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08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125"/>
        <w:gridCol w:w="708"/>
        <w:gridCol w:w="2016"/>
        <w:gridCol w:w="110"/>
        <w:gridCol w:w="708"/>
        <w:gridCol w:w="567"/>
        <w:gridCol w:w="284"/>
        <w:gridCol w:w="1422"/>
        <w:gridCol w:w="420"/>
        <w:gridCol w:w="1938"/>
        <w:gridCol w:w="10"/>
      </w:tblGrid>
      <w:tr w:rsidR="007D48A4" w:rsidRPr="007A5EFD" w14:paraId="463D062C" w14:textId="77777777" w:rsidTr="007A77A3">
        <w:trPr>
          <w:trHeight w:val="27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FD05441" w14:textId="26BEB7E1" w:rsidR="007D48A4" w:rsidRPr="0068310C" w:rsidRDefault="00E50608" w:rsidP="009A5FC5">
            <w:pPr>
              <w:tabs>
                <w:tab w:val="right" w:pos="10132"/>
              </w:tabs>
              <w:spacing w:after="0"/>
              <w:rPr>
                <w:rStyle w:val="Questionlabel"/>
                <w:bCs w:val="0"/>
                <w:iCs/>
                <w:color w:val="1F1F5F" w:themeColor="text1"/>
              </w:rPr>
            </w:pPr>
            <w:r>
              <w:rPr>
                <w:rStyle w:val="Questionlabel"/>
                <w:bCs w:val="0"/>
                <w:iCs/>
              </w:rPr>
              <w:t xml:space="preserve">Issued under the </w:t>
            </w:r>
            <w:r w:rsidR="009A5FC5">
              <w:rPr>
                <w:rStyle w:val="Questionlabel"/>
                <w:bCs w:val="0"/>
                <w:i/>
                <w:iCs/>
              </w:rPr>
              <w:t>Geothermal Energy Act</w:t>
            </w:r>
            <w:r w:rsidR="006B08D3" w:rsidRPr="0068310C">
              <w:rPr>
                <w:rStyle w:val="Questionlabel"/>
                <w:bCs w:val="0"/>
                <w:iCs/>
              </w:rPr>
              <w:t xml:space="preserve"> </w:t>
            </w:r>
            <w:r w:rsidR="009A5FC5">
              <w:rPr>
                <w:rStyle w:val="Questionlabel"/>
                <w:bCs w:val="0"/>
                <w:iCs/>
              </w:rPr>
              <w:t>2009 –</w:t>
            </w:r>
            <w:r w:rsidR="001C79AD">
              <w:rPr>
                <w:rStyle w:val="Questionlabel"/>
                <w:bCs w:val="0"/>
                <w:iCs/>
              </w:rPr>
              <w:t xml:space="preserve"> </w:t>
            </w:r>
            <w:r w:rsidR="009A5FC5">
              <w:rPr>
                <w:rStyle w:val="Questionlabel"/>
                <w:bCs w:val="0"/>
                <w:iCs/>
              </w:rPr>
              <w:t>Section 72</w:t>
            </w:r>
          </w:p>
        </w:tc>
      </w:tr>
      <w:tr w:rsidR="00516B7F" w:rsidRPr="007A5EFD" w14:paraId="3820428E" w14:textId="77777777" w:rsidTr="007A77A3">
        <w:trPr>
          <w:trHeight w:val="56"/>
          <w:tblHeader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B636383" w14:textId="599FA665" w:rsidR="00516B7F" w:rsidRPr="00B840B8" w:rsidRDefault="00516B7F" w:rsidP="00C052E8">
            <w:pPr>
              <w:spacing w:after="0"/>
              <w:rPr>
                <w:b/>
                <w:sz w:val="18"/>
                <w:szCs w:val="18"/>
              </w:rPr>
            </w:pPr>
            <w:r w:rsidRPr="00B840B8">
              <w:rPr>
                <w:b/>
                <w:sz w:val="18"/>
                <w:szCs w:val="18"/>
              </w:rPr>
              <w:t>Office Use Only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ED7EA4" w14:textId="2C1AE710" w:rsidR="00516B7F" w:rsidRPr="00B840B8" w:rsidRDefault="00516B7F" w:rsidP="00243C7D">
            <w:pPr>
              <w:tabs>
                <w:tab w:val="left" w:pos="855"/>
              </w:tabs>
              <w:spacing w:after="0"/>
              <w:rPr>
                <w:sz w:val="18"/>
                <w:szCs w:val="18"/>
              </w:rPr>
            </w:pPr>
            <w:r w:rsidRPr="00B840B8">
              <w:rPr>
                <w:sz w:val="18"/>
                <w:szCs w:val="18"/>
              </w:rPr>
              <w:t xml:space="preserve">Dealing number: </w:t>
            </w:r>
          </w:p>
        </w:tc>
      </w:tr>
      <w:tr w:rsidR="006D7BAA" w:rsidRPr="007A5EFD" w14:paraId="3D7D58A5" w14:textId="77777777" w:rsidTr="007A77A3">
        <w:trPr>
          <w:trHeight w:val="283"/>
          <w:tblHeader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027CE0" w14:textId="01771900" w:rsidR="006D7BAA" w:rsidRPr="00B840B8" w:rsidRDefault="00863675" w:rsidP="00243C7D">
            <w:pPr>
              <w:tabs>
                <w:tab w:val="left" w:pos="855"/>
              </w:tabs>
              <w:spacing w:after="0"/>
              <w:rPr>
                <w:b/>
                <w:sz w:val="19"/>
                <w:szCs w:val="19"/>
              </w:rPr>
            </w:pPr>
            <w:r w:rsidRPr="00B840B8">
              <w:rPr>
                <w:b/>
                <w:sz w:val="19"/>
                <w:szCs w:val="19"/>
              </w:rPr>
              <w:t>Instrument of Transfer must be endorsed by the Commissioner of Territory Revenue for stamp duty prior to lodgement</w:t>
            </w:r>
          </w:p>
        </w:tc>
      </w:tr>
      <w:tr w:rsidR="00243C7D" w:rsidRPr="007A5EFD" w14:paraId="6666AAFE" w14:textId="77777777" w:rsidTr="007A77A3">
        <w:trPr>
          <w:trHeight w:val="113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C940543" w14:textId="036C2146" w:rsidR="00243C7D" w:rsidRPr="00C052E8" w:rsidRDefault="001C79AD" w:rsidP="00FA6413">
            <w:pPr>
              <w:rPr>
                <w:b/>
              </w:rPr>
            </w:pPr>
            <w:r>
              <w:rPr>
                <w:b/>
              </w:rPr>
              <w:t>Geothermal authority n</w:t>
            </w:r>
            <w:r w:rsidR="00020DFA">
              <w:rPr>
                <w:b/>
              </w:rPr>
              <w:t>o/s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E2BC83" w14:textId="423891D9" w:rsidR="00243C7D" w:rsidRPr="00C052E8" w:rsidRDefault="00243C7D" w:rsidP="00243C7D">
            <w:pPr>
              <w:tabs>
                <w:tab w:val="left" w:pos="855"/>
              </w:tabs>
              <w:spacing w:after="0"/>
              <w:rPr>
                <w:b/>
              </w:rPr>
            </w:pPr>
          </w:p>
        </w:tc>
      </w:tr>
      <w:tr w:rsidR="00B840B8" w:rsidRPr="007A5EFD" w14:paraId="41E3D694" w14:textId="77777777" w:rsidTr="007A77A3">
        <w:trPr>
          <w:trHeight w:val="3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FAC149A" w14:textId="729C3895" w:rsidR="00B840B8" w:rsidRDefault="00B840B8" w:rsidP="00C052E8">
            <w:pPr>
              <w:spacing w:after="0"/>
              <w:rPr>
                <w:b/>
              </w:rPr>
            </w:pPr>
            <w:r>
              <w:rPr>
                <w:b/>
              </w:rPr>
              <w:t>Date of execution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9F35E8" w14:textId="77777777" w:rsidR="00B840B8" w:rsidRPr="00C052E8" w:rsidRDefault="00B840B8" w:rsidP="00243C7D">
            <w:pPr>
              <w:tabs>
                <w:tab w:val="left" w:pos="855"/>
              </w:tabs>
              <w:spacing w:after="0"/>
              <w:rPr>
                <w:b/>
              </w:rPr>
            </w:pPr>
          </w:p>
        </w:tc>
      </w:tr>
      <w:tr w:rsidR="00C56B52" w:rsidRPr="007A5EFD" w14:paraId="405F606E" w14:textId="77777777" w:rsidTr="007A77A3">
        <w:trPr>
          <w:trHeight w:val="340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E2FE360" w14:textId="2368F3B7" w:rsidR="003145F3" w:rsidRDefault="00F00AC6" w:rsidP="00C052E8">
            <w:pPr>
              <w:spacing w:after="0"/>
            </w:pPr>
            <w:r w:rsidRPr="00C052E8">
              <w:rPr>
                <w:b/>
              </w:rPr>
              <w:t xml:space="preserve">Particulars of </w:t>
            </w:r>
            <w:r w:rsidR="00C052E8" w:rsidRPr="00C052E8">
              <w:rPr>
                <w:b/>
              </w:rPr>
              <w:t>t</w:t>
            </w:r>
            <w:r w:rsidRPr="00C052E8">
              <w:rPr>
                <w:b/>
              </w:rPr>
              <w:t>ransferor</w:t>
            </w:r>
            <w:r w:rsidR="00B840B8">
              <w:rPr>
                <w:b/>
              </w:rPr>
              <w:t xml:space="preserve"> – the company or individual making the transfer</w:t>
            </w:r>
          </w:p>
          <w:p w14:paraId="3B4E27F3" w14:textId="2F81ED0E" w:rsidR="00C56B52" w:rsidRPr="00B840B8" w:rsidRDefault="003145F3" w:rsidP="003145F3">
            <w:pPr>
              <w:spacing w:after="0"/>
              <w:rPr>
                <w:sz w:val="18"/>
                <w:szCs w:val="18"/>
              </w:rPr>
            </w:pPr>
            <w:r w:rsidRPr="00B840B8">
              <w:rPr>
                <w:sz w:val="18"/>
                <w:szCs w:val="18"/>
              </w:rPr>
              <w:t>Attach a separate sheet</w:t>
            </w:r>
            <w:r w:rsidR="00B840B8" w:rsidRPr="00B840B8">
              <w:rPr>
                <w:sz w:val="18"/>
                <w:szCs w:val="18"/>
              </w:rPr>
              <w:t xml:space="preserve"> showing the below details</w:t>
            </w:r>
            <w:r w:rsidRPr="00B840B8">
              <w:rPr>
                <w:sz w:val="18"/>
                <w:szCs w:val="18"/>
              </w:rPr>
              <w:t xml:space="preserve"> if multiple parties</w:t>
            </w:r>
            <w:r w:rsidR="00F00AC6" w:rsidRPr="00B840B8">
              <w:rPr>
                <w:sz w:val="18"/>
                <w:szCs w:val="18"/>
              </w:rPr>
              <w:t xml:space="preserve">  </w:t>
            </w:r>
          </w:p>
        </w:tc>
      </w:tr>
      <w:tr w:rsidR="00C052E8" w:rsidRPr="00AB532D" w14:paraId="568A4DCC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39D5B4EA" w14:textId="02A28144" w:rsidR="00C052E8" w:rsidRDefault="00C052E8" w:rsidP="00A51A42">
            <w:pPr>
              <w:spacing w:after="0"/>
            </w:pPr>
            <w:r>
              <w:rPr>
                <w:rStyle w:val="Questionlabel"/>
              </w:rPr>
              <w:t>Transferor one</w:t>
            </w:r>
          </w:p>
        </w:tc>
      </w:tr>
      <w:tr w:rsidR="00F00AC6" w:rsidRPr="00AB532D" w14:paraId="424F29E9" w14:textId="77777777" w:rsidTr="007A77A3">
        <w:trPr>
          <w:trHeight w:val="227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0664D6" w14:textId="78F13D30" w:rsidR="00F00AC6" w:rsidRPr="00C052E8" w:rsidRDefault="00ED34EE" w:rsidP="00ED34EE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Company/individual </w:t>
            </w:r>
            <w:r w:rsidR="00C052E8" w:rsidRPr="00C052E8">
              <w:rPr>
                <w:rStyle w:val="Questionlabel"/>
              </w:rPr>
              <w:t>n</w:t>
            </w:r>
            <w:r w:rsidR="00F00AC6" w:rsidRPr="00C052E8">
              <w:rPr>
                <w:rStyle w:val="Questionlabel"/>
              </w:rPr>
              <w:t>ame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3572C67" w14:textId="2042A554" w:rsidR="00F00AC6" w:rsidRPr="00AB532D" w:rsidRDefault="00F00AC6" w:rsidP="00B2732B"/>
        </w:tc>
      </w:tr>
      <w:tr w:rsidR="00F00AC6" w:rsidRPr="00AB532D" w14:paraId="096CCBE2" w14:textId="77777777" w:rsidTr="007A77A3">
        <w:trPr>
          <w:trHeight w:val="28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0795DA" w14:textId="4AD920CB" w:rsidR="00F00AC6" w:rsidRPr="00C052E8" w:rsidRDefault="004300FD" w:rsidP="00516B7F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Principal</w:t>
            </w:r>
            <w:r>
              <w:rPr>
                <w:rStyle w:val="Questionlabel"/>
              </w:rPr>
              <w:t xml:space="preserve">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0CAD9B" w14:textId="60EA9368" w:rsidR="00F00AC6" w:rsidRPr="00AB532D" w:rsidRDefault="00F00AC6" w:rsidP="00B2732B"/>
        </w:tc>
      </w:tr>
      <w:tr w:rsidR="00F00AC6" w:rsidRPr="00AB532D" w14:paraId="248A7351" w14:textId="77777777" w:rsidTr="007A77A3">
        <w:trPr>
          <w:trHeight w:val="28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D655E6" w14:textId="06040196" w:rsidR="00F00AC6" w:rsidRPr="00C052E8" w:rsidRDefault="00F00AC6" w:rsidP="00B2732B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Postal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AA2642" w14:textId="767E7430" w:rsidR="00F00AC6" w:rsidRPr="00AB532D" w:rsidRDefault="00F00AC6" w:rsidP="00B2732B"/>
        </w:tc>
      </w:tr>
      <w:tr w:rsidR="00B741DD" w:rsidRPr="00AB532D" w14:paraId="1CE5CC88" w14:textId="77777777" w:rsidTr="007A77A3">
        <w:trPr>
          <w:trHeight w:val="28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76ACE2" w14:textId="3876D5E6" w:rsidR="00B741DD" w:rsidRPr="00C052E8" w:rsidRDefault="00B741DD" w:rsidP="00B2732B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ACN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577EDC" w14:textId="77777777" w:rsidR="00B741DD" w:rsidRPr="00AB532D" w:rsidRDefault="00B741DD" w:rsidP="00B2732B"/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AA9D3A" w14:textId="25905B08" w:rsidR="00B741DD" w:rsidRPr="00B741DD" w:rsidRDefault="00B741DD" w:rsidP="00B2732B">
            <w:pPr>
              <w:rPr>
                <w:b/>
              </w:rPr>
            </w:pPr>
            <w:r>
              <w:rPr>
                <w:b/>
              </w:rPr>
              <w:t>Interest to be transferred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35EB9" w14:textId="55F4EF96" w:rsidR="00B741DD" w:rsidRPr="00AB532D" w:rsidRDefault="00B741DD" w:rsidP="00B741DD">
            <w:pPr>
              <w:jc w:val="right"/>
            </w:pPr>
            <w:r>
              <w:t>%</w:t>
            </w:r>
          </w:p>
        </w:tc>
      </w:tr>
      <w:tr w:rsidR="00F00AC6" w:rsidRPr="00AB532D" w14:paraId="2BF108CA" w14:textId="77777777" w:rsidTr="007A77A3">
        <w:trPr>
          <w:trHeight w:val="28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E43168" w14:textId="31533186" w:rsidR="00F00AC6" w:rsidRPr="00C052E8" w:rsidRDefault="00F00AC6" w:rsidP="00B2732B">
            <w:pPr>
              <w:rPr>
                <w:b/>
              </w:rPr>
            </w:pPr>
            <w:r w:rsidRPr="00C052E8">
              <w:rPr>
                <w:b/>
              </w:rPr>
              <w:t>Telephone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483EDE" w14:textId="191B8C1E" w:rsidR="00F00AC6" w:rsidRPr="00AB532D" w:rsidRDefault="00F00AC6" w:rsidP="00B2732B"/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0AD8E" w14:textId="5E5E9696" w:rsidR="00F00AC6" w:rsidRPr="00C052E8" w:rsidRDefault="00F00AC6" w:rsidP="00C052E8">
            <w:pPr>
              <w:rPr>
                <w:b/>
              </w:rPr>
            </w:pPr>
            <w:r w:rsidRPr="00C052E8">
              <w:rPr>
                <w:b/>
              </w:rPr>
              <w:t>Email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2EF16F" w14:textId="0084F1F1" w:rsidR="00F00AC6" w:rsidRPr="00AB532D" w:rsidRDefault="00F00AC6" w:rsidP="00B2732B"/>
        </w:tc>
      </w:tr>
      <w:tr w:rsidR="00C052E8" w14:paraId="5BCED526" w14:textId="77777777" w:rsidTr="007A77A3">
        <w:trPr>
          <w:trHeight w:val="20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037287C2" w14:textId="17199B58" w:rsidR="00C052E8" w:rsidRDefault="00C052E8" w:rsidP="00240600">
            <w:pPr>
              <w:spacing w:after="0"/>
            </w:pPr>
            <w:r>
              <w:rPr>
                <w:rStyle w:val="Questionlabel"/>
              </w:rPr>
              <w:t xml:space="preserve">Transferor </w:t>
            </w:r>
            <w:r w:rsidR="00240600">
              <w:rPr>
                <w:rStyle w:val="Questionlabel"/>
              </w:rPr>
              <w:t>two (if applicable)</w:t>
            </w:r>
          </w:p>
        </w:tc>
      </w:tr>
      <w:tr w:rsidR="00C052E8" w:rsidRPr="00AB532D" w14:paraId="213F0C52" w14:textId="77777777" w:rsidTr="007A77A3">
        <w:trPr>
          <w:trHeight w:val="145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3E87B25" w14:textId="22324B2A" w:rsidR="00C052E8" w:rsidRPr="00AB532D" w:rsidRDefault="00ED34EE" w:rsidP="00C052E8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 xml:space="preserve">Company/individual </w:t>
            </w:r>
            <w:r w:rsidRPr="00C052E8">
              <w:rPr>
                <w:rStyle w:val="Questionlabel"/>
              </w:rPr>
              <w:t>name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8C8FA82" w14:textId="18D0A62D" w:rsidR="00C052E8" w:rsidRPr="00AB532D" w:rsidRDefault="00C052E8" w:rsidP="00C052E8"/>
        </w:tc>
      </w:tr>
      <w:tr w:rsidR="00C052E8" w:rsidRPr="00AB532D" w14:paraId="38856E8C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C85705" w14:textId="114E03FC" w:rsidR="00C052E8" w:rsidRPr="00AB532D" w:rsidRDefault="00C052E8" w:rsidP="00516B7F">
            <w:pPr>
              <w:rPr>
                <w:rStyle w:val="Questionlabel"/>
                <w:b w:val="0"/>
              </w:rPr>
            </w:pPr>
            <w:r w:rsidRPr="00C052E8">
              <w:rPr>
                <w:rStyle w:val="Questionlabel"/>
              </w:rPr>
              <w:t>P</w:t>
            </w:r>
            <w:r w:rsidR="0068310C">
              <w:rPr>
                <w:rStyle w:val="Questionlabel"/>
              </w:rPr>
              <w:t>rincipal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BF1B41" w14:textId="09190012" w:rsidR="00C052E8" w:rsidRPr="00AB532D" w:rsidRDefault="00C052E8" w:rsidP="00C052E8"/>
        </w:tc>
      </w:tr>
      <w:tr w:rsidR="00C052E8" w:rsidRPr="00AB532D" w14:paraId="6EA0B1D6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EEB3D8" w14:textId="5E1FCD71" w:rsidR="00C052E8" w:rsidRPr="00AB532D" w:rsidRDefault="0068310C" w:rsidP="00C052E8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764E24" w14:textId="2ACEE1CA" w:rsidR="00C052E8" w:rsidRPr="00AB532D" w:rsidRDefault="00C052E8" w:rsidP="00C052E8"/>
        </w:tc>
      </w:tr>
      <w:tr w:rsidR="00B741DD" w:rsidRPr="00AB532D" w14:paraId="1CB2F439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5D35B33" w14:textId="2E55EBE1" w:rsidR="00B741DD" w:rsidRPr="00AB532D" w:rsidRDefault="00B741DD" w:rsidP="00B741DD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ACN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47865A" w14:textId="77777777" w:rsidR="00B741DD" w:rsidRPr="00AB532D" w:rsidRDefault="00B741DD" w:rsidP="00B741DD"/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FA10E5" w14:textId="6D975332" w:rsidR="00B741DD" w:rsidRPr="00AB532D" w:rsidRDefault="00B741DD" w:rsidP="00B741DD">
            <w:r>
              <w:rPr>
                <w:b/>
              </w:rPr>
              <w:t>Interest to be transferred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E8221" w14:textId="615FA3CB" w:rsidR="00B741DD" w:rsidRPr="00AB532D" w:rsidRDefault="00B741DD" w:rsidP="00B741DD">
            <w:pPr>
              <w:jc w:val="right"/>
            </w:pPr>
            <w:r>
              <w:t>%</w:t>
            </w:r>
          </w:p>
        </w:tc>
      </w:tr>
      <w:tr w:rsidR="00C052E8" w:rsidRPr="00AB532D" w14:paraId="3B989F42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4FE615" w14:textId="5577B89F" w:rsidR="00C052E8" w:rsidRPr="00AB532D" w:rsidRDefault="0068310C" w:rsidP="00C052E8">
            <w:r>
              <w:rPr>
                <w:b/>
              </w:rPr>
              <w:t>Telephone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A7005" w14:textId="765C125C" w:rsidR="00C052E8" w:rsidRPr="00AB532D" w:rsidRDefault="00C052E8" w:rsidP="00C052E8"/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85916" w14:textId="616B210C" w:rsidR="00C052E8" w:rsidRPr="00C052E8" w:rsidRDefault="0068310C" w:rsidP="00C052E8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AEA911" w14:textId="75F9CCC8" w:rsidR="00C052E8" w:rsidRPr="00AB532D" w:rsidRDefault="00C052E8" w:rsidP="00C052E8"/>
        </w:tc>
      </w:tr>
      <w:tr w:rsidR="00297E61" w:rsidRPr="00AB532D" w14:paraId="08B8AC89" w14:textId="77777777" w:rsidTr="007A77A3">
        <w:trPr>
          <w:trHeight w:val="368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B4213D6" w14:textId="77777777" w:rsidR="00297E61" w:rsidRDefault="00297E61" w:rsidP="00297E61">
            <w:pPr>
              <w:keepNext/>
              <w:spacing w:after="0"/>
            </w:pPr>
            <w:r>
              <w:rPr>
                <w:b/>
              </w:rPr>
              <w:t>P</w:t>
            </w:r>
            <w:r w:rsidRPr="00C052E8">
              <w:rPr>
                <w:b/>
              </w:rPr>
              <w:t>articulars of transferee</w:t>
            </w:r>
            <w:r w:rsidRPr="00C052E8">
              <w:t xml:space="preserve"> – incoming holder</w:t>
            </w:r>
          </w:p>
          <w:p w14:paraId="0A9ECA04" w14:textId="30FFE8E9" w:rsidR="00297E61" w:rsidRPr="00E87698" w:rsidRDefault="00297E61" w:rsidP="00297E61">
            <w:pPr>
              <w:rPr>
                <w:sz w:val="18"/>
                <w:szCs w:val="18"/>
              </w:rPr>
            </w:pPr>
            <w:r w:rsidRPr="00E87698">
              <w:rPr>
                <w:sz w:val="18"/>
                <w:szCs w:val="18"/>
              </w:rPr>
              <w:t xml:space="preserve">Attach a separate sheet showing the below details if multiple parties  </w:t>
            </w:r>
          </w:p>
        </w:tc>
      </w:tr>
      <w:tr w:rsidR="00297E61" w:rsidRPr="00AB532D" w14:paraId="271DFE09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7D9A64E7" w14:textId="47405DCA" w:rsidR="00297E61" w:rsidRPr="00297E61" w:rsidRDefault="00297E61" w:rsidP="00C052E8">
            <w:pPr>
              <w:rPr>
                <w:b/>
              </w:rPr>
            </w:pPr>
            <w:r>
              <w:rPr>
                <w:b/>
              </w:rPr>
              <w:t>Transferee one</w:t>
            </w:r>
          </w:p>
        </w:tc>
      </w:tr>
      <w:tr w:rsidR="00297E61" w:rsidRPr="00AB532D" w14:paraId="76689135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CBE782" w14:textId="77777777" w:rsidR="00297E61" w:rsidRDefault="00297E61" w:rsidP="00C052E8">
            <w:pPr>
              <w:rPr>
                <w:b/>
              </w:rPr>
            </w:pPr>
            <w:r>
              <w:rPr>
                <w:rStyle w:val="Questionlabel"/>
              </w:rPr>
              <w:t xml:space="preserve">Company/individual </w:t>
            </w:r>
            <w:r w:rsidRPr="00C052E8">
              <w:rPr>
                <w:rStyle w:val="Questionlabel"/>
              </w:rPr>
              <w:t>name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719734A" w14:textId="1BE04BE2" w:rsidR="00297E61" w:rsidRDefault="00297E61" w:rsidP="00C052E8">
            <w:pPr>
              <w:rPr>
                <w:b/>
              </w:rPr>
            </w:pPr>
          </w:p>
        </w:tc>
      </w:tr>
      <w:tr w:rsidR="00297E61" w:rsidRPr="00AB532D" w14:paraId="79383AC4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BC37D0" w14:textId="72B40CE1" w:rsidR="00297E61" w:rsidRDefault="00297E61" w:rsidP="00C052E8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Principal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1B5DEFC" w14:textId="77777777" w:rsidR="00297E61" w:rsidRDefault="00297E61" w:rsidP="00C052E8">
            <w:pPr>
              <w:rPr>
                <w:b/>
              </w:rPr>
            </w:pPr>
          </w:p>
        </w:tc>
      </w:tr>
      <w:tr w:rsidR="00297E61" w:rsidRPr="00AB532D" w14:paraId="29D1852A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4062A0" w14:textId="6348953D" w:rsidR="00297E61" w:rsidRPr="00C052E8" w:rsidRDefault="00297E61" w:rsidP="00C052E8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Postal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51460C6" w14:textId="77777777" w:rsidR="00297E61" w:rsidRDefault="00297E61" w:rsidP="00C052E8">
            <w:pPr>
              <w:rPr>
                <w:b/>
              </w:rPr>
            </w:pPr>
          </w:p>
        </w:tc>
      </w:tr>
      <w:tr w:rsidR="00297E61" w:rsidRPr="00AB532D" w14:paraId="3D353B7A" w14:textId="77777777" w:rsidTr="007A77A3">
        <w:trPr>
          <w:trHeight w:val="15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6905DB" w14:textId="1CD8CC0A" w:rsidR="00297E61" w:rsidRPr="00C052E8" w:rsidRDefault="00297E61" w:rsidP="00C052E8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ACN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54313" w14:textId="77777777" w:rsidR="00297E61" w:rsidRDefault="00297E61" w:rsidP="00C052E8">
            <w:pPr>
              <w:rPr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8AE70C" w14:textId="4C411E4A" w:rsidR="00297E61" w:rsidRDefault="00297E61" w:rsidP="00C052E8">
            <w:pPr>
              <w:rPr>
                <w:b/>
              </w:rPr>
            </w:pPr>
            <w:r w:rsidRPr="00B741DD">
              <w:rPr>
                <w:b/>
              </w:rPr>
              <w:t>Interest to be held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282EB" w14:textId="20A0F2DF" w:rsidR="00297E61" w:rsidRDefault="00297E61" w:rsidP="00297E61">
            <w:pPr>
              <w:jc w:val="right"/>
              <w:rPr>
                <w:b/>
              </w:rPr>
            </w:pPr>
            <w:r>
              <w:t>%</w:t>
            </w:r>
          </w:p>
        </w:tc>
      </w:tr>
      <w:tr w:rsidR="00297E61" w:rsidRPr="00AB532D" w14:paraId="28DD5747" w14:textId="77777777" w:rsidTr="007A77A3">
        <w:trPr>
          <w:trHeight w:val="223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DDF3EF" w14:textId="2992305B" w:rsidR="00297E61" w:rsidRPr="00C052E8" w:rsidRDefault="00297E61" w:rsidP="00C052E8">
            <w:pPr>
              <w:rPr>
                <w:rStyle w:val="Questionlabel"/>
              </w:rPr>
            </w:pPr>
            <w:r w:rsidRPr="00C052E8">
              <w:rPr>
                <w:b/>
              </w:rPr>
              <w:t>Telephone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E3D556" w14:textId="77777777" w:rsidR="00297E61" w:rsidRDefault="00297E61" w:rsidP="00C052E8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8431E" w14:textId="6781B62B" w:rsidR="00297E61" w:rsidRDefault="00297E61" w:rsidP="00297E61">
            <w:pPr>
              <w:jc w:val="right"/>
            </w:pPr>
            <w:r>
              <w:rPr>
                <w:b/>
              </w:rPr>
              <w:t>Email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1572AE" w14:textId="15C149C8" w:rsidR="00297E61" w:rsidRDefault="00297E61" w:rsidP="00297E61">
            <w:pPr>
              <w:jc w:val="right"/>
            </w:pPr>
          </w:p>
        </w:tc>
      </w:tr>
      <w:tr w:rsidR="007521BF" w:rsidRPr="00AB532D" w14:paraId="3BEEB964" w14:textId="77777777" w:rsidTr="007A77A3">
        <w:trPr>
          <w:trHeight w:val="567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C04D849" w14:textId="77777777" w:rsidR="007521BF" w:rsidRDefault="007521BF" w:rsidP="007521BF">
            <w:pPr>
              <w:keepNext/>
              <w:spacing w:after="0"/>
            </w:pPr>
            <w:r>
              <w:rPr>
                <w:b/>
              </w:rPr>
              <w:lastRenderedPageBreak/>
              <w:t>P</w:t>
            </w:r>
            <w:r w:rsidRPr="00C052E8">
              <w:rPr>
                <w:b/>
              </w:rPr>
              <w:t>articulars of transferee</w:t>
            </w:r>
            <w:r w:rsidRPr="00C052E8">
              <w:t xml:space="preserve"> – incoming holder</w:t>
            </w:r>
          </w:p>
          <w:p w14:paraId="0A56B873" w14:textId="10EA54A5" w:rsidR="007521BF" w:rsidRPr="00E87698" w:rsidRDefault="007521BF" w:rsidP="007521BF">
            <w:pPr>
              <w:rPr>
                <w:sz w:val="18"/>
                <w:szCs w:val="18"/>
              </w:rPr>
            </w:pPr>
            <w:r w:rsidRPr="00E87698">
              <w:rPr>
                <w:sz w:val="18"/>
                <w:szCs w:val="18"/>
              </w:rPr>
              <w:t xml:space="preserve">Attach a separate sheet showing the below details if multiple parties  </w:t>
            </w:r>
          </w:p>
        </w:tc>
      </w:tr>
      <w:tr w:rsidR="00C052E8" w:rsidRPr="00AB532D" w14:paraId="40BE3C06" w14:textId="77777777" w:rsidTr="007A77A3">
        <w:trPr>
          <w:trHeight w:val="340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2D5F6BFB" w14:textId="0D8A210F" w:rsidR="00C052E8" w:rsidRPr="00C052E8" w:rsidRDefault="00C052E8" w:rsidP="002B14B4">
            <w:pPr>
              <w:keepNext/>
              <w:spacing w:after="0"/>
            </w:pPr>
            <w:bookmarkStart w:id="0" w:name="_Hlk37225174"/>
            <w:r w:rsidRPr="00C052E8">
              <w:rPr>
                <w:rStyle w:val="Questionlabel"/>
              </w:rPr>
              <w:t xml:space="preserve">Transferee </w:t>
            </w:r>
            <w:r w:rsidR="002B14B4">
              <w:rPr>
                <w:rStyle w:val="Questionlabel"/>
              </w:rPr>
              <w:t>two (if applicable)</w:t>
            </w:r>
          </w:p>
        </w:tc>
      </w:tr>
      <w:tr w:rsidR="00F00AC6" w:rsidRPr="00AB532D" w14:paraId="215C4360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F1D827" w14:textId="0E06D0E9" w:rsidR="00F00AC6" w:rsidRPr="00C052E8" w:rsidRDefault="00ED34EE" w:rsidP="00FB3F9E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Company/individual </w:t>
            </w:r>
            <w:r w:rsidRPr="00C052E8">
              <w:rPr>
                <w:rStyle w:val="Questionlabel"/>
              </w:rPr>
              <w:t>name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FE2849" w14:textId="68A7B11D" w:rsidR="00F00AC6" w:rsidRPr="00AB532D" w:rsidRDefault="00F00AC6" w:rsidP="00FB3F9E">
            <w:pPr>
              <w:keepNext/>
            </w:pPr>
          </w:p>
        </w:tc>
      </w:tr>
      <w:tr w:rsidR="00F00AC6" w:rsidRPr="00AB532D" w14:paraId="3B880EEB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917EF5" w14:textId="51D62D87" w:rsidR="00F00AC6" w:rsidRPr="00C052E8" w:rsidRDefault="00F00AC6" w:rsidP="00257BC2">
            <w:pPr>
              <w:keepNext/>
              <w:rPr>
                <w:rStyle w:val="Questionlabel"/>
              </w:rPr>
            </w:pPr>
            <w:r w:rsidRPr="00C052E8">
              <w:rPr>
                <w:rStyle w:val="Questionlabel"/>
              </w:rPr>
              <w:t>Principal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C068FA" w14:textId="044285F6" w:rsidR="00F00AC6" w:rsidRPr="00AB532D" w:rsidRDefault="00F00AC6" w:rsidP="00FB3F9E">
            <w:pPr>
              <w:keepNext/>
            </w:pPr>
          </w:p>
        </w:tc>
      </w:tr>
      <w:tr w:rsidR="00F00AC6" w:rsidRPr="00AB532D" w14:paraId="65A4049D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B12DE0" w14:textId="46399A0F" w:rsidR="00F00AC6" w:rsidRPr="00C052E8" w:rsidRDefault="00297E61" w:rsidP="00FB3F9E">
            <w:pPr>
              <w:keepNext/>
              <w:rPr>
                <w:rStyle w:val="Questionlabel"/>
              </w:rPr>
            </w:pPr>
            <w:r w:rsidRPr="00C052E8">
              <w:rPr>
                <w:rStyle w:val="Questionlabel"/>
              </w:rPr>
              <w:t>Postal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39E8C7" w14:textId="0719F028" w:rsidR="00F00AC6" w:rsidRPr="00AB532D" w:rsidRDefault="00F00AC6" w:rsidP="00FB3F9E">
            <w:pPr>
              <w:keepNext/>
            </w:pPr>
          </w:p>
        </w:tc>
      </w:tr>
      <w:tr w:rsidR="00B741DD" w:rsidRPr="00AB532D" w14:paraId="0EB67CE0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51F192" w14:textId="0ECBEE20" w:rsidR="00B741DD" w:rsidRPr="00C052E8" w:rsidRDefault="00B741DD" w:rsidP="00FB3F9E">
            <w:pPr>
              <w:keepNext/>
              <w:rPr>
                <w:rStyle w:val="Questionlabel"/>
              </w:rPr>
            </w:pPr>
            <w:r w:rsidRPr="00C052E8">
              <w:rPr>
                <w:rStyle w:val="Questionlabel"/>
              </w:rPr>
              <w:t>ACN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F9C5C1" w14:textId="77777777" w:rsidR="00B741DD" w:rsidRPr="00AB532D" w:rsidRDefault="00B741DD" w:rsidP="00FB3F9E">
            <w:pPr>
              <w:keepNext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45694" w14:textId="62A708F4" w:rsidR="00B741DD" w:rsidRPr="00B741DD" w:rsidRDefault="00B741DD" w:rsidP="00FB3F9E">
            <w:pPr>
              <w:keepNext/>
              <w:rPr>
                <w:b/>
              </w:rPr>
            </w:pPr>
            <w:r w:rsidRPr="00B741DD">
              <w:rPr>
                <w:b/>
              </w:rPr>
              <w:t>Interest to be held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D5584" w14:textId="0839175A" w:rsidR="00B741DD" w:rsidRPr="00AB532D" w:rsidRDefault="00B741DD" w:rsidP="00B741DD">
            <w:pPr>
              <w:keepNext/>
              <w:jc w:val="right"/>
            </w:pPr>
            <w:r>
              <w:t>%</w:t>
            </w:r>
          </w:p>
        </w:tc>
      </w:tr>
      <w:tr w:rsidR="00F00AC6" w:rsidRPr="00AB532D" w14:paraId="1DCB7956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E161A3" w14:textId="6A849C22" w:rsidR="00F00AC6" w:rsidRPr="00C052E8" w:rsidRDefault="00F00AC6" w:rsidP="00FB3F9E">
            <w:pPr>
              <w:keepNext/>
              <w:rPr>
                <w:b/>
              </w:rPr>
            </w:pPr>
            <w:r w:rsidRPr="00C052E8">
              <w:rPr>
                <w:b/>
              </w:rPr>
              <w:t>Telephone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6B6FE6" w14:textId="03945897" w:rsidR="00F00AC6" w:rsidRPr="00AB532D" w:rsidRDefault="00F00AC6" w:rsidP="00FB3F9E">
            <w:pPr>
              <w:keepNext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0A18D" w14:textId="1C5339CE" w:rsidR="00F00AC6" w:rsidRPr="00C052E8" w:rsidRDefault="0068310C" w:rsidP="00FB3F9E">
            <w:pPr>
              <w:keepNext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324D47" w14:textId="797889C7" w:rsidR="00F00AC6" w:rsidRPr="00AB532D" w:rsidRDefault="00F00AC6" w:rsidP="00FB3F9E">
            <w:pPr>
              <w:keepNext/>
            </w:pPr>
          </w:p>
        </w:tc>
      </w:tr>
      <w:tr w:rsidR="00C12611" w:rsidRPr="00C052E8" w14:paraId="387D2E8B" w14:textId="77777777" w:rsidTr="007A77A3">
        <w:trPr>
          <w:trHeight w:val="23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04D81E7" w14:textId="1146D0D7" w:rsidR="00C12611" w:rsidRPr="00C052E8" w:rsidRDefault="00C12611" w:rsidP="00FA6413">
            <w:pPr>
              <w:spacing w:after="0"/>
            </w:pPr>
            <w:r w:rsidRPr="00C052E8">
              <w:rPr>
                <w:b/>
              </w:rPr>
              <w:t xml:space="preserve">Nomination of </w:t>
            </w:r>
            <w:r>
              <w:rPr>
                <w:b/>
              </w:rPr>
              <w:t>c</w:t>
            </w:r>
            <w:r w:rsidRPr="00C052E8">
              <w:rPr>
                <w:b/>
              </w:rPr>
              <w:t xml:space="preserve">ontact for </w:t>
            </w:r>
            <w:r>
              <w:rPr>
                <w:b/>
              </w:rPr>
              <w:t>t</w:t>
            </w:r>
            <w:r w:rsidRPr="00C052E8">
              <w:rPr>
                <w:b/>
              </w:rPr>
              <w:t>ransfer</w:t>
            </w:r>
          </w:p>
        </w:tc>
      </w:tr>
      <w:tr w:rsidR="00C12611" w:rsidRPr="00C052E8" w14:paraId="00CDC355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92A6B1" w14:textId="3B95B004" w:rsidR="00C12611" w:rsidRPr="00C052E8" w:rsidRDefault="00C12611" w:rsidP="00C052E8">
            <w:pPr>
              <w:rPr>
                <w:b/>
              </w:rPr>
            </w:pPr>
            <w:r w:rsidRPr="00C052E8">
              <w:rPr>
                <w:rStyle w:val="Questionlabel"/>
              </w:rPr>
              <w:t>Full name of contact/agent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A4E40D" w14:textId="695867CA" w:rsidR="00C12611" w:rsidRPr="00C052E8" w:rsidRDefault="00C12611" w:rsidP="00C052E8">
            <w:pPr>
              <w:rPr>
                <w:b/>
              </w:rPr>
            </w:pPr>
          </w:p>
        </w:tc>
      </w:tr>
      <w:tr w:rsidR="00C12611" w:rsidRPr="00C052E8" w14:paraId="627A1DF5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05C39E" w14:textId="3A49AE7A" w:rsidR="00C12611" w:rsidRPr="00C052E8" w:rsidRDefault="00C12611" w:rsidP="00C052E8">
            <w:pPr>
              <w:rPr>
                <w:rStyle w:val="Questionlabel"/>
              </w:rPr>
            </w:pPr>
            <w:r>
              <w:rPr>
                <w:rStyle w:val="Questionlabel"/>
              </w:rPr>
              <w:t>Company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2E6F8B" w14:textId="77777777" w:rsidR="00C12611" w:rsidRPr="00C052E8" w:rsidRDefault="00C12611" w:rsidP="00C052E8">
            <w:pPr>
              <w:rPr>
                <w:b/>
              </w:rPr>
            </w:pPr>
          </w:p>
        </w:tc>
      </w:tr>
      <w:tr w:rsidR="00C12611" w:rsidRPr="00C052E8" w14:paraId="674568C4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0AED84" w14:textId="3B534880" w:rsidR="00C12611" w:rsidRPr="00C052E8" w:rsidRDefault="00C12611" w:rsidP="00C052E8">
            <w:pPr>
              <w:rPr>
                <w:rStyle w:val="Questionlabel"/>
              </w:rPr>
            </w:pPr>
            <w:r w:rsidRPr="00C052E8">
              <w:rPr>
                <w:rStyle w:val="Questionlabel"/>
              </w:rPr>
              <w:t>Postal address</w:t>
            </w:r>
          </w:p>
        </w:tc>
        <w:tc>
          <w:tcPr>
            <w:tcW w:w="74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946AC1B" w14:textId="77777777" w:rsidR="00C12611" w:rsidRPr="00C052E8" w:rsidRDefault="00C12611" w:rsidP="00C052E8">
            <w:pPr>
              <w:rPr>
                <w:b/>
              </w:rPr>
            </w:pPr>
          </w:p>
        </w:tc>
      </w:tr>
      <w:tr w:rsidR="00C12611" w:rsidRPr="00C052E8" w14:paraId="42363F8B" w14:textId="77777777" w:rsidTr="007A77A3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248212" w14:textId="35D14FA2" w:rsidR="00C12611" w:rsidRPr="00C052E8" w:rsidRDefault="00C12611" w:rsidP="00C052E8">
            <w:pPr>
              <w:rPr>
                <w:rStyle w:val="Questionlabel"/>
              </w:rPr>
            </w:pPr>
            <w:r w:rsidRPr="00C052E8">
              <w:rPr>
                <w:b/>
              </w:rPr>
              <w:t>Telephone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28FD1" w14:textId="77777777" w:rsidR="00C12611" w:rsidRPr="00C052E8" w:rsidRDefault="00C12611" w:rsidP="00C052E8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3FF25" w14:textId="7C4E314C" w:rsidR="00C12611" w:rsidRPr="00C052E8" w:rsidRDefault="00C12611" w:rsidP="00C052E8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9EB943" w14:textId="33926612" w:rsidR="00C12611" w:rsidRPr="00C052E8" w:rsidRDefault="00C12611" w:rsidP="00C052E8">
            <w:pPr>
              <w:rPr>
                <w:b/>
              </w:rPr>
            </w:pPr>
          </w:p>
        </w:tc>
      </w:tr>
      <w:bookmarkEnd w:id="0"/>
      <w:tr w:rsidR="00825EE3" w:rsidRPr="004B378A" w14:paraId="1A5CA46D" w14:textId="77777777" w:rsidTr="007A77A3">
        <w:trPr>
          <w:trHeight w:val="27"/>
        </w:trPr>
        <w:tc>
          <w:tcPr>
            <w:tcW w:w="10308" w:type="dxa"/>
            <w:gridSpan w:val="11"/>
            <w:tcBorders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632EA8A" w14:textId="67B7EAA6" w:rsidR="00825EE3" w:rsidRPr="004B378A" w:rsidRDefault="00825EE3" w:rsidP="00825EE3">
            <w:pPr>
              <w:rPr>
                <w:b/>
              </w:rPr>
            </w:pPr>
            <w:r>
              <w:rPr>
                <w:b/>
              </w:rPr>
              <w:t>Transferor/Transferee</w:t>
            </w:r>
            <w:r w:rsidRPr="004B378A">
              <w:rPr>
                <w:b/>
              </w:rPr>
              <w:t xml:space="preserve"> signature</w:t>
            </w:r>
          </w:p>
        </w:tc>
      </w:tr>
      <w:tr w:rsidR="00825EE3" w:rsidRPr="007359FC" w14:paraId="163C0D31" w14:textId="77777777" w:rsidTr="007A77A3">
        <w:trPr>
          <w:trHeight w:val="304"/>
        </w:trPr>
        <w:tc>
          <w:tcPr>
            <w:tcW w:w="4959" w:type="dxa"/>
            <w:gridSpan w:val="4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1C9979" w14:textId="77777777" w:rsidR="00825EE3" w:rsidRPr="007359FC" w:rsidRDefault="00825EE3" w:rsidP="00FC2626">
            <w:pPr>
              <w:rPr>
                <w:b/>
                <w:i/>
              </w:rPr>
            </w:pPr>
            <w:r w:rsidRPr="007359FC">
              <w:rPr>
                <w:b/>
                <w:i/>
              </w:rPr>
              <w:t>Signature</w:t>
            </w:r>
          </w:p>
        </w:tc>
        <w:tc>
          <w:tcPr>
            <w:tcW w:w="5349" w:type="dxa"/>
            <w:gridSpan w:val="7"/>
            <w:tcBorders>
              <w:bottom w:val="single" w:sz="4" w:space="0" w:color="auto"/>
            </w:tcBorders>
          </w:tcPr>
          <w:p w14:paraId="3738B9C8" w14:textId="77777777" w:rsidR="00825EE3" w:rsidRPr="007359FC" w:rsidRDefault="00825EE3" w:rsidP="00FC2626">
            <w:pPr>
              <w:rPr>
                <w:b/>
                <w:i/>
              </w:rPr>
            </w:pPr>
            <w:r w:rsidRPr="007359FC">
              <w:rPr>
                <w:b/>
                <w:i/>
              </w:rPr>
              <w:t>Signature</w:t>
            </w:r>
          </w:p>
        </w:tc>
      </w:tr>
      <w:tr w:rsidR="00825EE3" w:rsidRPr="004B378A" w14:paraId="4789687E" w14:textId="77777777" w:rsidTr="007A77A3">
        <w:trPr>
          <w:trHeight w:val="304"/>
        </w:trPr>
        <w:tc>
          <w:tcPr>
            <w:tcW w:w="4959" w:type="dxa"/>
            <w:gridSpan w:val="4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D2DAFC" w14:textId="77777777" w:rsidR="00825EE3" w:rsidRPr="007359FC" w:rsidRDefault="00825EE3" w:rsidP="00FC2626">
            <w:pPr>
              <w:rPr>
                <w:b/>
                <w:i/>
              </w:rPr>
            </w:pPr>
            <w:r w:rsidRPr="007359FC">
              <w:rPr>
                <w:b/>
                <w:i/>
              </w:rPr>
              <w:t>Full name</w:t>
            </w:r>
          </w:p>
        </w:tc>
        <w:tc>
          <w:tcPr>
            <w:tcW w:w="5349" w:type="dxa"/>
            <w:gridSpan w:val="7"/>
            <w:tcBorders>
              <w:bottom w:val="single" w:sz="4" w:space="0" w:color="auto"/>
            </w:tcBorders>
          </w:tcPr>
          <w:p w14:paraId="6C27A247" w14:textId="77777777" w:rsidR="00825EE3" w:rsidRPr="004B378A" w:rsidRDefault="00825EE3" w:rsidP="00FC2626">
            <w:pPr>
              <w:rPr>
                <w:b/>
              </w:rPr>
            </w:pPr>
            <w:r w:rsidRPr="007359FC">
              <w:rPr>
                <w:b/>
                <w:i/>
              </w:rPr>
              <w:t>Full name</w:t>
            </w:r>
          </w:p>
        </w:tc>
      </w:tr>
      <w:tr w:rsidR="00825EE3" w:rsidRPr="004B378A" w14:paraId="40EAFF89" w14:textId="77777777" w:rsidTr="007A77A3">
        <w:trPr>
          <w:trHeight w:val="304"/>
        </w:trPr>
        <w:tc>
          <w:tcPr>
            <w:tcW w:w="4959" w:type="dxa"/>
            <w:gridSpan w:val="4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7A766C" w14:textId="77777777" w:rsidR="00825EE3" w:rsidRPr="004B378A" w:rsidRDefault="00825EE3" w:rsidP="00FC2626">
            <w:pPr>
              <w:rPr>
                <w:b/>
              </w:rPr>
            </w:pPr>
            <w:r w:rsidRPr="007359FC">
              <w:rPr>
                <w:b/>
                <w:i/>
              </w:rPr>
              <w:t>Position</w:t>
            </w:r>
          </w:p>
        </w:tc>
        <w:tc>
          <w:tcPr>
            <w:tcW w:w="5349" w:type="dxa"/>
            <w:gridSpan w:val="7"/>
            <w:tcBorders>
              <w:bottom w:val="single" w:sz="4" w:space="0" w:color="auto"/>
            </w:tcBorders>
          </w:tcPr>
          <w:p w14:paraId="5E1E0678" w14:textId="77777777" w:rsidR="00825EE3" w:rsidRPr="004B378A" w:rsidRDefault="00825EE3" w:rsidP="00FC2626">
            <w:pPr>
              <w:rPr>
                <w:b/>
              </w:rPr>
            </w:pPr>
            <w:r w:rsidRPr="007359FC">
              <w:rPr>
                <w:b/>
                <w:i/>
              </w:rPr>
              <w:t>Position</w:t>
            </w:r>
          </w:p>
        </w:tc>
      </w:tr>
      <w:tr w:rsidR="00825EE3" w:rsidRPr="004B378A" w14:paraId="126FBA3A" w14:textId="77777777" w:rsidTr="007A77A3">
        <w:trPr>
          <w:trHeight w:val="304"/>
        </w:trPr>
        <w:tc>
          <w:tcPr>
            <w:tcW w:w="4959" w:type="dxa"/>
            <w:gridSpan w:val="4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5A11B9" w14:textId="77777777" w:rsidR="00825EE3" w:rsidRPr="004B378A" w:rsidRDefault="00825EE3" w:rsidP="00FC2626">
            <w:pPr>
              <w:rPr>
                <w:b/>
              </w:rPr>
            </w:pPr>
            <w:r w:rsidRPr="007359FC">
              <w:rPr>
                <w:b/>
                <w:i/>
              </w:rPr>
              <w:t>Date</w:t>
            </w:r>
          </w:p>
        </w:tc>
        <w:tc>
          <w:tcPr>
            <w:tcW w:w="5349" w:type="dxa"/>
            <w:gridSpan w:val="7"/>
            <w:tcBorders>
              <w:bottom w:val="single" w:sz="4" w:space="0" w:color="auto"/>
            </w:tcBorders>
          </w:tcPr>
          <w:p w14:paraId="2466AFB7" w14:textId="77777777" w:rsidR="00825EE3" w:rsidRPr="004B378A" w:rsidRDefault="00825EE3" w:rsidP="00FC2626">
            <w:pPr>
              <w:rPr>
                <w:b/>
              </w:rPr>
            </w:pPr>
            <w:r w:rsidRPr="007359FC">
              <w:rPr>
                <w:b/>
                <w:i/>
              </w:rPr>
              <w:t>Date</w:t>
            </w:r>
          </w:p>
        </w:tc>
      </w:tr>
      <w:tr w:rsidR="00257BC2" w:rsidRPr="00C052E8" w14:paraId="25EF52DC" w14:textId="77777777" w:rsidTr="007A77A3">
        <w:trPr>
          <w:trHeight w:val="57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B0E7D71" w14:textId="1F71FAA5" w:rsidR="00257BC2" w:rsidRPr="00C052E8" w:rsidRDefault="00257BC2" w:rsidP="00257BC2">
            <w:r w:rsidRPr="00C052E8">
              <w:rPr>
                <w:b/>
              </w:rPr>
              <w:t>Required attachments</w:t>
            </w:r>
          </w:p>
        </w:tc>
      </w:tr>
      <w:tr w:rsidR="00257BC2" w:rsidRPr="00AB532D" w14:paraId="5B2F9829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DE57962" w14:textId="30D1A86A" w:rsidR="00257BC2" w:rsidRDefault="00257BC2" w:rsidP="00820E1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Original transfer instrument </w:t>
            </w:r>
            <w:r w:rsidR="004300FD">
              <w:t xml:space="preserve">that has been </w:t>
            </w:r>
            <w:r>
              <w:t>assessed for stamp duty.</w:t>
            </w:r>
          </w:p>
          <w:p w14:paraId="749A2481" w14:textId="77777777" w:rsidR="00257BC2" w:rsidRDefault="00257BC2" w:rsidP="00820E1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Copy of the decision or advice received from the Foreign Investment Review Board, if applicable.</w:t>
            </w:r>
          </w:p>
          <w:p w14:paraId="39266490" w14:textId="77777777" w:rsidR="00257BC2" w:rsidRDefault="00257BC2" w:rsidP="00820E1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Letter nominating an agent for the petroleum title, if applicable. </w:t>
            </w:r>
          </w:p>
          <w:p w14:paraId="58194A63" w14:textId="77777777" w:rsidR="00B840B8" w:rsidRDefault="001C79AD" w:rsidP="00820E1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Revised work program and varied operations plan if you intend to change the technical work program. </w:t>
            </w:r>
          </w:p>
          <w:p w14:paraId="6C9CECA6" w14:textId="0F441612" w:rsidR="00820E10" w:rsidRPr="00766278" w:rsidRDefault="00820E10" w:rsidP="00766278">
            <w:pPr>
              <w:pStyle w:val="ListParagraph"/>
              <w:numPr>
                <w:ilvl w:val="0"/>
                <w:numId w:val="14"/>
              </w:numPr>
              <w:rPr>
                <w:szCs w:val="22"/>
              </w:rPr>
            </w:pPr>
            <w:r w:rsidRPr="00571562">
              <w:rPr>
                <w:rFonts w:eastAsia="Calibri"/>
                <w:iCs w:val="0"/>
                <w:szCs w:val="22"/>
              </w:rPr>
              <w:t xml:space="preserve">Applicant is required to provide the completed Form – </w:t>
            </w:r>
            <w:r w:rsidRPr="008E010F">
              <w:rPr>
                <w:rFonts w:eastAsia="Calibri"/>
                <w:i/>
                <w:iCs w:val="0"/>
                <w:szCs w:val="22"/>
              </w:rPr>
              <w:t>Appropriate Per</w:t>
            </w:r>
            <w:r w:rsidR="00766278">
              <w:rPr>
                <w:rFonts w:eastAsia="Calibri"/>
                <w:i/>
                <w:iCs w:val="0"/>
                <w:szCs w:val="22"/>
              </w:rPr>
              <w:t>son to hold a permit or licence.</w:t>
            </w:r>
          </w:p>
        </w:tc>
      </w:tr>
      <w:tr w:rsidR="007A77A3" w:rsidRPr="00AB532D" w14:paraId="052B19C4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7244300" w14:textId="5172AC6D" w:rsidR="007A77A3" w:rsidRPr="007A77A3" w:rsidRDefault="007A77A3" w:rsidP="007A77A3">
            <w:pPr>
              <w:rPr>
                <w:b/>
                <w:bCs/>
              </w:rPr>
            </w:pPr>
            <w:r w:rsidRPr="007A77A3">
              <w:rPr>
                <w:b/>
                <w:bCs/>
              </w:rPr>
              <w:t>Outstanding rehabilitation and security requirements</w:t>
            </w:r>
          </w:p>
        </w:tc>
      </w:tr>
      <w:tr w:rsidR="007A77A3" w:rsidRPr="00AB532D" w14:paraId="6A6FEDD6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86508D8" w14:textId="77777777" w:rsidR="007A77A3" w:rsidRPr="00543E45" w:rsidRDefault="007A77A3" w:rsidP="007A77A3">
            <w:r w:rsidRPr="00543E45">
              <w:lastRenderedPageBreak/>
              <w:t xml:space="preserve">As per section 60(1)(b) of the </w:t>
            </w:r>
            <w:r w:rsidRPr="00543E45">
              <w:rPr>
                <w:i/>
              </w:rPr>
              <w:t>Geothermal Energy Act 2009</w:t>
            </w:r>
            <w:r w:rsidRPr="00543E45">
              <w:t>, you may be required to submit a security for payment of costs and expenses in relation to:</w:t>
            </w:r>
          </w:p>
          <w:p w14:paraId="07114361" w14:textId="77777777" w:rsidR="007A77A3" w:rsidRDefault="007A77A3" w:rsidP="007A77A3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preventing, </w:t>
            </w:r>
            <w:proofErr w:type="gramStart"/>
            <w:r>
              <w:t>minimising</w:t>
            </w:r>
            <w:proofErr w:type="gramEnd"/>
            <w:r>
              <w:t xml:space="preserve"> or rectifying environmental harm apparently resulting from geothermal activities conducted in the geothermal authority area; or</w:t>
            </w:r>
          </w:p>
          <w:p w14:paraId="3D686ED0" w14:textId="3C528BD9" w:rsidR="007A77A3" w:rsidRPr="007A77A3" w:rsidRDefault="007A77A3" w:rsidP="007A77A3">
            <w:pPr>
              <w:rPr>
                <w:b/>
                <w:bCs/>
              </w:rPr>
            </w:pPr>
            <w:r>
              <w:t>rehabilitating the geothermal authority area.</w:t>
            </w:r>
          </w:p>
        </w:tc>
      </w:tr>
      <w:tr w:rsidR="007A77A3" w:rsidRPr="00AB532D" w14:paraId="3E78605D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05B9A840" w14:textId="7C996DE9" w:rsidR="007A77A3" w:rsidRPr="007A77A3" w:rsidRDefault="007A77A3" w:rsidP="007A77A3">
            <w:pPr>
              <w:rPr>
                <w:b/>
                <w:bCs/>
              </w:rPr>
            </w:pPr>
            <w:r w:rsidRPr="007A77A3">
              <w:rPr>
                <w:b/>
                <w:bCs/>
              </w:rPr>
              <w:t>Before submitting your application</w:t>
            </w:r>
          </w:p>
        </w:tc>
      </w:tr>
      <w:tr w:rsidR="007A77A3" w:rsidRPr="00AB532D" w14:paraId="7402D4BC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53D905C" w14:textId="77777777" w:rsidR="007A77A3" w:rsidRDefault="007A77A3" w:rsidP="007A77A3">
            <w:r>
              <w:t>Familiarise yourself with the:</w:t>
            </w:r>
          </w:p>
          <w:p w14:paraId="4A75F5EB" w14:textId="77777777" w:rsidR="007A77A3" w:rsidRPr="007A77A3" w:rsidRDefault="007A77A3" w:rsidP="007A77A3">
            <w:pPr>
              <w:pStyle w:val="ListParagraph"/>
              <w:numPr>
                <w:ilvl w:val="0"/>
                <w:numId w:val="15"/>
              </w:numPr>
              <w:spacing w:after="40"/>
            </w:pPr>
            <w:r>
              <w:rPr>
                <w:i/>
              </w:rPr>
              <w:t>Geothermal Energy Act 2009</w:t>
            </w:r>
          </w:p>
          <w:p w14:paraId="1A4C165E" w14:textId="41E35D10" w:rsidR="007A77A3" w:rsidRPr="007A77A3" w:rsidRDefault="007A77A3" w:rsidP="007A77A3">
            <w:pPr>
              <w:pStyle w:val="ListParagraph"/>
              <w:numPr>
                <w:ilvl w:val="0"/>
                <w:numId w:val="15"/>
              </w:numPr>
              <w:spacing w:after="40"/>
            </w:pPr>
            <w:r>
              <w:t>Geothermal Energy Regulations 2009</w:t>
            </w:r>
          </w:p>
        </w:tc>
      </w:tr>
      <w:tr w:rsidR="007A77A3" w:rsidRPr="00AB532D" w14:paraId="3E5C8C2C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77BA3A53" w14:textId="2B362D92" w:rsidR="007A77A3" w:rsidRPr="007A77A3" w:rsidRDefault="007A77A3" w:rsidP="007A77A3">
            <w:pPr>
              <w:rPr>
                <w:b/>
                <w:bCs/>
              </w:rPr>
            </w:pPr>
            <w:r w:rsidRPr="007A77A3">
              <w:rPr>
                <w:b/>
                <w:bCs/>
              </w:rPr>
              <w:t>Fees</w:t>
            </w:r>
          </w:p>
        </w:tc>
      </w:tr>
      <w:tr w:rsidR="007A77A3" w:rsidRPr="00AB532D" w14:paraId="28CDE529" w14:textId="77777777" w:rsidTr="007A77A3">
        <w:trPr>
          <w:trHeight w:val="22"/>
        </w:trPr>
        <w:tc>
          <w:tcPr>
            <w:tcW w:w="1030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C43D102" w14:textId="77777777" w:rsidR="007A77A3" w:rsidRPr="0068310C" w:rsidRDefault="007A77A3" w:rsidP="007A77A3">
            <w:pPr>
              <w:rPr>
                <w:szCs w:val="22"/>
              </w:rPr>
            </w:pPr>
            <w:r>
              <w:rPr>
                <w:szCs w:val="22"/>
              </w:rPr>
              <w:t xml:space="preserve">A transfer fee applies. </w:t>
            </w:r>
          </w:p>
          <w:p w14:paraId="00B617B1" w14:textId="6DB5CEB0" w:rsidR="007A77A3" w:rsidRPr="0068310C" w:rsidRDefault="007A77A3" w:rsidP="007A77A3">
            <w:pPr>
              <w:rPr>
                <w:szCs w:val="22"/>
              </w:rPr>
            </w:pPr>
            <w:r w:rsidRPr="0068310C">
              <w:rPr>
                <w:szCs w:val="22"/>
              </w:rPr>
              <w:t xml:space="preserve">Refer to the current fee schedule available from the </w:t>
            </w:r>
            <w:r w:rsidRPr="007A77A3">
              <w:rPr>
                <w:szCs w:val="22"/>
              </w:rPr>
              <w:t>NT Government website</w:t>
            </w:r>
            <w:r>
              <w:rPr>
                <w:rStyle w:val="FootnoteReference"/>
                <w:szCs w:val="22"/>
              </w:rPr>
              <w:footnoteReference w:id="1"/>
            </w:r>
            <w:r w:rsidRPr="0068310C">
              <w:rPr>
                <w:szCs w:val="22"/>
              </w:rPr>
              <w:t xml:space="preserve">. </w:t>
            </w:r>
          </w:p>
          <w:p w14:paraId="272746A5" w14:textId="64B78C62" w:rsidR="007A77A3" w:rsidRPr="007A77A3" w:rsidRDefault="007A77A3" w:rsidP="007A77A3">
            <w:r>
              <w:rPr>
                <w:szCs w:val="22"/>
              </w:rPr>
              <w:t>An invoice will be raised on request. Invoices are payable by BPAY, credit card (online and phone), cheque, direct credit and in person at the Department of Corporate and Digital Development.</w:t>
            </w:r>
          </w:p>
        </w:tc>
      </w:tr>
      <w:tr w:rsidR="007A77A3" w:rsidRPr="00852E5E" w14:paraId="6D93A3C5" w14:textId="77777777" w:rsidTr="007A77A3">
        <w:trPr>
          <w:gridAfter w:val="1"/>
          <w:wAfter w:w="10" w:type="dxa"/>
          <w:trHeight w:val="223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570A5C1" w14:textId="77777777" w:rsidR="007A77A3" w:rsidRPr="00852E5E" w:rsidRDefault="007A77A3" w:rsidP="00FB49B7">
            <w:pPr>
              <w:rPr>
                <w:b/>
                <w:bCs/>
              </w:rPr>
            </w:pPr>
            <w:r w:rsidRPr="00852E5E">
              <w:rPr>
                <w:b/>
                <w:bCs/>
              </w:rPr>
              <w:t>Lodgement</w:t>
            </w:r>
          </w:p>
        </w:tc>
      </w:tr>
      <w:tr w:rsidR="007A77A3" w:rsidRPr="002C0BEF" w14:paraId="48473C3C" w14:textId="77777777" w:rsidTr="007A77A3">
        <w:trPr>
          <w:gridAfter w:val="1"/>
          <w:wAfter w:w="10" w:type="dxa"/>
          <w:trHeight w:val="223"/>
        </w:trPr>
        <w:tc>
          <w:tcPr>
            <w:tcW w:w="4849" w:type="dxa"/>
            <w:gridSpan w:val="3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FEA16B" w14:textId="77777777" w:rsidR="007A77A3" w:rsidRPr="002C0BEF" w:rsidRDefault="007A77A3" w:rsidP="00FB49B7">
            <w:r w:rsidRPr="00852E5E">
              <w:rPr>
                <w:rStyle w:val="Questionlabel"/>
                <w:b w:val="0"/>
                <w:bCs w:val="0"/>
              </w:rPr>
              <w:t>You may submit the application and</w:t>
            </w:r>
            <w:r>
              <w:rPr>
                <w:rStyle w:val="Questionlabel"/>
                <w:b w:val="0"/>
                <w:bCs w:val="0"/>
              </w:rPr>
              <w:t xml:space="preserve"> </w:t>
            </w:r>
            <w:r w:rsidRPr="00852E5E">
              <w:rPr>
                <w:rStyle w:val="Questionlabel"/>
                <w:b w:val="0"/>
                <w:bCs w:val="0"/>
              </w:rPr>
              <w:t>attachments via email or post/courier to: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837297" w14:textId="77777777" w:rsidR="007A77A3" w:rsidRDefault="007A77A3" w:rsidP="00FB49B7">
            <w:pPr>
              <w:spacing w:after="98"/>
            </w:pPr>
            <w:r>
              <w:rPr>
                <w:rFonts w:eastAsia="Lato" w:cs="Lato"/>
                <w:b/>
              </w:rPr>
              <w:t xml:space="preserve">Email: </w:t>
            </w:r>
          </w:p>
          <w:p w14:paraId="4FCFFA33" w14:textId="77777777" w:rsidR="007A77A3" w:rsidRPr="00852E5E" w:rsidRDefault="007A77A3" w:rsidP="00FB49B7">
            <w:pPr>
              <w:spacing w:after="98"/>
            </w:pPr>
            <w:r>
              <w:rPr>
                <w:rFonts w:eastAsia="Lato" w:cs="Lato"/>
                <w:b/>
              </w:rPr>
              <w:t>Hardcopy:</w:t>
            </w:r>
          </w:p>
          <w:p w14:paraId="78BE4D37" w14:textId="77777777" w:rsidR="007A77A3" w:rsidRPr="002C0BEF" w:rsidRDefault="007A77A3" w:rsidP="00FB49B7">
            <w:r>
              <w:rPr>
                <w:rFonts w:eastAsia="Lato" w:cs="Lato"/>
                <w:b/>
              </w:rPr>
              <w:br/>
            </w:r>
            <w:r>
              <w:rPr>
                <w:rFonts w:eastAsia="Lato" w:cs="Lato"/>
                <w:b/>
              </w:rPr>
              <w:br/>
            </w:r>
            <w:r>
              <w:rPr>
                <w:rFonts w:eastAsia="Lato" w:cs="Lato"/>
                <w:b/>
              </w:rPr>
              <w:br/>
            </w:r>
            <w:r>
              <w:rPr>
                <w:rFonts w:eastAsia="Lato" w:cs="Lato"/>
                <w:b/>
              </w:rPr>
              <w:br/>
            </w:r>
            <w:r>
              <w:rPr>
                <w:rFonts w:eastAsia="Lato" w:cs="Lato"/>
                <w:b/>
              </w:rPr>
              <w:br/>
              <w:t>Postal: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A53D41" w14:textId="77777777" w:rsidR="007A77A3" w:rsidRDefault="007A77A3" w:rsidP="00FB49B7">
            <w:hyperlink r:id="rId9" w:history="1">
              <w:r w:rsidRPr="007F207D">
                <w:rPr>
                  <w:rStyle w:val="Hyperlink"/>
                </w:rPr>
                <w:t>EnergyTitles.DME@nt.gov.au</w:t>
              </w:r>
            </w:hyperlink>
            <w:r>
              <w:t xml:space="preserve">  </w:t>
            </w:r>
          </w:p>
          <w:p w14:paraId="592BAD45" w14:textId="77777777" w:rsidR="007A77A3" w:rsidRDefault="007A77A3" w:rsidP="00FB49B7">
            <w:r>
              <w:t xml:space="preserve">Attn: Petroleum Registrar </w:t>
            </w:r>
          </w:p>
          <w:p w14:paraId="7BA314EB" w14:textId="77777777" w:rsidR="007A77A3" w:rsidRDefault="007A77A3" w:rsidP="00FB49B7">
            <w:r>
              <w:t xml:space="preserve">Energy Development Branch </w:t>
            </w:r>
          </w:p>
          <w:p w14:paraId="3A6667F1" w14:textId="77777777" w:rsidR="007A77A3" w:rsidRDefault="007A77A3" w:rsidP="00FB49B7">
            <w:r>
              <w:t xml:space="preserve">Department of Mining and Energy </w:t>
            </w:r>
          </w:p>
          <w:p w14:paraId="05AE6A09" w14:textId="77777777" w:rsidR="007A77A3" w:rsidRDefault="007A77A3" w:rsidP="00FB49B7">
            <w:r>
              <w:t xml:space="preserve">Level 4, Centrepoint Building </w:t>
            </w:r>
          </w:p>
          <w:p w14:paraId="0F269AD0" w14:textId="77777777" w:rsidR="007A77A3" w:rsidRDefault="007A77A3" w:rsidP="00FB49B7">
            <w:r>
              <w:t>48-50 Smith Street, The Mall</w:t>
            </w:r>
          </w:p>
          <w:p w14:paraId="570DD23C" w14:textId="77777777" w:rsidR="007A77A3" w:rsidRPr="002C0BEF" w:rsidRDefault="007A77A3" w:rsidP="00FB49B7">
            <w:r>
              <w:t>Darwin NT 0800</w:t>
            </w:r>
            <w:r>
              <w:br/>
            </w:r>
            <w:r w:rsidRPr="00852E5E">
              <w:t>GPO Box 4550</w:t>
            </w:r>
            <w:r>
              <w:br/>
            </w:r>
            <w:r w:rsidRPr="00852E5E">
              <w:t>Darwin NT 0801</w:t>
            </w:r>
          </w:p>
        </w:tc>
      </w:tr>
      <w:tr w:rsidR="007A77A3" w:rsidRPr="00852E5E" w14:paraId="4CC5240A" w14:textId="77777777" w:rsidTr="007A77A3">
        <w:trPr>
          <w:gridAfter w:val="1"/>
          <w:wAfter w:w="10" w:type="dxa"/>
          <w:trHeight w:val="223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FDEADF9" w14:textId="77777777" w:rsidR="007A77A3" w:rsidRPr="00852E5E" w:rsidRDefault="007A77A3" w:rsidP="00FB49B7">
            <w:pPr>
              <w:rPr>
                <w:b/>
                <w:bCs/>
              </w:rPr>
            </w:pPr>
            <w:r w:rsidRPr="00852E5E">
              <w:rPr>
                <w:b/>
                <w:bCs/>
              </w:rPr>
              <w:t>Further information</w:t>
            </w:r>
          </w:p>
        </w:tc>
      </w:tr>
      <w:tr w:rsidR="007A77A3" w:rsidRPr="00852E5E" w14:paraId="3FDA01C4" w14:textId="77777777" w:rsidTr="007A77A3">
        <w:trPr>
          <w:gridAfter w:val="1"/>
          <w:wAfter w:w="10" w:type="dxa"/>
          <w:trHeight w:val="223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0473C4" w14:textId="77777777" w:rsidR="007A77A3" w:rsidRPr="00852E5E" w:rsidRDefault="007A77A3" w:rsidP="00FB49B7">
            <w:pPr>
              <w:rPr>
                <w:b/>
                <w:bCs/>
              </w:rPr>
            </w:pPr>
            <w:r>
              <w:rPr>
                <w:rFonts w:eastAsia="Lato" w:cs="Lato"/>
              </w:rPr>
              <w:t xml:space="preserve">For further information contact the Energy Titles Unit on 08 8999 6070 or email </w:t>
            </w:r>
            <w:hyperlink r:id="rId10" w:history="1">
              <w:r w:rsidRPr="00B94BB4">
                <w:rPr>
                  <w:rStyle w:val="Hyperlink"/>
                  <w:rFonts w:eastAsia="Lato" w:cs="Lato"/>
                </w:rPr>
                <w:t>EnergyTitles.DME@nt.gov.au</w:t>
              </w:r>
            </w:hyperlink>
          </w:p>
        </w:tc>
      </w:tr>
      <w:tr w:rsidR="007A77A3" w:rsidRPr="00852E5E" w14:paraId="118F3800" w14:textId="77777777" w:rsidTr="007A77A3">
        <w:trPr>
          <w:gridAfter w:val="1"/>
          <w:wAfter w:w="10" w:type="dxa"/>
          <w:trHeight w:val="223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98294B2" w14:textId="77777777" w:rsidR="007A77A3" w:rsidRPr="00852E5E" w:rsidRDefault="007A77A3" w:rsidP="00FB49B7">
            <w:pPr>
              <w:rPr>
                <w:rFonts w:eastAsia="Lato" w:cs="Lato"/>
                <w:b/>
                <w:bCs/>
              </w:rPr>
            </w:pPr>
            <w:r w:rsidRPr="00852E5E">
              <w:rPr>
                <w:rFonts w:eastAsia="Lato" w:cs="Lato"/>
                <w:b/>
                <w:bCs/>
              </w:rPr>
              <w:t>Privacy statement</w:t>
            </w:r>
          </w:p>
        </w:tc>
      </w:tr>
      <w:tr w:rsidR="007A77A3" w:rsidRPr="00852E5E" w14:paraId="1EA61E2B" w14:textId="77777777" w:rsidTr="007A77A3">
        <w:trPr>
          <w:gridAfter w:val="1"/>
          <w:wAfter w:w="10" w:type="dxa"/>
          <w:trHeight w:val="223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64087B" w14:textId="77777777" w:rsidR="007A77A3" w:rsidRPr="00852E5E" w:rsidRDefault="007A77A3" w:rsidP="00FB49B7">
            <w:pPr>
              <w:rPr>
                <w:b/>
                <w:bCs/>
              </w:rPr>
            </w:pPr>
            <w:r w:rsidRPr="00852E5E">
              <w:rPr>
                <w:rStyle w:val="Questionlabel"/>
                <w:b w:val="0"/>
                <w:bCs w:val="0"/>
              </w:rPr>
              <w:t>The Department of Mining and Energy complies with the</w:t>
            </w:r>
            <w:r w:rsidRPr="00852E5E">
              <w:rPr>
                <w:b/>
                <w:bCs/>
                <w:color w:val="1F4E79"/>
              </w:rPr>
              <w:t xml:space="preserve"> </w:t>
            </w:r>
            <w:r w:rsidRPr="00852E5E">
              <w:t>Information Privacy Principles</w:t>
            </w:r>
            <w:r>
              <w:rPr>
                <w:rStyle w:val="FootnoteReference"/>
              </w:rPr>
              <w:footnoteReference w:id="2"/>
            </w:r>
            <w:r w:rsidRPr="00852E5E">
              <w:rPr>
                <w:b/>
                <w:bCs/>
              </w:rPr>
              <w:t xml:space="preserve"> </w:t>
            </w:r>
            <w:r w:rsidRPr="00852E5E">
              <w:rPr>
                <w:rStyle w:val="Questionlabel"/>
                <w:b w:val="0"/>
                <w:bCs w:val="0"/>
              </w:rPr>
              <w:t xml:space="preserve">scheduled by the </w:t>
            </w:r>
            <w:r w:rsidRPr="00852E5E">
              <w:rPr>
                <w:rStyle w:val="Questionlabel"/>
                <w:b w:val="0"/>
                <w:bCs w:val="0"/>
                <w:i/>
              </w:rPr>
              <w:t>Information Act 2002</w:t>
            </w:r>
            <w:r w:rsidRPr="00852E5E">
              <w:rPr>
                <w:rStyle w:val="Questionlabel"/>
                <w:b w:val="0"/>
                <w:bCs w:val="0"/>
              </w:rPr>
              <w:t>.</w:t>
            </w:r>
          </w:p>
        </w:tc>
      </w:tr>
    </w:tbl>
    <w:p w14:paraId="709DF1B3" w14:textId="3344FF9D" w:rsidR="003C364E" w:rsidRPr="007A77A3" w:rsidRDefault="003C364E" w:rsidP="00CA5B39"/>
    <w:sectPr w:rsidR="003C364E" w:rsidRPr="007A77A3" w:rsidSect="00AB53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567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C34C" w14:textId="77777777" w:rsidR="00223518" w:rsidRDefault="00223518" w:rsidP="007332FF">
      <w:r>
        <w:separator/>
      </w:r>
    </w:p>
  </w:endnote>
  <w:endnote w:type="continuationSeparator" w:id="0">
    <w:p w14:paraId="49E35376" w14:textId="77777777" w:rsidR="00223518" w:rsidRDefault="0022351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82007" w:rsidRPr="00132658" w14:paraId="1356D48F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B46B49D" w14:textId="7D24403A" w:rsidR="00C82007" w:rsidRPr="001B3D22" w:rsidRDefault="00C82007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7356C">
                <w:rPr>
                  <w:rStyle w:val="PageNumber"/>
                  <w:b/>
                </w:rPr>
                <w:t>Mining and Energy</w:t>
              </w:r>
            </w:sdtContent>
          </w:sdt>
        </w:p>
        <w:p w14:paraId="528BBCC8" w14:textId="15375F9B" w:rsidR="00C82007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04F00">
                <w:rPr>
                  <w:rStyle w:val="PageNumber"/>
                </w:rPr>
                <w:t>24 September 2024</w:t>
              </w:r>
            </w:sdtContent>
          </w:sdt>
        </w:p>
        <w:p w14:paraId="55D62503" w14:textId="693AB008" w:rsidR="00C82007" w:rsidRPr="00AC4488" w:rsidRDefault="00C82007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A641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A641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5253E15" w14:textId="77777777" w:rsidR="00C82007" w:rsidRPr="00B11C67" w:rsidRDefault="00C82007" w:rsidP="002645D5">
    <w:pPr>
      <w:pStyle w:val="Footer"/>
      <w:rPr>
        <w:sz w:val="4"/>
        <w:szCs w:val="4"/>
      </w:rPr>
    </w:pPr>
  </w:p>
  <w:p w14:paraId="00CB4DBA" w14:textId="77777777" w:rsidR="00C82007" w:rsidRPr="002645D5" w:rsidRDefault="00C82007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82007" w:rsidRPr="00132658" w14:paraId="7EA38BD8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560B0F5" w14:textId="70BB07BE" w:rsidR="00C82007" w:rsidRPr="001B3D22" w:rsidRDefault="00C82007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7356C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1971A51C" w14:textId="21D881A2" w:rsidR="00C82007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04F00">
                <w:rPr>
                  <w:rStyle w:val="PageNumber"/>
                </w:rPr>
                <w:t>24 September 20</w:t>
              </w:r>
              <w:r w:rsidR="00B05BB8">
                <w:rPr>
                  <w:rStyle w:val="PageNumber"/>
                </w:rPr>
                <w:t>2</w:t>
              </w:r>
              <w:r w:rsidR="00A04F00">
                <w:rPr>
                  <w:rStyle w:val="PageNumber"/>
                </w:rPr>
                <w:t>4</w:t>
              </w:r>
            </w:sdtContent>
          </w:sdt>
        </w:p>
        <w:p w14:paraId="37D7F19F" w14:textId="4CF3C772" w:rsidR="00C82007" w:rsidRPr="00CE30CF" w:rsidRDefault="00C82007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FA6413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FA6413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25D416B" w14:textId="77777777" w:rsidR="00C82007" w:rsidRPr="001E14EB" w:rsidRDefault="00C82007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14CD027" wp14:editId="0ADA56EA">
                <wp:extent cx="1574237" cy="561356"/>
                <wp:effectExtent l="0" t="0" r="6985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338E5E9" w14:textId="77777777" w:rsidR="00C82007" w:rsidRPr="007A5EFD" w:rsidRDefault="00C82007" w:rsidP="00E5060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287A" w14:textId="77777777" w:rsidR="00223518" w:rsidRDefault="00223518" w:rsidP="007332FF">
      <w:r>
        <w:separator/>
      </w:r>
    </w:p>
  </w:footnote>
  <w:footnote w:type="continuationSeparator" w:id="0">
    <w:p w14:paraId="7F31A2B2" w14:textId="77777777" w:rsidR="00223518" w:rsidRDefault="00223518" w:rsidP="007332FF">
      <w:r>
        <w:continuationSeparator/>
      </w:r>
    </w:p>
  </w:footnote>
  <w:footnote w:id="1">
    <w:p w14:paraId="72C72102" w14:textId="4F59B3C5" w:rsidR="007A77A3" w:rsidRDefault="007A7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F207D">
          <w:rPr>
            <w:rStyle w:val="Hyperlink"/>
            <w:sz w:val="20"/>
          </w:rPr>
          <w:t>https://nt.gov.au/industry/mining-and-petroleum/petroleum-titles/petroleum-titles-fees-and-rents</w:t>
        </w:r>
      </w:hyperlink>
      <w:r>
        <w:t xml:space="preserve"> </w:t>
      </w:r>
    </w:p>
  </w:footnote>
  <w:footnote w:id="2">
    <w:p w14:paraId="65E01609" w14:textId="77777777" w:rsidR="007A77A3" w:rsidRDefault="007A77A3" w:rsidP="007A7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F207D">
          <w:rPr>
            <w:rStyle w:val="Hyperlink"/>
            <w:sz w:val="20"/>
          </w:rPr>
          <w:t>https://infocomm.nt.gov.au/privacy/information-privacy-principles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7A27" w14:textId="7E6EFC08" w:rsidR="00C82007" w:rsidRPr="00162207" w:rsidRDefault="00AC4050" w:rsidP="00FB3CC5">
    <w:pPr>
      <w:pStyle w:val="Header"/>
    </w:pPr>
    <w:r>
      <w:rPr>
        <w:rStyle w:val="HeaderChar"/>
      </w:rPr>
      <w:t xml:space="preserve">Application for </w:t>
    </w: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0BF0">
          <w:rPr>
            <w:rStyle w:val="HeaderChar"/>
          </w:rPr>
          <w:t>T</w:t>
        </w:r>
        <w:r w:rsidR="00CF7BA2">
          <w:rPr>
            <w:rStyle w:val="HeaderChar"/>
          </w:rPr>
          <w:t>ransfer of a geothermal authority</w:t>
        </w:r>
      </w:sdtContent>
    </w:sdt>
    <w:r w:rsidR="00C82007">
      <w:rPr>
        <w:rStyle w:val="HeaderCha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70E3171" w14:textId="5B8FC63C" w:rsidR="00C82007" w:rsidRPr="00E908F1" w:rsidRDefault="00BA0BF0" w:rsidP="00300F2E">
        <w:pPr>
          <w:pStyle w:val="Title"/>
          <w:spacing w:after="120"/>
        </w:pPr>
        <w:r>
          <w:rPr>
            <w:rStyle w:val="TitleChar"/>
          </w:rPr>
          <w:t>Transfer of a geothermal authority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3C64E46"/>
    <w:multiLevelType w:val="hybridMultilevel"/>
    <w:tmpl w:val="EBCEFEC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18A370C"/>
    <w:multiLevelType w:val="hybridMultilevel"/>
    <w:tmpl w:val="5EE8551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4BF356A"/>
    <w:multiLevelType w:val="hybridMultilevel"/>
    <w:tmpl w:val="DA904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A691F4C"/>
    <w:multiLevelType w:val="hybridMultilevel"/>
    <w:tmpl w:val="C7B04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072C0"/>
    <w:multiLevelType w:val="hybridMultilevel"/>
    <w:tmpl w:val="FFE47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3F071C3"/>
    <w:multiLevelType w:val="hybridMultilevel"/>
    <w:tmpl w:val="386E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26878777">
    <w:abstractNumId w:val="22"/>
  </w:num>
  <w:num w:numId="2" w16cid:durableId="1959288469">
    <w:abstractNumId w:val="12"/>
  </w:num>
  <w:num w:numId="3" w16cid:durableId="979044029">
    <w:abstractNumId w:val="42"/>
  </w:num>
  <w:num w:numId="4" w16cid:durableId="1049961269">
    <w:abstractNumId w:val="28"/>
  </w:num>
  <w:num w:numId="5" w16cid:durableId="310066499">
    <w:abstractNumId w:val="16"/>
  </w:num>
  <w:num w:numId="6" w16cid:durableId="1731690441">
    <w:abstractNumId w:val="8"/>
  </w:num>
  <w:num w:numId="7" w16cid:durableId="1967615142">
    <w:abstractNumId w:val="30"/>
  </w:num>
  <w:num w:numId="8" w16cid:durableId="773088479">
    <w:abstractNumId w:val="15"/>
  </w:num>
  <w:num w:numId="9" w16cid:durableId="31274018">
    <w:abstractNumId w:val="41"/>
  </w:num>
  <w:num w:numId="10" w16cid:durableId="1616054314">
    <w:abstractNumId w:val="26"/>
  </w:num>
  <w:num w:numId="11" w16cid:durableId="1401824418">
    <w:abstractNumId w:val="38"/>
  </w:num>
  <w:num w:numId="12" w16cid:durableId="358505850">
    <w:abstractNumId w:val="4"/>
  </w:num>
  <w:num w:numId="13" w16cid:durableId="952907713">
    <w:abstractNumId w:val="23"/>
  </w:num>
  <w:num w:numId="14" w16cid:durableId="2006666332">
    <w:abstractNumId w:val="21"/>
  </w:num>
  <w:num w:numId="15" w16cid:durableId="267129253">
    <w:abstractNumId w:val="31"/>
  </w:num>
  <w:num w:numId="16" w16cid:durableId="1674842834">
    <w:abstractNumId w:val="24"/>
  </w:num>
  <w:num w:numId="17" w16cid:durableId="147425377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76"/>
    <w:rsid w:val="00001DDF"/>
    <w:rsid w:val="0000322D"/>
    <w:rsid w:val="00007670"/>
    <w:rsid w:val="00010665"/>
    <w:rsid w:val="0001756A"/>
    <w:rsid w:val="00020347"/>
    <w:rsid w:val="00020DFA"/>
    <w:rsid w:val="00021B0E"/>
    <w:rsid w:val="0002393A"/>
    <w:rsid w:val="00025656"/>
    <w:rsid w:val="00027DB8"/>
    <w:rsid w:val="00031A96"/>
    <w:rsid w:val="00040BF3"/>
    <w:rsid w:val="0004211C"/>
    <w:rsid w:val="00046C59"/>
    <w:rsid w:val="00050555"/>
    <w:rsid w:val="00051362"/>
    <w:rsid w:val="00051F45"/>
    <w:rsid w:val="00052953"/>
    <w:rsid w:val="0005341A"/>
    <w:rsid w:val="00056DEF"/>
    <w:rsid w:val="00056EDC"/>
    <w:rsid w:val="00060076"/>
    <w:rsid w:val="00065F5C"/>
    <w:rsid w:val="0006635A"/>
    <w:rsid w:val="000720BE"/>
    <w:rsid w:val="0007259C"/>
    <w:rsid w:val="00080202"/>
    <w:rsid w:val="00080DCD"/>
    <w:rsid w:val="00080E22"/>
    <w:rsid w:val="00082573"/>
    <w:rsid w:val="00082B90"/>
    <w:rsid w:val="00082E34"/>
    <w:rsid w:val="000840A3"/>
    <w:rsid w:val="0008483E"/>
    <w:rsid w:val="000849D4"/>
    <w:rsid w:val="00085062"/>
    <w:rsid w:val="00086A5F"/>
    <w:rsid w:val="00087906"/>
    <w:rsid w:val="000911EF"/>
    <w:rsid w:val="000962C5"/>
    <w:rsid w:val="00097865"/>
    <w:rsid w:val="000A4317"/>
    <w:rsid w:val="000A559C"/>
    <w:rsid w:val="000B0076"/>
    <w:rsid w:val="000B05E8"/>
    <w:rsid w:val="000B2CA1"/>
    <w:rsid w:val="000C23BA"/>
    <w:rsid w:val="000C56A4"/>
    <w:rsid w:val="000D1F29"/>
    <w:rsid w:val="000D2453"/>
    <w:rsid w:val="000D633D"/>
    <w:rsid w:val="000E342B"/>
    <w:rsid w:val="000E3ED2"/>
    <w:rsid w:val="000E5DD2"/>
    <w:rsid w:val="000E679E"/>
    <w:rsid w:val="000E681C"/>
    <w:rsid w:val="000F2958"/>
    <w:rsid w:val="000F3850"/>
    <w:rsid w:val="000F604F"/>
    <w:rsid w:val="00104E7F"/>
    <w:rsid w:val="00110B6A"/>
    <w:rsid w:val="001137EC"/>
    <w:rsid w:val="001152F5"/>
    <w:rsid w:val="00117743"/>
    <w:rsid w:val="00117F5B"/>
    <w:rsid w:val="00131237"/>
    <w:rsid w:val="00132658"/>
    <w:rsid w:val="001343E2"/>
    <w:rsid w:val="0013706A"/>
    <w:rsid w:val="00150DC0"/>
    <w:rsid w:val="00155FD8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79AD"/>
    <w:rsid w:val="001D01C4"/>
    <w:rsid w:val="001D12A7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0EB7"/>
    <w:rsid w:val="00202D7E"/>
    <w:rsid w:val="00203F1C"/>
    <w:rsid w:val="002044FA"/>
    <w:rsid w:val="00206936"/>
    <w:rsid w:val="00206C6F"/>
    <w:rsid w:val="00206FBD"/>
    <w:rsid w:val="002076CD"/>
    <w:rsid w:val="00207746"/>
    <w:rsid w:val="00223518"/>
    <w:rsid w:val="00230031"/>
    <w:rsid w:val="00230457"/>
    <w:rsid w:val="00235C01"/>
    <w:rsid w:val="00240600"/>
    <w:rsid w:val="00243C7D"/>
    <w:rsid w:val="00247343"/>
    <w:rsid w:val="00252C69"/>
    <w:rsid w:val="00255378"/>
    <w:rsid w:val="00257BC2"/>
    <w:rsid w:val="002645D5"/>
    <w:rsid w:val="0026532D"/>
    <w:rsid w:val="00265C56"/>
    <w:rsid w:val="002716CD"/>
    <w:rsid w:val="00274D4B"/>
    <w:rsid w:val="002806F5"/>
    <w:rsid w:val="00281577"/>
    <w:rsid w:val="0028607F"/>
    <w:rsid w:val="002875F1"/>
    <w:rsid w:val="002926BC"/>
    <w:rsid w:val="00293A72"/>
    <w:rsid w:val="00297E61"/>
    <w:rsid w:val="002A0160"/>
    <w:rsid w:val="002A30C3"/>
    <w:rsid w:val="002A6F6A"/>
    <w:rsid w:val="002A7712"/>
    <w:rsid w:val="002A7C2F"/>
    <w:rsid w:val="002B02A6"/>
    <w:rsid w:val="002B14B4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138A"/>
    <w:rsid w:val="002E20C8"/>
    <w:rsid w:val="002E4290"/>
    <w:rsid w:val="002E66A6"/>
    <w:rsid w:val="002F0DB1"/>
    <w:rsid w:val="002F2885"/>
    <w:rsid w:val="002F45A1"/>
    <w:rsid w:val="00300F2E"/>
    <w:rsid w:val="0030203D"/>
    <w:rsid w:val="003037F9"/>
    <w:rsid w:val="0030583E"/>
    <w:rsid w:val="00307FE1"/>
    <w:rsid w:val="003145F3"/>
    <w:rsid w:val="003164BA"/>
    <w:rsid w:val="00317E0B"/>
    <w:rsid w:val="0032013E"/>
    <w:rsid w:val="003258E6"/>
    <w:rsid w:val="003303BF"/>
    <w:rsid w:val="00335D2F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3007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364E"/>
    <w:rsid w:val="003C5EEA"/>
    <w:rsid w:val="003C78CD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00FD"/>
    <w:rsid w:val="00433C60"/>
    <w:rsid w:val="0043465D"/>
    <w:rsid w:val="00443576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3FB9"/>
    <w:rsid w:val="00474965"/>
    <w:rsid w:val="004773E4"/>
    <w:rsid w:val="00482DF8"/>
    <w:rsid w:val="004864DE"/>
    <w:rsid w:val="00487CF7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6E80"/>
    <w:rsid w:val="004F016A"/>
    <w:rsid w:val="00500F94"/>
    <w:rsid w:val="00502FB3"/>
    <w:rsid w:val="00503DE9"/>
    <w:rsid w:val="0050530C"/>
    <w:rsid w:val="00505D2F"/>
    <w:rsid w:val="00505DEA"/>
    <w:rsid w:val="005060E5"/>
    <w:rsid w:val="00507782"/>
    <w:rsid w:val="00512A04"/>
    <w:rsid w:val="00516B7F"/>
    <w:rsid w:val="00520499"/>
    <w:rsid w:val="0052341C"/>
    <w:rsid w:val="005249F5"/>
    <w:rsid w:val="005260F7"/>
    <w:rsid w:val="00535D45"/>
    <w:rsid w:val="00540946"/>
    <w:rsid w:val="00543BD1"/>
    <w:rsid w:val="00543E45"/>
    <w:rsid w:val="005456B1"/>
    <w:rsid w:val="00556113"/>
    <w:rsid w:val="005621C4"/>
    <w:rsid w:val="00564C12"/>
    <w:rsid w:val="005654B8"/>
    <w:rsid w:val="00574836"/>
    <w:rsid w:val="005762CC"/>
    <w:rsid w:val="00581192"/>
    <w:rsid w:val="00582D3D"/>
    <w:rsid w:val="00590040"/>
    <w:rsid w:val="00590302"/>
    <w:rsid w:val="00591DBD"/>
    <w:rsid w:val="00592520"/>
    <w:rsid w:val="00592701"/>
    <w:rsid w:val="00595386"/>
    <w:rsid w:val="00597234"/>
    <w:rsid w:val="00597BAB"/>
    <w:rsid w:val="005A4AC0"/>
    <w:rsid w:val="005A539B"/>
    <w:rsid w:val="005A5FDF"/>
    <w:rsid w:val="005B0FB7"/>
    <w:rsid w:val="005B122A"/>
    <w:rsid w:val="005B1FCB"/>
    <w:rsid w:val="005B5554"/>
    <w:rsid w:val="005B5AC2"/>
    <w:rsid w:val="005C2833"/>
    <w:rsid w:val="005C6031"/>
    <w:rsid w:val="005E144D"/>
    <w:rsid w:val="005E1500"/>
    <w:rsid w:val="005E1CC6"/>
    <w:rsid w:val="005E3A43"/>
    <w:rsid w:val="005E6E97"/>
    <w:rsid w:val="005F0B17"/>
    <w:rsid w:val="005F77C7"/>
    <w:rsid w:val="006138F7"/>
    <w:rsid w:val="00620675"/>
    <w:rsid w:val="00622910"/>
    <w:rsid w:val="006254B6"/>
    <w:rsid w:val="0062718E"/>
    <w:rsid w:val="00627FC8"/>
    <w:rsid w:val="00640CF6"/>
    <w:rsid w:val="006433C3"/>
    <w:rsid w:val="00650F5B"/>
    <w:rsid w:val="00661D1D"/>
    <w:rsid w:val="00665916"/>
    <w:rsid w:val="006670D7"/>
    <w:rsid w:val="006719EA"/>
    <w:rsid w:val="00671F13"/>
    <w:rsid w:val="0067400A"/>
    <w:rsid w:val="0068310C"/>
    <w:rsid w:val="006847AD"/>
    <w:rsid w:val="0069114B"/>
    <w:rsid w:val="006944C1"/>
    <w:rsid w:val="006A1290"/>
    <w:rsid w:val="006A756A"/>
    <w:rsid w:val="006B08D3"/>
    <w:rsid w:val="006B58D3"/>
    <w:rsid w:val="006B76E3"/>
    <w:rsid w:val="006B7FE0"/>
    <w:rsid w:val="006D3628"/>
    <w:rsid w:val="006D66F7"/>
    <w:rsid w:val="006D7BAA"/>
    <w:rsid w:val="006E253B"/>
    <w:rsid w:val="006E283C"/>
    <w:rsid w:val="00703A33"/>
    <w:rsid w:val="00705C9D"/>
    <w:rsid w:val="00705F13"/>
    <w:rsid w:val="00714F1D"/>
    <w:rsid w:val="00715225"/>
    <w:rsid w:val="00715F1A"/>
    <w:rsid w:val="00720CC6"/>
    <w:rsid w:val="00722DDB"/>
    <w:rsid w:val="00724728"/>
    <w:rsid w:val="00724F98"/>
    <w:rsid w:val="007257B9"/>
    <w:rsid w:val="00730B9B"/>
    <w:rsid w:val="0073182E"/>
    <w:rsid w:val="007332FF"/>
    <w:rsid w:val="00734CB8"/>
    <w:rsid w:val="007408F5"/>
    <w:rsid w:val="00741EAE"/>
    <w:rsid w:val="007507CA"/>
    <w:rsid w:val="007521BF"/>
    <w:rsid w:val="00755248"/>
    <w:rsid w:val="0076190B"/>
    <w:rsid w:val="0076355D"/>
    <w:rsid w:val="00763A2D"/>
    <w:rsid w:val="00766278"/>
    <w:rsid w:val="007676A4"/>
    <w:rsid w:val="00777795"/>
    <w:rsid w:val="00783A57"/>
    <w:rsid w:val="00784C92"/>
    <w:rsid w:val="007859CD"/>
    <w:rsid w:val="00785C24"/>
    <w:rsid w:val="007907E4"/>
    <w:rsid w:val="00796358"/>
    <w:rsid w:val="00796461"/>
    <w:rsid w:val="007A2800"/>
    <w:rsid w:val="007A5EFD"/>
    <w:rsid w:val="007A6A4F"/>
    <w:rsid w:val="007A77A3"/>
    <w:rsid w:val="007B03F5"/>
    <w:rsid w:val="007B5C09"/>
    <w:rsid w:val="007B5DA2"/>
    <w:rsid w:val="007B6017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517A"/>
    <w:rsid w:val="008015A8"/>
    <w:rsid w:val="0080766E"/>
    <w:rsid w:val="00811169"/>
    <w:rsid w:val="00812B67"/>
    <w:rsid w:val="00815297"/>
    <w:rsid w:val="008170DB"/>
    <w:rsid w:val="00817BA1"/>
    <w:rsid w:val="00820E10"/>
    <w:rsid w:val="00823022"/>
    <w:rsid w:val="00825EE3"/>
    <w:rsid w:val="0082634E"/>
    <w:rsid w:val="00830853"/>
    <w:rsid w:val="008313C4"/>
    <w:rsid w:val="00834BA8"/>
    <w:rsid w:val="00835434"/>
    <w:rsid w:val="008358C0"/>
    <w:rsid w:val="00836E22"/>
    <w:rsid w:val="00841B39"/>
    <w:rsid w:val="00842838"/>
    <w:rsid w:val="00845244"/>
    <w:rsid w:val="00851968"/>
    <w:rsid w:val="00854EC1"/>
    <w:rsid w:val="0085797F"/>
    <w:rsid w:val="00860028"/>
    <w:rsid w:val="00861DC3"/>
    <w:rsid w:val="00863675"/>
    <w:rsid w:val="008651F9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3475"/>
    <w:rsid w:val="00902B13"/>
    <w:rsid w:val="0090505D"/>
    <w:rsid w:val="00911941"/>
    <w:rsid w:val="009159B2"/>
    <w:rsid w:val="0092024D"/>
    <w:rsid w:val="00925146"/>
    <w:rsid w:val="00925F0F"/>
    <w:rsid w:val="00932F6B"/>
    <w:rsid w:val="00934E50"/>
    <w:rsid w:val="009468BC"/>
    <w:rsid w:val="00947FAE"/>
    <w:rsid w:val="009603FA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0A88"/>
    <w:rsid w:val="009A5897"/>
    <w:rsid w:val="009A5F24"/>
    <w:rsid w:val="009A5FC5"/>
    <w:rsid w:val="009B0110"/>
    <w:rsid w:val="009B0B3E"/>
    <w:rsid w:val="009B1913"/>
    <w:rsid w:val="009B1BF1"/>
    <w:rsid w:val="009B6657"/>
    <w:rsid w:val="009B6866"/>
    <w:rsid w:val="009B6966"/>
    <w:rsid w:val="009C35D6"/>
    <w:rsid w:val="009D0EB5"/>
    <w:rsid w:val="009D14F9"/>
    <w:rsid w:val="009D2B74"/>
    <w:rsid w:val="009D63FF"/>
    <w:rsid w:val="009E019D"/>
    <w:rsid w:val="009E175D"/>
    <w:rsid w:val="009E3CC2"/>
    <w:rsid w:val="009F06BD"/>
    <w:rsid w:val="009F22CA"/>
    <w:rsid w:val="009F2A4D"/>
    <w:rsid w:val="009F72BE"/>
    <w:rsid w:val="00A00828"/>
    <w:rsid w:val="00A03290"/>
    <w:rsid w:val="00A0387E"/>
    <w:rsid w:val="00A04F00"/>
    <w:rsid w:val="00A05BFD"/>
    <w:rsid w:val="00A07490"/>
    <w:rsid w:val="00A10655"/>
    <w:rsid w:val="00A12B64"/>
    <w:rsid w:val="00A22C38"/>
    <w:rsid w:val="00A22D3C"/>
    <w:rsid w:val="00A23876"/>
    <w:rsid w:val="00A25193"/>
    <w:rsid w:val="00A26E80"/>
    <w:rsid w:val="00A26EBC"/>
    <w:rsid w:val="00A27AFA"/>
    <w:rsid w:val="00A31AE8"/>
    <w:rsid w:val="00A3739D"/>
    <w:rsid w:val="00A3761F"/>
    <w:rsid w:val="00A37DDA"/>
    <w:rsid w:val="00A45005"/>
    <w:rsid w:val="00A51A42"/>
    <w:rsid w:val="00A53CF0"/>
    <w:rsid w:val="00A563AD"/>
    <w:rsid w:val="00A623B6"/>
    <w:rsid w:val="00A64FED"/>
    <w:rsid w:val="00A66DD9"/>
    <w:rsid w:val="00A7356C"/>
    <w:rsid w:val="00A7620F"/>
    <w:rsid w:val="00A76790"/>
    <w:rsid w:val="00A83DED"/>
    <w:rsid w:val="00A874DC"/>
    <w:rsid w:val="00A925EC"/>
    <w:rsid w:val="00A929AA"/>
    <w:rsid w:val="00A92B6B"/>
    <w:rsid w:val="00A92E6E"/>
    <w:rsid w:val="00A9689D"/>
    <w:rsid w:val="00AA4E47"/>
    <w:rsid w:val="00AA541E"/>
    <w:rsid w:val="00AB532D"/>
    <w:rsid w:val="00AB5ED5"/>
    <w:rsid w:val="00AC4050"/>
    <w:rsid w:val="00AD0DA4"/>
    <w:rsid w:val="00AD4169"/>
    <w:rsid w:val="00AD6434"/>
    <w:rsid w:val="00AE193F"/>
    <w:rsid w:val="00AE25C6"/>
    <w:rsid w:val="00AE2A8A"/>
    <w:rsid w:val="00AE306C"/>
    <w:rsid w:val="00AF28C1"/>
    <w:rsid w:val="00AF462D"/>
    <w:rsid w:val="00AF6F8D"/>
    <w:rsid w:val="00B0205E"/>
    <w:rsid w:val="00B02EF1"/>
    <w:rsid w:val="00B05BB8"/>
    <w:rsid w:val="00B07C97"/>
    <w:rsid w:val="00B11C67"/>
    <w:rsid w:val="00B15754"/>
    <w:rsid w:val="00B16002"/>
    <w:rsid w:val="00B2046E"/>
    <w:rsid w:val="00B20E8B"/>
    <w:rsid w:val="00B257E1"/>
    <w:rsid w:val="00B2599A"/>
    <w:rsid w:val="00B2732B"/>
    <w:rsid w:val="00B27AC4"/>
    <w:rsid w:val="00B31D3A"/>
    <w:rsid w:val="00B343CC"/>
    <w:rsid w:val="00B41E6E"/>
    <w:rsid w:val="00B5084A"/>
    <w:rsid w:val="00B56BF2"/>
    <w:rsid w:val="00B606A1"/>
    <w:rsid w:val="00B614F7"/>
    <w:rsid w:val="00B61B26"/>
    <w:rsid w:val="00B65E6B"/>
    <w:rsid w:val="00B674EB"/>
    <w:rsid w:val="00B675B2"/>
    <w:rsid w:val="00B7245A"/>
    <w:rsid w:val="00B72544"/>
    <w:rsid w:val="00B741DD"/>
    <w:rsid w:val="00B81261"/>
    <w:rsid w:val="00B8223E"/>
    <w:rsid w:val="00B8251F"/>
    <w:rsid w:val="00B82978"/>
    <w:rsid w:val="00B832AE"/>
    <w:rsid w:val="00B840B8"/>
    <w:rsid w:val="00B85C9E"/>
    <w:rsid w:val="00B86678"/>
    <w:rsid w:val="00B92F9B"/>
    <w:rsid w:val="00B941B3"/>
    <w:rsid w:val="00B96513"/>
    <w:rsid w:val="00BA0BF0"/>
    <w:rsid w:val="00BA12E5"/>
    <w:rsid w:val="00BA1A56"/>
    <w:rsid w:val="00BA1D47"/>
    <w:rsid w:val="00BA42FB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555"/>
    <w:rsid w:val="00C052E8"/>
    <w:rsid w:val="00C10B5E"/>
    <w:rsid w:val="00C10F10"/>
    <w:rsid w:val="00C11E6F"/>
    <w:rsid w:val="00C12611"/>
    <w:rsid w:val="00C15D4D"/>
    <w:rsid w:val="00C1644E"/>
    <w:rsid w:val="00C175DC"/>
    <w:rsid w:val="00C2030C"/>
    <w:rsid w:val="00C30171"/>
    <w:rsid w:val="00C309D8"/>
    <w:rsid w:val="00C43519"/>
    <w:rsid w:val="00C45263"/>
    <w:rsid w:val="00C51537"/>
    <w:rsid w:val="00C52BC3"/>
    <w:rsid w:val="00C53ECF"/>
    <w:rsid w:val="00C53F8E"/>
    <w:rsid w:val="00C56B52"/>
    <w:rsid w:val="00C61AFA"/>
    <w:rsid w:val="00C61D64"/>
    <w:rsid w:val="00C62099"/>
    <w:rsid w:val="00C64EA3"/>
    <w:rsid w:val="00C72867"/>
    <w:rsid w:val="00C75E81"/>
    <w:rsid w:val="00C82007"/>
    <w:rsid w:val="00C83CFF"/>
    <w:rsid w:val="00C86609"/>
    <w:rsid w:val="00C92B4C"/>
    <w:rsid w:val="00C954F6"/>
    <w:rsid w:val="00C96318"/>
    <w:rsid w:val="00C96413"/>
    <w:rsid w:val="00CA36A0"/>
    <w:rsid w:val="00CA5B39"/>
    <w:rsid w:val="00CA6BC5"/>
    <w:rsid w:val="00CB44DF"/>
    <w:rsid w:val="00CC2F1A"/>
    <w:rsid w:val="00CC4407"/>
    <w:rsid w:val="00CC571B"/>
    <w:rsid w:val="00CC61CD"/>
    <w:rsid w:val="00CC6C02"/>
    <w:rsid w:val="00CC737B"/>
    <w:rsid w:val="00CD381A"/>
    <w:rsid w:val="00CD5011"/>
    <w:rsid w:val="00CE640F"/>
    <w:rsid w:val="00CE76BC"/>
    <w:rsid w:val="00CF4671"/>
    <w:rsid w:val="00CF540E"/>
    <w:rsid w:val="00CF7BA2"/>
    <w:rsid w:val="00D02F07"/>
    <w:rsid w:val="00D15D88"/>
    <w:rsid w:val="00D26A20"/>
    <w:rsid w:val="00D27D49"/>
    <w:rsid w:val="00D27EBE"/>
    <w:rsid w:val="00D340EB"/>
    <w:rsid w:val="00D34336"/>
    <w:rsid w:val="00D35D55"/>
    <w:rsid w:val="00D36A49"/>
    <w:rsid w:val="00D517C6"/>
    <w:rsid w:val="00D51AB7"/>
    <w:rsid w:val="00D56B14"/>
    <w:rsid w:val="00D675F5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4B9A"/>
    <w:rsid w:val="00D975C0"/>
    <w:rsid w:val="00DA5285"/>
    <w:rsid w:val="00DA7AB5"/>
    <w:rsid w:val="00DB191D"/>
    <w:rsid w:val="00DB4F91"/>
    <w:rsid w:val="00DB6D0A"/>
    <w:rsid w:val="00DC06BE"/>
    <w:rsid w:val="00DC1F0F"/>
    <w:rsid w:val="00DC3117"/>
    <w:rsid w:val="00DC3E53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1759B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0608"/>
    <w:rsid w:val="00E552AB"/>
    <w:rsid w:val="00E61BA2"/>
    <w:rsid w:val="00E63827"/>
    <w:rsid w:val="00E63864"/>
    <w:rsid w:val="00E6403F"/>
    <w:rsid w:val="00E75451"/>
    <w:rsid w:val="00E770C4"/>
    <w:rsid w:val="00E7763D"/>
    <w:rsid w:val="00E820F1"/>
    <w:rsid w:val="00E832D0"/>
    <w:rsid w:val="00E84C5A"/>
    <w:rsid w:val="00E861DB"/>
    <w:rsid w:val="00E87698"/>
    <w:rsid w:val="00E908F1"/>
    <w:rsid w:val="00E93406"/>
    <w:rsid w:val="00E956C5"/>
    <w:rsid w:val="00E95C39"/>
    <w:rsid w:val="00EA0754"/>
    <w:rsid w:val="00EA20B5"/>
    <w:rsid w:val="00EA2C39"/>
    <w:rsid w:val="00EB0A3C"/>
    <w:rsid w:val="00EB0A96"/>
    <w:rsid w:val="00EB694C"/>
    <w:rsid w:val="00EB77F9"/>
    <w:rsid w:val="00EC54EE"/>
    <w:rsid w:val="00EC5769"/>
    <w:rsid w:val="00EC7D00"/>
    <w:rsid w:val="00ED0304"/>
    <w:rsid w:val="00ED34EE"/>
    <w:rsid w:val="00ED4FF7"/>
    <w:rsid w:val="00ED5B7B"/>
    <w:rsid w:val="00EE38FA"/>
    <w:rsid w:val="00EE3E2C"/>
    <w:rsid w:val="00EE5D23"/>
    <w:rsid w:val="00EE750D"/>
    <w:rsid w:val="00EF051F"/>
    <w:rsid w:val="00EF30FF"/>
    <w:rsid w:val="00EF3CA4"/>
    <w:rsid w:val="00EF49A8"/>
    <w:rsid w:val="00EF55AA"/>
    <w:rsid w:val="00EF7859"/>
    <w:rsid w:val="00F00AC6"/>
    <w:rsid w:val="00F014DA"/>
    <w:rsid w:val="00F02591"/>
    <w:rsid w:val="00F063A9"/>
    <w:rsid w:val="00F15931"/>
    <w:rsid w:val="00F416C2"/>
    <w:rsid w:val="00F467B9"/>
    <w:rsid w:val="00F5696E"/>
    <w:rsid w:val="00F60EFF"/>
    <w:rsid w:val="00F61ABD"/>
    <w:rsid w:val="00F67D2D"/>
    <w:rsid w:val="00F856F4"/>
    <w:rsid w:val="00F85844"/>
    <w:rsid w:val="00F858F2"/>
    <w:rsid w:val="00F860CC"/>
    <w:rsid w:val="00F94398"/>
    <w:rsid w:val="00F95FDA"/>
    <w:rsid w:val="00F96096"/>
    <w:rsid w:val="00FA6413"/>
    <w:rsid w:val="00FB2B56"/>
    <w:rsid w:val="00FB3CC5"/>
    <w:rsid w:val="00FB3F9E"/>
    <w:rsid w:val="00FB55D5"/>
    <w:rsid w:val="00FB7F9B"/>
    <w:rsid w:val="00FC12BF"/>
    <w:rsid w:val="00FC2C60"/>
    <w:rsid w:val="00FD2D97"/>
    <w:rsid w:val="00FD3E6F"/>
    <w:rsid w:val="00FD51B9"/>
    <w:rsid w:val="00FD5849"/>
    <w:rsid w:val="00FE03E4"/>
    <w:rsid w:val="00FE2A39"/>
    <w:rsid w:val="00FF39CF"/>
    <w:rsid w:val="00FF7159"/>
    <w:rsid w:val="00FF792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941F0"/>
  <w15:docId w15:val="{F971E48D-94C6-42E9-BE08-F5074FE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A9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7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2E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2E8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2E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9689D"/>
    <w:rPr>
      <w:color w:val="8C4799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60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60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0608"/>
    <w:rPr>
      <w:vertAlign w:val="superscript"/>
    </w:rPr>
  </w:style>
  <w:style w:type="table" w:customStyle="1" w:styleId="NTGTable11">
    <w:name w:val="NTG Table11"/>
    <w:basedOn w:val="TableGrid"/>
    <w:uiPriority w:val="99"/>
    <w:rsid w:val="00A7356C"/>
    <w:pPr>
      <w:spacing w:after="40"/>
    </w:p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A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nergyTitle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EnergyTitles.DME@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comm.nt.gov.au/privacy/information-privacy-principles" TargetMode="External"/><Relationship Id="rId1" Type="http://schemas.openxmlformats.org/officeDocument/2006/relationships/hyperlink" Target="https://nt.gov.au/industry/mining-and-petroleum/petroleum-titles/petroleum-titles-fees-and-rents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13B58-EEE6-4915-A214-9C409AAB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2823</Characters>
  <Application>Microsoft Office Word</Application>
  <DocSecurity>0</DocSecurity>
  <Lines>217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a Petroleum Title</vt:lpstr>
    </vt:vector>
  </TitlesOfParts>
  <Company>Mining and Energy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a geothermal authority</dc:title>
  <dc:creator>Northern Territory Government</dc:creator>
  <cp:lastModifiedBy>Valaree Chuah</cp:lastModifiedBy>
  <cp:revision>2</cp:revision>
  <cp:lastPrinted>2021-03-01T02:56:00Z</cp:lastPrinted>
  <dcterms:created xsi:type="dcterms:W3CDTF">2024-11-11T23:47:00Z</dcterms:created>
  <dcterms:modified xsi:type="dcterms:W3CDTF">2024-11-11T23:47:00Z</dcterms:modified>
</cp:coreProperties>
</file>