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9" w:rsidRPr="007C0988" w:rsidRDefault="007041AE" w:rsidP="00A13E9F">
      <w:pPr>
        <w:pStyle w:val="Heading1"/>
        <w:tabs>
          <w:tab w:val="right" w:pos="9900"/>
        </w:tabs>
      </w:pPr>
      <w:bookmarkStart w:id="0" w:name="_GoBack"/>
      <w:bookmarkEnd w:id="0"/>
      <w:r>
        <w:t>Structured m</w:t>
      </w:r>
      <w:r w:rsidR="00D00DB9" w:rsidRPr="007C0988">
        <w:t xml:space="preserve">ethods of performance </w:t>
      </w:r>
      <w:r w:rsidR="00DE321C" w:rsidRPr="007C0988">
        <w:t>review</w:t>
      </w:r>
      <w:r w:rsidR="00887818">
        <w:t xml:space="preserve"> </w:t>
      </w:r>
      <w:r w:rsidR="00887818">
        <w:rPr>
          <w:sz w:val="28"/>
          <w:szCs w:val="28"/>
        </w:rPr>
        <w:t>(in</w:t>
      </w:r>
      <w:r w:rsidR="00A13E9F" w:rsidRPr="00A13E9F">
        <w:rPr>
          <w:sz w:val="28"/>
          <w:szCs w:val="28"/>
        </w:rPr>
        <w:t>sert organization / logo)</w:t>
      </w:r>
    </w:p>
    <w:p w:rsidR="001F5A99" w:rsidRDefault="00D00DB9" w:rsidP="007C0988">
      <w:r>
        <w:rPr>
          <w:color w:val="231F20"/>
        </w:rPr>
        <w:t>Here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8"/>
        </w:rPr>
        <w:t xml:space="preserve"> </w:t>
      </w:r>
      <w:r>
        <w:rPr>
          <w:color w:val="231F20"/>
          <w:w w:val="97"/>
        </w:rPr>
        <w:t xml:space="preserve">information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 w:rsidR="00FF3C94">
        <w:rPr>
          <w:color w:val="231F20"/>
        </w:rPr>
        <w:t>structured</w:t>
      </w:r>
      <w:r>
        <w:rPr>
          <w:color w:val="231F20"/>
        </w:rPr>
        <w:t xml:space="preserve"> </w:t>
      </w:r>
      <w:r>
        <w:rPr>
          <w:color w:val="231F20"/>
          <w:w w:val="97"/>
        </w:rPr>
        <w:t xml:space="preserve">methods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w w:val="97"/>
        </w:rPr>
        <w:t xml:space="preserve">performance </w:t>
      </w:r>
      <w:r w:rsidR="00DE321C">
        <w:rPr>
          <w:color w:val="231F20"/>
          <w:w w:val="97"/>
        </w:rPr>
        <w:t>review</w:t>
      </w:r>
      <w:r>
        <w:rPr>
          <w:color w:val="231F20"/>
          <w:w w:val="9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business.</w:t>
      </w:r>
    </w:p>
    <w:tbl>
      <w:tblPr>
        <w:tblW w:w="0" w:type="auto"/>
        <w:tblInd w:w="3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  <w:tblCaption w:val="Formal methods of performance management"/>
        <w:tblDescription w:val="This table contains methods of performance managment."/>
      </w:tblPr>
      <w:tblGrid>
        <w:gridCol w:w="1579"/>
        <w:gridCol w:w="5115"/>
        <w:gridCol w:w="3080"/>
      </w:tblGrid>
      <w:tr w:rsidR="007C0988" w:rsidRPr="007C0988" w:rsidTr="007C0988">
        <w:trPr>
          <w:cantSplit/>
          <w:trHeight w:hRule="exact" w:val="397"/>
          <w:tblHeader/>
        </w:trPr>
        <w:tc>
          <w:tcPr>
            <w:tcW w:w="15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821F"/>
            <w:vAlign w:val="center"/>
          </w:tcPr>
          <w:p w:rsidR="00156898" w:rsidRPr="007C0988" w:rsidRDefault="00156898" w:rsidP="007C0988">
            <w:pPr>
              <w:pStyle w:val="NoSpacing"/>
              <w:ind w:left="142"/>
              <w:rPr>
                <w:b/>
                <w:color w:val="FFFFFF" w:themeColor="background1"/>
              </w:rPr>
            </w:pPr>
            <w:r w:rsidRPr="007C0988">
              <w:rPr>
                <w:b/>
                <w:color w:val="FFFFFF" w:themeColor="background1"/>
              </w:rPr>
              <w:t>Process</w:t>
            </w:r>
          </w:p>
        </w:tc>
        <w:tc>
          <w:tcPr>
            <w:tcW w:w="5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821F"/>
            <w:vAlign w:val="center"/>
          </w:tcPr>
          <w:p w:rsidR="00156898" w:rsidRPr="007C0988" w:rsidRDefault="00156898" w:rsidP="007C0988">
            <w:pPr>
              <w:pStyle w:val="NoSpacing"/>
              <w:ind w:left="122"/>
              <w:rPr>
                <w:b/>
                <w:color w:val="FFFFFF" w:themeColor="background1"/>
              </w:rPr>
            </w:pPr>
            <w:r w:rsidRPr="007C0988">
              <w:rPr>
                <w:b/>
                <w:color w:val="FFFFFF" w:themeColor="background1"/>
              </w:rPr>
              <w:t>What</w:t>
            </w:r>
            <w:r w:rsidRPr="007C0988">
              <w:rPr>
                <w:b/>
                <w:color w:val="FFFFFF" w:themeColor="background1"/>
                <w:spacing w:val="-23"/>
              </w:rPr>
              <w:t xml:space="preserve"> </w:t>
            </w:r>
            <w:r w:rsidRPr="007C0988">
              <w:rPr>
                <w:b/>
                <w:color w:val="FFFFFF" w:themeColor="background1"/>
              </w:rPr>
              <w:t>is</w:t>
            </w:r>
            <w:r w:rsidRPr="007C0988">
              <w:rPr>
                <w:b/>
                <w:color w:val="FFFFFF" w:themeColor="background1"/>
                <w:spacing w:val="-7"/>
              </w:rPr>
              <w:t xml:space="preserve"> </w:t>
            </w:r>
            <w:r w:rsidRPr="007C0988">
              <w:rPr>
                <w:b/>
                <w:color w:val="FFFFFF" w:themeColor="background1"/>
              </w:rPr>
              <w:t>it?</w:t>
            </w:r>
          </w:p>
        </w:tc>
        <w:tc>
          <w:tcPr>
            <w:tcW w:w="3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821F"/>
            <w:vAlign w:val="center"/>
          </w:tcPr>
          <w:p w:rsidR="00156898" w:rsidRPr="007C0988" w:rsidRDefault="00156898" w:rsidP="007C0988">
            <w:pPr>
              <w:pStyle w:val="NoSpacing"/>
              <w:ind w:left="110"/>
              <w:rPr>
                <w:b/>
                <w:color w:val="FFFFFF" w:themeColor="background1"/>
              </w:rPr>
            </w:pPr>
            <w:r w:rsidRPr="007C0988">
              <w:rPr>
                <w:b/>
                <w:color w:val="FFFFFF" w:themeColor="background1"/>
              </w:rPr>
              <w:t>Best</w:t>
            </w:r>
            <w:r w:rsidRPr="007C0988">
              <w:rPr>
                <w:b/>
                <w:color w:val="FFFFFF" w:themeColor="background1"/>
                <w:spacing w:val="-20"/>
              </w:rPr>
              <w:t xml:space="preserve"> </w:t>
            </w:r>
            <w:r w:rsidRPr="007C0988">
              <w:rPr>
                <w:b/>
                <w:color w:val="FFFFFF" w:themeColor="background1"/>
              </w:rPr>
              <w:t>used</w:t>
            </w:r>
            <w:r w:rsidRPr="007C0988">
              <w:rPr>
                <w:b/>
                <w:color w:val="FFFFFF" w:themeColor="background1"/>
                <w:spacing w:val="-16"/>
              </w:rPr>
              <w:t xml:space="preserve"> </w:t>
            </w:r>
            <w:r w:rsidRPr="007C0988">
              <w:rPr>
                <w:b/>
                <w:color w:val="FFFFFF" w:themeColor="background1"/>
              </w:rPr>
              <w:t>…</w:t>
            </w:r>
          </w:p>
        </w:tc>
      </w:tr>
      <w:tr w:rsidR="001F5A99" w:rsidRPr="00D00DB9" w:rsidTr="007C0988">
        <w:trPr>
          <w:cantSplit/>
          <w:trHeight w:hRule="exact" w:val="2389"/>
        </w:trPr>
        <w:tc>
          <w:tcPr>
            <w:tcW w:w="15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42" w:right="1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  <w:w w:val="97"/>
              </w:rPr>
              <w:t xml:space="preserve">Management </w:t>
            </w:r>
            <w:r w:rsidRPr="00D00DB9">
              <w:rPr>
                <w:rFonts w:eastAsiaTheme="minorEastAsia"/>
              </w:rPr>
              <w:t>by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objectives (MBO)</w:t>
            </w:r>
          </w:p>
        </w:tc>
        <w:tc>
          <w:tcPr>
            <w:tcW w:w="5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22" w:right="17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</w:rPr>
              <w:t>A</w:t>
            </w:r>
            <w:r w:rsidRPr="00D00DB9">
              <w:rPr>
                <w:rFonts w:eastAsiaTheme="minorEastAsia"/>
                <w:spacing w:val="-18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collaborative method,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</w:rPr>
              <w:t>MBO</w:t>
            </w:r>
            <w:r w:rsidRPr="00D00DB9">
              <w:rPr>
                <w:rFonts w:eastAsiaTheme="minorEastAsia"/>
                <w:spacing w:val="-17"/>
              </w:rPr>
              <w:t xml:space="preserve"> </w:t>
            </w:r>
            <w:r w:rsidRPr="00D00DB9">
              <w:rPr>
                <w:rFonts w:eastAsiaTheme="minorEastAsia"/>
              </w:rPr>
              <w:t>defines</w:t>
            </w:r>
            <w:r w:rsidRPr="00D00DB9">
              <w:rPr>
                <w:rFonts w:eastAsiaTheme="minorEastAsia"/>
                <w:spacing w:val="-23"/>
              </w:rPr>
              <w:t xml:space="preserve"> </w:t>
            </w:r>
            <w:r w:rsidRPr="00D00DB9">
              <w:rPr>
                <w:rFonts w:eastAsiaTheme="minorEastAsia"/>
              </w:rPr>
              <w:t>goals 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future</w:t>
            </w:r>
            <w:r w:rsidRPr="00D00DB9">
              <w:rPr>
                <w:rFonts w:eastAsiaTheme="minorEastAsia"/>
                <w:spacing w:val="-19"/>
              </w:rPr>
              <w:t xml:space="preserve"> </w:t>
            </w:r>
            <w:r w:rsidRPr="00D00DB9">
              <w:rPr>
                <w:rFonts w:eastAsiaTheme="minorEastAsia"/>
              </w:rPr>
              <w:t>targets</w:t>
            </w:r>
            <w:r w:rsidRPr="00D00DB9">
              <w:rPr>
                <w:rFonts w:eastAsiaTheme="minorEastAsia"/>
                <w:spacing w:val="-22"/>
              </w:rPr>
              <w:t xml:space="preserve"> </w:t>
            </w:r>
            <w:r w:rsidRPr="00D00DB9">
              <w:rPr>
                <w:rFonts w:eastAsiaTheme="minorEastAsia"/>
              </w:rPr>
              <w:t>by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consultation. </w:t>
            </w:r>
            <w:r w:rsidRPr="00D00DB9">
              <w:rPr>
                <w:rFonts w:eastAsiaTheme="minorEastAsia"/>
              </w:rPr>
              <w:t>Future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 xml:space="preserve">tasks, </w:t>
            </w:r>
            <w:r w:rsidRPr="00D00DB9">
              <w:rPr>
                <w:rFonts w:eastAsiaTheme="minorEastAsia"/>
                <w:w w:val="97"/>
              </w:rPr>
              <w:t xml:space="preserve">behaviour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  <w:w w:val="96"/>
              </w:rPr>
              <w:t>productivit</w:t>
            </w:r>
            <w:r w:rsidRPr="00D00DB9">
              <w:rPr>
                <w:rFonts w:eastAsiaTheme="minorEastAsia"/>
                <w:spacing w:val="-15"/>
                <w:w w:val="96"/>
              </w:rPr>
              <w:t>y</w:t>
            </w:r>
            <w:r w:rsidRPr="00D00DB9">
              <w:rPr>
                <w:rFonts w:eastAsiaTheme="minorEastAsia"/>
                <w:w w:val="96"/>
              </w:rPr>
              <w:t>,</w:t>
            </w:r>
            <w:r w:rsidRPr="00D00DB9">
              <w:rPr>
                <w:rFonts w:eastAsiaTheme="minorEastAsia"/>
                <w:spacing w:val="11"/>
                <w:w w:val="96"/>
              </w:rPr>
              <w:t xml:space="preserve"> </w:t>
            </w:r>
            <w:r w:rsidRPr="00D00DB9">
              <w:rPr>
                <w:rFonts w:eastAsiaTheme="minorEastAsia"/>
              </w:rPr>
              <w:t>for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example, </w:t>
            </w:r>
            <w:r w:rsidRPr="00D00DB9">
              <w:rPr>
                <w:rFonts w:eastAsiaTheme="minorEastAsia"/>
              </w:rPr>
              <w:t xml:space="preserve">are </w:t>
            </w:r>
            <w:r w:rsidRPr="00D00DB9">
              <w:rPr>
                <w:rFonts w:eastAsiaTheme="minorEastAsia"/>
                <w:w w:val="97"/>
              </w:rPr>
              <w:t xml:space="preserve">discussed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a</w:t>
            </w:r>
            <w:r w:rsidRPr="00D00DB9">
              <w:rPr>
                <w:rFonts w:eastAsiaTheme="minorEastAsia"/>
                <w:spacing w:val="-6"/>
              </w:rPr>
              <w:t xml:space="preserve"> </w:t>
            </w:r>
            <w:r w:rsidRPr="00D00DB9">
              <w:rPr>
                <w:rFonts w:eastAsiaTheme="minorEastAsia"/>
                <w:w w:val="96"/>
              </w:rPr>
              <w:t>SMA</w:t>
            </w:r>
            <w:r w:rsidRPr="00D00DB9">
              <w:rPr>
                <w:rFonts w:eastAsiaTheme="minorEastAsia"/>
                <w:spacing w:val="-4"/>
                <w:w w:val="96"/>
              </w:rPr>
              <w:t>R</w:t>
            </w:r>
            <w:r w:rsidRPr="00D00DB9">
              <w:rPr>
                <w:rFonts w:eastAsiaTheme="minorEastAsia"/>
                <w:w w:val="96"/>
              </w:rPr>
              <w:t>T</w:t>
            </w:r>
            <w:r w:rsidRPr="00D00DB9">
              <w:rPr>
                <w:rFonts w:eastAsiaTheme="minorEastAsia"/>
                <w:spacing w:val="3"/>
                <w:w w:val="96"/>
              </w:rPr>
              <w:t xml:space="preserve"> </w:t>
            </w:r>
            <w:r w:rsidRPr="00D00DB9">
              <w:rPr>
                <w:rFonts w:eastAsiaTheme="minorEastAsia"/>
              </w:rPr>
              <w:t>plan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is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created</w:t>
            </w:r>
            <w:r w:rsidRPr="00D00DB9">
              <w:rPr>
                <w:rFonts w:eastAsiaTheme="minorEastAsia"/>
                <w:spacing w:val="-24"/>
              </w:rPr>
              <w:t xml:space="preserve"> </w:t>
            </w:r>
            <w:r w:rsidRPr="00D00DB9">
              <w:rPr>
                <w:rFonts w:eastAsiaTheme="minorEastAsia"/>
              </w:rPr>
              <w:t>so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that both</w:t>
            </w:r>
            <w:r w:rsidRPr="00D00DB9">
              <w:rPr>
                <w:rFonts w:eastAsiaTheme="minorEastAsia"/>
                <w:spacing w:val="-15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manager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sta</w:t>
            </w:r>
            <w:r w:rsidRPr="00D00DB9">
              <w:rPr>
                <w:rFonts w:eastAsiaTheme="minorEastAsia"/>
                <w:spacing w:val="-4"/>
              </w:rPr>
              <w:t>f</w:t>
            </w:r>
            <w:r w:rsidRPr="00D00DB9">
              <w:rPr>
                <w:rFonts w:eastAsiaTheme="minorEastAsia"/>
              </w:rPr>
              <w:t>f</w:t>
            </w:r>
            <w:r w:rsidRPr="00D00DB9">
              <w:rPr>
                <w:rFonts w:eastAsiaTheme="minorEastAsia"/>
                <w:spacing w:val="-1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member </w:t>
            </w:r>
            <w:r w:rsidRPr="00D00DB9">
              <w:rPr>
                <w:rFonts w:eastAsiaTheme="minorEastAsia"/>
              </w:rPr>
              <w:t>are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aware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</w:rPr>
              <w:t>of what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</w:rPr>
              <w:t>needs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</w:rPr>
              <w:t>to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be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achieved, </w:t>
            </w:r>
            <w:r w:rsidRPr="00D00DB9">
              <w:rPr>
                <w:rFonts w:eastAsiaTheme="minorEastAsia"/>
              </w:rPr>
              <w:t>to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what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standard </w:t>
            </w:r>
            <w:r w:rsidRPr="00D00DB9">
              <w:rPr>
                <w:rFonts w:eastAsiaTheme="minorEastAsia"/>
              </w:rPr>
              <w:t>and by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when.</w:t>
            </w:r>
          </w:p>
        </w:tc>
        <w:tc>
          <w:tcPr>
            <w:tcW w:w="3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10" w:right="135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people</w:t>
            </w:r>
            <w:r w:rsidRPr="00D00DB9">
              <w:rPr>
                <w:rFonts w:eastAsiaTheme="minorEastAsia"/>
                <w:spacing w:val="-22"/>
              </w:rPr>
              <w:t xml:space="preserve"> </w:t>
            </w:r>
            <w:r w:rsidRPr="00D00DB9">
              <w:rPr>
                <w:rFonts w:eastAsiaTheme="minorEastAsia"/>
              </w:rPr>
              <w:t>are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results driven.</w:t>
            </w:r>
          </w:p>
          <w:p w:rsidR="001F5A99" w:rsidRPr="00D00DB9" w:rsidRDefault="00D00DB9" w:rsidP="007C0988">
            <w:pPr>
              <w:ind w:left="110"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business </w:t>
            </w:r>
            <w:r w:rsidRPr="00D00DB9">
              <w:rPr>
                <w:rFonts w:eastAsiaTheme="minorEastAsia"/>
              </w:rPr>
              <w:t>uses formal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processes </w:t>
            </w:r>
            <w:r w:rsidRPr="00D00DB9">
              <w:rPr>
                <w:rFonts w:eastAsiaTheme="minorEastAsia"/>
              </w:rPr>
              <w:t>to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 xml:space="preserve">manage </w:t>
            </w:r>
            <w:r w:rsidRPr="00D00DB9">
              <w:rPr>
                <w:rFonts w:eastAsiaTheme="minorEastAsia"/>
                <w:w w:val="97"/>
              </w:rPr>
              <w:t xml:space="preserve">performance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 xml:space="preserve">where </w:t>
            </w:r>
            <w:r w:rsidRPr="00D00DB9">
              <w:rPr>
                <w:rFonts w:eastAsiaTheme="minorEastAsia"/>
                <w:w w:val="97"/>
              </w:rPr>
              <w:t xml:space="preserve">outcomes </w:t>
            </w:r>
            <w:r w:rsidRPr="00D00DB9">
              <w:rPr>
                <w:rFonts w:eastAsiaTheme="minorEastAsia"/>
              </w:rPr>
              <w:t>can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be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measured accuratel</w:t>
            </w:r>
            <w:r w:rsidRPr="00D00DB9">
              <w:rPr>
                <w:rFonts w:eastAsiaTheme="minorEastAsia"/>
                <w:spacing w:val="-16"/>
              </w:rPr>
              <w:t>y</w:t>
            </w:r>
            <w:r w:rsidRPr="00D00DB9">
              <w:rPr>
                <w:rFonts w:eastAsiaTheme="minorEastAsia"/>
              </w:rPr>
              <w:t>.</w:t>
            </w:r>
          </w:p>
        </w:tc>
      </w:tr>
      <w:tr w:rsidR="001F5A99" w:rsidRPr="00D00DB9" w:rsidTr="007C0988">
        <w:trPr>
          <w:cantSplit/>
          <w:trHeight w:hRule="exact" w:val="4123"/>
        </w:trPr>
        <w:tc>
          <w:tcPr>
            <w:tcW w:w="15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42" w:right="1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</w:rPr>
              <w:t>360-degree appraisal (recognised best practice)</w:t>
            </w:r>
          </w:p>
        </w:tc>
        <w:tc>
          <w:tcPr>
            <w:tcW w:w="5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22" w:right="173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</w:rPr>
              <w:t>Often</w:t>
            </w:r>
            <w:r w:rsidRPr="00D00DB9">
              <w:rPr>
                <w:rFonts w:eastAsiaTheme="minorEastAsia"/>
                <w:spacing w:val="-24"/>
              </w:rPr>
              <w:t xml:space="preserve"> </w:t>
            </w:r>
            <w:r w:rsidRPr="00D00DB9">
              <w:rPr>
                <w:rFonts w:eastAsiaTheme="minorEastAsia"/>
              </w:rPr>
              <w:t>used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</w:rPr>
              <w:t>for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managers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supervisors, </w:t>
            </w:r>
            <w:r w:rsidRPr="00D00DB9">
              <w:rPr>
                <w:rFonts w:eastAsiaTheme="minorEastAsia"/>
              </w:rPr>
              <w:t>this method</w:t>
            </w:r>
            <w:r w:rsidRPr="00D00DB9">
              <w:rPr>
                <w:rFonts w:eastAsiaTheme="minorEastAsia"/>
                <w:spacing w:val="-24"/>
              </w:rPr>
              <w:t xml:space="preserve"> </w:t>
            </w:r>
            <w:r w:rsidRPr="00D00DB9">
              <w:rPr>
                <w:rFonts w:eastAsiaTheme="minorEastAsia"/>
              </w:rPr>
              <w:t>gathers</w:t>
            </w:r>
            <w:r w:rsidRPr="00D00DB9">
              <w:rPr>
                <w:rFonts w:eastAsiaTheme="minorEastAsia"/>
                <w:spacing w:val="-24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feedback </w:t>
            </w:r>
            <w:r w:rsidRPr="00D00DB9">
              <w:rPr>
                <w:rFonts w:eastAsiaTheme="minorEastAsia"/>
              </w:rPr>
              <w:t>from</w:t>
            </w:r>
            <w:r w:rsidRPr="00D00DB9">
              <w:rPr>
                <w:rFonts w:eastAsiaTheme="minorEastAsia"/>
                <w:spacing w:val="-15"/>
              </w:rPr>
              <w:t xml:space="preserve"> </w:t>
            </w:r>
            <w:r w:rsidRPr="00D00DB9">
              <w:rPr>
                <w:rFonts w:eastAsiaTheme="minorEastAsia"/>
                <w:w w:val="96"/>
              </w:rPr>
              <w:t>di</w:t>
            </w:r>
            <w:r w:rsidRPr="00D00DB9">
              <w:rPr>
                <w:rFonts w:eastAsiaTheme="minorEastAsia"/>
                <w:spacing w:val="-4"/>
                <w:w w:val="96"/>
              </w:rPr>
              <w:t>f</w:t>
            </w:r>
            <w:r w:rsidRPr="00D00DB9">
              <w:rPr>
                <w:rFonts w:eastAsiaTheme="minorEastAsia"/>
                <w:w w:val="96"/>
              </w:rPr>
              <w:t>ferent</w:t>
            </w:r>
            <w:r w:rsidRPr="00D00DB9">
              <w:rPr>
                <w:rFonts w:eastAsiaTheme="minorEastAsia"/>
                <w:spacing w:val="8"/>
                <w:w w:val="96"/>
              </w:rPr>
              <w:t xml:space="preserve"> </w:t>
            </w:r>
            <w:r w:rsidRPr="00D00DB9">
              <w:rPr>
                <w:rFonts w:eastAsiaTheme="minorEastAsia"/>
              </w:rPr>
              <w:t>parties</w:t>
            </w:r>
            <w:r w:rsidR="00A444D7" w:rsidRPr="00D00DB9">
              <w:rPr>
                <w:rFonts w:eastAsiaTheme="minorEastAsia"/>
                <w:color w:val="000000"/>
              </w:rPr>
              <w:t xml:space="preserve"> </w:t>
            </w:r>
            <w:r w:rsidRPr="00D00DB9">
              <w:rPr>
                <w:rFonts w:eastAsiaTheme="minorEastAsia"/>
              </w:rPr>
              <w:t>to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give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an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all-round </w:t>
            </w:r>
            <w:r w:rsidRPr="00D00DB9">
              <w:rPr>
                <w:rFonts w:eastAsiaTheme="minorEastAsia"/>
              </w:rPr>
              <w:t>picture</w:t>
            </w:r>
            <w:r w:rsidRPr="00D00DB9">
              <w:rPr>
                <w:rFonts w:eastAsiaTheme="minorEastAsia"/>
                <w:spacing w:val="-22"/>
              </w:rPr>
              <w:t xml:space="preserve"> </w:t>
            </w:r>
            <w:r w:rsidRPr="00D00DB9">
              <w:rPr>
                <w:rFonts w:eastAsiaTheme="minorEastAsia"/>
              </w:rPr>
              <w:t>of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performance. </w:t>
            </w:r>
            <w:r w:rsidRPr="00D00DB9">
              <w:rPr>
                <w:rFonts w:eastAsiaTheme="minorEastAsia"/>
              </w:rPr>
              <w:t>It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can give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a</w:t>
            </w:r>
            <w:r w:rsidRPr="00D00DB9">
              <w:rPr>
                <w:rFonts w:eastAsiaTheme="minorEastAsia"/>
                <w:spacing w:val="-6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valuable </w:t>
            </w:r>
            <w:r w:rsidRPr="00D00DB9">
              <w:rPr>
                <w:rFonts w:eastAsiaTheme="minorEastAsia"/>
              </w:rPr>
              <w:t>insight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into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how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  <w:w w:val="96"/>
              </w:rPr>
              <w:t>person</w:t>
            </w:r>
            <w:r w:rsidRPr="00D00DB9">
              <w:rPr>
                <w:rFonts w:eastAsiaTheme="minorEastAsia"/>
                <w:spacing w:val="-4"/>
                <w:w w:val="96"/>
              </w:rPr>
              <w:t>’</w:t>
            </w:r>
            <w:r w:rsidRPr="00D00DB9">
              <w:rPr>
                <w:rFonts w:eastAsiaTheme="minorEastAsia"/>
                <w:w w:val="96"/>
              </w:rPr>
              <w:t>s</w:t>
            </w:r>
            <w:r w:rsidRPr="00D00DB9">
              <w:rPr>
                <w:rFonts w:eastAsiaTheme="minorEastAsia"/>
                <w:spacing w:val="9"/>
                <w:w w:val="96"/>
              </w:rPr>
              <w:t xml:space="preserve"> </w:t>
            </w:r>
            <w:r w:rsidRPr="00D00DB9">
              <w:rPr>
                <w:rFonts w:eastAsiaTheme="minorEastAsia"/>
              </w:rPr>
              <w:t>work 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behaviour </w:t>
            </w:r>
            <w:r w:rsidRPr="00D00DB9">
              <w:rPr>
                <w:rFonts w:eastAsiaTheme="minorEastAsia"/>
              </w:rPr>
              <w:t>is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seen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</w:rPr>
              <w:t>by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a</w:t>
            </w:r>
            <w:r w:rsidRPr="00D00DB9">
              <w:rPr>
                <w:rFonts w:eastAsiaTheme="minorEastAsia"/>
                <w:spacing w:val="-6"/>
              </w:rPr>
              <w:t xml:space="preserve"> </w:t>
            </w:r>
            <w:r w:rsidRPr="00D00DB9">
              <w:rPr>
                <w:rFonts w:eastAsiaTheme="minorEastAsia"/>
              </w:rPr>
              <w:t>range</w:t>
            </w:r>
            <w:r w:rsidRPr="00D00DB9">
              <w:rPr>
                <w:rFonts w:eastAsiaTheme="minorEastAsia"/>
                <w:spacing w:val="-19"/>
              </w:rPr>
              <w:t xml:space="preserve"> </w:t>
            </w:r>
            <w:r w:rsidRPr="00D00DB9">
              <w:rPr>
                <w:rFonts w:eastAsiaTheme="minorEastAsia"/>
              </w:rPr>
              <w:t>of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other</w:t>
            </w:r>
            <w:r w:rsidRPr="00D00DB9">
              <w:rPr>
                <w:rFonts w:eastAsiaTheme="minorEastAsia"/>
                <w:spacing w:val="-17"/>
              </w:rPr>
              <w:t xml:space="preserve"> </w:t>
            </w:r>
            <w:r w:rsidRPr="00D00DB9">
              <w:rPr>
                <w:rFonts w:eastAsiaTheme="minorEastAsia"/>
              </w:rPr>
              <w:t xml:space="preserve">business </w:t>
            </w:r>
            <w:r w:rsidRPr="00D00DB9">
              <w:rPr>
                <w:rFonts w:eastAsiaTheme="minorEastAsia"/>
                <w:w w:val="97"/>
              </w:rPr>
              <w:t xml:space="preserve">stakeholders, </w:t>
            </w:r>
            <w:r w:rsidRPr="00D00DB9">
              <w:rPr>
                <w:rFonts w:eastAsiaTheme="minorEastAsia"/>
              </w:rPr>
              <w:t>not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</w:rPr>
              <w:t>just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by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</w:rPr>
              <w:t>manage</w:t>
            </w:r>
            <w:r w:rsidRPr="00D00DB9">
              <w:rPr>
                <w:rFonts w:eastAsiaTheme="minorEastAsia"/>
                <w:spacing w:val="-12"/>
              </w:rPr>
              <w:t>r</w:t>
            </w:r>
            <w:r w:rsidRPr="00D00DB9">
              <w:rPr>
                <w:rFonts w:eastAsiaTheme="minorEastAsia"/>
              </w:rPr>
              <w:t>.</w:t>
            </w:r>
          </w:p>
          <w:p w:rsidR="001F5A99" w:rsidRPr="00D00DB9" w:rsidRDefault="00D00DB9" w:rsidP="007C0988">
            <w:pPr>
              <w:ind w:left="122" w:right="173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</w:rPr>
              <w:t>While</w:t>
            </w:r>
            <w:r w:rsidRPr="00D00DB9">
              <w:rPr>
                <w:rFonts w:eastAsiaTheme="minorEastAsia"/>
                <w:spacing w:val="-18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principles </w:t>
            </w:r>
            <w:r w:rsidRPr="00D00DB9">
              <w:rPr>
                <w:rFonts w:eastAsiaTheme="minorEastAsia"/>
              </w:rPr>
              <w:t>of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this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method</w:t>
            </w:r>
            <w:r w:rsidRPr="00D00DB9">
              <w:rPr>
                <w:rFonts w:eastAsiaTheme="minorEastAsia"/>
                <w:spacing w:val="-24"/>
              </w:rPr>
              <w:t xml:space="preserve"> </w:t>
            </w:r>
            <w:r w:rsidRPr="00D00DB9">
              <w:rPr>
                <w:rFonts w:eastAsiaTheme="minorEastAsia"/>
              </w:rPr>
              <w:t>are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very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useful, it</w:t>
            </w:r>
            <w:r w:rsidRPr="00D00DB9">
              <w:rPr>
                <w:rFonts w:eastAsiaTheme="minorEastAsia"/>
                <w:spacing w:val="-5"/>
              </w:rPr>
              <w:t xml:space="preserve"> </w:t>
            </w:r>
            <w:r w:rsidRPr="00D00DB9">
              <w:rPr>
                <w:rFonts w:eastAsiaTheme="minorEastAsia"/>
              </w:rPr>
              <w:t>can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be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administratively overwhelming </w:t>
            </w:r>
            <w:r w:rsidRPr="00D00DB9">
              <w:rPr>
                <w:rFonts w:eastAsiaTheme="minorEastAsia"/>
              </w:rPr>
              <w:t>for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 xml:space="preserve">small </w:t>
            </w:r>
            <w:r w:rsidRPr="00D00DB9">
              <w:rPr>
                <w:rFonts w:eastAsiaTheme="minorEastAsia"/>
                <w:w w:val="97"/>
              </w:rPr>
              <w:t xml:space="preserve">businesses. </w:t>
            </w:r>
            <w:r w:rsidRPr="00D00DB9">
              <w:rPr>
                <w:rFonts w:eastAsiaTheme="minorEastAsia"/>
              </w:rPr>
              <w:t>If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this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method</w:t>
            </w:r>
            <w:r w:rsidRPr="00D00DB9">
              <w:rPr>
                <w:rFonts w:eastAsiaTheme="minorEastAsia"/>
                <w:spacing w:val="-24"/>
              </w:rPr>
              <w:t xml:space="preserve"> </w:t>
            </w:r>
            <w:r w:rsidRPr="00D00DB9">
              <w:rPr>
                <w:rFonts w:eastAsiaTheme="minorEastAsia"/>
              </w:rPr>
              <w:t>would</w:t>
            </w:r>
            <w:r w:rsidRPr="00D00DB9">
              <w:rPr>
                <w:rFonts w:eastAsiaTheme="minorEastAsia"/>
                <w:spacing w:val="-19"/>
              </w:rPr>
              <w:t xml:space="preserve"> </w:t>
            </w:r>
            <w:r w:rsidRPr="00D00DB9">
              <w:rPr>
                <w:rFonts w:eastAsiaTheme="minorEastAsia"/>
              </w:rPr>
              <w:t>be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useful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</w:rPr>
              <w:t>for</w:t>
            </w:r>
            <w:r w:rsidR="00A444D7" w:rsidRPr="00D00DB9">
              <w:rPr>
                <w:rFonts w:eastAsiaTheme="minorEastAsia"/>
                <w:color w:val="000000"/>
              </w:rPr>
              <w:t xml:space="preserve"> </w:t>
            </w:r>
            <w:r w:rsidRPr="00D00DB9">
              <w:rPr>
                <w:rFonts w:eastAsiaTheme="minorEastAsia"/>
              </w:rPr>
              <w:t>your</w:t>
            </w:r>
            <w:r w:rsidRPr="00D00DB9">
              <w:rPr>
                <w:rFonts w:eastAsiaTheme="minorEastAsia"/>
                <w:spacing w:val="-15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business, consider </w:t>
            </w:r>
            <w:r w:rsidRPr="00D00DB9">
              <w:rPr>
                <w:rFonts w:eastAsiaTheme="minorEastAsia"/>
              </w:rPr>
              <w:t>taking</w:t>
            </w:r>
            <w:r w:rsidRPr="00274E34">
              <w:rPr>
                <w:rFonts w:eastAsiaTheme="minorEastAsia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274E34">
              <w:rPr>
                <w:rFonts w:eastAsiaTheme="minorEastAsia"/>
              </w:rPr>
              <w:t xml:space="preserve"> principles </w:t>
            </w:r>
            <w:r w:rsidRPr="00D00DB9">
              <w:rPr>
                <w:rFonts w:eastAsiaTheme="minorEastAsia"/>
              </w:rPr>
              <w:t xml:space="preserve">and </w:t>
            </w:r>
            <w:r w:rsidRPr="00274E34">
              <w:rPr>
                <w:rFonts w:eastAsiaTheme="minorEastAsia"/>
              </w:rPr>
              <w:t xml:space="preserve">implementing </w:t>
            </w:r>
            <w:r w:rsidRPr="00D00DB9">
              <w:rPr>
                <w:rFonts w:eastAsiaTheme="minorEastAsia"/>
              </w:rPr>
              <w:t>a</w:t>
            </w:r>
            <w:r w:rsidRPr="00274E34">
              <w:rPr>
                <w:rFonts w:eastAsiaTheme="minorEastAsia"/>
              </w:rPr>
              <w:t xml:space="preserve"> </w:t>
            </w:r>
            <w:r w:rsidRPr="00D00DB9">
              <w:rPr>
                <w:rFonts w:eastAsiaTheme="minorEastAsia"/>
              </w:rPr>
              <w:t>less</w:t>
            </w:r>
            <w:r w:rsidRPr="00274E34">
              <w:rPr>
                <w:rFonts w:eastAsiaTheme="minorEastAsia"/>
              </w:rPr>
              <w:t xml:space="preserve"> </w:t>
            </w:r>
            <w:r w:rsidRPr="00D00DB9">
              <w:rPr>
                <w:rFonts w:eastAsiaTheme="minorEastAsia"/>
              </w:rPr>
              <w:t>formal</w:t>
            </w:r>
            <w:r w:rsidRPr="00274E34">
              <w:rPr>
                <w:rFonts w:eastAsiaTheme="minorEastAsia"/>
              </w:rPr>
              <w:t xml:space="preserve"> 360-degree</w:t>
            </w:r>
            <w:r w:rsidR="00274E34">
              <w:rPr>
                <w:rFonts w:eastAsiaTheme="minorEastAsia"/>
              </w:rPr>
              <w:t>.</w:t>
            </w:r>
            <w:r w:rsidRPr="00D00DB9">
              <w:rPr>
                <w:rFonts w:eastAsiaTheme="minorEastAsia"/>
                <w:w w:val="97"/>
              </w:rPr>
              <w:t xml:space="preserve"> </w:t>
            </w:r>
            <w:r w:rsidR="00274E34">
              <w:rPr>
                <w:rFonts w:eastAsiaTheme="minorEastAsia"/>
                <w:w w:val="97"/>
              </w:rPr>
              <w:t>0….</w:t>
            </w:r>
            <w:r w:rsidR="00274E34">
              <w:rPr>
                <w:rFonts w:eastAsiaTheme="minorEastAsia"/>
              </w:rPr>
              <w:t>process.</w:t>
            </w: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informal feedback </w:t>
            </w:r>
            <w:r w:rsidRPr="00D00DB9">
              <w:rPr>
                <w:rFonts w:eastAsiaTheme="minorEastAsia"/>
              </w:rPr>
              <w:t>can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be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used.</w:t>
            </w:r>
          </w:p>
        </w:tc>
        <w:tc>
          <w:tcPr>
            <w:tcW w:w="3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10" w:right="135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2"/>
              </w:rPr>
              <w:t xml:space="preserve"> </w:t>
            </w:r>
            <w:r w:rsidRPr="00D00DB9">
              <w:rPr>
                <w:rFonts w:eastAsiaTheme="minorEastAsia"/>
              </w:rPr>
              <w:t>time,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e</w:t>
            </w:r>
            <w:r w:rsidRPr="00D00DB9">
              <w:rPr>
                <w:rFonts w:eastAsiaTheme="minorEastAsia"/>
                <w:spacing w:val="-4"/>
              </w:rPr>
              <w:t>f</w:t>
            </w:r>
            <w:r w:rsidRPr="00D00DB9">
              <w:rPr>
                <w:rFonts w:eastAsiaTheme="minorEastAsia"/>
              </w:rPr>
              <w:t>fort</w:t>
            </w:r>
            <w:r w:rsidRPr="00D00DB9">
              <w:rPr>
                <w:rFonts w:eastAsiaTheme="minorEastAsia"/>
                <w:spacing w:val="-22"/>
              </w:rPr>
              <w:t xml:space="preserve">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funding is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available.</w:t>
            </w:r>
          </w:p>
          <w:p w:rsidR="001F5A99" w:rsidRPr="00D00DB9" w:rsidRDefault="00D00DB9" w:rsidP="007C0988">
            <w:pPr>
              <w:ind w:left="110"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it</w:t>
            </w:r>
            <w:r w:rsidRPr="00D00DB9">
              <w:rPr>
                <w:rFonts w:eastAsiaTheme="minorEastAsia"/>
                <w:spacing w:val="-5"/>
              </w:rPr>
              <w:t xml:space="preserve"> </w:t>
            </w:r>
            <w:r w:rsidRPr="00D00DB9">
              <w:rPr>
                <w:rFonts w:eastAsiaTheme="minorEastAsia"/>
              </w:rPr>
              <w:t>is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important </w:t>
            </w:r>
            <w:r w:rsidRPr="00D00DB9">
              <w:rPr>
                <w:rFonts w:eastAsiaTheme="minorEastAsia"/>
              </w:rPr>
              <w:t>to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get several</w:t>
            </w:r>
            <w:r w:rsidRPr="00D00DB9">
              <w:rPr>
                <w:rFonts w:eastAsiaTheme="minorEastAsia"/>
                <w:spacing w:val="-23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perspectives </w:t>
            </w:r>
            <w:r w:rsidRPr="00D00DB9">
              <w:rPr>
                <w:rFonts w:eastAsiaTheme="minorEastAsia"/>
              </w:rPr>
              <w:t>on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 xml:space="preserve">a </w:t>
            </w:r>
            <w:r w:rsidRPr="00D00DB9">
              <w:rPr>
                <w:rFonts w:eastAsiaTheme="minorEastAsia"/>
                <w:w w:val="96"/>
              </w:rPr>
              <w:t>person</w:t>
            </w:r>
            <w:r w:rsidRPr="00D00DB9">
              <w:rPr>
                <w:rFonts w:eastAsiaTheme="minorEastAsia"/>
                <w:spacing w:val="-4"/>
                <w:w w:val="96"/>
              </w:rPr>
              <w:t>’</w:t>
            </w:r>
            <w:r w:rsidRPr="00D00DB9">
              <w:rPr>
                <w:rFonts w:eastAsiaTheme="minorEastAsia"/>
                <w:w w:val="96"/>
              </w:rPr>
              <w:t>s</w:t>
            </w:r>
            <w:r w:rsidRPr="00D00DB9">
              <w:rPr>
                <w:rFonts w:eastAsiaTheme="minorEastAsia"/>
                <w:spacing w:val="9"/>
                <w:w w:val="96"/>
              </w:rPr>
              <w:t xml:space="preserve"> </w:t>
            </w:r>
            <w:r w:rsidRPr="00D00DB9">
              <w:rPr>
                <w:rFonts w:eastAsiaTheme="minorEastAsia"/>
                <w:w w:val="96"/>
              </w:rPr>
              <w:t>performance,</w:t>
            </w:r>
            <w:r w:rsidRPr="00D00DB9">
              <w:rPr>
                <w:rFonts w:eastAsiaTheme="minorEastAsia"/>
                <w:spacing w:val="13"/>
                <w:w w:val="96"/>
              </w:rPr>
              <w:t xml:space="preserve"> </w:t>
            </w:r>
            <w:r w:rsidRPr="00D00DB9">
              <w:rPr>
                <w:rFonts w:eastAsiaTheme="minorEastAsia"/>
              </w:rPr>
              <w:t xml:space="preserve">for </w:t>
            </w:r>
            <w:r w:rsidRPr="00D00DB9">
              <w:rPr>
                <w:rFonts w:eastAsiaTheme="minorEastAsia"/>
                <w:w w:val="97"/>
              </w:rPr>
              <w:t xml:space="preserve">example </w:t>
            </w:r>
            <w:r w:rsidRPr="00D00DB9">
              <w:rPr>
                <w:rFonts w:eastAsiaTheme="minorEastAsia"/>
              </w:rPr>
              <w:t>in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customer </w:t>
            </w:r>
            <w:r w:rsidRPr="00D00DB9">
              <w:rPr>
                <w:rFonts w:eastAsiaTheme="minorEastAsia"/>
              </w:rPr>
              <w:t>service roles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</w:rPr>
              <w:t>or</w:t>
            </w:r>
            <w:r w:rsidRPr="00D00DB9">
              <w:rPr>
                <w:rFonts w:eastAsiaTheme="minorEastAsia"/>
                <w:spacing w:val="-8"/>
              </w:rPr>
              <w:t xml:space="preserve"> </w:t>
            </w: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</w:rPr>
              <w:t>person works</w:t>
            </w:r>
            <w:r w:rsidRPr="00D00DB9">
              <w:rPr>
                <w:rFonts w:eastAsiaTheme="minorEastAsia"/>
                <w:spacing w:val="-19"/>
              </w:rPr>
              <w:t xml:space="preserve"> </w:t>
            </w:r>
            <w:r w:rsidRPr="00D00DB9">
              <w:rPr>
                <w:rFonts w:eastAsiaTheme="minorEastAsia"/>
              </w:rPr>
              <w:t>across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teams.</w:t>
            </w:r>
          </w:p>
        </w:tc>
      </w:tr>
      <w:tr w:rsidR="001F5A99" w:rsidRPr="00D00DB9" w:rsidTr="007C0988">
        <w:trPr>
          <w:cantSplit/>
          <w:trHeight w:hRule="exact" w:val="1627"/>
        </w:trPr>
        <w:tc>
          <w:tcPr>
            <w:tcW w:w="15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42" w:right="1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</w:rPr>
              <w:t>Self assessment</w:t>
            </w:r>
          </w:p>
        </w:tc>
        <w:tc>
          <w:tcPr>
            <w:tcW w:w="5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22" w:right="17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</w:rPr>
              <w:t>Just</w:t>
            </w:r>
            <w:r w:rsidRPr="00D00DB9">
              <w:rPr>
                <w:rFonts w:eastAsiaTheme="minorEastAsia"/>
                <w:spacing w:val="-18"/>
              </w:rPr>
              <w:t xml:space="preserve"> </w:t>
            </w:r>
            <w:r w:rsidRPr="00D00DB9">
              <w:rPr>
                <w:rFonts w:eastAsiaTheme="minorEastAsia"/>
              </w:rPr>
              <w:t>as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</w:rPr>
              <w:t>name</w:t>
            </w:r>
            <w:r w:rsidRPr="00D00DB9">
              <w:rPr>
                <w:rFonts w:eastAsiaTheme="minorEastAsia"/>
                <w:spacing w:val="-18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suggests,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individual </w:t>
            </w:r>
            <w:r w:rsidRPr="00D00DB9">
              <w:rPr>
                <w:rFonts w:eastAsiaTheme="minorEastAsia"/>
              </w:rPr>
              <w:t>assesses their</w:t>
            </w:r>
            <w:r w:rsidRPr="00D00DB9">
              <w:rPr>
                <w:rFonts w:eastAsiaTheme="minorEastAsia"/>
                <w:spacing w:val="-15"/>
              </w:rPr>
              <w:t xml:space="preserve"> </w:t>
            </w:r>
            <w:r w:rsidRPr="00D00DB9">
              <w:rPr>
                <w:rFonts w:eastAsiaTheme="minorEastAsia"/>
              </w:rPr>
              <w:t>own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performance </w:t>
            </w:r>
            <w:r w:rsidRPr="00D00DB9">
              <w:rPr>
                <w:rFonts w:eastAsiaTheme="minorEastAsia"/>
              </w:rPr>
              <w:t>to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set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>criteria.</w:t>
            </w:r>
            <w:r w:rsidRPr="00D00DB9">
              <w:rPr>
                <w:rFonts w:eastAsiaTheme="minorEastAsia"/>
                <w:spacing w:val="-4"/>
                <w:w w:val="97"/>
              </w:rPr>
              <w:t xml:space="preserve"> </w:t>
            </w:r>
            <w:r w:rsidRPr="00D00DB9">
              <w:rPr>
                <w:rFonts w:eastAsiaTheme="minorEastAsia"/>
              </w:rPr>
              <w:t>This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is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a</w:t>
            </w:r>
            <w:r w:rsidRPr="00D00DB9">
              <w:rPr>
                <w:rFonts w:eastAsiaTheme="minorEastAsia"/>
                <w:spacing w:val="-6"/>
              </w:rPr>
              <w:t xml:space="preserve"> </w:t>
            </w:r>
            <w:r w:rsidRPr="00D00DB9">
              <w:rPr>
                <w:rFonts w:eastAsiaTheme="minorEastAsia"/>
              </w:rPr>
              <w:t>good method</w:t>
            </w:r>
            <w:r w:rsidRPr="00D00DB9">
              <w:rPr>
                <w:rFonts w:eastAsiaTheme="minorEastAsia"/>
                <w:spacing w:val="-24"/>
              </w:rPr>
              <w:t xml:space="preserve"> </w:t>
            </w:r>
            <w:r w:rsidRPr="00D00DB9">
              <w:rPr>
                <w:rFonts w:eastAsiaTheme="minorEastAsia"/>
              </w:rPr>
              <w:t>for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identifying </w:t>
            </w: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>business’</w:t>
            </w:r>
            <w:r w:rsidRPr="00D00DB9">
              <w:rPr>
                <w:rFonts w:eastAsiaTheme="minorEastAsia"/>
                <w:spacing w:val="-8"/>
                <w:w w:val="97"/>
              </w:rPr>
              <w:t xml:space="preserve"> </w:t>
            </w:r>
            <w:r w:rsidRPr="00D00DB9">
              <w:rPr>
                <w:rFonts w:eastAsiaTheme="minorEastAsia"/>
              </w:rPr>
              <w:t>opinion of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performance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the</w:t>
            </w:r>
            <w:r w:rsidRPr="00D00DB9">
              <w:rPr>
                <w:rFonts w:eastAsiaTheme="minorEastAsia"/>
                <w:spacing w:val="-11"/>
              </w:rPr>
              <w:t xml:space="preserve"> </w:t>
            </w:r>
            <w:r w:rsidRPr="00D00DB9">
              <w:rPr>
                <w:rFonts w:eastAsiaTheme="minorEastAsia"/>
                <w:w w:val="96"/>
              </w:rPr>
              <w:t>individual</w:t>
            </w:r>
            <w:r w:rsidRPr="00D00DB9">
              <w:rPr>
                <w:rFonts w:eastAsiaTheme="minorEastAsia"/>
                <w:spacing w:val="-4"/>
                <w:w w:val="96"/>
              </w:rPr>
              <w:t>’</w:t>
            </w:r>
            <w:r w:rsidRPr="00D00DB9">
              <w:rPr>
                <w:rFonts w:eastAsiaTheme="minorEastAsia"/>
                <w:w w:val="96"/>
              </w:rPr>
              <w:t>s</w:t>
            </w:r>
            <w:r w:rsidRPr="00D00DB9">
              <w:rPr>
                <w:rFonts w:eastAsiaTheme="minorEastAsia"/>
                <w:spacing w:val="11"/>
                <w:w w:val="96"/>
              </w:rPr>
              <w:t xml:space="preserve"> </w:t>
            </w:r>
            <w:r w:rsidRPr="00D00DB9">
              <w:rPr>
                <w:rFonts w:eastAsiaTheme="minorEastAsia"/>
              </w:rPr>
              <w:t>opinion</w:t>
            </w:r>
            <w:r w:rsidRPr="00D00DB9">
              <w:rPr>
                <w:rFonts w:eastAsiaTheme="minorEastAsia"/>
                <w:spacing w:val="-23"/>
              </w:rPr>
              <w:t xml:space="preserve"> </w:t>
            </w:r>
            <w:r w:rsidRPr="00D00DB9">
              <w:rPr>
                <w:rFonts w:eastAsiaTheme="minorEastAsia"/>
              </w:rPr>
              <w:t>are di</w:t>
            </w:r>
            <w:r w:rsidRPr="00D00DB9">
              <w:rPr>
                <w:rFonts w:eastAsiaTheme="minorEastAsia"/>
                <w:spacing w:val="-4"/>
              </w:rPr>
              <w:t>f</w:t>
            </w:r>
            <w:r w:rsidRPr="00D00DB9">
              <w:rPr>
                <w:rFonts w:eastAsiaTheme="minorEastAsia"/>
              </w:rPr>
              <w:t>ferent.</w:t>
            </w:r>
          </w:p>
        </w:tc>
        <w:tc>
          <w:tcPr>
            <w:tcW w:w="3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10" w:right="135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there</w:t>
            </w:r>
            <w:r w:rsidRPr="00D00DB9">
              <w:rPr>
                <w:rFonts w:eastAsiaTheme="minorEastAsia"/>
                <w:spacing w:val="-17"/>
              </w:rPr>
              <w:t xml:space="preserve"> </w:t>
            </w:r>
            <w:r w:rsidRPr="00D00DB9">
              <w:rPr>
                <w:rFonts w:eastAsiaTheme="minorEastAsia"/>
              </w:rPr>
              <w:t>is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an</w:t>
            </w:r>
            <w:r w:rsidR="00A444D7" w:rsidRPr="00D00DB9">
              <w:rPr>
                <w:rFonts w:eastAsiaTheme="minorEastAsia"/>
                <w:color w:val="000000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interview-style </w:t>
            </w:r>
            <w:r w:rsidRPr="00D00DB9">
              <w:rPr>
                <w:rFonts w:eastAsiaTheme="minorEastAsia"/>
              </w:rPr>
              <w:t xml:space="preserve">performance </w:t>
            </w:r>
            <w:r w:rsidRPr="00D00DB9">
              <w:rPr>
                <w:rFonts w:eastAsiaTheme="minorEastAsia"/>
                <w:w w:val="97"/>
              </w:rPr>
              <w:t xml:space="preserve">management </w:t>
            </w:r>
            <w:r w:rsidRPr="00D00DB9">
              <w:rPr>
                <w:rFonts w:eastAsiaTheme="minorEastAsia"/>
              </w:rPr>
              <w:t>process.</w:t>
            </w:r>
          </w:p>
        </w:tc>
      </w:tr>
      <w:tr w:rsidR="001F5A99" w:rsidRPr="00D00DB9" w:rsidTr="007C0988">
        <w:trPr>
          <w:cantSplit/>
          <w:trHeight w:hRule="exact" w:val="2389"/>
        </w:trPr>
        <w:tc>
          <w:tcPr>
            <w:tcW w:w="15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42" w:right="1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</w:rPr>
              <w:t xml:space="preserve">Competency based </w:t>
            </w:r>
            <w:r w:rsidRPr="00D00DB9">
              <w:rPr>
                <w:rFonts w:eastAsiaTheme="minorEastAsia"/>
                <w:w w:val="97"/>
              </w:rPr>
              <w:t>assessments</w:t>
            </w:r>
          </w:p>
        </w:tc>
        <w:tc>
          <w:tcPr>
            <w:tcW w:w="5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22" w:right="173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  <w:w w:val="97"/>
              </w:rPr>
              <w:t xml:space="preserve">Components </w:t>
            </w:r>
            <w:r w:rsidRPr="00D00DB9">
              <w:rPr>
                <w:rFonts w:eastAsiaTheme="minorEastAsia"/>
              </w:rPr>
              <w:t>of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competency </w:t>
            </w:r>
            <w:r w:rsidRPr="00D00DB9">
              <w:rPr>
                <w:rFonts w:eastAsiaTheme="minorEastAsia"/>
              </w:rPr>
              <w:t>(skills</w:t>
            </w:r>
            <w:r w:rsidRPr="00D00DB9">
              <w:rPr>
                <w:rFonts w:eastAsiaTheme="minorEastAsia"/>
                <w:spacing w:val="-18"/>
              </w:rPr>
              <w:t xml:space="preserve">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abilities) </w:t>
            </w:r>
            <w:r w:rsidRPr="00D00DB9">
              <w:rPr>
                <w:rFonts w:eastAsiaTheme="minorEastAsia"/>
              </w:rPr>
              <w:t>are</w:t>
            </w:r>
            <w:r w:rsidR="007F29FC">
              <w:rPr>
                <w:rFonts w:eastAsiaTheme="minorEastAsia"/>
                <w:color w:val="000000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assessed </w:t>
            </w:r>
            <w:r w:rsidRPr="00D00DB9">
              <w:rPr>
                <w:rFonts w:eastAsiaTheme="minorEastAsia"/>
              </w:rPr>
              <w:t>in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this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method.</w:t>
            </w:r>
          </w:p>
          <w:p w:rsidR="001F5A99" w:rsidRPr="00D00DB9" w:rsidRDefault="00D00DB9" w:rsidP="007C0988">
            <w:pPr>
              <w:ind w:left="122" w:right="17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DB9">
              <w:rPr>
                <w:rFonts w:eastAsiaTheme="minorEastAsia"/>
                <w:w w:val="97"/>
              </w:rPr>
              <w:t xml:space="preserve">Competency </w:t>
            </w:r>
            <w:r w:rsidRPr="00D00DB9">
              <w:rPr>
                <w:rFonts w:eastAsiaTheme="minorEastAsia"/>
              </w:rPr>
              <w:t>can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be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harder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to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define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</w:rPr>
              <w:t>in</w:t>
            </w:r>
            <w:r w:rsidRPr="00D00DB9">
              <w:rPr>
                <w:rFonts w:eastAsiaTheme="minorEastAsia"/>
                <w:spacing w:val="-7"/>
              </w:rPr>
              <w:t xml:space="preserve"> </w:t>
            </w:r>
            <w:r w:rsidRPr="00D00DB9">
              <w:rPr>
                <w:rFonts w:eastAsiaTheme="minorEastAsia"/>
              </w:rPr>
              <w:t>jobs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with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a high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level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</w:rPr>
              <w:t>of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ambiguity </w:t>
            </w:r>
            <w:r w:rsidRPr="00D00DB9">
              <w:rPr>
                <w:rFonts w:eastAsiaTheme="minorEastAsia"/>
              </w:rPr>
              <w:t>or</w:t>
            </w:r>
            <w:r w:rsidRPr="00D00DB9">
              <w:rPr>
                <w:rFonts w:eastAsiaTheme="minorEastAsia"/>
                <w:spacing w:val="-8"/>
              </w:rPr>
              <w:t xml:space="preserve"> </w:t>
            </w: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0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outcomes </w:t>
            </w:r>
            <w:r w:rsidRPr="00D00DB9">
              <w:rPr>
                <w:rFonts w:eastAsiaTheme="minorEastAsia"/>
              </w:rPr>
              <w:t>are</w:t>
            </w:r>
            <w:r w:rsidRPr="00D00DB9">
              <w:rPr>
                <w:rFonts w:eastAsiaTheme="minorEastAsia"/>
                <w:spacing w:val="-12"/>
              </w:rPr>
              <w:t xml:space="preserve"> </w:t>
            </w:r>
            <w:r w:rsidRPr="00D00DB9">
              <w:rPr>
                <w:rFonts w:eastAsiaTheme="minorEastAsia"/>
              </w:rPr>
              <w:t>not clearly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identifiable, </w:t>
            </w:r>
            <w:r w:rsidRPr="00D00DB9">
              <w:rPr>
                <w:rFonts w:eastAsiaTheme="minorEastAsia"/>
              </w:rPr>
              <w:t>such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</w:rPr>
              <w:t>as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managing </w:t>
            </w:r>
            <w:r w:rsidRPr="00D00DB9">
              <w:rPr>
                <w:rFonts w:eastAsiaTheme="minorEastAsia"/>
              </w:rPr>
              <w:t>relationships with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sta</w:t>
            </w:r>
            <w:r w:rsidRPr="00D00DB9">
              <w:rPr>
                <w:rFonts w:eastAsiaTheme="minorEastAsia"/>
                <w:spacing w:val="-4"/>
              </w:rPr>
              <w:t>f</w:t>
            </w:r>
            <w:r w:rsidRPr="00D00DB9">
              <w:rPr>
                <w:rFonts w:eastAsiaTheme="minorEastAsia"/>
              </w:rPr>
              <w:t>f</w:t>
            </w:r>
            <w:r w:rsidRPr="00D00DB9">
              <w:rPr>
                <w:rFonts w:eastAsiaTheme="minorEastAsia"/>
                <w:spacing w:val="-19"/>
              </w:rPr>
              <w:t xml:space="preserve"> </w:t>
            </w:r>
            <w:r w:rsidRPr="00D00DB9">
              <w:rPr>
                <w:rFonts w:eastAsiaTheme="minorEastAsia"/>
              </w:rPr>
              <w:t>or</w:t>
            </w:r>
            <w:r w:rsidRPr="00D00DB9">
              <w:rPr>
                <w:rFonts w:eastAsiaTheme="minorEastAsia"/>
                <w:spacing w:val="-8"/>
              </w:rPr>
              <w:t xml:space="preserve"> </w:t>
            </w:r>
            <w:r w:rsidRPr="00D00DB9">
              <w:rPr>
                <w:rFonts w:eastAsiaTheme="minorEastAsia"/>
              </w:rPr>
              <w:t>customers.</w:t>
            </w:r>
          </w:p>
        </w:tc>
        <w:tc>
          <w:tcPr>
            <w:tcW w:w="3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F5A99" w:rsidRPr="00D00DB9" w:rsidRDefault="00D00DB9" w:rsidP="007C0988">
            <w:pPr>
              <w:ind w:left="110" w:right="135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skills</w:t>
            </w:r>
            <w:r w:rsidRPr="00D00DB9">
              <w:rPr>
                <w:rFonts w:eastAsiaTheme="minorEastAsia"/>
                <w:spacing w:val="-16"/>
              </w:rPr>
              <w:t xml:space="preserve"> </w:t>
            </w:r>
            <w:r w:rsidRPr="00D00DB9">
              <w:rPr>
                <w:rFonts w:eastAsiaTheme="minorEastAsia"/>
              </w:rPr>
              <w:t>and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abilities</w:t>
            </w:r>
            <w:r w:rsidR="00A444D7" w:rsidRPr="00D00DB9">
              <w:rPr>
                <w:rFonts w:eastAsiaTheme="minorEastAsia"/>
                <w:color w:val="000000"/>
              </w:rPr>
              <w:t xml:space="preserve"> </w:t>
            </w:r>
            <w:r w:rsidRPr="00D00DB9">
              <w:rPr>
                <w:rFonts w:eastAsiaTheme="minorEastAsia"/>
              </w:rPr>
              <w:t>can</w:t>
            </w:r>
            <w:r w:rsidRPr="00D00DB9">
              <w:rPr>
                <w:rFonts w:eastAsiaTheme="minorEastAsia"/>
                <w:spacing w:val="-13"/>
              </w:rPr>
              <w:t xml:space="preserve"> </w:t>
            </w:r>
            <w:r w:rsidRPr="00D00DB9">
              <w:rPr>
                <w:rFonts w:eastAsiaTheme="minorEastAsia"/>
              </w:rPr>
              <w:t>be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</w:rPr>
              <w:t>readily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identified </w:t>
            </w:r>
            <w:r w:rsidRPr="00D00DB9">
              <w:rPr>
                <w:rFonts w:eastAsiaTheme="minorEastAsia"/>
              </w:rPr>
              <w:t>and quantified.</w:t>
            </w:r>
          </w:p>
          <w:p w:rsidR="001F5A99" w:rsidRPr="00D00DB9" w:rsidRDefault="00D00DB9" w:rsidP="007C0988">
            <w:pPr>
              <w:ind w:left="110" w:right="135"/>
              <w:rPr>
                <w:rFonts w:eastAsiaTheme="minorEastAsia"/>
                <w:color w:val="000000"/>
              </w:rPr>
            </w:pPr>
            <w:r w:rsidRPr="00D00DB9">
              <w:rPr>
                <w:rFonts w:eastAsiaTheme="minorEastAsia"/>
              </w:rPr>
              <w:t>Where</w:t>
            </w:r>
            <w:r w:rsidRPr="00D00DB9">
              <w:rPr>
                <w:rFonts w:eastAsiaTheme="minorEastAsia"/>
                <w:spacing w:val="-21"/>
              </w:rPr>
              <w:t xml:space="preserve"> </w:t>
            </w:r>
            <w:r w:rsidRPr="00D00DB9">
              <w:rPr>
                <w:rFonts w:eastAsiaTheme="minorEastAsia"/>
              </w:rPr>
              <w:t>there</w:t>
            </w:r>
            <w:r w:rsidRPr="00D00DB9">
              <w:rPr>
                <w:rFonts w:eastAsiaTheme="minorEastAsia"/>
                <w:spacing w:val="-17"/>
              </w:rPr>
              <w:t xml:space="preserve"> </w:t>
            </w:r>
            <w:r w:rsidRPr="00D00DB9">
              <w:rPr>
                <w:rFonts w:eastAsiaTheme="minorEastAsia"/>
              </w:rPr>
              <w:t>are</w:t>
            </w:r>
            <w:r w:rsidR="00A444D7" w:rsidRPr="00D00DB9">
              <w:rPr>
                <w:rFonts w:eastAsiaTheme="minorEastAsia"/>
                <w:color w:val="000000"/>
              </w:rPr>
              <w:t xml:space="preserve"> </w:t>
            </w:r>
            <w:r w:rsidRPr="00D00DB9">
              <w:rPr>
                <w:rFonts w:eastAsiaTheme="minorEastAsia"/>
                <w:w w:val="96"/>
              </w:rPr>
              <w:t>task-orientated</w:t>
            </w:r>
            <w:r w:rsidRPr="00D00DB9">
              <w:rPr>
                <w:rFonts w:eastAsiaTheme="minorEastAsia"/>
                <w:spacing w:val="11"/>
                <w:w w:val="96"/>
              </w:rPr>
              <w:t xml:space="preserve"> </w:t>
            </w:r>
            <w:r w:rsidRPr="00D00DB9">
              <w:rPr>
                <w:rFonts w:eastAsiaTheme="minorEastAsia"/>
              </w:rPr>
              <w:t>jobs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with</w:t>
            </w:r>
            <w:r w:rsidRPr="00D00DB9">
              <w:rPr>
                <w:rFonts w:eastAsiaTheme="minorEastAsia"/>
                <w:spacing w:val="-14"/>
              </w:rPr>
              <w:t xml:space="preserve"> </w:t>
            </w:r>
            <w:r w:rsidRPr="00D00DB9">
              <w:rPr>
                <w:rFonts w:eastAsiaTheme="minorEastAsia"/>
              </w:rPr>
              <w:t>little or</w:t>
            </w:r>
            <w:r w:rsidRPr="00D00DB9">
              <w:rPr>
                <w:rFonts w:eastAsiaTheme="minorEastAsia"/>
                <w:spacing w:val="-8"/>
              </w:rPr>
              <w:t xml:space="preserve"> </w:t>
            </w:r>
            <w:r w:rsidRPr="00D00DB9">
              <w:rPr>
                <w:rFonts w:eastAsiaTheme="minorEastAsia"/>
              </w:rPr>
              <w:t>no</w:t>
            </w:r>
            <w:r w:rsidRPr="00D00DB9">
              <w:rPr>
                <w:rFonts w:eastAsiaTheme="minorEastAsia"/>
                <w:spacing w:val="-9"/>
              </w:rPr>
              <w:t xml:space="preserve"> </w:t>
            </w:r>
            <w:r w:rsidRPr="00D00DB9">
              <w:rPr>
                <w:rFonts w:eastAsiaTheme="minorEastAsia"/>
                <w:w w:val="97"/>
              </w:rPr>
              <w:t xml:space="preserve">ambiguity </w:t>
            </w:r>
            <w:r w:rsidRPr="00D00DB9">
              <w:rPr>
                <w:rFonts w:eastAsiaTheme="minorEastAsia"/>
              </w:rPr>
              <w:t>or</w:t>
            </w:r>
            <w:r w:rsidRPr="00D00DB9">
              <w:rPr>
                <w:rFonts w:eastAsiaTheme="minorEastAsia"/>
                <w:spacing w:val="-8"/>
              </w:rPr>
              <w:t xml:space="preserve"> </w:t>
            </w:r>
            <w:r w:rsidR="00274E34">
              <w:rPr>
                <w:rFonts w:eastAsiaTheme="minorEastAsia"/>
              </w:rPr>
              <w:t>decision-</w:t>
            </w:r>
            <w:r w:rsidRPr="00D00DB9">
              <w:rPr>
                <w:rFonts w:eastAsiaTheme="minorEastAsia"/>
              </w:rPr>
              <w:t>making</w:t>
            </w:r>
            <w:r w:rsidRPr="00D00DB9">
              <w:rPr>
                <w:rFonts w:eastAsiaTheme="minorEastAsia"/>
                <w:spacing w:val="-23"/>
              </w:rPr>
              <w:t xml:space="preserve"> </w:t>
            </w:r>
            <w:r w:rsidRPr="00D00DB9">
              <w:rPr>
                <w:rFonts w:eastAsiaTheme="minorEastAsia"/>
              </w:rPr>
              <w:t>responsibilit</w:t>
            </w:r>
            <w:r w:rsidRPr="00D00DB9">
              <w:rPr>
                <w:rFonts w:eastAsiaTheme="minorEastAsia"/>
                <w:spacing w:val="-16"/>
              </w:rPr>
              <w:t>y</w:t>
            </w:r>
            <w:r w:rsidRPr="00D00DB9">
              <w:rPr>
                <w:rFonts w:eastAsiaTheme="minorEastAsia"/>
              </w:rPr>
              <w:t>.</w:t>
            </w:r>
          </w:p>
        </w:tc>
      </w:tr>
    </w:tbl>
    <w:p w:rsidR="00D00DB9" w:rsidRDefault="00D00DB9"/>
    <w:sectPr w:rsidR="00D00DB9" w:rsidSect="00547646">
      <w:footerReference w:type="default" r:id="rId11"/>
      <w:type w:val="continuous"/>
      <w:pgSz w:w="11920" w:h="16840"/>
      <w:pgMar w:top="1020" w:right="860" w:bottom="280" w:left="116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93" w:rsidRDefault="006B6D93" w:rsidP="00F10237">
      <w:pPr>
        <w:spacing w:after="0" w:line="240" w:lineRule="auto"/>
      </w:pPr>
      <w:r>
        <w:separator/>
      </w:r>
    </w:p>
  </w:endnote>
  <w:endnote w:type="continuationSeparator" w:id="0">
    <w:p w:rsidR="006B6D93" w:rsidRDefault="006B6D93" w:rsidP="00F1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37" w:rsidRDefault="00CA2485" w:rsidP="00F10237">
    <w:pPr>
      <w:tabs>
        <w:tab w:val="center" w:pos="4513"/>
        <w:tab w:val="right" w:pos="9026"/>
      </w:tabs>
      <w:spacing w:after="0" w:line="240" w:lineRule="auto"/>
      <w:rPr>
        <w:i/>
        <w:sz w:val="20"/>
      </w:rPr>
    </w:pPr>
    <w:r>
      <w:rPr>
        <w:sz w:val="20"/>
      </w:rPr>
      <w:t>For more information on this topic, refer to</w:t>
    </w:r>
    <w:r w:rsidR="00F10237" w:rsidRPr="00F10237">
      <w:rPr>
        <w:sz w:val="20"/>
      </w:rPr>
      <w:t xml:space="preserve"> </w:t>
    </w:r>
    <w:r w:rsidR="00F10237" w:rsidRPr="00F10237">
      <w:rPr>
        <w:b/>
        <w:sz w:val="20"/>
      </w:rPr>
      <w:t>Chapter 4. Motivate, Manage and Reward Performance</w:t>
    </w:r>
    <w:r>
      <w:rPr>
        <w:b/>
        <w:sz w:val="20"/>
      </w:rPr>
      <w:t xml:space="preserve"> </w:t>
    </w:r>
    <w:r w:rsidR="00F10237" w:rsidRPr="00F10237">
      <w:rPr>
        <w:sz w:val="20"/>
      </w:rPr>
      <w:t xml:space="preserve">of </w:t>
    </w:r>
    <w:r w:rsidR="00F10237" w:rsidRPr="00F10237">
      <w:rPr>
        <w:i/>
        <w:sz w:val="20"/>
      </w:rPr>
      <w:t>Your Workforce – a guide for Northern Territory Employers.</w:t>
    </w:r>
  </w:p>
  <w:p w:rsidR="00547646" w:rsidRPr="00547646" w:rsidRDefault="00547646" w:rsidP="00F10237">
    <w:pPr>
      <w:tabs>
        <w:tab w:val="center" w:pos="4513"/>
        <w:tab w:val="right" w:pos="9026"/>
      </w:tabs>
      <w:spacing w:after="0" w:line="240" w:lineRule="auto"/>
      <w:rPr>
        <w:i/>
        <w:sz w:val="10"/>
        <w:szCs w:val="10"/>
      </w:rPr>
    </w:pPr>
  </w:p>
  <w:tbl>
    <w:tblPr>
      <w:tblW w:w="9781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410"/>
    </w:tblGrid>
    <w:tr w:rsidR="00547646" w:rsidRPr="00547646" w:rsidTr="00547646">
      <w:trPr>
        <w:trHeight w:val="567"/>
      </w:trPr>
      <w:tc>
        <w:tcPr>
          <w:tcW w:w="7371" w:type="dxa"/>
          <w:shd w:val="clear" w:color="auto" w:fill="auto"/>
        </w:tcPr>
        <w:p w:rsidR="00547646" w:rsidRPr="00547646" w:rsidRDefault="00547646" w:rsidP="00547646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547646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547646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547646" w:rsidRPr="00547646" w:rsidRDefault="005F7799" w:rsidP="0054764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547646" w:rsidRPr="00547646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547646" w:rsidRPr="00547646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547646" w:rsidRPr="00547646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41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47646" w:rsidRPr="00547646" w:rsidRDefault="00547646" w:rsidP="00547646">
          <w:pPr>
            <w:tabs>
              <w:tab w:val="right" w:pos="9044"/>
            </w:tabs>
            <w:spacing w:after="120" w:line="240" w:lineRule="auto"/>
            <w:rPr>
              <w:b/>
              <w:sz w:val="32"/>
            </w:rPr>
          </w:pPr>
          <w:r w:rsidRPr="00547646">
            <w:rPr>
              <w:b/>
              <w:noProof/>
              <w:sz w:val="18"/>
              <w:szCs w:val="18"/>
            </w:rPr>
            <w:drawing>
              <wp:inline distT="0" distB="0" distL="0" distR="0" wp14:anchorId="7F4C8D90" wp14:editId="36DFB6D0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7646" w:rsidRPr="00547646" w:rsidRDefault="00547646" w:rsidP="00F10237">
    <w:pPr>
      <w:tabs>
        <w:tab w:val="center" w:pos="4513"/>
        <w:tab w:val="right" w:pos="9026"/>
      </w:tabs>
      <w:spacing w:after="0" w:line="240" w:lineRule="auto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93" w:rsidRDefault="006B6D93" w:rsidP="00F10237">
      <w:pPr>
        <w:spacing w:after="0" w:line="240" w:lineRule="auto"/>
      </w:pPr>
      <w:r>
        <w:separator/>
      </w:r>
    </w:p>
  </w:footnote>
  <w:footnote w:type="continuationSeparator" w:id="0">
    <w:p w:rsidR="006B6D93" w:rsidRDefault="006B6D93" w:rsidP="00F1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8"/>
    <w:rsid w:val="00156898"/>
    <w:rsid w:val="001C0C97"/>
    <w:rsid w:val="001F5A99"/>
    <w:rsid w:val="00274E34"/>
    <w:rsid w:val="004720E4"/>
    <w:rsid w:val="00547646"/>
    <w:rsid w:val="005F7799"/>
    <w:rsid w:val="006B6D93"/>
    <w:rsid w:val="007041AE"/>
    <w:rsid w:val="007C0988"/>
    <w:rsid w:val="007F29FC"/>
    <w:rsid w:val="00872B2A"/>
    <w:rsid w:val="0088755E"/>
    <w:rsid w:val="00887818"/>
    <w:rsid w:val="009E2654"/>
    <w:rsid w:val="00A13E9F"/>
    <w:rsid w:val="00A444D7"/>
    <w:rsid w:val="00A464F2"/>
    <w:rsid w:val="00AD0011"/>
    <w:rsid w:val="00CA2485"/>
    <w:rsid w:val="00D00DB9"/>
    <w:rsid w:val="00DE321C"/>
    <w:rsid w:val="00F10237"/>
    <w:rsid w:val="00FB4F5E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8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988"/>
    <w:pPr>
      <w:keepNext/>
      <w:keepLines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011"/>
    <w:pPr>
      <w:widowControl w:val="0"/>
      <w:autoSpaceDE w:val="0"/>
      <w:autoSpaceDN w:val="0"/>
      <w:adjustRightInd w:val="0"/>
      <w:spacing w:before="49" w:after="0" w:line="240" w:lineRule="auto"/>
      <w:ind w:left="108" w:right="-20"/>
      <w:outlineLvl w:val="1"/>
    </w:pPr>
    <w:rPr>
      <w:rFonts w:cs="Arial"/>
      <w:color w:val="F5821F"/>
      <w:w w:val="9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9FC"/>
    <w:pPr>
      <w:widowControl w:val="0"/>
      <w:autoSpaceDE w:val="0"/>
      <w:autoSpaceDN w:val="0"/>
      <w:adjustRightInd w:val="0"/>
      <w:spacing w:before="64" w:after="0" w:line="294" w:lineRule="auto"/>
      <w:ind w:left="105" w:right="59"/>
      <w:jc w:val="both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988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0011"/>
    <w:rPr>
      <w:rFonts w:ascii="Arial" w:hAnsi="Arial" w:cs="Arial"/>
      <w:color w:val="F5821F"/>
      <w:w w:val="9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29FC"/>
    <w:rPr>
      <w:rFonts w:ascii="Arial" w:eastAsiaTheme="minorEastAsia" w:hAnsi="Arial" w:cs="Arial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37"/>
    <w:rPr>
      <w:sz w:val="22"/>
      <w:szCs w:val="22"/>
    </w:rPr>
  </w:style>
  <w:style w:type="paragraph" w:styleId="NoSpacing">
    <w:name w:val="No Spacing"/>
    <w:uiPriority w:val="1"/>
    <w:qFormat/>
    <w:rsid w:val="007C0988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8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988"/>
    <w:pPr>
      <w:keepNext/>
      <w:keepLines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011"/>
    <w:pPr>
      <w:widowControl w:val="0"/>
      <w:autoSpaceDE w:val="0"/>
      <w:autoSpaceDN w:val="0"/>
      <w:adjustRightInd w:val="0"/>
      <w:spacing w:before="49" w:after="0" w:line="240" w:lineRule="auto"/>
      <w:ind w:left="108" w:right="-20"/>
      <w:outlineLvl w:val="1"/>
    </w:pPr>
    <w:rPr>
      <w:rFonts w:cs="Arial"/>
      <w:color w:val="F5821F"/>
      <w:w w:val="9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9FC"/>
    <w:pPr>
      <w:widowControl w:val="0"/>
      <w:autoSpaceDE w:val="0"/>
      <w:autoSpaceDN w:val="0"/>
      <w:adjustRightInd w:val="0"/>
      <w:spacing w:before="64" w:after="0" w:line="294" w:lineRule="auto"/>
      <w:ind w:left="105" w:right="59"/>
      <w:jc w:val="both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988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0011"/>
    <w:rPr>
      <w:rFonts w:ascii="Arial" w:hAnsi="Arial" w:cs="Arial"/>
      <w:color w:val="F5821F"/>
      <w:w w:val="9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29FC"/>
    <w:rPr>
      <w:rFonts w:ascii="Arial" w:eastAsiaTheme="minorEastAsia" w:hAnsi="Arial" w:cs="Arial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37"/>
    <w:rPr>
      <w:sz w:val="22"/>
      <w:szCs w:val="22"/>
    </w:rPr>
  </w:style>
  <w:style w:type="paragraph" w:styleId="NoSpacing">
    <w:name w:val="No Spacing"/>
    <w:uiPriority w:val="1"/>
    <w:qFormat/>
    <w:rsid w:val="007C0988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2AXQX2YYQNYC-570-30</_dlc_DocId>
    <_dlc_DocIdUrl xmlns="28e3188d-fccf-4e87-a6b6-2e446be4517c">
      <Url>http://www.dob.nt.gov.au/Employment/workforce-development/your-workforce/_layouts/DocIdRedir.aspx?ID=2AXQX2YYQNYC-570-30</Url>
      <Description>2AXQX2YYQNYC-570-30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31 kb)</Document_x0020_Size>
    <_dlc_DocIdPersistId xmlns="28e3188d-fccf-4e87-a6b6-2e446be4517c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8A6E3-EACB-4162-934A-34751BA35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0C64E-B84C-4D7B-8B5B-D0F036977D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AA4787-2DB3-4071-B77E-9C3621A7E94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8e3188d-fccf-4e87-a6b6-2e446be4517c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44A3AB-7B60-4ED2-99E0-7CE531C19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methods of performance review </vt:lpstr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methods of performance review</dc:title>
  <dc:creator>Northern Territory Government</dc:creator>
  <cp:lastModifiedBy>Nicole Allen</cp:lastModifiedBy>
  <cp:revision>2</cp:revision>
  <dcterms:created xsi:type="dcterms:W3CDTF">2015-10-08T04:48:00Z</dcterms:created>
  <dcterms:modified xsi:type="dcterms:W3CDTF">2015-10-08T04:48:00Z</dcterms:modified>
  <cp:category>Four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680ac18a-1426-4f61-9886-84385f1e4847</vt:lpwstr>
  </property>
  <property fmtid="{D5CDD505-2E9C-101B-9397-08002B2CF9AE}" pid="4" name="TemplateUrl">
    <vt:lpwstr/>
  </property>
  <property fmtid="{D5CDD505-2E9C-101B-9397-08002B2CF9AE}" pid="5" name="Order">
    <vt:r8>3000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