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071"/>
        <w:gridCol w:w="1559"/>
        <w:gridCol w:w="1962"/>
        <w:gridCol w:w="306"/>
        <w:gridCol w:w="142"/>
        <w:gridCol w:w="3073"/>
      </w:tblGrid>
      <w:tr w:rsidR="009B1BF1" w:rsidRPr="007A5EFD" w:rsidTr="00613747">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6"/>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613747">
        <w:trPr>
          <w:trHeight w:val="344"/>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rsidR="00A3761F" w:rsidRPr="00A3761F" w:rsidRDefault="00BA6464" w:rsidP="00A3761F">
            <w:pPr>
              <w:pStyle w:val="Subtitle0"/>
            </w:pPr>
            <w:r>
              <w:t>Form 7</w:t>
            </w:r>
          </w:p>
        </w:tc>
      </w:tr>
      <w:tr w:rsidR="00AE2A8A" w:rsidRPr="007A5EFD" w:rsidTr="00613747">
        <w:trPr>
          <w:trHeight w:val="191"/>
        </w:trPr>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CC6A45" w:rsidRPr="00872B4E" w:rsidRDefault="00CC6A45" w:rsidP="00CC6A45">
            <w:pPr>
              <w:spacing w:before="19"/>
              <w:ind w:left="20"/>
            </w:pPr>
            <w:r>
              <w:t>Please email the for</w:t>
            </w:r>
            <w:bookmarkStart w:id="0" w:name="_GoBack"/>
            <w:bookmarkEnd w:id="0"/>
            <w:r>
              <w:t xml:space="preserve">m to our team </w:t>
            </w:r>
            <w:hyperlink r:id="rId9" w:history="1">
              <w:r w:rsidRPr="00CC6A45">
                <w:rPr>
                  <w:rStyle w:val="Hyperlink"/>
                </w:rPr>
                <w:t>deltahelpdesk@nt.gov.au</w:t>
              </w:r>
            </w:hyperlink>
          </w:p>
        </w:tc>
      </w:tr>
      <w:tr w:rsidR="007D48A4" w:rsidRPr="00613747" w:rsidTr="00613747">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613747" w:rsidRDefault="00BA6464" w:rsidP="00BA6464">
            <w:pPr>
              <w:rPr>
                <w:rStyle w:val="Questionlabel"/>
                <w:color w:val="1F1F5F" w:themeColor="text1"/>
                <w:sz w:val="24"/>
              </w:rPr>
            </w:pPr>
            <w:r w:rsidRPr="00613747">
              <w:rPr>
                <w:rStyle w:val="Questionlabel"/>
                <w:color w:val="FFFFFF" w:themeColor="background1"/>
                <w:sz w:val="24"/>
              </w:rPr>
              <w:t>Organisation</w:t>
            </w:r>
          </w:p>
        </w:tc>
      </w:tr>
      <w:tr w:rsidR="007D48A4" w:rsidRPr="00613747" w:rsidTr="00613747">
        <w:trPr>
          <w:trHeight w:val="337"/>
        </w:trPr>
        <w:tc>
          <w:tcPr>
            <w:tcW w:w="3306" w:type="dxa"/>
            <w:gridSpan w:val="2"/>
            <w:tcBorders>
              <w:top w:val="single" w:sz="4" w:space="0" w:color="auto"/>
              <w:bottom w:val="single" w:sz="4" w:space="0" w:color="auto"/>
            </w:tcBorders>
            <w:noWrap/>
            <w:tcMar>
              <w:top w:w="108" w:type="dxa"/>
              <w:bottom w:w="108" w:type="dxa"/>
            </w:tcMar>
          </w:tcPr>
          <w:p w:rsidR="007D48A4" w:rsidRPr="00613747" w:rsidRDefault="00613747" w:rsidP="007D48A4">
            <w:pPr>
              <w:rPr>
                <w:rFonts w:ascii="Arial" w:hAnsi="Arial"/>
                <w:b/>
                <w:sz w:val="24"/>
              </w:rPr>
            </w:pPr>
            <w:r w:rsidRPr="00613747">
              <w:rPr>
                <w:rStyle w:val="Questionlabel"/>
                <w:sz w:val="24"/>
              </w:rPr>
              <w:t>National provider number</w:t>
            </w:r>
            <w:r w:rsidRPr="00613747">
              <w:rPr>
                <w:rStyle w:val="Requiredfieldmark"/>
                <w:sz w:val="24"/>
              </w:rPr>
              <w:t>*</w:t>
            </w:r>
          </w:p>
        </w:tc>
        <w:tc>
          <w:tcPr>
            <w:tcW w:w="1559" w:type="dxa"/>
            <w:tcBorders>
              <w:top w:val="single" w:sz="4" w:space="0" w:color="auto"/>
              <w:bottom w:val="single" w:sz="4" w:space="0" w:color="auto"/>
            </w:tcBorders>
            <w:noWrap/>
            <w:tcMar>
              <w:top w:w="108" w:type="dxa"/>
              <w:bottom w:w="108" w:type="dxa"/>
            </w:tcMar>
          </w:tcPr>
          <w:p w:rsidR="007D48A4" w:rsidRPr="00613747" w:rsidRDefault="007D48A4" w:rsidP="002C0BEF">
            <w:pPr>
              <w:rPr>
                <w:b/>
                <w:sz w:val="24"/>
              </w:rPr>
            </w:pPr>
          </w:p>
        </w:tc>
        <w:tc>
          <w:tcPr>
            <w:tcW w:w="2268" w:type="dxa"/>
            <w:gridSpan w:val="2"/>
            <w:tcBorders>
              <w:top w:val="single" w:sz="4" w:space="0" w:color="auto"/>
              <w:bottom w:val="single" w:sz="4" w:space="0" w:color="auto"/>
            </w:tcBorders>
            <w:noWrap/>
            <w:tcMar>
              <w:top w:w="108" w:type="dxa"/>
              <w:bottom w:w="108" w:type="dxa"/>
            </w:tcMar>
          </w:tcPr>
          <w:p w:rsidR="007D48A4" w:rsidRPr="00613747" w:rsidRDefault="00613747" w:rsidP="00613747">
            <w:pPr>
              <w:rPr>
                <w:rFonts w:ascii="Arial" w:hAnsi="Arial"/>
                <w:b/>
                <w:sz w:val="24"/>
              </w:rPr>
            </w:pPr>
            <w:r w:rsidRPr="00613747">
              <w:rPr>
                <w:rStyle w:val="Questionlabel"/>
                <w:sz w:val="24"/>
              </w:rPr>
              <w:t>RTO code or title</w:t>
            </w:r>
            <w:r w:rsidRPr="00613747">
              <w:rPr>
                <w:rStyle w:val="Requiredfieldmark"/>
                <w:sz w:val="24"/>
              </w:rPr>
              <w:t>*</w:t>
            </w:r>
            <w:r w:rsidRPr="00613747">
              <w:rPr>
                <w:rStyle w:val="Heading1Char"/>
                <w:rFonts w:eastAsia="Calibri"/>
                <w:b/>
                <w:sz w:val="24"/>
              </w:rPr>
              <w:t xml:space="preserve"> </w:t>
            </w:r>
          </w:p>
        </w:tc>
        <w:tc>
          <w:tcPr>
            <w:tcW w:w="3215" w:type="dxa"/>
            <w:gridSpan w:val="2"/>
            <w:tcBorders>
              <w:top w:val="single" w:sz="4" w:space="0" w:color="auto"/>
              <w:bottom w:val="single" w:sz="4" w:space="0" w:color="auto"/>
            </w:tcBorders>
            <w:noWrap/>
            <w:tcMar>
              <w:top w:w="108" w:type="dxa"/>
              <w:bottom w:w="108" w:type="dxa"/>
            </w:tcMar>
          </w:tcPr>
          <w:p w:rsidR="007D48A4" w:rsidRPr="00613747" w:rsidRDefault="007D48A4" w:rsidP="002C0BEF">
            <w:pPr>
              <w:rPr>
                <w:b/>
                <w:sz w:val="24"/>
              </w:rPr>
            </w:pPr>
          </w:p>
        </w:tc>
      </w:tr>
      <w:tr w:rsidR="00613747" w:rsidRPr="00613747" w:rsidTr="00613747">
        <w:trPr>
          <w:trHeight w:val="27"/>
        </w:trPr>
        <w:tc>
          <w:tcPr>
            <w:tcW w:w="3306" w:type="dxa"/>
            <w:gridSpan w:val="2"/>
            <w:tcBorders>
              <w:top w:val="single" w:sz="4" w:space="0" w:color="auto"/>
              <w:bottom w:val="single" w:sz="4" w:space="0" w:color="auto"/>
            </w:tcBorders>
            <w:noWrap/>
            <w:tcMar>
              <w:top w:w="108" w:type="dxa"/>
              <w:bottom w:w="108" w:type="dxa"/>
            </w:tcMar>
          </w:tcPr>
          <w:p w:rsidR="00613747" w:rsidRPr="00613747" w:rsidRDefault="00613747" w:rsidP="00613747">
            <w:pPr>
              <w:rPr>
                <w:rFonts w:ascii="Arial" w:hAnsi="Arial"/>
                <w:b/>
                <w:sz w:val="24"/>
              </w:rPr>
            </w:pPr>
            <w:r w:rsidRPr="00613747">
              <w:rPr>
                <w:rStyle w:val="Questionlabel"/>
                <w:sz w:val="24"/>
              </w:rPr>
              <w:t>RTO legal name</w:t>
            </w:r>
            <w:r w:rsidRPr="00613747">
              <w:rPr>
                <w:rStyle w:val="Requiredfieldmark"/>
                <w:sz w:val="24"/>
              </w:rPr>
              <w:t>*</w:t>
            </w:r>
          </w:p>
        </w:tc>
        <w:tc>
          <w:tcPr>
            <w:tcW w:w="7042" w:type="dxa"/>
            <w:gridSpan w:val="5"/>
            <w:tcBorders>
              <w:top w:val="single" w:sz="4" w:space="0" w:color="auto"/>
              <w:bottom w:val="single" w:sz="4" w:space="0" w:color="auto"/>
            </w:tcBorders>
            <w:noWrap/>
            <w:tcMar>
              <w:top w:w="108" w:type="dxa"/>
              <w:bottom w:w="108" w:type="dxa"/>
            </w:tcMar>
          </w:tcPr>
          <w:p w:rsidR="00613747" w:rsidRPr="00613747" w:rsidRDefault="00613747" w:rsidP="00613747">
            <w:pPr>
              <w:rPr>
                <w:b/>
                <w:sz w:val="24"/>
              </w:rPr>
            </w:pPr>
          </w:p>
        </w:tc>
      </w:tr>
      <w:tr w:rsidR="00613747" w:rsidRPr="00613747" w:rsidTr="00613747">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613747" w:rsidRPr="00613747" w:rsidRDefault="00613747" w:rsidP="00613747">
            <w:pPr>
              <w:rPr>
                <w:rStyle w:val="Questionlabel"/>
                <w:sz w:val="24"/>
              </w:rPr>
            </w:pPr>
            <w:r w:rsidRPr="00613747">
              <w:rPr>
                <w:rStyle w:val="Questionlabel"/>
                <w:color w:val="FFFFFF" w:themeColor="background1"/>
                <w:sz w:val="24"/>
              </w:rPr>
              <w:t>Contact person</w:t>
            </w:r>
          </w:p>
        </w:tc>
      </w:tr>
      <w:tr w:rsidR="00613747" w:rsidRPr="00613747" w:rsidTr="00613747">
        <w:trPr>
          <w:trHeight w:val="145"/>
        </w:trPr>
        <w:tc>
          <w:tcPr>
            <w:tcW w:w="3306" w:type="dxa"/>
            <w:gridSpan w:val="2"/>
            <w:tcBorders>
              <w:top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r w:rsidRPr="00613747">
              <w:rPr>
                <w:rStyle w:val="Questionlabel"/>
                <w:sz w:val="24"/>
              </w:rPr>
              <w:t>Full name</w:t>
            </w:r>
            <w:r w:rsidRPr="00613747">
              <w:rPr>
                <w:b/>
                <w:sz w:val="24"/>
              </w:rPr>
              <w:t xml:space="preserve"> </w:t>
            </w:r>
            <w:r w:rsidRPr="00613747">
              <w:rPr>
                <w:rStyle w:val="Requiredfieldmark"/>
                <w:sz w:val="24"/>
              </w:rPr>
              <w:t>*</w:t>
            </w:r>
          </w:p>
        </w:tc>
        <w:tc>
          <w:tcPr>
            <w:tcW w:w="7042" w:type="dxa"/>
            <w:gridSpan w:val="5"/>
            <w:tcBorders>
              <w:top w:val="single" w:sz="4" w:space="0" w:color="auto"/>
              <w:bottom w:val="single" w:sz="4" w:space="0" w:color="auto"/>
            </w:tcBorders>
            <w:noWrap/>
            <w:tcMar>
              <w:top w:w="108" w:type="dxa"/>
              <w:bottom w:w="108" w:type="dxa"/>
            </w:tcMar>
          </w:tcPr>
          <w:p w:rsidR="00613747" w:rsidRPr="00613747" w:rsidRDefault="00613747" w:rsidP="00613747">
            <w:pPr>
              <w:rPr>
                <w:b/>
                <w:sz w:val="24"/>
              </w:rPr>
            </w:pPr>
          </w:p>
        </w:tc>
      </w:tr>
      <w:tr w:rsidR="00613747" w:rsidRPr="00613747" w:rsidTr="00613747">
        <w:trPr>
          <w:trHeight w:val="223"/>
        </w:trPr>
        <w:tc>
          <w:tcPr>
            <w:tcW w:w="3306" w:type="dxa"/>
            <w:gridSpan w:val="2"/>
            <w:tcBorders>
              <w:top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r w:rsidRPr="00613747">
              <w:rPr>
                <w:rStyle w:val="Questionlabel"/>
                <w:sz w:val="24"/>
              </w:rPr>
              <w:t>Email</w:t>
            </w:r>
            <w:r w:rsidRPr="00613747">
              <w:rPr>
                <w:rStyle w:val="Requiredfieldmark"/>
                <w:sz w:val="24"/>
              </w:rPr>
              <w:t>*</w:t>
            </w:r>
          </w:p>
        </w:tc>
        <w:tc>
          <w:tcPr>
            <w:tcW w:w="1559" w:type="dxa"/>
            <w:tcBorders>
              <w:top w:val="single" w:sz="4" w:space="0" w:color="auto"/>
              <w:bottom w:val="single" w:sz="4" w:space="0" w:color="auto"/>
            </w:tcBorders>
            <w:noWrap/>
            <w:tcMar>
              <w:top w:w="108" w:type="dxa"/>
              <w:bottom w:w="108" w:type="dxa"/>
            </w:tcMar>
          </w:tcPr>
          <w:p w:rsidR="00613747" w:rsidRPr="00613747" w:rsidRDefault="00613747" w:rsidP="00613747">
            <w:pPr>
              <w:rPr>
                <w:b/>
                <w:sz w:val="24"/>
              </w:rPr>
            </w:pPr>
          </w:p>
        </w:tc>
        <w:tc>
          <w:tcPr>
            <w:tcW w:w="2410" w:type="dxa"/>
            <w:gridSpan w:val="3"/>
            <w:tcBorders>
              <w:top w:val="single" w:sz="4" w:space="0" w:color="auto"/>
              <w:bottom w:val="single" w:sz="4" w:space="0" w:color="auto"/>
            </w:tcBorders>
          </w:tcPr>
          <w:p w:rsidR="00613747" w:rsidRPr="00613747" w:rsidRDefault="00613747" w:rsidP="00613747">
            <w:pPr>
              <w:rPr>
                <w:b/>
                <w:sz w:val="24"/>
              </w:rPr>
            </w:pPr>
            <w:r w:rsidRPr="00613747">
              <w:rPr>
                <w:b/>
                <w:sz w:val="24"/>
              </w:rPr>
              <w:t>Phone</w:t>
            </w:r>
            <w:r w:rsidRPr="00613747">
              <w:rPr>
                <w:rStyle w:val="Requiredfieldmark"/>
                <w:sz w:val="24"/>
              </w:rPr>
              <w:t>*</w:t>
            </w:r>
          </w:p>
        </w:tc>
        <w:tc>
          <w:tcPr>
            <w:tcW w:w="3073" w:type="dxa"/>
            <w:tcBorders>
              <w:top w:val="single" w:sz="4" w:space="0" w:color="auto"/>
              <w:bottom w:val="single" w:sz="4" w:space="0" w:color="auto"/>
            </w:tcBorders>
          </w:tcPr>
          <w:p w:rsidR="00613747" w:rsidRPr="00613747" w:rsidRDefault="00613747" w:rsidP="00613747">
            <w:pPr>
              <w:rPr>
                <w:b/>
                <w:sz w:val="24"/>
              </w:rPr>
            </w:pPr>
          </w:p>
        </w:tc>
      </w:tr>
      <w:tr w:rsidR="00613747" w:rsidRPr="00613747" w:rsidTr="00613747">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613747" w:rsidRPr="00613747" w:rsidRDefault="00613747" w:rsidP="00613747">
            <w:pPr>
              <w:rPr>
                <w:rStyle w:val="Questionlabel"/>
                <w:sz w:val="24"/>
              </w:rPr>
            </w:pPr>
            <w:r w:rsidRPr="00613747">
              <w:rPr>
                <w:rStyle w:val="Questionlabel"/>
                <w:color w:val="FFFFFF" w:themeColor="background1"/>
                <w:sz w:val="24"/>
              </w:rPr>
              <w:t>Qualification to add</w:t>
            </w:r>
          </w:p>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r w:rsidRPr="00613747">
              <w:rPr>
                <w:rStyle w:val="Questionlabel"/>
                <w:sz w:val="24"/>
              </w:rPr>
              <w:t>National code</w:t>
            </w: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r w:rsidRPr="00613747">
              <w:rPr>
                <w:b/>
                <w:sz w:val="24"/>
              </w:rPr>
              <w:t>National title</w:t>
            </w:r>
          </w:p>
        </w:tc>
        <w:tc>
          <w:tcPr>
            <w:tcW w:w="3521" w:type="dxa"/>
            <w:gridSpan w:val="3"/>
            <w:tcBorders>
              <w:top w:val="single" w:sz="4" w:space="0" w:color="auto"/>
              <w:bottom w:val="single" w:sz="4" w:space="0" w:color="auto"/>
              <w:right w:val="single" w:sz="4" w:space="0" w:color="auto"/>
            </w:tcBorders>
          </w:tcPr>
          <w:p w:rsidR="00613747" w:rsidRPr="00613747" w:rsidRDefault="00613747" w:rsidP="00613747">
            <w:pPr>
              <w:rPr>
                <w:b/>
                <w:sz w:val="24"/>
              </w:rPr>
            </w:pPr>
            <w:r>
              <w:rPr>
                <w:b/>
                <w:sz w:val="24"/>
              </w:rPr>
              <w:t>Add / Remove</w:t>
            </w:r>
          </w:p>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13747" w:rsidTr="00613747">
              <w:trPr>
                <w:trHeight w:val="295"/>
              </w:trPr>
              <w:tc>
                <w:tcPr>
                  <w:tcW w:w="621" w:type="dxa"/>
                  <w:tcBorders>
                    <w:top w:val="single" w:sz="4" w:space="0" w:color="1F1F5F" w:themeColor="text1"/>
                  </w:tcBorders>
                </w:tcPr>
                <w:p w:rsidR="00613747" w:rsidRPr="00613747"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13747" w:rsidRDefault="00613747" w:rsidP="00613747">
                  <w:pPr>
                    <w:rPr>
                      <w:b/>
                      <w:sz w:val="4"/>
                    </w:rPr>
                  </w:pPr>
                </w:p>
              </w:tc>
              <w:tc>
                <w:tcPr>
                  <w:tcW w:w="567" w:type="dxa"/>
                </w:tcPr>
                <w:p w:rsidR="00613747" w:rsidRPr="00613747" w:rsidRDefault="00613747" w:rsidP="00613747">
                  <w:pPr>
                    <w:rPr>
                      <w:b/>
                      <w:sz w:val="4"/>
                    </w:rPr>
                  </w:pPr>
                </w:p>
              </w:tc>
            </w:tr>
          </w:tbl>
          <w:p w:rsidR="00613747" w:rsidRDefault="00613747" w:rsidP="00613747">
            <w:pPr>
              <w:rPr>
                <w:b/>
                <w:sz w:val="24"/>
              </w:rPr>
            </w:pPr>
          </w:p>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61374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613747" w:rsidRPr="00613747" w:rsidRDefault="00613747" w:rsidP="0061374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613747" w:rsidRPr="00613747" w:rsidRDefault="00613747" w:rsidP="0061374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613747" w:rsidRPr="0060429A" w:rsidTr="00961966">
              <w:trPr>
                <w:trHeight w:val="295"/>
              </w:trPr>
              <w:tc>
                <w:tcPr>
                  <w:tcW w:w="621" w:type="dxa"/>
                  <w:tcBorders>
                    <w:top w:val="single" w:sz="4" w:space="0" w:color="1F1F5F" w:themeColor="text1"/>
                  </w:tcBorders>
                </w:tcPr>
                <w:p w:rsidR="00613747" w:rsidRPr="0060429A" w:rsidRDefault="00613747" w:rsidP="00613747">
                  <w:pPr>
                    <w:rPr>
                      <w:b/>
                      <w:sz w:val="4"/>
                    </w:rPr>
                  </w:pPr>
                </w:p>
              </w:tc>
              <w:tc>
                <w:tcPr>
                  <w:tcW w:w="567" w:type="dxa"/>
                  <w:tcBorders>
                    <w:top w:val="single" w:sz="4" w:space="0" w:color="FFFFFF" w:themeColor="background1"/>
                    <w:bottom w:val="single" w:sz="4" w:space="0" w:color="FFFFFF" w:themeColor="background1"/>
                  </w:tcBorders>
                </w:tcPr>
                <w:p w:rsidR="00613747" w:rsidRPr="0060429A" w:rsidRDefault="00613747" w:rsidP="00613747">
                  <w:pPr>
                    <w:rPr>
                      <w:b/>
                      <w:sz w:val="4"/>
                    </w:rPr>
                  </w:pPr>
                </w:p>
              </w:tc>
              <w:tc>
                <w:tcPr>
                  <w:tcW w:w="567" w:type="dxa"/>
                </w:tcPr>
                <w:p w:rsidR="00613747" w:rsidRPr="0060429A" w:rsidRDefault="00613747" w:rsidP="00613747">
                  <w:pPr>
                    <w:rPr>
                      <w:b/>
                      <w:sz w:val="4"/>
                    </w:rPr>
                  </w:pPr>
                </w:p>
              </w:tc>
            </w:tr>
          </w:tbl>
          <w:p w:rsidR="00613747" w:rsidRDefault="00613747" w:rsidP="00613747"/>
        </w:tc>
      </w:tr>
      <w:tr w:rsidR="0059633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596337" w:rsidRPr="00613747" w:rsidRDefault="00596337" w:rsidP="0059633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596337" w:rsidRPr="00613747" w:rsidRDefault="00596337" w:rsidP="0059633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596337" w:rsidRPr="00B80724" w:rsidTr="00530D3E">
              <w:trPr>
                <w:trHeight w:val="295"/>
              </w:trPr>
              <w:tc>
                <w:tcPr>
                  <w:tcW w:w="621" w:type="dxa"/>
                  <w:tcBorders>
                    <w:top w:val="single" w:sz="4" w:space="0" w:color="1F1F5F" w:themeColor="text1"/>
                  </w:tcBorders>
                </w:tcPr>
                <w:p w:rsidR="00596337" w:rsidRPr="00B80724" w:rsidRDefault="00596337" w:rsidP="00596337">
                  <w:pPr>
                    <w:rPr>
                      <w:b/>
                      <w:sz w:val="4"/>
                    </w:rPr>
                  </w:pPr>
                </w:p>
              </w:tc>
              <w:tc>
                <w:tcPr>
                  <w:tcW w:w="567" w:type="dxa"/>
                  <w:tcBorders>
                    <w:top w:val="single" w:sz="4" w:space="0" w:color="FFFFFF" w:themeColor="background1"/>
                    <w:bottom w:val="single" w:sz="4" w:space="0" w:color="FFFFFF" w:themeColor="background1"/>
                  </w:tcBorders>
                </w:tcPr>
                <w:p w:rsidR="00596337" w:rsidRPr="00B80724" w:rsidRDefault="00596337" w:rsidP="00596337">
                  <w:pPr>
                    <w:rPr>
                      <w:b/>
                      <w:sz w:val="4"/>
                    </w:rPr>
                  </w:pPr>
                </w:p>
              </w:tc>
              <w:tc>
                <w:tcPr>
                  <w:tcW w:w="567" w:type="dxa"/>
                </w:tcPr>
                <w:p w:rsidR="00596337" w:rsidRPr="00B80724" w:rsidRDefault="00596337" w:rsidP="00596337">
                  <w:pPr>
                    <w:rPr>
                      <w:b/>
                      <w:sz w:val="4"/>
                    </w:rPr>
                  </w:pPr>
                </w:p>
              </w:tc>
            </w:tr>
          </w:tbl>
          <w:p w:rsidR="00596337" w:rsidRDefault="00596337" w:rsidP="00596337"/>
        </w:tc>
      </w:tr>
      <w:tr w:rsidR="0059633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596337" w:rsidRPr="00613747" w:rsidRDefault="00596337" w:rsidP="0059633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596337" w:rsidRPr="00613747" w:rsidRDefault="00596337" w:rsidP="0059633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596337" w:rsidRPr="00B80724" w:rsidTr="00530D3E">
              <w:trPr>
                <w:trHeight w:val="295"/>
              </w:trPr>
              <w:tc>
                <w:tcPr>
                  <w:tcW w:w="621" w:type="dxa"/>
                  <w:tcBorders>
                    <w:top w:val="single" w:sz="4" w:space="0" w:color="1F1F5F" w:themeColor="text1"/>
                  </w:tcBorders>
                </w:tcPr>
                <w:p w:rsidR="00596337" w:rsidRPr="00B80724" w:rsidRDefault="00596337" w:rsidP="00596337">
                  <w:pPr>
                    <w:rPr>
                      <w:b/>
                      <w:sz w:val="4"/>
                    </w:rPr>
                  </w:pPr>
                </w:p>
              </w:tc>
              <w:tc>
                <w:tcPr>
                  <w:tcW w:w="567" w:type="dxa"/>
                  <w:tcBorders>
                    <w:top w:val="single" w:sz="4" w:space="0" w:color="FFFFFF" w:themeColor="background1"/>
                    <w:bottom w:val="single" w:sz="4" w:space="0" w:color="FFFFFF" w:themeColor="background1"/>
                  </w:tcBorders>
                </w:tcPr>
                <w:p w:rsidR="00596337" w:rsidRPr="00B80724" w:rsidRDefault="00596337" w:rsidP="00596337">
                  <w:pPr>
                    <w:rPr>
                      <w:b/>
                      <w:sz w:val="4"/>
                    </w:rPr>
                  </w:pPr>
                </w:p>
              </w:tc>
              <w:tc>
                <w:tcPr>
                  <w:tcW w:w="567" w:type="dxa"/>
                </w:tcPr>
                <w:p w:rsidR="00596337" w:rsidRPr="00B80724" w:rsidRDefault="00596337" w:rsidP="00596337">
                  <w:pPr>
                    <w:rPr>
                      <w:b/>
                      <w:sz w:val="4"/>
                    </w:rPr>
                  </w:pPr>
                </w:p>
              </w:tc>
            </w:tr>
          </w:tbl>
          <w:p w:rsidR="00596337" w:rsidRDefault="00596337" w:rsidP="00596337"/>
        </w:tc>
      </w:tr>
      <w:tr w:rsidR="0059633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596337" w:rsidRPr="00613747" w:rsidRDefault="00596337" w:rsidP="0059633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596337" w:rsidRPr="00613747" w:rsidRDefault="00596337" w:rsidP="0059633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596337" w:rsidRPr="00B80724" w:rsidTr="00530D3E">
              <w:trPr>
                <w:trHeight w:val="295"/>
              </w:trPr>
              <w:tc>
                <w:tcPr>
                  <w:tcW w:w="621" w:type="dxa"/>
                  <w:tcBorders>
                    <w:top w:val="single" w:sz="4" w:space="0" w:color="1F1F5F" w:themeColor="text1"/>
                  </w:tcBorders>
                </w:tcPr>
                <w:p w:rsidR="00596337" w:rsidRPr="00B80724" w:rsidRDefault="00596337" w:rsidP="00596337">
                  <w:pPr>
                    <w:rPr>
                      <w:b/>
                      <w:sz w:val="4"/>
                    </w:rPr>
                  </w:pPr>
                </w:p>
              </w:tc>
              <w:tc>
                <w:tcPr>
                  <w:tcW w:w="567" w:type="dxa"/>
                  <w:tcBorders>
                    <w:top w:val="single" w:sz="4" w:space="0" w:color="FFFFFF" w:themeColor="background1"/>
                    <w:bottom w:val="single" w:sz="4" w:space="0" w:color="FFFFFF" w:themeColor="background1"/>
                  </w:tcBorders>
                </w:tcPr>
                <w:p w:rsidR="00596337" w:rsidRPr="00B80724" w:rsidRDefault="00596337" w:rsidP="00596337">
                  <w:pPr>
                    <w:rPr>
                      <w:b/>
                      <w:sz w:val="4"/>
                    </w:rPr>
                  </w:pPr>
                </w:p>
              </w:tc>
              <w:tc>
                <w:tcPr>
                  <w:tcW w:w="567" w:type="dxa"/>
                </w:tcPr>
                <w:p w:rsidR="00596337" w:rsidRPr="00B80724" w:rsidRDefault="00596337" w:rsidP="00596337">
                  <w:pPr>
                    <w:rPr>
                      <w:b/>
                      <w:sz w:val="4"/>
                    </w:rPr>
                  </w:pPr>
                </w:p>
              </w:tc>
            </w:tr>
          </w:tbl>
          <w:p w:rsidR="00596337" w:rsidRDefault="00596337" w:rsidP="00596337"/>
        </w:tc>
      </w:tr>
      <w:tr w:rsidR="00596337" w:rsidRPr="00613747" w:rsidTr="00613747">
        <w:trPr>
          <w:trHeight w:val="27"/>
        </w:trPr>
        <w:tc>
          <w:tcPr>
            <w:tcW w:w="3306" w:type="dxa"/>
            <w:gridSpan w:val="2"/>
            <w:tcBorders>
              <w:top w:val="single" w:sz="4" w:space="0" w:color="auto"/>
              <w:left w:val="single" w:sz="4" w:space="0" w:color="auto"/>
              <w:bottom w:val="single" w:sz="4" w:space="0" w:color="auto"/>
            </w:tcBorders>
            <w:noWrap/>
            <w:tcMar>
              <w:top w:w="108" w:type="dxa"/>
              <w:bottom w:w="108" w:type="dxa"/>
            </w:tcMar>
          </w:tcPr>
          <w:p w:rsidR="00596337" w:rsidRPr="00613747" w:rsidRDefault="00596337" w:rsidP="00596337">
            <w:pPr>
              <w:rPr>
                <w:rStyle w:val="Questionlabel"/>
                <w:sz w:val="24"/>
              </w:rPr>
            </w:pPr>
          </w:p>
        </w:tc>
        <w:tc>
          <w:tcPr>
            <w:tcW w:w="3521" w:type="dxa"/>
            <w:gridSpan w:val="2"/>
            <w:tcBorders>
              <w:top w:val="single" w:sz="4" w:space="0" w:color="auto"/>
              <w:bottom w:val="single" w:sz="4" w:space="0" w:color="auto"/>
              <w:right w:val="single" w:sz="4" w:space="0" w:color="auto"/>
            </w:tcBorders>
            <w:noWrap/>
            <w:tcMar>
              <w:top w:w="108" w:type="dxa"/>
              <w:bottom w:w="108" w:type="dxa"/>
            </w:tcMar>
          </w:tcPr>
          <w:p w:rsidR="00596337" w:rsidRPr="00613747" w:rsidRDefault="00596337" w:rsidP="00596337">
            <w:pPr>
              <w:rPr>
                <w:b/>
                <w:sz w:val="24"/>
              </w:rPr>
            </w:pPr>
          </w:p>
        </w:tc>
        <w:tc>
          <w:tcPr>
            <w:tcW w:w="3521" w:type="dxa"/>
            <w:gridSpan w:val="3"/>
            <w:tcBorders>
              <w:top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621"/>
              <w:gridCol w:w="567"/>
              <w:gridCol w:w="567"/>
            </w:tblGrid>
            <w:tr w:rsidR="00596337" w:rsidRPr="00B80724" w:rsidTr="00530D3E">
              <w:trPr>
                <w:trHeight w:val="295"/>
              </w:trPr>
              <w:tc>
                <w:tcPr>
                  <w:tcW w:w="621" w:type="dxa"/>
                  <w:tcBorders>
                    <w:top w:val="single" w:sz="4" w:space="0" w:color="1F1F5F" w:themeColor="text1"/>
                  </w:tcBorders>
                </w:tcPr>
                <w:p w:rsidR="00596337" w:rsidRPr="00B80724" w:rsidRDefault="00596337" w:rsidP="00596337">
                  <w:pPr>
                    <w:rPr>
                      <w:b/>
                      <w:sz w:val="4"/>
                    </w:rPr>
                  </w:pPr>
                </w:p>
              </w:tc>
              <w:tc>
                <w:tcPr>
                  <w:tcW w:w="567" w:type="dxa"/>
                  <w:tcBorders>
                    <w:top w:val="single" w:sz="4" w:space="0" w:color="FFFFFF" w:themeColor="background1"/>
                    <w:bottom w:val="single" w:sz="4" w:space="0" w:color="FFFFFF" w:themeColor="background1"/>
                  </w:tcBorders>
                </w:tcPr>
                <w:p w:rsidR="00596337" w:rsidRPr="00B80724" w:rsidRDefault="00596337" w:rsidP="00596337">
                  <w:pPr>
                    <w:rPr>
                      <w:b/>
                      <w:sz w:val="4"/>
                    </w:rPr>
                  </w:pPr>
                </w:p>
              </w:tc>
              <w:tc>
                <w:tcPr>
                  <w:tcW w:w="567" w:type="dxa"/>
                </w:tcPr>
                <w:p w:rsidR="00596337" w:rsidRPr="00B80724" w:rsidRDefault="00596337" w:rsidP="00596337">
                  <w:pPr>
                    <w:rPr>
                      <w:b/>
                      <w:sz w:val="4"/>
                    </w:rPr>
                  </w:pPr>
                </w:p>
              </w:tc>
            </w:tr>
          </w:tbl>
          <w:p w:rsidR="00596337" w:rsidRDefault="00596337" w:rsidP="00596337"/>
        </w:tc>
      </w:tr>
      <w:tr w:rsidR="00613747" w:rsidRPr="007A5EFD" w:rsidTr="00613747">
        <w:trPr>
          <w:trHeight w:val="727"/>
        </w:trPr>
        <w:tc>
          <w:tcPr>
            <w:tcW w:w="10348" w:type="dxa"/>
            <w:gridSpan w:val="7"/>
            <w:tcBorders>
              <w:top w:val="nil"/>
              <w:left w:val="nil"/>
              <w:bottom w:val="nil"/>
              <w:right w:val="nil"/>
            </w:tcBorders>
            <w:noWrap/>
            <w:tcMar>
              <w:left w:w="0" w:type="dxa"/>
              <w:right w:w="0" w:type="dxa"/>
            </w:tcMar>
          </w:tcPr>
          <w:p w:rsidR="00613747" w:rsidRPr="00814AF6" w:rsidRDefault="00884530" w:rsidP="00613747">
            <w:pPr>
              <w:pStyle w:val="Heading1"/>
              <w:keepNext w:val="0"/>
              <w:keepLines w:val="0"/>
              <w:widowControl w:val="0"/>
              <w:outlineLvl w:val="0"/>
            </w:pPr>
            <w:r w:rsidRPr="00884530">
              <w:lastRenderedPageBreak/>
              <w:t>RTO DECLARATION</w:t>
            </w:r>
          </w:p>
          <w:p w:rsidR="00884530" w:rsidRPr="00092909" w:rsidRDefault="00092909" w:rsidP="00884530">
            <w:pPr>
              <w:widowControl w:val="0"/>
              <w:rPr>
                <w:sz w:val="20"/>
              </w:rPr>
            </w:pPr>
            <w:r w:rsidRPr="00092909">
              <w:rPr>
                <w:sz w:val="20"/>
              </w:rPr>
              <w:t>I declare to the northern territory employment and training authority (the authority) that the information provided in this application is true and correct and that our organisation will operate in accordance with the:</w:t>
            </w:r>
          </w:p>
          <w:p w:rsidR="00884530" w:rsidRPr="00092909" w:rsidRDefault="00884530" w:rsidP="00884530">
            <w:pPr>
              <w:pStyle w:val="ListParagraph"/>
              <w:widowControl w:val="0"/>
              <w:numPr>
                <w:ilvl w:val="0"/>
                <w:numId w:val="13"/>
              </w:numPr>
              <w:spacing w:after="40"/>
              <w:rPr>
                <w:sz w:val="20"/>
              </w:rPr>
            </w:pPr>
            <w:r w:rsidRPr="00092909">
              <w:rPr>
                <w:sz w:val="20"/>
              </w:rPr>
              <w:t>Northern Territory Employment and Training Act 2004 (the Act)</w:t>
            </w:r>
          </w:p>
          <w:p w:rsidR="00884530" w:rsidRPr="00092909" w:rsidRDefault="00884530" w:rsidP="00884530">
            <w:pPr>
              <w:pStyle w:val="ListParagraph"/>
              <w:widowControl w:val="0"/>
              <w:numPr>
                <w:ilvl w:val="0"/>
                <w:numId w:val="13"/>
              </w:numPr>
              <w:spacing w:after="40"/>
              <w:rPr>
                <w:sz w:val="20"/>
              </w:rPr>
            </w:pPr>
            <w:r w:rsidRPr="00092909">
              <w:rPr>
                <w:sz w:val="20"/>
              </w:rPr>
              <w:t>Any guidelines made under the Act</w:t>
            </w:r>
          </w:p>
          <w:p w:rsidR="00884530" w:rsidRPr="00092909" w:rsidRDefault="00884530" w:rsidP="00884530">
            <w:pPr>
              <w:pStyle w:val="ListParagraph"/>
              <w:widowControl w:val="0"/>
              <w:numPr>
                <w:ilvl w:val="0"/>
                <w:numId w:val="13"/>
              </w:numPr>
              <w:spacing w:after="40"/>
              <w:rPr>
                <w:sz w:val="20"/>
              </w:rPr>
            </w:pPr>
            <w:r w:rsidRPr="00092909">
              <w:rPr>
                <w:sz w:val="20"/>
              </w:rPr>
              <w:t>Any national guidelines as approved from time to time</w:t>
            </w:r>
          </w:p>
          <w:p w:rsidR="00884530" w:rsidRPr="00092909" w:rsidRDefault="00884530" w:rsidP="00884530">
            <w:pPr>
              <w:pStyle w:val="ListParagraph"/>
              <w:widowControl w:val="0"/>
              <w:numPr>
                <w:ilvl w:val="0"/>
                <w:numId w:val="13"/>
              </w:numPr>
              <w:spacing w:after="40"/>
              <w:rPr>
                <w:sz w:val="20"/>
              </w:rPr>
            </w:pPr>
            <w:r w:rsidRPr="00092909">
              <w:rPr>
                <w:sz w:val="20"/>
              </w:rPr>
              <w:t>Australian Skills Quality Authority (ASQA) in accordance with the National Vocational Education and Training Regulator Act 2011, or the State Training Authority in their jurisdiction in accordance with the relevant vocational education and training regulatory legislation in that jurisdiction.</w:t>
            </w:r>
          </w:p>
          <w:p w:rsidR="00884530" w:rsidRPr="00092909" w:rsidRDefault="00884530" w:rsidP="00884530">
            <w:pPr>
              <w:widowControl w:val="0"/>
              <w:rPr>
                <w:sz w:val="20"/>
              </w:rPr>
            </w:pPr>
          </w:p>
          <w:p w:rsidR="00884530" w:rsidRPr="00092909" w:rsidRDefault="00884530" w:rsidP="00884530">
            <w:pPr>
              <w:widowControl w:val="0"/>
              <w:rPr>
                <w:sz w:val="20"/>
              </w:rPr>
            </w:pPr>
            <w:r w:rsidRPr="00092909">
              <w:rPr>
                <w:sz w:val="20"/>
              </w:rPr>
              <w:t>I UNDERSTAND AND AGREE THAT:</w:t>
            </w:r>
          </w:p>
          <w:p w:rsidR="00884530" w:rsidRPr="00092909" w:rsidRDefault="00884530" w:rsidP="00884530">
            <w:pPr>
              <w:pStyle w:val="ListParagraph"/>
              <w:widowControl w:val="0"/>
              <w:numPr>
                <w:ilvl w:val="0"/>
                <w:numId w:val="13"/>
              </w:numPr>
              <w:spacing w:after="40"/>
              <w:rPr>
                <w:sz w:val="20"/>
              </w:rPr>
            </w:pPr>
            <w:r w:rsidRPr="00092909">
              <w:rPr>
                <w:sz w:val="20"/>
              </w:rPr>
              <w:t>An on-site audit may be conducted on behalf of the Authority, and our organisation will cooperate with the Department of INDUSTRY, TOURISM AND TRADE (the Department) and the Auditor in the planning and conduct of the audit.</w:t>
            </w:r>
          </w:p>
          <w:p w:rsidR="00884530" w:rsidRPr="00092909" w:rsidRDefault="00884530" w:rsidP="00884530">
            <w:pPr>
              <w:pStyle w:val="ListParagraph"/>
              <w:widowControl w:val="0"/>
              <w:numPr>
                <w:ilvl w:val="0"/>
                <w:numId w:val="13"/>
              </w:numPr>
              <w:spacing w:after="40"/>
              <w:rPr>
                <w:sz w:val="20"/>
              </w:rPr>
            </w:pPr>
            <w:r w:rsidRPr="00092909">
              <w:rPr>
                <w:sz w:val="20"/>
              </w:rPr>
              <w:t>That approval of this application does not guarantee funding from the Department or any other government agency.</w:t>
            </w:r>
          </w:p>
          <w:p w:rsidR="00884530" w:rsidRPr="00092909" w:rsidRDefault="00884530" w:rsidP="00884530">
            <w:pPr>
              <w:pStyle w:val="ListParagraph"/>
              <w:widowControl w:val="0"/>
              <w:numPr>
                <w:ilvl w:val="0"/>
                <w:numId w:val="13"/>
              </w:numPr>
              <w:spacing w:after="40"/>
              <w:rPr>
                <w:sz w:val="20"/>
              </w:rPr>
            </w:pPr>
            <w:r w:rsidRPr="00092909">
              <w:rPr>
                <w:sz w:val="20"/>
              </w:rPr>
              <w:t>The organisation will not use approval of this application in any way that could bring the Authority, the Department or the Australian Skills Quality Authority into disrepute.</w:t>
            </w:r>
          </w:p>
          <w:p w:rsidR="00884530" w:rsidRPr="00092909" w:rsidRDefault="00884530" w:rsidP="00884530">
            <w:pPr>
              <w:widowControl w:val="0"/>
              <w:rPr>
                <w:sz w:val="20"/>
              </w:rPr>
            </w:pPr>
          </w:p>
          <w:p w:rsidR="00884530" w:rsidRPr="00092909" w:rsidRDefault="00884530" w:rsidP="00884530">
            <w:pPr>
              <w:widowControl w:val="0"/>
              <w:rPr>
                <w:sz w:val="20"/>
              </w:rPr>
            </w:pPr>
            <w:r w:rsidRPr="00092909">
              <w:rPr>
                <w:sz w:val="20"/>
              </w:rPr>
              <w:t>FOLLOWING APPROVAL OF THIS APPLICATION, THE REGISTERED TRAINING ORGANISATION WILL:</w:t>
            </w:r>
          </w:p>
          <w:p w:rsidR="00884530" w:rsidRPr="00092909" w:rsidRDefault="00884530" w:rsidP="00884530">
            <w:pPr>
              <w:pStyle w:val="ListParagraph"/>
              <w:widowControl w:val="0"/>
              <w:numPr>
                <w:ilvl w:val="0"/>
                <w:numId w:val="13"/>
              </w:numPr>
              <w:spacing w:after="40"/>
              <w:rPr>
                <w:sz w:val="20"/>
              </w:rPr>
            </w:pPr>
            <w:r w:rsidRPr="00092909">
              <w:rPr>
                <w:sz w:val="20"/>
              </w:rPr>
              <w:t>Develop and lodge the Training Plans with Australian Apprenticeship Support Network (AASN) in accordance with the NT Employment and Training Act and notify the AASN if any major changes are made. Changes to the Training Plan may be made if agreed to by the employer and the apprentice / trainee.</w:t>
            </w:r>
          </w:p>
          <w:p w:rsidR="00884530" w:rsidRPr="00092909" w:rsidRDefault="00884530" w:rsidP="00884530">
            <w:pPr>
              <w:pStyle w:val="ListParagraph"/>
              <w:widowControl w:val="0"/>
              <w:numPr>
                <w:ilvl w:val="0"/>
                <w:numId w:val="13"/>
              </w:numPr>
              <w:spacing w:after="40"/>
              <w:rPr>
                <w:sz w:val="20"/>
              </w:rPr>
            </w:pPr>
            <w:r w:rsidRPr="00092909">
              <w:rPr>
                <w:sz w:val="20"/>
              </w:rPr>
              <w:t>Provide assistance to the employer / workplace supervisor in the planning of the on the job training component.</w:t>
            </w:r>
          </w:p>
          <w:p w:rsidR="00884530" w:rsidRPr="00092909" w:rsidRDefault="00884530" w:rsidP="00884530">
            <w:pPr>
              <w:pStyle w:val="ListParagraph"/>
              <w:widowControl w:val="0"/>
              <w:numPr>
                <w:ilvl w:val="0"/>
                <w:numId w:val="13"/>
              </w:numPr>
              <w:spacing w:after="40"/>
              <w:rPr>
                <w:sz w:val="20"/>
              </w:rPr>
            </w:pPr>
            <w:r w:rsidRPr="00092909">
              <w:rPr>
                <w:sz w:val="20"/>
              </w:rPr>
              <w:t>Ensure completion of the training as outlined in the Training Plan. This will involve on the job training and assessment and often also involves off the job training and assessment.</w:t>
            </w:r>
          </w:p>
          <w:p w:rsidR="00884530" w:rsidRPr="00092909" w:rsidRDefault="00884530" w:rsidP="00884530">
            <w:pPr>
              <w:pStyle w:val="ListParagraph"/>
              <w:widowControl w:val="0"/>
              <w:numPr>
                <w:ilvl w:val="0"/>
                <w:numId w:val="13"/>
              </w:numPr>
              <w:spacing w:after="40"/>
              <w:rPr>
                <w:sz w:val="20"/>
              </w:rPr>
            </w:pPr>
            <w:r w:rsidRPr="00092909">
              <w:rPr>
                <w:sz w:val="20"/>
              </w:rPr>
              <w:t>Provide apprentice/trainee record books, course notes and materials.</w:t>
            </w:r>
          </w:p>
          <w:p w:rsidR="00884530" w:rsidRPr="00092909" w:rsidRDefault="00884530" w:rsidP="00884530">
            <w:pPr>
              <w:pStyle w:val="ListParagraph"/>
              <w:widowControl w:val="0"/>
              <w:numPr>
                <w:ilvl w:val="0"/>
                <w:numId w:val="13"/>
              </w:numPr>
              <w:spacing w:after="40"/>
              <w:rPr>
                <w:sz w:val="20"/>
              </w:rPr>
            </w:pPr>
            <w:r w:rsidRPr="00092909">
              <w:rPr>
                <w:sz w:val="20"/>
              </w:rPr>
              <w:t>Liaise with employer and apprentice / trainee, monitor progress and provide feedback. RTOs must contact employers and apprentices / trainees in the workplace at least quarterly.</w:t>
            </w:r>
          </w:p>
          <w:p w:rsidR="00884530" w:rsidRPr="00092909" w:rsidRDefault="00884530" w:rsidP="00884530">
            <w:pPr>
              <w:pStyle w:val="ListParagraph"/>
              <w:widowControl w:val="0"/>
              <w:numPr>
                <w:ilvl w:val="0"/>
                <w:numId w:val="13"/>
              </w:numPr>
              <w:spacing w:after="40"/>
              <w:rPr>
                <w:sz w:val="20"/>
              </w:rPr>
            </w:pPr>
            <w:r w:rsidRPr="00092909">
              <w:rPr>
                <w:sz w:val="20"/>
              </w:rPr>
              <w:t>Undertake sign off on apprentice / trainee competence, both on and off the job.</w:t>
            </w:r>
          </w:p>
          <w:p w:rsidR="00884530" w:rsidRPr="00092909" w:rsidRDefault="00884530" w:rsidP="00884530">
            <w:pPr>
              <w:pStyle w:val="ListParagraph"/>
              <w:widowControl w:val="0"/>
              <w:numPr>
                <w:ilvl w:val="0"/>
                <w:numId w:val="13"/>
              </w:numPr>
              <w:spacing w:after="40"/>
              <w:rPr>
                <w:sz w:val="20"/>
              </w:rPr>
            </w:pPr>
            <w:r w:rsidRPr="00092909">
              <w:rPr>
                <w:sz w:val="20"/>
              </w:rPr>
              <w:t>Issue Statements of Attainment for non- completing apprentices and trainees.</w:t>
            </w:r>
          </w:p>
          <w:p w:rsidR="00884530" w:rsidRPr="00092909" w:rsidRDefault="00884530" w:rsidP="00884530">
            <w:pPr>
              <w:pStyle w:val="ListParagraph"/>
              <w:widowControl w:val="0"/>
              <w:numPr>
                <w:ilvl w:val="0"/>
                <w:numId w:val="13"/>
              </w:numPr>
              <w:spacing w:after="40"/>
              <w:rPr>
                <w:sz w:val="20"/>
              </w:rPr>
            </w:pPr>
            <w:r w:rsidRPr="00092909">
              <w:rPr>
                <w:sz w:val="20"/>
              </w:rPr>
              <w:t>Notify AASN</w:t>
            </w:r>
          </w:p>
          <w:p w:rsidR="00884530" w:rsidRPr="00092909" w:rsidRDefault="00884530" w:rsidP="00884530">
            <w:pPr>
              <w:pStyle w:val="ListParagraph"/>
              <w:widowControl w:val="0"/>
              <w:numPr>
                <w:ilvl w:val="1"/>
                <w:numId w:val="13"/>
              </w:numPr>
              <w:spacing w:after="40"/>
              <w:rPr>
                <w:sz w:val="20"/>
              </w:rPr>
            </w:pPr>
            <w:r w:rsidRPr="00092909">
              <w:rPr>
                <w:sz w:val="20"/>
              </w:rPr>
              <w:t>If the apprentice / trainee transfers to another RTO</w:t>
            </w:r>
          </w:p>
          <w:p w:rsidR="00884530" w:rsidRPr="00092909" w:rsidRDefault="00884530" w:rsidP="00884530">
            <w:pPr>
              <w:pStyle w:val="ListParagraph"/>
              <w:widowControl w:val="0"/>
              <w:numPr>
                <w:ilvl w:val="1"/>
                <w:numId w:val="13"/>
              </w:numPr>
              <w:spacing w:after="40"/>
              <w:rPr>
                <w:sz w:val="20"/>
              </w:rPr>
            </w:pPr>
            <w:r w:rsidRPr="00092909">
              <w:rPr>
                <w:sz w:val="20"/>
              </w:rPr>
              <w:t>Within 14 days of final sign off that the apprentice / trainee is eligible for the Notice of Completion.</w:t>
            </w:r>
          </w:p>
          <w:p w:rsidR="00884530" w:rsidRPr="00092909" w:rsidRDefault="00884530" w:rsidP="00884530">
            <w:pPr>
              <w:widowControl w:val="0"/>
              <w:rPr>
                <w:sz w:val="20"/>
              </w:rPr>
            </w:pPr>
          </w:p>
          <w:p w:rsidR="00613747" w:rsidRPr="00F15931" w:rsidRDefault="00884530" w:rsidP="00884530">
            <w:pPr>
              <w:widowControl w:val="0"/>
            </w:pPr>
            <w:r w:rsidRPr="00092909">
              <w:rPr>
                <w:sz w:val="20"/>
              </w:rPr>
              <w:t>I confirm that the person named on this declaration has the authority of the RTO to submit this request.</w:t>
            </w:r>
          </w:p>
        </w:tc>
      </w:tr>
      <w:tr w:rsidR="00613747" w:rsidRPr="007A5EFD" w:rsidTr="00613747">
        <w:trPr>
          <w:trHeight w:val="28"/>
        </w:trPr>
        <w:tc>
          <w:tcPr>
            <w:tcW w:w="10348" w:type="dxa"/>
            <w:gridSpan w:val="7"/>
            <w:tcBorders>
              <w:top w:val="nil"/>
              <w:left w:val="nil"/>
              <w:bottom w:val="nil"/>
              <w:right w:val="nil"/>
            </w:tcBorders>
            <w:noWrap/>
            <w:tcMar>
              <w:left w:w="0" w:type="dxa"/>
              <w:right w:w="0" w:type="dxa"/>
            </w:tcMar>
          </w:tcPr>
          <w:p w:rsidR="00613747" w:rsidRPr="002C21A2" w:rsidRDefault="00613747" w:rsidP="00613747">
            <w:pPr>
              <w:pStyle w:val="Subtitle0"/>
              <w:spacing w:after="0"/>
              <w:rPr>
                <w:rStyle w:val="Hidden"/>
              </w:rPr>
            </w:pPr>
            <w:r w:rsidRPr="002C21A2">
              <w:rPr>
                <w:rStyle w:val="Hidden"/>
              </w:rPr>
              <w:t>End of form</w:t>
            </w:r>
          </w:p>
        </w:tc>
      </w:tr>
    </w:tbl>
    <w:p w:rsidR="00092909" w:rsidRPr="00092909" w:rsidRDefault="00092909" w:rsidP="009B1BF1">
      <w:r w:rsidRPr="00092909">
        <w:t xml:space="preserve">         </w:t>
      </w:r>
    </w:p>
    <w:tbl>
      <w:tblPr>
        <w:tblStyle w:val="TableGrid"/>
        <w:tblW w:w="0" w:type="auto"/>
        <w:tblLook w:val="04A0" w:firstRow="1" w:lastRow="0" w:firstColumn="1" w:lastColumn="0" w:noHBand="0" w:noVBand="1"/>
      </w:tblPr>
      <w:tblGrid>
        <w:gridCol w:w="5154"/>
        <w:gridCol w:w="5154"/>
      </w:tblGrid>
      <w:tr w:rsidR="00092909" w:rsidRPr="00092909" w:rsidTr="00177146">
        <w:tc>
          <w:tcPr>
            <w:tcW w:w="5154" w:type="dxa"/>
            <w:tcBorders>
              <w:top w:val="single" w:sz="4" w:space="0" w:color="FFFFFF" w:themeColor="background1"/>
              <w:left w:val="single" w:sz="4" w:space="0" w:color="FFFFFF" w:themeColor="background1"/>
              <w:right w:val="single" w:sz="4" w:space="0" w:color="FFFFFF" w:themeColor="background1"/>
            </w:tcBorders>
          </w:tcPr>
          <w:p w:rsidR="00092909" w:rsidRDefault="00092909" w:rsidP="0001090E"/>
          <w:p w:rsidR="00177146" w:rsidRPr="00092909" w:rsidRDefault="00177146" w:rsidP="0001090E"/>
        </w:tc>
        <w:tc>
          <w:tcPr>
            <w:tcW w:w="5154" w:type="dxa"/>
            <w:tcBorders>
              <w:top w:val="single" w:sz="4" w:space="0" w:color="FFFFFF" w:themeColor="background1"/>
              <w:left w:val="single" w:sz="4" w:space="0" w:color="FFFFFF" w:themeColor="background1"/>
              <w:right w:val="single" w:sz="4" w:space="0" w:color="FFFFFF" w:themeColor="background1"/>
            </w:tcBorders>
          </w:tcPr>
          <w:p w:rsidR="00092909" w:rsidRPr="00092909" w:rsidRDefault="00092909" w:rsidP="0001090E"/>
        </w:tc>
      </w:tr>
      <w:tr w:rsidR="00092909" w:rsidRPr="00092909" w:rsidTr="00177146">
        <w:tc>
          <w:tcPr>
            <w:tcW w:w="5154" w:type="dxa"/>
            <w:tcBorders>
              <w:left w:val="single" w:sz="4" w:space="0" w:color="FFFFFF" w:themeColor="background1"/>
              <w:bottom w:val="single" w:sz="4" w:space="0" w:color="FFFFFF" w:themeColor="background1"/>
              <w:right w:val="single" w:sz="4" w:space="0" w:color="FFFFFF" w:themeColor="background1"/>
            </w:tcBorders>
          </w:tcPr>
          <w:p w:rsidR="00092909" w:rsidRPr="00092909" w:rsidRDefault="00092909" w:rsidP="0001090E">
            <w:r w:rsidRPr="00092909">
              <w:t>Name</w:t>
            </w:r>
          </w:p>
        </w:tc>
        <w:tc>
          <w:tcPr>
            <w:tcW w:w="5154" w:type="dxa"/>
            <w:tcBorders>
              <w:left w:val="single" w:sz="4" w:space="0" w:color="FFFFFF" w:themeColor="background1"/>
              <w:bottom w:val="single" w:sz="4" w:space="0" w:color="FFFFFF" w:themeColor="background1"/>
              <w:right w:val="single" w:sz="4" w:space="0" w:color="FFFFFF" w:themeColor="background1"/>
            </w:tcBorders>
          </w:tcPr>
          <w:p w:rsidR="00092909" w:rsidRPr="00092909" w:rsidRDefault="00092909" w:rsidP="0001090E">
            <w:r>
              <w:t>Date</w:t>
            </w:r>
          </w:p>
        </w:tc>
      </w:tr>
      <w:tr w:rsidR="00092909" w:rsidRPr="00092909" w:rsidTr="00177146">
        <w:tc>
          <w:tcPr>
            <w:tcW w:w="5154" w:type="dxa"/>
            <w:tcBorders>
              <w:top w:val="single" w:sz="4" w:space="0" w:color="FFFFFF" w:themeColor="background1"/>
              <w:left w:val="single" w:sz="4" w:space="0" w:color="FFFFFF" w:themeColor="background1"/>
              <w:right w:val="single" w:sz="4" w:space="0" w:color="FFFFFF" w:themeColor="background1"/>
            </w:tcBorders>
          </w:tcPr>
          <w:p w:rsidR="00092909" w:rsidRPr="00092909" w:rsidRDefault="00092909" w:rsidP="0001090E"/>
        </w:tc>
        <w:tc>
          <w:tcPr>
            <w:tcW w:w="5154" w:type="dxa"/>
            <w:tcBorders>
              <w:top w:val="single" w:sz="4" w:space="0" w:color="FFFFFF" w:themeColor="background1"/>
              <w:left w:val="single" w:sz="4" w:space="0" w:color="FFFFFF" w:themeColor="background1"/>
              <w:right w:val="single" w:sz="4" w:space="0" w:color="FFFFFF" w:themeColor="background1"/>
            </w:tcBorders>
          </w:tcPr>
          <w:p w:rsidR="00092909" w:rsidRPr="00092909" w:rsidRDefault="00092909" w:rsidP="0001090E"/>
        </w:tc>
      </w:tr>
      <w:tr w:rsidR="00092909" w:rsidTr="00177146">
        <w:tc>
          <w:tcPr>
            <w:tcW w:w="5154" w:type="dxa"/>
            <w:tcBorders>
              <w:left w:val="single" w:sz="4" w:space="0" w:color="FFFFFF" w:themeColor="background1"/>
              <w:bottom w:val="single" w:sz="4" w:space="0" w:color="FFFFFF" w:themeColor="background1"/>
              <w:right w:val="single" w:sz="4" w:space="0" w:color="FFFFFF" w:themeColor="background1"/>
            </w:tcBorders>
          </w:tcPr>
          <w:p w:rsidR="00092909" w:rsidRDefault="00092909" w:rsidP="0001090E">
            <w:r w:rsidRPr="00092909">
              <w:t>Position</w:t>
            </w:r>
          </w:p>
        </w:tc>
        <w:tc>
          <w:tcPr>
            <w:tcW w:w="5154" w:type="dxa"/>
            <w:tcBorders>
              <w:left w:val="single" w:sz="4" w:space="0" w:color="FFFFFF" w:themeColor="background1"/>
              <w:bottom w:val="single" w:sz="4" w:space="0" w:color="FFFFFF" w:themeColor="background1"/>
              <w:right w:val="single" w:sz="4" w:space="0" w:color="FFFFFF" w:themeColor="background1"/>
            </w:tcBorders>
          </w:tcPr>
          <w:p w:rsidR="00092909" w:rsidRDefault="00092909" w:rsidP="0001090E">
            <w:r>
              <w:t>Signature</w:t>
            </w:r>
          </w:p>
        </w:tc>
      </w:tr>
    </w:tbl>
    <w:p w:rsidR="00092909" w:rsidRDefault="00092909" w:rsidP="00092909"/>
    <w:sectPr w:rsidR="00092909" w:rsidSect="00177146">
      <w:headerReference w:type="default" r:id="rId10"/>
      <w:footerReference w:type="default" r:id="rId11"/>
      <w:headerReference w:type="first" r:id="rId12"/>
      <w:footerReference w:type="first" r:id="rId13"/>
      <w:pgSz w:w="11906" w:h="16838" w:code="9"/>
      <w:pgMar w:top="709" w:right="794" w:bottom="794" w:left="794" w:header="794"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AB" w:rsidRDefault="00EB4FAB" w:rsidP="007332FF">
      <w:r>
        <w:separator/>
      </w:r>
    </w:p>
  </w:endnote>
  <w:endnote w:type="continuationSeparator" w:id="0">
    <w:p w:rsidR="00EB4FAB" w:rsidRDefault="00EB4FA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84530">
                <w:rPr>
                  <w:rStyle w:val="PageNumber"/>
                  <w:b/>
                </w:rPr>
                <w:t>INDUSTRY, TOURISM AND TRADE</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096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0969">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tblLayout w:type="fixed"/>
      <w:tblCellMar>
        <w:left w:w="0" w:type="dxa"/>
        <w:right w:w="0" w:type="dxa"/>
      </w:tblCellMar>
      <w:tblLook w:val="04A0" w:firstRow="1" w:lastRow="0" w:firstColumn="1" w:lastColumn="0" w:noHBand="0" w:noVBand="1"/>
      <w:tblDescription w:val="Footer area"/>
    </w:tblPr>
    <w:tblGrid>
      <w:gridCol w:w="3899"/>
      <w:gridCol w:w="3047"/>
      <w:gridCol w:w="3114"/>
    </w:tblGrid>
    <w:tr w:rsidR="00512C42" w:rsidRPr="00132658" w:rsidTr="00512C42">
      <w:trPr>
        <w:cantSplit/>
        <w:trHeight w:hRule="exact" w:val="1226"/>
      </w:trPr>
      <w:tc>
        <w:tcPr>
          <w:tcW w:w="3899" w:type="dxa"/>
          <w:vAlign w:val="center"/>
        </w:tcPr>
        <w:p w:rsidR="00512C42" w:rsidRDefault="00512C42" w:rsidP="002645D5">
          <w:pPr>
            <w:spacing w:after="0"/>
            <w:rPr>
              <w:rStyle w:val="PageNumber"/>
            </w:rPr>
          </w:pPr>
          <w:r w:rsidRPr="001B3D22">
            <w:rPr>
              <w:rStyle w:val="PageNumber"/>
            </w:rPr>
            <w:t>Department of</w:t>
          </w:r>
        </w:p>
        <w:p w:rsidR="00512C42" w:rsidRPr="001B3D22" w:rsidRDefault="00EB4FAB" w:rsidP="002645D5">
          <w:pPr>
            <w:spacing w:after="0"/>
            <w:rPr>
              <w:rStyle w:val="PageNumber"/>
            </w:rPr>
          </w:pPr>
          <w:sdt>
            <w:sdtPr>
              <w:rPr>
                <w:rFonts w:eastAsia="Lato" w:cs="Lato"/>
                <w:b/>
                <w:color w:val="221F1F"/>
                <w:sz w:val="20"/>
                <w:szCs w:val="22"/>
                <w:lang w:val="en-US"/>
              </w:rPr>
              <w:alias w:val="Company"/>
              <w:tag w:val=""/>
              <w:id w:val="1860081984"/>
              <w:dataBinding w:prefixMappings="xmlns:ns0='http://schemas.openxmlformats.org/officeDocument/2006/extended-properties' " w:xpath="/ns0:Properties[1]/ns0:Company[1]" w:storeItemID="{6668398D-A668-4E3E-A5EB-62B293D839F1}"/>
              <w:text w:multiLine="1"/>
            </w:sdtPr>
            <w:sdtEndPr/>
            <w:sdtContent>
              <w:r w:rsidR="00512C42" w:rsidRPr="00884530">
                <w:rPr>
                  <w:rFonts w:eastAsia="Lato" w:cs="Lato"/>
                  <w:b/>
                  <w:color w:val="221F1F"/>
                  <w:sz w:val="20"/>
                  <w:szCs w:val="22"/>
                  <w:lang w:val="en-US"/>
                </w:rPr>
                <w:t>INDUSTRY, TOURISM AND TRADE</w:t>
              </w:r>
            </w:sdtContent>
          </w:sdt>
          <w:r w:rsidR="00512C42">
            <w:rPr>
              <w:rFonts w:eastAsia="Lato" w:cs="Lato"/>
              <w:b/>
              <w:color w:val="221F1F"/>
              <w:sz w:val="20"/>
              <w:szCs w:val="22"/>
              <w:lang w:val="en-US"/>
            </w:rPr>
            <w:t xml:space="preserve"> </w:t>
          </w:r>
          <w:r w:rsidR="00512C42">
            <w:rPr>
              <w:rFonts w:eastAsia="Lato" w:cs="Lato"/>
              <w:b/>
              <w:color w:val="221F1F"/>
              <w:sz w:val="20"/>
              <w:szCs w:val="22"/>
              <w:lang w:val="en-US"/>
            </w:rPr>
            <w:br/>
          </w:r>
          <w:r w:rsidR="00512C42">
            <w:rPr>
              <w:b/>
              <w:sz w:val="19"/>
            </w:rPr>
            <w:t>Business</w:t>
          </w:r>
          <w:r w:rsidR="00512C42">
            <w:rPr>
              <w:b/>
              <w:spacing w:val="-6"/>
              <w:sz w:val="19"/>
            </w:rPr>
            <w:t xml:space="preserve"> </w:t>
          </w:r>
          <w:r w:rsidR="00512C42">
            <w:rPr>
              <w:b/>
              <w:sz w:val="19"/>
            </w:rPr>
            <w:t>and</w:t>
          </w:r>
          <w:r w:rsidR="00512C42">
            <w:rPr>
              <w:b/>
              <w:spacing w:val="-6"/>
              <w:sz w:val="19"/>
            </w:rPr>
            <w:t xml:space="preserve"> </w:t>
          </w:r>
          <w:r w:rsidR="00512C42">
            <w:rPr>
              <w:b/>
              <w:spacing w:val="-2"/>
              <w:sz w:val="19"/>
            </w:rPr>
            <w:t>Workforce</w:t>
          </w:r>
        </w:p>
        <w:p w:rsidR="00512C42" w:rsidRPr="00CE30CF" w:rsidRDefault="00512C42"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5096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5096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3047" w:type="dxa"/>
          <w:vAlign w:val="center"/>
        </w:tcPr>
        <w:p w:rsidR="00512C42" w:rsidRDefault="00512C42" w:rsidP="00512C42">
          <w:pPr>
            <w:spacing w:before="19"/>
            <w:ind w:right="19"/>
            <w:jc w:val="right"/>
            <w:rPr>
              <w:noProof/>
              <w:sz w:val="19"/>
              <w:lang w:eastAsia="en-AU"/>
            </w:rPr>
          </w:pPr>
          <w:r>
            <w:rPr>
              <w:sz w:val="19"/>
            </w:rPr>
            <w:t>Level</w:t>
          </w:r>
          <w:r>
            <w:rPr>
              <w:spacing w:val="-7"/>
              <w:sz w:val="19"/>
            </w:rPr>
            <w:t xml:space="preserve"> </w:t>
          </w:r>
          <w:r>
            <w:rPr>
              <w:sz w:val="19"/>
            </w:rPr>
            <w:t>2,</w:t>
          </w:r>
          <w:r>
            <w:rPr>
              <w:spacing w:val="-7"/>
              <w:sz w:val="19"/>
            </w:rPr>
            <w:t xml:space="preserve"> </w:t>
          </w:r>
          <w:r>
            <w:rPr>
              <w:sz w:val="19"/>
            </w:rPr>
            <w:t>Development</w:t>
          </w:r>
          <w:r>
            <w:rPr>
              <w:spacing w:val="-7"/>
              <w:sz w:val="19"/>
            </w:rPr>
            <w:t xml:space="preserve"> </w:t>
          </w:r>
          <w:r>
            <w:rPr>
              <w:spacing w:val="-4"/>
              <w:sz w:val="19"/>
            </w:rPr>
            <w:t>House</w:t>
          </w:r>
          <w:r>
            <w:rPr>
              <w:spacing w:val="-4"/>
              <w:sz w:val="19"/>
            </w:rPr>
            <w:br/>
          </w:r>
          <w:r>
            <w:rPr>
              <w:sz w:val="19"/>
            </w:rPr>
            <w:t>76</w:t>
          </w:r>
          <w:r>
            <w:rPr>
              <w:spacing w:val="-4"/>
              <w:sz w:val="19"/>
            </w:rPr>
            <w:t xml:space="preserve"> </w:t>
          </w:r>
          <w:r>
            <w:rPr>
              <w:sz w:val="19"/>
            </w:rPr>
            <w:t>The</w:t>
          </w:r>
          <w:r>
            <w:rPr>
              <w:spacing w:val="-4"/>
              <w:sz w:val="19"/>
            </w:rPr>
            <w:t xml:space="preserve"> </w:t>
          </w:r>
          <w:r>
            <w:rPr>
              <w:spacing w:val="-2"/>
              <w:sz w:val="19"/>
            </w:rPr>
            <w:t>Esplanade, Darwin, NT</w:t>
          </w:r>
          <w:r>
            <w:rPr>
              <w:spacing w:val="-6"/>
              <w:sz w:val="19"/>
            </w:rPr>
            <w:t xml:space="preserve"> </w:t>
          </w:r>
          <w:r>
            <w:rPr>
              <w:spacing w:val="-4"/>
              <w:sz w:val="19"/>
            </w:rPr>
            <w:t>0800</w:t>
          </w:r>
          <w:r>
            <w:rPr>
              <w:spacing w:val="-4"/>
              <w:sz w:val="19"/>
            </w:rPr>
            <w:br/>
          </w:r>
          <w:r w:rsidRPr="00512C42">
            <w:rPr>
              <w:color w:val="0070C0"/>
              <w:sz w:val="19"/>
            </w:rPr>
            <w:t>E</w:t>
          </w:r>
          <w:r w:rsidRPr="00512C42">
            <w:rPr>
              <w:sz w:val="19"/>
            </w:rPr>
            <w:t xml:space="preserve"> deltahelpdesk@nt.gov.au</w:t>
          </w:r>
        </w:p>
      </w:tc>
      <w:tc>
        <w:tcPr>
          <w:tcW w:w="3114" w:type="dxa"/>
          <w:vAlign w:val="center"/>
        </w:tcPr>
        <w:p w:rsidR="00512C42" w:rsidRPr="001E14EB" w:rsidRDefault="00512C42" w:rsidP="002645D5">
          <w:pPr>
            <w:spacing w:after="0"/>
            <w:jc w:val="right"/>
          </w:pPr>
          <w:r>
            <w:rPr>
              <w:noProof/>
              <w:sz w:val="19"/>
              <w:lang w:eastAsia="en-AU"/>
            </w:rPr>
            <w:drawing>
              <wp:inline distT="0" distB="0" distL="0" distR="0" wp14:anchorId="58DEFCD8" wp14:editId="7D96D9E2">
                <wp:extent cx="1574237" cy="561356"/>
                <wp:effectExtent l="0" t="0" r="0" b="2540"/>
                <wp:docPr id="25" name="Picture 2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AB" w:rsidRDefault="00EB4FAB" w:rsidP="007332FF">
      <w:r>
        <w:separator/>
      </w:r>
    </w:p>
  </w:footnote>
  <w:footnote w:type="continuationSeparator" w:id="0">
    <w:p w:rsidR="00EB4FAB" w:rsidRDefault="00EB4FA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B4FAB" w:rsidP="00884530">
    <w:pPr>
      <w:pStyle w:val="Header"/>
      <w:jc w:val="left"/>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roofErr w:type="gramStart"/>
        <w:r w:rsidR="00250969">
          <w:rPr>
            <w:rStyle w:val="HeaderChar"/>
          </w:rPr>
          <w:t>application</w:t>
        </w:r>
        <w:proofErr w:type="gramEnd"/>
        <w:r w:rsidR="00250969">
          <w:rPr>
            <w:rStyle w:val="HeaderChar"/>
          </w:rPr>
          <w:t xml:space="preserve"> for inclusion or removal from the </w:t>
        </w:r>
        <w:proofErr w:type="spellStart"/>
        <w:r w:rsidR="00250969">
          <w:rPr>
            <w:rStyle w:val="HeaderChar"/>
          </w:rPr>
          <w:t>nt</w:t>
        </w:r>
        <w:proofErr w:type="spellEnd"/>
        <w:r w:rsidR="00250969">
          <w:rPr>
            <w:rStyle w:val="HeaderChar"/>
          </w:rPr>
          <w:t xml:space="preserve"> apprenticeship and traineeship database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CC6A45" w:rsidRDefault="00250969" w:rsidP="00BA6464">
        <w:pPr>
          <w:pStyle w:val="Title"/>
          <w:rPr>
            <w:sz w:val="48"/>
          </w:rPr>
        </w:pPr>
        <w:r>
          <w:rPr>
            <w:sz w:val="32"/>
          </w:rPr>
          <w:t>A</w:t>
        </w:r>
        <w:r w:rsidRPr="00CC6A45">
          <w:rPr>
            <w:sz w:val="32"/>
          </w:rPr>
          <w:t xml:space="preserve">pplication for inclusion or removal from the </w:t>
        </w:r>
        <w:r>
          <w:rPr>
            <w:sz w:val="32"/>
          </w:rPr>
          <w:t>NT</w:t>
        </w:r>
        <w:r w:rsidRPr="00CC6A45">
          <w:rPr>
            <w:sz w:val="32"/>
          </w:rPr>
          <w:t xml:space="preserve"> apprenticeship and traineeship database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E5"/>
    <w:multiLevelType w:val="hybridMultilevel"/>
    <w:tmpl w:val="B6D0F53C"/>
    <w:lvl w:ilvl="0" w:tplc="BA1AFFA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65621F"/>
    <w:multiLevelType w:val="hybridMultilevel"/>
    <w:tmpl w:val="2F52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670E40"/>
    <w:multiLevelType w:val="hybridMultilevel"/>
    <w:tmpl w:val="701A0A32"/>
    <w:lvl w:ilvl="0" w:tplc="BA1AFFA2">
      <w:numFmt w:val="bullet"/>
      <w:lvlText w:val="•"/>
      <w:lvlJc w:val="left"/>
      <w:pPr>
        <w:ind w:left="720" w:hanging="360"/>
      </w:pPr>
      <w:rPr>
        <w:rFonts w:ascii="Lato" w:eastAsia="Calibri" w:hAnsi="Lato" w:cs="Times New Roman" w:hint="default"/>
      </w:rPr>
    </w:lvl>
    <w:lvl w:ilvl="1" w:tplc="657E29D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CBB6116"/>
    <w:multiLevelType w:val="hybridMultilevel"/>
    <w:tmpl w:val="C97AF6A8"/>
    <w:lvl w:ilvl="0" w:tplc="BA1AFFA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9"/>
  </w:num>
  <w:num w:numId="4">
    <w:abstractNumId w:val="25"/>
  </w:num>
  <w:num w:numId="5">
    <w:abstractNumId w:val="17"/>
  </w:num>
  <w:num w:numId="6">
    <w:abstractNumId w:val="8"/>
  </w:num>
  <w:num w:numId="7">
    <w:abstractNumId w:val="27"/>
  </w:num>
  <w:num w:numId="8">
    <w:abstractNumId w:val="16"/>
  </w:num>
  <w:num w:numId="9">
    <w:abstractNumId w:val="38"/>
  </w:num>
  <w:num w:numId="10">
    <w:abstractNumId w:val="23"/>
  </w:num>
  <w:num w:numId="11">
    <w:abstractNumId w:val="34"/>
  </w:num>
  <w:num w:numId="12">
    <w:abstractNumId w:val="12"/>
  </w:num>
  <w:num w:numId="13">
    <w:abstractNumId w:val="35"/>
  </w:num>
  <w:num w:numId="14">
    <w:abstractNumId w:val="40"/>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6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909"/>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7146"/>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16A9"/>
    <w:rsid w:val="00230031"/>
    <w:rsid w:val="00235C01"/>
    <w:rsid w:val="00247343"/>
    <w:rsid w:val="00250969"/>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DD9"/>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2C42"/>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6337"/>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374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530"/>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0E8A"/>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464"/>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A45"/>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4FAB"/>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EC7"/>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A01D"/>
  <w15:docId w15:val="{EA1852DF-751F-47DB-A275-2A96159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4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4056187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deltahelpdesk@nt.gov.au%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1DA65-2217-47D3-A435-A7CFCDFA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120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INCLUSION OR REMOVAL FROM THE NT APPRENTICESHIP AND TRAINEESHIP DATABASE</vt:lpstr>
    </vt:vector>
  </TitlesOfParts>
  <Company>INDUSTRY, TOURISM AND TRADE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 or removal from the nt apprenticeship and traineeship database</dc:title>
  <dc:creator>Northern Territory Government</dc:creator>
  <cp:lastModifiedBy>Wendy Skewes</cp:lastModifiedBy>
  <cp:revision>5</cp:revision>
  <cp:lastPrinted>2019-07-29T01:45:00Z</cp:lastPrinted>
  <dcterms:created xsi:type="dcterms:W3CDTF">2023-02-01T23:14:00Z</dcterms:created>
  <dcterms:modified xsi:type="dcterms:W3CDTF">2023-02-09T02:11:00Z</dcterms:modified>
</cp:coreProperties>
</file>