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alias w:val="Title"/>
        <w:tag w:val="Title"/>
        <w:id w:val="-509987125"/>
        <w:lock w:val="sdtLocked"/>
        <w:placeholder>
          <w:docPart w:val="98E57601D1424F2FA842244BAF4F1D17"/>
        </w:placeholder>
        <w:dataBinding w:prefixMappings="xmlns:ns0='http://purl.org/dc/elements/1.1/' xmlns:ns1='http://schemas.openxmlformats.org/package/2006/metadata/core-properties' " w:xpath="/ns1:coreProperties[1]/ns0:title[1]" w:storeItemID="{6C3C8BC8-F283-45AE-878A-BAB7291924A1}"/>
        <w:text w:multiLine="1"/>
      </w:sdtPr>
      <w:sdtContent>
        <w:p w14:paraId="2AD0ACC4" w14:textId="5EC91730" w:rsidR="00886C9D" w:rsidRPr="00886C9D" w:rsidRDefault="005F75B0" w:rsidP="00886C9D">
          <w:pPr>
            <w:pStyle w:val="Title"/>
          </w:pPr>
          <w:r>
            <w:t>Student assistance schemes guidelines and procedures</w:t>
          </w:r>
        </w:p>
      </w:sdtContent>
    </w:sdt>
    <w:p w14:paraId="228094AD" w14:textId="77777777" w:rsidR="00BD0F38" w:rsidRPr="00E77ACA" w:rsidRDefault="00BD0F38" w:rsidP="00E77ACA">
      <w:pPr>
        <w:pStyle w:val="Subtitle0"/>
        <w:sectPr w:rsidR="00BD0F38" w:rsidRPr="00E77ACA" w:rsidSect="00FA64B4">
          <w:headerReference w:type="default" r:id="rId9"/>
          <w:footerReference w:type="default" r:id="rId10"/>
          <w:headerReference w:type="first" r:id="rId11"/>
          <w:footerReference w:type="first" r:id="rId12"/>
          <w:pgSz w:w="11906" w:h="16838" w:code="9"/>
          <w:pgMar w:top="243" w:right="794" w:bottom="794" w:left="794" w:header="794" w:footer="794" w:gutter="0"/>
          <w:cols w:space="708"/>
          <w:titlePg/>
          <w:docGrid w:linePitch="360"/>
        </w:sectPr>
      </w:pPr>
    </w:p>
    <w:tbl>
      <w:tblPr>
        <w:tblStyle w:val="NTGtable1"/>
        <w:tblW w:w="10348" w:type="dxa"/>
        <w:tblLook w:val="0480" w:firstRow="0" w:lastRow="0" w:firstColumn="1" w:lastColumn="0" w:noHBand="0" w:noVBand="1"/>
      </w:tblPr>
      <w:tblGrid>
        <w:gridCol w:w="2410"/>
        <w:gridCol w:w="7938"/>
      </w:tblGrid>
      <w:tr w:rsidR="00832B35" w14:paraId="3B6B0538" w14:textId="77777777" w:rsidTr="009E231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1F1F5F" w:themeColor="text1"/>
              <w:left w:val="single" w:sz="4" w:space="0" w:color="1F1F5F" w:themeColor="text1"/>
              <w:bottom w:val="nil"/>
              <w:right w:val="single" w:sz="4" w:space="0" w:color="1F1F5F" w:themeColor="text1"/>
            </w:tcBorders>
            <w:shd w:val="clear" w:color="auto" w:fill="1F1F5F" w:themeFill="text1"/>
            <w:hideMark/>
          </w:tcPr>
          <w:p w14:paraId="39D4708A" w14:textId="77777777" w:rsidR="00832B35" w:rsidRPr="00FB0A2D" w:rsidRDefault="00832B35" w:rsidP="00050358">
            <w:pPr>
              <w:rPr>
                <w:b/>
                <w:color w:val="FFFFFF" w:themeColor="background1"/>
              </w:rPr>
            </w:pPr>
            <w:r w:rsidRPr="00FB0A2D">
              <w:rPr>
                <w:b/>
                <w:color w:val="FFFFFF" w:themeColor="background1"/>
              </w:rPr>
              <w:lastRenderedPageBreak/>
              <w:t>Document title</w:t>
            </w:r>
          </w:p>
        </w:tc>
        <w:tc>
          <w:tcPr>
            <w:tcW w:w="7938" w:type="dxa"/>
            <w:tcBorders>
              <w:top w:val="single" w:sz="4" w:space="0" w:color="1F1F5F" w:themeColor="text1"/>
              <w:left w:val="single" w:sz="4" w:space="0" w:color="1F1F5F" w:themeColor="text1"/>
              <w:bottom w:val="nil"/>
              <w:right w:val="single" w:sz="4" w:space="0" w:color="1F1F5F" w:themeColor="text1"/>
            </w:tcBorders>
            <w:hideMark/>
          </w:tcPr>
          <w:p w14:paraId="25EE20BF" w14:textId="5B46928E" w:rsidR="00832B35" w:rsidRPr="00050358" w:rsidRDefault="009B5983" w:rsidP="00050358">
            <w:pPr>
              <w:cnfStyle w:val="000000100000" w:firstRow="0" w:lastRow="0" w:firstColumn="0" w:lastColumn="0" w:oddVBand="0" w:evenVBand="0" w:oddHBand="1" w:evenHBand="0" w:firstRowFirstColumn="0" w:firstRowLastColumn="0" w:lastRowFirstColumn="0" w:lastRowLastColumn="0"/>
            </w:pPr>
            <w:sdt>
              <w:sdtPr>
                <w:alias w:val="Title"/>
                <w:tag w:val="Title"/>
                <w:id w:val="1887138691"/>
                <w:placeholder>
                  <w:docPart w:val="535B8EB4F91640BEA854E0595DAD5E8C"/>
                </w:placeholder>
                <w:dataBinding w:prefixMappings="xmlns:ns0='http://purl.org/dc/elements/1.1/' xmlns:ns1='http://schemas.openxmlformats.org/package/2006/metadata/core-properties' " w:xpath="/ns1:coreProperties[1]/ns0:title[1]" w:storeItemID="{6C3C8BC8-F283-45AE-878A-BAB7291924A1}"/>
                <w15:color w:val="000000"/>
                <w:text w:multiLine="1"/>
              </w:sdtPr>
              <w:sdtContent>
                <w:r w:rsidR="005F75B0">
                  <w:t>Student assistance schemes guidelines and procedures</w:t>
                </w:r>
              </w:sdtContent>
            </w:sdt>
          </w:p>
        </w:tc>
      </w:tr>
      <w:tr w:rsidR="00832B35" w14:paraId="3D306398" w14:textId="77777777" w:rsidTr="009E231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13B41A46" w14:textId="77777777" w:rsidR="00832B35" w:rsidRPr="00FB0A2D" w:rsidRDefault="00832B35" w:rsidP="00050358">
            <w:pPr>
              <w:rPr>
                <w:b/>
                <w:color w:val="FFFFFF" w:themeColor="background1"/>
              </w:rPr>
            </w:pPr>
            <w:r w:rsidRPr="00FB0A2D">
              <w:rPr>
                <w:b/>
                <w:color w:val="FFFFFF" w:themeColor="background1"/>
              </w:rPr>
              <w:t>Contact details</w:t>
            </w:r>
          </w:p>
        </w:tc>
        <w:tc>
          <w:tcPr>
            <w:tcW w:w="7938" w:type="dxa"/>
            <w:tcBorders>
              <w:top w:val="nil"/>
              <w:left w:val="single" w:sz="4" w:space="0" w:color="1F1F5F" w:themeColor="text1"/>
              <w:bottom w:val="nil"/>
              <w:right w:val="single" w:sz="4" w:space="0" w:color="1F1F5F" w:themeColor="text1"/>
            </w:tcBorders>
            <w:hideMark/>
          </w:tcPr>
          <w:p w14:paraId="7F60BC9A" w14:textId="77777777" w:rsidR="00832B35" w:rsidRPr="00050358" w:rsidRDefault="009807F4" w:rsidP="00050358">
            <w:pPr>
              <w:cnfStyle w:val="000000010000" w:firstRow="0" w:lastRow="0" w:firstColumn="0" w:lastColumn="0" w:oddVBand="0" w:evenVBand="0" w:oddHBand="0" w:evenHBand="1" w:firstRowFirstColumn="0" w:firstRowLastColumn="0" w:lastRowFirstColumn="0" w:lastRowLastColumn="0"/>
            </w:pPr>
            <w:r>
              <w:t>Corporate Support, Financial Services Division</w:t>
            </w:r>
          </w:p>
        </w:tc>
      </w:tr>
      <w:tr w:rsidR="00832B35" w14:paraId="608B9F8F" w14:textId="77777777" w:rsidTr="009E231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04699D9B" w14:textId="77777777" w:rsidR="00832B35" w:rsidRPr="00FB0A2D" w:rsidRDefault="00832B35" w:rsidP="00050358">
            <w:pPr>
              <w:rPr>
                <w:b/>
                <w:color w:val="FFFFFF" w:themeColor="background1"/>
              </w:rPr>
            </w:pPr>
            <w:r w:rsidRPr="00FB0A2D">
              <w:rPr>
                <w:b/>
                <w:color w:val="FFFFFF" w:themeColor="background1"/>
              </w:rPr>
              <w:t>Approved by</w:t>
            </w:r>
          </w:p>
        </w:tc>
        <w:tc>
          <w:tcPr>
            <w:tcW w:w="7938" w:type="dxa"/>
            <w:tcBorders>
              <w:top w:val="nil"/>
              <w:left w:val="single" w:sz="4" w:space="0" w:color="1F1F5F" w:themeColor="text1"/>
              <w:bottom w:val="nil"/>
              <w:right w:val="single" w:sz="4" w:space="0" w:color="1F1F5F" w:themeColor="text1"/>
            </w:tcBorders>
          </w:tcPr>
          <w:p w14:paraId="62CFFF8D" w14:textId="29E6E9E8" w:rsidR="00832B35" w:rsidRPr="00050358" w:rsidRDefault="008F5452" w:rsidP="00050358">
            <w:pPr>
              <w:cnfStyle w:val="000000100000" w:firstRow="0" w:lastRow="0" w:firstColumn="0" w:lastColumn="0" w:oddVBand="0" w:evenVBand="0" w:oddHBand="1" w:evenHBand="0" w:firstRowFirstColumn="0" w:firstRowLastColumn="0" w:lastRowFirstColumn="0" w:lastRowLastColumn="0"/>
            </w:pPr>
            <w:r>
              <w:t>Chief Financial Officer</w:t>
            </w:r>
          </w:p>
        </w:tc>
      </w:tr>
      <w:tr w:rsidR="00832B35" w14:paraId="158A15F9" w14:textId="77777777" w:rsidTr="009E231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67751AE5" w14:textId="77777777" w:rsidR="00832B35" w:rsidRPr="00FB0A2D" w:rsidRDefault="00832B35" w:rsidP="00050358">
            <w:pPr>
              <w:rPr>
                <w:b/>
                <w:color w:val="FFFFFF" w:themeColor="background1"/>
              </w:rPr>
            </w:pPr>
            <w:r w:rsidRPr="00FB0A2D">
              <w:rPr>
                <w:b/>
                <w:color w:val="FFFFFF" w:themeColor="background1"/>
              </w:rPr>
              <w:t>Date approved</w:t>
            </w:r>
          </w:p>
        </w:tc>
        <w:tc>
          <w:tcPr>
            <w:tcW w:w="7938" w:type="dxa"/>
            <w:tcBorders>
              <w:top w:val="nil"/>
              <w:left w:val="single" w:sz="4" w:space="0" w:color="1F1F5F" w:themeColor="text1"/>
              <w:bottom w:val="nil"/>
              <w:right w:val="single" w:sz="4" w:space="0" w:color="1F1F5F" w:themeColor="text1"/>
            </w:tcBorders>
          </w:tcPr>
          <w:p w14:paraId="1295BD41" w14:textId="1FA21191" w:rsidR="00832B35" w:rsidRPr="00050358" w:rsidRDefault="00E421B0" w:rsidP="00050358">
            <w:pPr>
              <w:cnfStyle w:val="000000010000" w:firstRow="0" w:lastRow="0" w:firstColumn="0" w:lastColumn="0" w:oddVBand="0" w:evenVBand="0" w:oddHBand="0" w:evenHBand="1" w:firstRowFirstColumn="0" w:firstRowLastColumn="0" w:lastRowFirstColumn="0" w:lastRowLastColumn="0"/>
            </w:pPr>
            <w:r>
              <w:t>15 September 2022</w:t>
            </w:r>
          </w:p>
        </w:tc>
      </w:tr>
      <w:tr w:rsidR="00832B35" w14:paraId="05D17B0D" w14:textId="77777777" w:rsidTr="009E231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6D799D23" w14:textId="77777777" w:rsidR="00832B35" w:rsidRPr="00FB0A2D" w:rsidRDefault="00832B35" w:rsidP="00050358">
            <w:pPr>
              <w:rPr>
                <w:b/>
                <w:color w:val="FFFFFF" w:themeColor="background1"/>
              </w:rPr>
            </w:pPr>
            <w:r w:rsidRPr="00FB0A2D">
              <w:rPr>
                <w:b/>
                <w:color w:val="FFFFFF" w:themeColor="background1"/>
              </w:rPr>
              <w:t>Document review</w:t>
            </w:r>
          </w:p>
        </w:tc>
        <w:tc>
          <w:tcPr>
            <w:tcW w:w="7938" w:type="dxa"/>
            <w:tcBorders>
              <w:top w:val="nil"/>
              <w:left w:val="single" w:sz="4" w:space="0" w:color="1F1F5F" w:themeColor="text1"/>
              <w:bottom w:val="nil"/>
              <w:right w:val="single" w:sz="4" w:space="0" w:color="1F1F5F" w:themeColor="text1"/>
            </w:tcBorders>
            <w:hideMark/>
          </w:tcPr>
          <w:p w14:paraId="6D8E43F2" w14:textId="466536B5" w:rsidR="00832B35" w:rsidRPr="00050358" w:rsidRDefault="005530CC" w:rsidP="00050358">
            <w:pPr>
              <w:cnfStyle w:val="000000100000" w:firstRow="0" w:lastRow="0" w:firstColumn="0" w:lastColumn="0" w:oddVBand="0" w:evenVBand="0" w:oddHBand="1" w:evenHBand="0" w:firstRowFirstColumn="0" w:firstRowLastColumn="0" w:lastRowFirstColumn="0" w:lastRowLastColumn="0"/>
            </w:pPr>
            <w:r>
              <w:t>Annually</w:t>
            </w:r>
          </w:p>
        </w:tc>
      </w:tr>
      <w:tr w:rsidR="00832B35" w14:paraId="60DF064B" w14:textId="77777777" w:rsidTr="009E231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single" w:sz="4" w:space="0" w:color="1F1F5F" w:themeColor="text1"/>
              <w:right w:val="single" w:sz="4" w:space="0" w:color="1F1F5F" w:themeColor="text1"/>
            </w:tcBorders>
            <w:shd w:val="clear" w:color="auto" w:fill="1F1F5F" w:themeFill="text1"/>
            <w:hideMark/>
          </w:tcPr>
          <w:p w14:paraId="506A56FF" w14:textId="77777777" w:rsidR="00832B35" w:rsidRPr="00FB0A2D" w:rsidRDefault="00832B35" w:rsidP="00050358">
            <w:pPr>
              <w:rPr>
                <w:b/>
                <w:color w:val="FFFFFF" w:themeColor="background1"/>
              </w:rPr>
            </w:pPr>
            <w:r w:rsidRPr="00FB0A2D">
              <w:rPr>
                <w:b/>
                <w:color w:val="FFFFFF" w:themeColor="background1"/>
              </w:rPr>
              <w:t>TRM number</w:t>
            </w:r>
          </w:p>
        </w:tc>
        <w:tc>
          <w:tcPr>
            <w:tcW w:w="7938" w:type="dxa"/>
            <w:tcBorders>
              <w:top w:val="nil"/>
              <w:left w:val="single" w:sz="4" w:space="0" w:color="1F1F5F" w:themeColor="text1"/>
              <w:bottom w:val="single" w:sz="4" w:space="0" w:color="1F1F5F" w:themeColor="text1"/>
              <w:right w:val="single" w:sz="4" w:space="0" w:color="1F1F5F" w:themeColor="text1"/>
            </w:tcBorders>
            <w:hideMark/>
          </w:tcPr>
          <w:p w14:paraId="1A985419" w14:textId="758C7CD2" w:rsidR="00832B35" w:rsidRPr="00050358" w:rsidRDefault="00691C1B" w:rsidP="00050358">
            <w:pPr>
              <w:cnfStyle w:val="000000010000" w:firstRow="0" w:lastRow="0" w:firstColumn="0" w:lastColumn="0" w:oddVBand="0" w:evenVBand="0" w:oddHBand="0" w:evenHBand="1" w:firstRowFirstColumn="0" w:firstRowLastColumn="0" w:lastRowFirstColumn="0" w:lastRowLastColumn="0"/>
            </w:pPr>
            <w:r w:rsidRPr="00691C1B">
              <w:t>50:D22:54866</w:t>
            </w:r>
          </w:p>
        </w:tc>
      </w:tr>
    </w:tbl>
    <w:p w14:paraId="67014276" w14:textId="77777777" w:rsidR="00832B35" w:rsidRDefault="00832B35" w:rsidP="00702D61"/>
    <w:tbl>
      <w:tblPr>
        <w:tblStyle w:val="NTGtable1"/>
        <w:tblW w:w="10341" w:type="dxa"/>
        <w:tblLayout w:type="fixed"/>
        <w:tblLook w:val="0120" w:firstRow="1" w:lastRow="0" w:firstColumn="0" w:lastColumn="1" w:noHBand="0" w:noVBand="0"/>
      </w:tblPr>
      <w:tblGrid>
        <w:gridCol w:w="1128"/>
        <w:gridCol w:w="2268"/>
        <w:gridCol w:w="2551"/>
        <w:gridCol w:w="4394"/>
      </w:tblGrid>
      <w:tr w:rsidR="003223FE" w:rsidRPr="00050358" w14:paraId="4D3DECA5" w14:textId="77777777" w:rsidTr="00AA4C49">
        <w:trPr>
          <w:cnfStyle w:val="100000000000" w:firstRow="1" w:lastRow="0" w:firstColumn="0" w:lastColumn="0" w:oddVBand="0" w:evenVBand="0" w:oddHBand="0"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Pr>
          <w:p w14:paraId="365F9331" w14:textId="77777777" w:rsidR="003223FE" w:rsidRPr="00050358" w:rsidRDefault="003223FE" w:rsidP="00050358">
            <w:r w:rsidRPr="00050358">
              <w:t>Version</w:t>
            </w:r>
          </w:p>
        </w:tc>
        <w:tc>
          <w:tcPr>
            <w:cnfStyle w:val="000001000000" w:firstRow="0" w:lastRow="0" w:firstColumn="0" w:lastColumn="0" w:oddVBand="0" w:evenVBand="1" w:oddHBand="0" w:evenHBand="0" w:firstRowFirstColumn="0" w:firstRowLastColumn="0" w:lastRowFirstColumn="0" w:lastRowLastColumn="0"/>
            <w:tcW w:w="2268" w:type="dxa"/>
          </w:tcPr>
          <w:p w14:paraId="0B9E8EFA" w14:textId="77777777" w:rsidR="003223FE" w:rsidRPr="00050358" w:rsidRDefault="003223FE" w:rsidP="00050358">
            <w:r w:rsidRPr="00050358">
              <w:t>Date</w:t>
            </w:r>
          </w:p>
        </w:tc>
        <w:tc>
          <w:tcPr>
            <w:cnfStyle w:val="000010000000" w:firstRow="0" w:lastRow="0" w:firstColumn="0" w:lastColumn="0" w:oddVBand="1" w:evenVBand="0" w:oddHBand="0" w:evenHBand="0" w:firstRowFirstColumn="0" w:firstRowLastColumn="0" w:lastRowFirstColumn="0" w:lastRowLastColumn="0"/>
            <w:tcW w:w="2551" w:type="dxa"/>
          </w:tcPr>
          <w:p w14:paraId="5CDFCDEE" w14:textId="77777777" w:rsidR="003223FE" w:rsidRPr="00050358" w:rsidRDefault="003223FE" w:rsidP="00050358">
            <w:r w:rsidRPr="00050358">
              <w:t>Author</w:t>
            </w:r>
          </w:p>
        </w:tc>
        <w:tc>
          <w:tcPr>
            <w:cnfStyle w:val="000100001000" w:firstRow="0" w:lastRow="0" w:firstColumn="0" w:lastColumn="1" w:oddVBand="0" w:evenVBand="0" w:oddHBand="0" w:evenHBand="0" w:firstRowFirstColumn="0" w:firstRowLastColumn="1" w:lastRowFirstColumn="0" w:lastRowLastColumn="0"/>
            <w:tcW w:w="4394" w:type="dxa"/>
          </w:tcPr>
          <w:p w14:paraId="10EC1DBF" w14:textId="77777777" w:rsidR="003223FE" w:rsidRPr="00050358" w:rsidRDefault="003223FE" w:rsidP="00050358">
            <w:r w:rsidRPr="00050358">
              <w:t>Changes made</w:t>
            </w:r>
          </w:p>
        </w:tc>
      </w:tr>
      <w:tr w:rsidR="00250020" w:rsidRPr="00050358" w14:paraId="33C757A5" w14:textId="77777777"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Pr>
          <w:p w14:paraId="5BAC61FD" w14:textId="77777777" w:rsidR="00250020" w:rsidRDefault="00250020" w:rsidP="00250020">
            <w:r>
              <w:t>1</w:t>
            </w:r>
          </w:p>
        </w:tc>
        <w:tc>
          <w:tcPr>
            <w:cnfStyle w:val="000001000000" w:firstRow="0" w:lastRow="0" w:firstColumn="0" w:lastColumn="0" w:oddVBand="0" w:evenVBand="1" w:oddHBand="0" w:evenHBand="0" w:firstRowFirstColumn="0" w:firstRowLastColumn="0" w:lastRowFirstColumn="0" w:lastRowLastColumn="0"/>
            <w:tcW w:w="2268" w:type="dxa"/>
          </w:tcPr>
          <w:p w14:paraId="7F37FDE6" w14:textId="77777777" w:rsidR="00250020" w:rsidRDefault="00250020" w:rsidP="00250020">
            <w:r>
              <w:t>February 2009</w:t>
            </w:r>
          </w:p>
        </w:tc>
        <w:tc>
          <w:tcPr>
            <w:cnfStyle w:val="000010000000" w:firstRow="0" w:lastRow="0" w:firstColumn="0" w:lastColumn="0" w:oddVBand="1" w:evenVBand="0" w:oddHBand="0" w:evenHBand="0" w:firstRowFirstColumn="0" w:firstRowLastColumn="0" w:lastRowFirstColumn="0" w:lastRowLastColumn="0"/>
            <w:tcW w:w="2551" w:type="dxa"/>
          </w:tcPr>
          <w:p w14:paraId="22145C57" w14:textId="77777777" w:rsidR="00250020" w:rsidRDefault="00250020" w:rsidP="00250020">
            <w:r>
              <w:t>Department of Education and Training</w:t>
            </w:r>
          </w:p>
        </w:tc>
        <w:tc>
          <w:tcPr>
            <w:cnfStyle w:val="000100000000" w:firstRow="0" w:lastRow="0" w:firstColumn="0" w:lastColumn="1" w:oddVBand="0" w:evenVBand="0" w:oddHBand="0" w:evenHBand="0" w:firstRowFirstColumn="0" w:firstRowLastColumn="0" w:lastRowFirstColumn="0" w:lastRowLastColumn="0"/>
            <w:tcW w:w="4394" w:type="dxa"/>
          </w:tcPr>
          <w:p w14:paraId="02272BC8" w14:textId="77777777" w:rsidR="00250020" w:rsidRDefault="00250020" w:rsidP="00250020">
            <w:r>
              <w:t>Student Assistance Schemes handbook published.</w:t>
            </w:r>
          </w:p>
        </w:tc>
      </w:tr>
      <w:tr w:rsidR="00250020" w:rsidRPr="00050358" w14:paraId="0C171B53" w14:textId="77777777" w:rsidTr="00AA4C49">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Borders>
              <w:bottom w:val="nil"/>
            </w:tcBorders>
          </w:tcPr>
          <w:p w14:paraId="017A336F" w14:textId="77777777" w:rsidR="00250020" w:rsidRDefault="00250020" w:rsidP="00250020">
            <w:r>
              <w:t>2</w:t>
            </w:r>
          </w:p>
        </w:tc>
        <w:tc>
          <w:tcPr>
            <w:cnfStyle w:val="000001000000" w:firstRow="0" w:lastRow="0" w:firstColumn="0" w:lastColumn="0" w:oddVBand="0" w:evenVBand="1" w:oddHBand="0" w:evenHBand="0" w:firstRowFirstColumn="0" w:firstRowLastColumn="0" w:lastRowFirstColumn="0" w:lastRowLastColumn="0"/>
            <w:tcW w:w="2268" w:type="dxa"/>
            <w:tcBorders>
              <w:bottom w:val="nil"/>
            </w:tcBorders>
          </w:tcPr>
          <w:p w14:paraId="4813CF50" w14:textId="7C380780" w:rsidR="00250020" w:rsidRDefault="00250020" w:rsidP="006E32DE">
            <w:r>
              <w:t>1 May 20</w:t>
            </w:r>
            <w:r w:rsidRPr="006E32DE">
              <w:t>18</w:t>
            </w:r>
          </w:p>
        </w:tc>
        <w:tc>
          <w:tcPr>
            <w:cnfStyle w:val="000010000000" w:firstRow="0" w:lastRow="0" w:firstColumn="0" w:lastColumn="0" w:oddVBand="1" w:evenVBand="0" w:oddHBand="0" w:evenHBand="0" w:firstRowFirstColumn="0" w:firstRowLastColumn="0" w:lastRowFirstColumn="0" w:lastRowLastColumn="0"/>
            <w:tcW w:w="2551" w:type="dxa"/>
            <w:tcBorders>
              <w:bottom w:val="nil"/>
            </w:tcBorders>
          </w:tcPr>
          <w:p w14:paraId="3B050D6D" w14:textId="77777777" w:rsidR="00250020" w:rsidRDefault="00250020" w:rsidP="00250020">
            <w:r>
              <w:t>Elise Dungey</w:t>
            </w:r>
          </w:p>
        </w:tc>
        <w:tc>
          <w:tcPr>
            <w:cnfStyle w:val="000100000000" w:firstRow="0" w:lastRow="0" w:firstColumn="0" w:lastColumn="1" w:oddVBand="0" w:evenVBand="0" w:oddHBand="0" w:evenHBand="0" w:firstRowFirstColumn="0" w:firstRowLastColumn="0" w:lastRowFirstColumn="0" w:lastRowLastColumn="0"/>
            <w:tcW w:w="4394" w:type="dxa"/>
            <w:tcBorders>
              <w:bottom w:val="nil"/>
            </w:tcBorders>
          </w:tcPr>
          <w:p w14:paraId="4BE0D9FA" w14:textId="77777777" w:rsidR="00250020" w:rsidRDefault="00250020" w:rsidP="00250020">
            <w:r>
              <w:t>Handbook revised into a guideline and procedure document</w:t>
            </w:r>
          </w:p>
        </w:tc>
      </w:tr>
      <w:tr w:rsidR="00250020" w:rsidRPr="00050358" w14:paraId="77764743" w14:textId="77777777" w:rsidTr="009807F4">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Pr>
          <w:p w14:paraId="6D7FE7E9" w14:textId="77777777" w:rsidR="00250020" w:rsidRDefault="00250020" w:rsidP="00250020">
            <w:r>
              <w:t>2.1</w:t>
            </w:r>
          </w:p>
        </w:tc>
        <w:tc>
          <w:tcPr>
            <w:cnfStyle w:val="000001000000" w:firstRow="0" w:lastRow="0" w:firstColumn="0" w:lastColumn="0" w:oddVBand="0" w:evenVBand="1" w:oddHBand="0" w:evenHBand="0" w:firstRowFirstColumn="0" w:firstRowLastColumn="0" w:lastRowFirstColumn="0" w:lastRowLastColumn="0"/>
            <w:tcW w:w="2268" w:type="dxa"/>
          </w:tcPr>
          <w:p w14:paraId="5EF0CEA7" w14:textId="77777777" w:rsidR="00250020" w:rsidRDefault="00250020" w:rsidP="00250020">
            <w:r>
              <w:t>4 April 2019</w:t>
            </w:r>
          </w:p>
        </w:tc>
        <w:tc>
          <w:tcPr>
            <w:cnfStyle w:val="000010000000" w:firstRow="0" w:lastRow="0" w:firstColumn="0" w:lastColumn="0" w:oddVBand="1" w:evenVBand="0" w:oddHBand="0" w:evenHBand="0" w:firstRowFirstColumn="0" w:firstRowLastColumn="0" w:lastRowFirstColumn="0" w:lastRowLastColumn="0"/>
            <w:tcW w:w="2551" w:type="dxa"/>
          </w:tcPr>
          <w:p w14:paraId="5734C3FE" w14:textId="77777777" w:rsidR="00250020" w:rsidRDefault="00250020" w:rsidP="00250020">
            <w:r>
              <w:t>Erin Noyes</w:t>
            </w:r>
          </w:p>
        </w:tc>
        <w:tc>
          <w:tcPr>
            <w:cnfStyle w:val="000100000000" w:firstRow="0" w:lastRow="0" w:firstColumn="0" w:lastColumn="1" w:oddVBand="0" w:evenVBand="0" w:oddHBand="0" w:evenHBand="0" w:firstRowFirstColumn="0" w:firstRowLastColumn="0" w:lastRowFirstColumn="0" w:lastRowLastColumn="0"/>
            <w:tcW w:w="4394" w:type="dxa"/>
          </w:tcPr>
          <w:p w14:paraId="1E4FD39F" w14:textId="77777777" w:rsidR="00250020" w:rsidRDefault="00250020" w:rsidP="00250020">
            <w:r>
              <w:t>Transfer of document to web compatible template. Various changes to document layout and minor changes to wording to improve readability, no changes to intent of schemes/allowances.</w:t>
            </w:r>
          </w:p>
        </w:tc>
      </w:tr>
      <w:tr w:rsidR="00250020" w:rsidRPr="00050358" w14:paraId="1FA099F9" w14:textId="77777777" w:rsidTr="009807F4">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Pr>
          <w:p w14:paraId="0F98C0A4" w14:textId="77777777" w:rsidR="00250020" w:rsidRDefault="00250020" w:rsidP="00250020">
            <w:r>
              <w:t>2.2</w:t>
            </w:r>
          </w:p>
        </w:tc>
        <w:tc>
          <w:tcPr>
            <w:cnfStyle w:val="000001000000" w:firstRow="0" w:lastRow="0" w:firstColumn="0" w:lastColumn="0" w:oddVBand="0" w:evenVBand="1" w:oddHBand="0" w:evenHBand="0" w:firstRowFirstColumn="0" w:firstRowLastColumn="0" w:lastRowFirstColumn="0" w:lastRowLastColumn="0"/>
            <w:tcW w:w="2268" w:type="dxa"/>
          </w:tcPr>
          <w:p w14:paraId="72230B3F" w14:textId="77777777" w:rsidR="00250020" w:rsidRDefault="00250020" w:rsidP="00250020">
            <w:r>
              <w:t>October 2019</w:t>
            </w:r>
          </w:p>
        </w:tc>
        <w:tc>
          <w:tcPr>
            <w:cnfStyle w:val="000010000000" w:firstRow="0" w:lastRow="0" w:firstColumn="0" w:lastColumn="0" w:oddVBand="1" w:evenVBand="0" w:oddHBand="0" w:evenHBand="0" w:firstRowFirstColumn="0" w:firstRowLastColumn="0" w:lastRowFirstColumn="0" w:lastRowLastColumn="0"/>
            <w:tcW w:w="2551" w:type="dxa"/>
          </w:tcPr>
          <w:p w14:paraId="45736E84" w14:textId="77777777" w:rsidR="00250020" w:rsidRDefault="00250020" w:rsidP="00250020">
            <w:r>
              <w:t>Financial Services</w:t>
            </w:r>
          </w:p>
        </w:tc>
        <w:tc>
          <w:tcPr>
            <w:cnfStyle w:val="000100000000" w:firstRow="0" w:lastRow="0" w:firstColumn="0" w:lastColumn="1" w:oddVBand="0" w:evenVBand="0" w:oddHBand="0" w:evenHBand="0" w:firstRowFirstColumn="0" w:firstRowLastColumn="0" w:lastRowFirstColumn="0" w:lastRowLastColumn="0"/>
            <w:tcW w:w="4394" w:type="dxa"/>
          </w:tcPr>
          <w:p w14:paraId="786396E4" w14:textId="77777777" w:rsidR="00250020" w:rsidRDefault="00250020" w:rsidP="00250020">
            <w:r>
              <w:t>Added TRM reference, minor changes to definitions and Section 6 Concerns and appeals.</w:t>
            </w:r>
          </w:p>
        </w:tc>
      </w:tr>
      <w:tr w:rsidR="00D51D67" w:rsidRPr="00050358" w14:paraId="44BC4ABE" w14:textId="26CD85A9" w:rsidTr="009807F4">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Pr>
          <w:p w14:paraId="5F659AF6" w14:textId="7443DCB7" w:rsidR="00D51D67" w:rsidRPr="00050358" w:rsidRDefault="00D51D67" w:rsidP="00D51D67">
            <w:r>
              <w:t>2.3</w:t>
            </w:r>
          </w:p>
        </w:tc>
        <w:tc>
          <w:tcPr>
            <w:cnfStyle w:val="000001000000" w:firstRow="0" w:lastRow="0" w:firstColumn="0" w:lastColumn="0" w:oddVBand="0" w:evenVBand="1" w:oddHBand="0" w:evenHBand="0" w:firstRowFirstColumn="0" w:firstRowLastColumn="0" w:lastRowFirstColumn="0" w:lastRowLastColumn="0"/>
            <w:tcW w:w="2268" w:type="dxa"/>
          </w:tcPr>
          <w:p w14:paraId="57F6A6A8" w14:textId="7D58DCED" w:rsidR="00D51D67" w:rsidRPr="00050358" w:rsidRDefault="00D51D67" w:rsidP="00D51D67">
            <w:r>
              <w:t>November 2019</w:t>
            </w:r>
          </w:p>
        </w:tc>
        <w:tc>
          <w:tcPr>
            <w:cnfStyle w:val="000010000000" w:firstRow="0" w:lastRow="0" w:firstColumn="0" w:lastColumn="0" w:oddVBand="1" w:evenVBand="0" w:oddHBand="0" w:evenHBand="0" w:firstRowFirstColumn="0" w:firstRowLastColumn="0" w:lastRowFirstColumn="0" w:lastRowLastColumn="0"/>
            <w:tcW w:w="2551" w:type="dxa"/>
          </w:tcPr>
          <w:p w14:paraId="2C646C53" w14:textId="554810C3" w:rsidR="00D51D67" w:rsidRPr="00050358" w:rsidRDefault="00D51D67" w:rsidP="00D51D67">
            <w:r>
              <w:t>Financial Services</w:t>
            </w:r>
          </w:p>
        </w:tc>
        <w:tc>
          <w:tcPr>
            <w:cnfStyle w:val="000100000000" w:firstRow="0" w:lastRow="0" w:firstColumn="0" w:lastColumn="1" w:oddVBand="0" w:evenVBand="0" w:oddHBand="0" w:evenHBand="0" w:firstRowFirstColumn="0" w:firstRowLastColumn="0" w:lastRowFirstColumn="0" w:lastRowLastColumn="0"/>
            <w:tcW w:w="4394" w:type="dxa"/>
          </w:tcPr>
          <w:p w14:paraId="239C7835" w14:textId="5074AAE9" w:rsidR="00D51D67" w:rsidRPr="00050358" w:rsidRDefault="00D51D67" w:rsidP="00D51D67">
            <w:r>
              <w:t>Updated definitions for Austudy and Youth Allowance</w:t>
            </w:r>
          </w:p>
        </w:tc>
      </w:tr>
      <w:tr w:rsidR="00D51D67" w:rsidRPr="00050358" w14:paraId="610661C7" w14:textId="605CBD29" w:rsidTr="00E86DBB">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Pr>
          <w:p w14:paraId="068C2B6D" w14:textId="0EFA2370" w:rsidR="00D51D67" w:rsidRPr="00050358" w:rsidRDefault="00D51D67" w:rsidP="00D51D67">
            <w:r>
              <w:t>2.4</w:t>
            </w:r>
          </w:p>
        </w:tc>
        <w:tc>
          <w:tcPr>
            <w:cnfStyle w:val="000001000000" w:firstRow="0" w:lastRow="0" w:firstColumn="0" w:lastColumn="0" w:oddVBand="0" w:evenVBand="1" w:oddHBand="0" w:evenHBand="0" w:firstRowFirstColumn="0" w:firstRowLastColumn="0" w:lastRowFirstColumn="0" w:lastRowLastColumn="0"/>
            <w:tcW w:w="2268" w:type="dxa"/>
          </w:tcPr>
          <w:p w14:paraId="4A6AA440" w14:textId="63D1BCDF" w:rsidR="00D51D67" w:rsidRPr="00050358" w:rsidRDefault="00D51D67" w:rsidP="00D51D67">
            <w:r>
              <w:t>December 2019</w:t>
            </w:r>
          </w:p>
        </w:tc>
        <w:tc>
          <w:tcPr>
            <w:cnfStyle w:val="000010000000" w:firstRow="0" w:lastRow="0" w:firstColumn="0" w:lastColumn="0" w:oddVBand="1" w:evenVBand="0" w:oddHBand="0" w:evenHBand="0" w:firstRowFirstColumn="0" w:firstRowLastColumn="0" w:lastRowFirstColumn="0" w:lastRowLastColumn="0"/>
            <w:tcW w:w="2551" w:type="dxa"/>
          </w:tcPr>
          <w:p w14:paraId="782C192B" w14:textId="57B1A8A8" w:rsidR="00D51D67" w:rsidRPr="00050358" w:rsidRDefault="00D51D67" w:rsidP="00D51D67">
            <w:r>
              <w:t>Financial Services</w:t>
            </w:r>
          </w:p>
        </w:tc>
        <w:tc>
          <w:tcPr>
            <w:cnfStyle w:val="000100000000" w:firstRow="0" w:lastRow="0" w:firstColumn="0" w:lastColumn="1" w:oddVBand="0" w:evenVBand="0" w:oddHBand="0" w:evenHBand="0" w:firstRowFirstColumn="0" w:firstRowLastColumn="0" w:lastRowFirstColumn="0" w:lastRowLastColumn="0"/>
            <w:tcW w:w="4394" w:type="dxa"/>
          </w:tcPr>
          <w:p w14:paraId="4ECE725E" w14:textId="77E32704" w:rsidR="00D51D67" w:rsidRPr="00050358" w:rsidRDefault="00D51D67" w:rsidP="00D51D67">
            <w:r>
              <w:t>Clarified wording of the Conveyance Subsidy and the Interstate Boarding Allowance</w:t>
            </w:r>
          </w:p>
        </w:tc>
      </w:tr>
      <w:tr w:rsidR="00D51D67" w:rsidRPr="00050358" w14:paraId="199058A2" w14:textId="3FE720F7" w:rsidTr="00D51D67">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Pr>
          <w:p w14:paraId="37CE0A51" w14:textId="69B47F95" w:rsidR="00D51D67" w:rsidRDefault="00D51D67" w:rsidP="00D51D67">
            <w:r>
              <w:t>3</w:t>
            </w:r>
          </w:p>
        </w:tc>
        <w:tc>
          <w:tcPr>
            <w:cnfStyle w:val="000001000000" w:firstRow="0" w:lastRow="0" w:firstColumn="0" w:lastColumn="0" w:oddVBand="0" w:evenVBand="1" w:oddHBand="0" w:evenHBand="0" w:firstRowFirstColumn="0" w:firstRowLastColumn="0" w:lastRowFirstColumn="0" w:lastRowLastColumn="0"/>
            <w:tcW w:w="2268" w:type="dxa"/>
          </w:tcPr>
          <w:p w14:paraId="766EA57B" w14:textId="34A8A329" w:rsidR="00D51D67" w:rsidRDefault="00D51D67" w:rsidP="00D51D67">
            <w:r>
              <w:t>2021</w:t>
            </w:r>
          </w:p>
        </w:tc>
        <w:tc>
          <w:tcPr>
            <w:cnfStyle w:val="000010000000" w:firstRow="0" w:lastRow="0" w:firstColumn="0" w:lastColumn="0" w:oddVBand="1" w:evenVBand="0" w:oddHBand="0" w:evenHBand="0" w:firstRowFirstColumn="0" w:firstRowLastColumn="0" w:lastRowFirstColumn="0" w:lastRowLastColumn="0"/>
            <w:tcW w:w="2551" w:type="dxa"/>
          </w:tcPr>
          <w:p w14:paraId="0DCF5AA5" w14:textId="343DF01D" w:rsidR="00D51D67" w:rsidRDefault="00D51D67" w:rsidP="00D51D67">
            <w:r>
              <w:t>Financial Services</w:t>
            </w:r>
          </w:p>
        </w:tc>
        <w:tc>
          <w:tcPr>
            <w:cnfStyle w:val="000100000000" w:firstRow="0" w:lastRow="0" w:firstColumn="0" w:lastColumn="1" w:oddVBand="0" w:evenVBand="0" w:oddHBand="0" w:evenHBand="0" w:firstRowFirstColumn="0" w:firstRowLastColumn="0" w:lastRowFirstColumn="0" w:lastRowLastColumn="0"/>
            <w:tcW w:w="4394" w:type="dxa"/>
          </w:tcPr>
          <w:p w14:paraId="66D52243" w14:textId="4B7E1B38" w:rsidR="00D51D67" w:rsidRDefault="00D51D67" w:rsidP="00D51D67">
            <w:r>
              <w:t>Transferred onto new template</w:t>
            </w:r>
          </w:p>
        </w:tc>
      </w:tr>
      <w:tr w:rsidR="00D51D67" w:rsidRPr="00050358" w14:paraId="6D93AB11" w14:textId="77B38A35" w:rsidTr="00AA4C49">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Borders>
              <w:bottom w:val="single" w:sz="4" w:space="0" w:color="1F1F5F" w:themeColor="text1"/>
            </w:tcBorders>
          </w:tcPr>
          <w:p w14:paraId="2923CD7B" w14:textId="10A7CCEA" w:rsidR="00D51D67" w:rsidRDefault="00D51D67" w:rsidP="00D51D67">
            <w:r>
              <w:t>3.1</w:t>
            </w:r>
          </w:p>
        </w:tc>
        <w:tc>
          <w:tcPr>
            <w:cnfStyle w:val="000001000000" w:firstRow="0" w:lastRow="0" w:firstColumn="0" w:lastColumn="0" w:oddVBand="0" w:evenVBand="1" w:oddHBand="0" w:evenHBand="0" w:firstRowFirstColumn="0" w:firstRowLastColumn="0" w:lastRowFirstColumn="0" w:lastRowLastColumn="0"/>
            <w:tcW w:w="2268" w:type="dxa"/>
            <w:tcBorders>
              <w:bottom w:val="single" w:sz="4" w:space="0" w:color="1F1F5F" w:themeColor="text1"/>
            </w:tcBorders>
          </w:tcPr>
          <w:p w14:paraId="5D8EB2AF" w14:textId="3D82147C" w:rsidR="00D51D67" w:rsidRDefault="00D51D67" w:rsidP="00D51D67">
            <w:r>
              <w:t>2022</w:t>
            </w:r>
          </w:p>
        </w:tc>
        <w:tc>
          <w:tcPr>
            <w:cnfStyle w:val="000010000000" w:firstRow="0" w:lastRow="0" w:firstColumn="0" w:lastColumn="0" w:oddVBand="1" w:evenVBand="0" w:oddHBand="0" w:evenHBand="0" w:firstRowFirstColumn="0" w:firstRowLastColumn="0" w:lastRowFirstColumn="0" w:lastRowLastColumn="0"/>
            <w:tcW w:w="2551" w:type="dxa"/>
            <w:tcBorders>
              <w:bottom w:val="single" w:sz="4" w:space="0" w:color="1F1F5F" w:themeColor="text1"/>
            </w:tcBorders>
          </w:tcPr>
          <w:p w14:paraId="4669DCF5" w14:textId="5EEAAA9C" w:rsidR="00D51D67" w:rsidRDefault="00D51D67" w:rsidP="00D51D67">
            <w:r>
              <w:t>Financial Services</w:t>
            </w:r>
          </w:p>
        </w:tc>
        <w:tc>
          <w:tcPr>
            <w:cnfStyle w:val="000100000000" w:firstRow="0" w:lastRow="0" w:firstColumn="0" w:lastColumn="1" w:oddVBand="0" w:evenVBand="0" w:oddHBand="0" w:evenHBand="0" w:firstRowFirstColumn="0" w:firstRowLastColumn="0" w:lastRowFirstColumn="0" w:lastRowLastColumn="0"/>
            <w:tcW w:w="4394" w:type="dxa"/>
            <w:tcBorders>
              <w:bottom w:val="single" w:sz="4" w:space="0" w:color="1F1F5F" w:themeColor="text1"/>
            </w:tcBorders>
          </w:tcPr>
          <w:p w14:paraId="664E86BB" w14:textId="779DB19B" w:rsidR="00D51D67" w:rsidRDefault="00D51D67" w:rsidP="00D51D67">
            <w:r>
              <w:t>Interstate boarding allowance</w:t>
            </w:r>
          </w:p>
        </w:tc>
      </w:tr>
    </w:tbl>
    <w:p w14:paraId="4CE20322" w14:textId="77777777" w:rsidR="003223FE" w:rsidRDefault="003223FE" w:rsidP="00702D61"/>
    <w:tbl>
      <w:tblPr>
        <w:tblStyle w:val="NTGtable1"/>
        <w:tblW w:w="10341" w:type="dxa"/>
        <w:tblLayout w:type="fixed"/>
        <w:tblLook w:val="0120" w:firstRow="1" w:lastRow="0" w:firstColumn="0" w:lastColumn="1" w:noHBand="0" w:noVBand="0"/>
      </w:tblPr>
      <w:tblGrid>
        <w:gridCol w:w="1979"/>
        <w:gridCol w:w="8362"/>
      </w:tblGrid>
      <w:tr w:rsidR="003223FE" w:rsidRPr="00E87DE1" w14:paraId="0C300FA1" w14:textId="77777777" w:rsidTr="00AA4C49">
        <w:trPr>
          <w:cnfStyle w:val="100000000000" w:firstRow="1" w:lastRow="0" w:firstColumn="0" w:lastColumn="0" w:oddVBand="0" w:evenVBand="0" w:oddHBand="0"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159F0226" w14:textId="77777777" w:rsidR="003223FE" w:rsidRPr="00E87DE1" w:rsidRDefault="003223FE" w:rsidP="007B59D3">
            <w:r w:rsidRPr="00E87DE1">
              <w:rPr>
                <w:w w:val="105"/>
              </w:rPr>
              <w:t>Acronyms</w:t>
            </w:r>
          </w:p>
        </w:tc>
        <w:tc>
          <w:tcPr>
            <w:cnfStyle w:val="000100001000" w:firstRow="0" w:lastRow="0" w:firstColumn="0" w:lastColumn="1" w:oddVBand="0" w:evenVBand="0" w:oddHBand="0" w:evenHBand="0" w:firstRowFirstColumn="0" w:firstRowLastColumn="1" w:lastRowFirstColumn="0" w:lastRowLastColumn="0"/>
            <w:tcW w:w="8362" w:type="dxa"/>
          </w:tcPr>
          <w:p w14:paraId="10223AA2" w14:textId="77777777" w:rsidR="003223FE" w:rsidRPr="00E87DE1" w:rsidRDefault="003223FE" w:rsidP="007B59D3">
            <w:r w:rsidRPr="00E87DE1">
              <w:rPr>
                <w:w w:val="105"/>
              </w:rPr>
              <w:t>Full</w:t>
            </w:r>
            <w:r w:rsidRPr="00E87DE1">
              <w:rPr>
                <w:spacing w:val="-17"/>
                <w:w w:val="105"/>
              </w:rPr>
              <w:t xml:space="preserve"> </w:t>
            </w:r>
            <w:r w:rsidRPr="00E87DE1">
              <w:rPr>
                <w:w w:val="105"/>
              </w:rPr>
              <w:t>form</w:t>
            </w:r>
          </w:p>
        </w:tc>
      </w:tr>
      <w:tr w:rsidR="003223FE" w:rsidRPr="00E87DE1" w14:paraId="4718E22A" w14:textId="77777777"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2AD43E80" w14:textId="77777777" w:rsidR="003223FE" w:rsidRPr="00050358" w:rsidRDefault="002D1CD9" w:rsidP="002D1CD9">
            <w:r>
              <w:t>ABSTUDY</w:t>
            </w:r>
          </w:p>
        </w:tc>
        <w:tc>
          <w:tcPr>
            <w:cnfStyle w:val="000100000000" w:firstRow="0" w:lastRow="0" w:firstColumn="0" w:lastColumn="1" w:oddVBand="0" w:evenVBand="0" w:oddHBand="0" w:evenHBand="0" w:firstRowFirstColumn="0" w:firstRowLastColumn="0" w:lastRowFirstColumn="0" w:lastRowLastColumn="0"/>
            <w:tcW w:w="8362" w:type="dxa"/>
          </w:tcPr>
          <w:p w14:paraId="2B6E7205" w14:textId="77777777" w:rsidR="003223FE" w:rsidRPr="002D1CD9" w:rsidRDefault="002D1CD9" w:rsidP="00050358">
            <w:pPr>
              <w:rPr>
                <w:b/>
              </w:rPr>
            </w:pPr>
            <w:r>
              <w:rPr>
                <w:lang w:eastAsia="en-AU"/>
              </w:rPr>
              <w:t>Aboriginal Study Assistance Scheme</w:t>
            </w:r>
          </w:p>
        </w:tc>
      </w:tr>
      <w:tr w:rsidR="003223FE" w:rsidRPr="00E87DE1" w14:paraId="65BD833E" w14:textId="77777777" w:rsidTr="00AA4C49">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20A92F84" w14:textId="77777777" w:rsidR="003223FE" w:rsidRPr="00050358" w:rsidRDefault="00F60AD6" w:rsidP="00050358">
            <w:r>
              <w:t>AIC</w:t>
            </w:r>
          </w:p>
        </w:tc>
        <w:tc>
          <w:tcPr>
            <w:cnfStyle w:val="000100000000" w:firstRow="0" w:lastRow="0" w:firstColumn="0" w:lastColumn="1" w:oddVBand="0" w:evenVBand="0" w:oddHBand="0" w:evenHBand="0" w:firstRowFirstColumn="0" w:firstRowLastColumn="0" w:lastRowFirstColumn="0" w:lastRowLastColumn="0"/>
            <w:tcW w:w="8362" w:type="dxa"/>
          </w:tcPr>
          <w:p w14:paraId="15908EA8" w14:textId="77777777" w:rsidR="003223FE" w:rsidRPr="00050358" w:rsidRDefault="00F60AD6" w:rsidP="00050358">
            <w:r>
              <w:t>Assistance for Isolated Children</w:t>
            </w:r>
          </w:p>
        </w:tc>
      </w:tr>
      <w:tr w:rsidR="003223FE" w:rsidRPr="00E87DE1" w14:paraId="4D495E9C" w14:textId="77777777"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3260D4EA" w14:textId="77777777" w:rsidR="003223FE" w:rsidRPr="00050358" w:rsidRDefault="00F60AD6" w:rsidP="00050358">
            <w:r>
              <w:t>Austudy</w:t>
            </w:r>
          </w:p>
        </w:tc>
        <w:tc>
          <w:tcPr>
            <w:cnfStyle w:val="000100000000" w:firstRow="0" w:lastRow="0" w:firstColumn="0" w:lastColumn="1" w:oddVBand="0" w:evenVBand="0" w:oddHBand="0" w:evenHBand="0" w:firstRowFirstColumn="0" w:firstRowLastColumn="0" w:lastRowFirstColumn="0" w:lastRowLastColumn="0"/>
            <w:tcW w:w="8362" w:type="dxa"/>
          </w:tcPr>
          <w:p w14:paraId="47D4E45B" w14:textId="77777777" w:rsidR="003223FE" w:rsidRPr="00050358" w:rsidRDefault="00F60AD6" w:rsidP="00050358">
            <w:r>
              <w:t>Australian Study Assistance Scheme</w:t>
            </w:r>
          </w:p>
        </w:tc>
      </w:tr>
      <w:tr w:rsidR="00DE324C" w:rsidRPr="00E87DE1" w14:paraId="70EED532" w14:textId="77777777" w:rsidTr="00AA4C49">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12BF6190" w14:textId="77777777" w:rsidR="00DE324C" w:rsidRDefault="00DE324C" w:rsidP="00050358">
            <w:r>
              <w:t>CDU</w:t>
            </w:r>
          </w:p>
        </w:tc>
        <w:tc>
          <w:tcPr>
            <w:cnfStyle w:val="000100000000" w:firstRow="0" w:lastRow="0" w:firstColumn="0" w:lastColumn="1" w:oddVBand="0" w:evenVBand="0" w:oddHBand="0" w:evenHBand="0" w:firstRowFirstColumn="0" w:firstRowLastColumn="0" w:lastRowFirstColumn="0" w:lastRowLastColumn="0"/>
            <w:tcW w:w="8362" w:type="dxa"/>
          </w:tcPr>
          <w:p w14:paraId="530E9173" w14:textId="77777777" w:rsidR="00DE324C" w:rsidRDefault="00DE324C" w:rsidP="00050358">
            <w:r>
              <w:t>Charles Darwin University</w:t>
            </w:r>
          </w:p>
        </w:tc>
      </w:tr>
      <w:tr w:rsidR="00DE324C" w:rsidRPr="00E87DE1" w14:paraId="150FEAB7" w14:textId="77777777"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1575D900" w14:textId="77777777" w:rsidR="00DE324C" w:rsidRDefault="00DE324C" w:rsidP="00050358">
            <w:r>
              <w:t>CPI</w:t>
            </w:r>
          </w:p>
        </w:tc>
        <w:tc>
          <w:tcPr>
            <w:cnfStyle w:val="000100000000" w:firstRow="0" w:lastRow="0" w:firstColumn="0" w:lastColumn="1" w:oddVBand="0" w:evenVBand="0" w:oddHBand="0" w:evenHBand="0" w:firstRowFirstColumn="0" w:firstRowLastColumn="0" w:lastRowFirstColumn="0" w:lastRowLastColumn="0"/>
            <w:tcW w:w="8362" w:type="dxa"/>
          </w:tcPr>
          <w:p w14:paraId="651295F6" w14:textId="77777777" w:rsidR="00DE324C" w:rsidRDefault="00DE324C" w:rsidP="00050358">
            <w:r>
              <w:t>Consumer Price Index</w:t>
            </w:r>
          </w:p>
        </w:tc>
      </w:tr>
      <w:tr w:rsidR="00DE324C" w:rsidRPr="00E87DE1" w14:paraId="7EB63EB7" w14:textId="77777777" w:rsidTr="00AA4C49">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1EAC3AFC" w14:textId="77777777" w:rsidR="00DE324C" w:rsidRDefault="00DE324C" w:rsidP="00050358">
            <w:r>
              <w:t>GST</w:t>
            </w:r>
          </w:p>
        </w:tc>
        <w:tc>
          <w:tcPr>
            <w:cnfStyle w:val="000100000000" w:firstRow="0" w:lastRow="0" w:firstColumn="0" w:lastColumn="1" w:oddVBand="0" w:evenVBand="0" w:oddHBand="0" w:evenHBand="0" w:firstRowFirstColumn="0" w:firstRowLastColumn="0" w:lastRowFirstColumn="0" w:lastRowLastColumn="0"/>
            <w:tcW w:w="8362" w:type="dxa"/>
          </w:tcPr>
          <w:p w14:paraId="505F9A7B" w14:textId="77777777" w:rsidR="00DE324C" w:rsidRDefault="00DE324C" w:rsidP="00050358">
            <w:r>
              <w:t>Goods and Services Tax</w:t>
            </w:r>
          </w:p>
        </w:tc>
      </w:tr>
      <w:tr w:rsidR="00056A26" w:rsidRPr="00E87DE1" w14:paraId="6A9E5B50" w14:textId="77777777"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3090F11C" w14:textId="77777777" w:rsidR="00056A26" w:rsidRDefault="00056A26" w:rsidP="00050358">
            <w:r>
              <w:t>PSEMA</w:t>
            </w:r>
          </w:p>
        </w:tc>
        <w:tc>
          <w:tcPr>
            <w:cnfStyle w:val="000100000000" w:firstRow="0" w:lastRow="0" w:firstColumn="0" w:lastColumn="1" w:oddVBand="0" w:evenVBand="0" w:oddHBand="0" w:evenHBand="0" w:firstRowFirstColumn="0" w:firstRowLastColumn="0" w:lastRowFirstColumn="0" w:lastRowLastColumn="0"/>
            <w:tcW w:w="8362" w:type="dxa"/>
          </w:tcPr>
          <w:p w14:paraId="437E981D" w14:textId="77777777" w:rsidR="00056A26" w:rsidRDefault="00056A26" w:rsidP="00050358">
            <w:r>
              <w:t xml:space="preserve">Public Sector Employment and Management Act (PSEMA) </w:t>
            </w:r>
          </w:p>
        </w:tc>
      </w:tr>
      <w:tr w:rsidR="00FB4E3A" w:rsidRPr="00E87DE1" w14:paraId="449556B8" w14:textId="77777777" w:rsidTr="00AA4C49">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5821F08A" w14:textId="77777777" w:rsidR="00FB4E3A" w:rsidRPr="00050358" w:rsidRDefault="00F60AD6" w:rsidP="00050358">
            <w:r>
              <w:t>NT</w:t>
            </w:r>
          </w:p>
        </w:tc>
        <w:tc>
          <w:tcPr>
            <w:cnfStyle w:val="000100000000" w:firstRow="0" w:lastRow="0" w:firstColumn="0" w:lastColumn="1" w:oddVBand="0" w:evenVBand="0" w:oddHBand="0" w:evenHBand="0" w:firstRowFirstColumn="0" w:firstRowLastColumn="0" w:lastRowFirstColumn="0" w:lastRowLastColumn="0"/>
            <w:tcW w:w="8362" w:type="dxa"/>
          </w:tcPr>
          <w:p w14:paraId="2915CE3A" w14:textId="77777777" w:rsidR="00FB4E3A" w:rsidRPr="00050358" w:rsidRDefault="00F60AD6" w:rsidP="00050358">
            <w:r>
              <w:t>Northern Territory</w:t>
            </w:r>
          </w:p>
        </w:tc>
      </w:tr>
      <w:tr w:rsidR="00DE324C" w:rsidRPr="00E87DE1" w14:paraId="6C4E8C93" w14:textId="77777777"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302CADE8" w14:textId="77777777" w:rsidR="00DE324C" w:rsidRDefault="00DE324C" w:rsidP="00050358">
            <w:r>
              <w:t>NTG</w:t>
            </w:r>
          </w:p>
        </w:tc>
        <w:tc>
          <w:tcPr>
            <w:cnfStyle w:val="000100000000" w:firstRow="0" w:lastRow="0" w:firstColumn="0" w:lastColumn="1" w:oddVBand="0" w:evenVBand="0" w:oddHBand="0" w:evenHBand="0" w:firstRowFirstColumn="0" w:firstRowLastColumn="0" w:lastRowFirstColumn="0" w:lastRowLastColumn="0"/>
            <w:tcW w:w="8362" w:type="dxa"/>
          </w:tcPr>
          <w:p w14:paraId="3D1867B0" w14:textId="77777777" w:rsidR="00DE324C" w:rsidRDefault="00DE324C" w:rsidP="00050358">
            <w:r>
              <w:t>Northern Territory Government</w:t>
            </w:r>
          </w:p>
        </w:tc>
      </w:tr>
    </w:tbl>
    <w:p w14:paraId="1C73C1BD" w14:textId="77777777" w:rsidR="00702D61" w:rsidRDefault="00702D61" w:rsidP="00702D61">
      <w:r>
        <w:br w:type="page"/>
      </w:r>
    </w:p>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14:paraId="1FDC3D83" w14:textId="77777777" w:rsidR="00964B22" w:rsidRPr="00422874" w:rsidRDefault="00964B22" w:rsidP="00F479D5">
          <w:pPr>
            <w:pStyle w:val="TOCHeading"/>
            <w:tabs>
              <w:tab w:val="left" w:pos="8601"/>
            </w:tabs>
            <w:rPr>
              <w:lang w:eastAsia="ja-JP"/>
            </w:rPr>
          </w:pPr>
          <w:r w:rsidRPr="00422874">
            <w:t>Contents</w:t>
          </w:r>
        </w:p>
        <w:p w14:paraId="26DAFE0A" w14:textId="6918E782" w:rsidR="00254466" w:rsidRDefault="006747E0">
          <w:pPr>
            <w:pStyle w:val="TOC1"/>
            <w:rPr>
              <w:rFonts w:asciiTheme="minorHAnsi" w:eastAsiaTheme="minorEastAsia" w:hAnsiTheme="minorHAnsi" w:cstheme="minorBidi"/>
              <w:b w:val="0"/>
              <w:noProof/>
              <w:lang w:eastAsia="en-AU"/>
            </w:rPr>
          </w:pPr>
          <w:r>
            <w:rPr>
              <w:rFonts w:eastAsiaTheme="minorEastAsia" w:cs="Arial"/>
              <w:lang w:eastAsia="en-AU"/>
            </w:rPr>
            <w:fldChar w:fldCharType="begin"/>
          </w:r>
          <w:r>
            <w:rPr>
              <w:rFonts w:eastAsiaTheme="minorEastAsia" w:cs="Arial"/>
              <w:lang w:eastAsia="en-AU"/>
            </w:rPr>
            <w:instrText xml:space="preserve"> TOC \o "1-4" \h \z \u </w:instrText>
          </w:r>
          <w:r>
            <w:rPr>
              <w:rFonts w:eastAsiaTheme="minorEastAsia" w:cs="Arial"/>
              <w:lang w:eastAsia="en-AU"/>
            </w:rPr>
            <w:fldChar w:fldCharType="separate"/>
          </w:r>
          <w:hyperlink w:anchor="_Toc112681531" w:history="1">
            <w:r w:rsidR="00254466" w:rsidRPr="0092620C">
              <w:rPr>
                <w:rStyle w:val="Hyperlink"/>
                <w:noProof/>
                <w:lang w:eastAsia="en-AU"/>
              </w:rPr>
              <w:t>1. Introduction</w:t>
            </w:r>
            <w:r w:rsidR="00254466">
              <w:rPr>
                <w:noProof/>
                <w:webHidden/>
              </w:rPr>
              <w:tab/>
            </w:r>
            <w:r w:rsidR="00254466">
              <w:rPr>
                <w:noProof/>
                <w:webHidden/>
              </w:rPr>
              <w:fldChar w:fldCharType="begin"/>
            </w:r>
            <w:r w:rsidR="00254466">
              <w:rPr>
                <w:noProof/>
                <w:webHidden/>
              </w:rPr>
              <w:instrText xml:space="preserve"> PAGEREF _Toc112681531 \h </w:instrText>
            </w:r>
            <w:r w:rsidR="00254466">
              <w:rPr>
                <w:noProof/>
                <w:webHidden/>
              </w:rPr>
            </w:r>
            <w:r w:rsidR="00254466">
              <w:rPr>
                <w:noProof/>
                <w:webHidden/>
              </w:rPr>
              <w:fldChar w:fldCharType="separate"/>
            </w:r>
            <w:r w:rsidR="00F96DAA">
              <w:rPr>
                <w:noProof/>
                <w:webHidden/>
              </w:rPr>
              <w:t>6</w:t>
            </w:r>
            <w:r w:rsidR="00254466">
              <w:rPr>
                <w:noProof/>
                <w:webHidden/>
              </w:rPr>
              <w:fldChar w:fldCharType="end"/>
            </w:r>
          </w:hyperlink>
        </w:p>
        <w:p w14:paraId="3A508193" w14:textId="07196916" w:rsidR="00254466" w:rsidRDefault="009B5983">
          <w:pPr>
            <w:pStyle w:val="TOC1"/>
            <w:rPr>
              <w:rFonts w:asciiTheme="minorHAnsi" w:eastAsiaTheme="minorEastAsia" w:hAnsiTheme="minorHAnsi" w:cstheme="minorBidi"/>
              <w:b w:val="0"/>
              <w:noProof/>
              <w:lang w:eastAsia="en-AU"/>
            </w:rPr>
          </w:pPr>
          <w:hyperlink w:anchor="_Toc112681532" w:history="1">
            <w:r w:rsidR="00254466" w:rsidRPr="0092620C">
              <w:rPr>
                <w:rStyle w:val="Hyperlink"/>
                <w:noProof/>
                <w:lang w:eastAsia="en-AU"/>
              </w:rPr>
              <w:t>2. Definitions</w:t>
            </w:r>
            <w:r w:rsidR="00254466">
              <w:rPr>
                <w:noProof/>
                <w:webHidden/>
              </w:rPr>
              <w:tab/>
            </w:r>
            <w:r w:rsidR="00254466">
              <w:rPr>
                <w:noProof/>
                <w:webHidden/>
              </w:rPr>
              <w:fldChar w:fldCharType="begin"/>
            </w:r>
            <w:r w:rsidR="00254466">
              <w:rPr>
                <w:noProof/>
                <w:webHidden/>
              </w:rPr>
              <w:instrText xml:space="preserve"> PAGEREF _Toc112681532 \h </w:instrText>
            </w:r>
            <w:r w:rsidR="00254466">
              <w:rPr>
                <w:noProof/>
                <w:webHidden/>
              </w:rPr>
            </w:r>
            <w:r w:rsidR="00254466">
              <w:rPr>
                <w:noProof/>
                <w:webHidden/>
              </w:rPr>
              <w:fldChar w:fldCharType="separate"/>
            </w:r>
            <w:r w:rsidR="00F96DAA">
              <w:rPr>
                <w:noProof/>
                <w:webHidden/>
              </w:rPr>
              <w:t>6</w:t>
            </w:r>
            <w:r w:rsidR="00254466">
              <w:rPr>
                <w:noProof/>
                <w:webHidden/>
              </w:rPr>
              <w:fldChar w:fldCharType="end"/>
            </w:r>
          </w:hyperlink>
        </w:p>
        <w:p w14:paraId="3D87CA3B" w14:textId="7D325666" w:rsidR="00254466" w:rsidRDefault="009B5983">
          <w:pPr>
            <w:pStyle w:val="TOC1"/>
            <w:rPr>
              <w:rFonts w:asciiTheme="minorHAnsi" w:eastAsiaTheme="minorEastAsia" w:hAnsiTheme="minorHAnsi" w:cstheme="minorBidi"/>
              <w:b w:val="0"/>
              <w:noProof/>
              <w:lang w:eastAsia="en-AU"/>
            </w:rPr>
          </w:pPr>
          <w:hyperlink w:anchor="_Toc112681533" w:history="1">
            <w:r w:rsidR="00254466" w:rsidRPr="0092620C">
              <w:rPr>
                <w:rStyle w:val="Hyperlink"/>
                <w:noProof/>
                <w:lang w:eastAsia="en-AU"/>
              </w:rPr>
              <w:t>3. Roles and Responsibilities</w:t>
            </w:r>
            <w:r w:rsidR="00254466">
              <w:rPr>
                <w:noProof/>
                <w:webHidden/>
              </w:rPr>
              <w:tab/>
            </w:r>
            <w:r w:rsidR="00254466">
              <w:rPr>
                <w:noProof/>
                <w:webHidden/>
              </w:rPr>
              <w:fldChar w:fldCharType="begin"/>
            </w:r>
            <w:r w:rsidR="00254466">
              <w:rPr>
                <w:noProof/>
                <w:webHidden/>
              </w:rPr>
              <w:instrText xml:space="preserve"> PAGEREF _Toc112681533 \h </w:instrText>
            </w:r>
            <w:r w:rsidR="00254466">
              <w:rPr>
                <w:noProof/>
                <w:webHidden/>
              </w:rPr>
            </w:r>
            <w:r w:rsidR="00254466">
              <w:rPr>
                <w:noProof/>
                <w:webHidden/>
              </w:rPr>
              <w:fldChar w:fldCharType="separate"/>
            </w:r>
            <w:r w:rsidR="00F96DAA">
              <w:rPr>
                <w:noProof/>
                <w:webHidden/>
              </w:rPr>
              <w:t>9</w:t>
            </w:r>
            <w:r w:rsidR="00254466">
              <w:rPr>
                <w:noProof/>
                <w:webHidden/>
              </w:rPr>
              <w:fldChar w:fldCharType="end"/>
            </w:r>
          </w:hyperlink>
        </w:p>
        <w:p w14:paraId="1D660D81" w14:textId="4708C2CB" w:rsidR="00254466" w:rsidRDefault="009B5983">
          <w:pPr>
            <w:pStyle w:val="TOC2"/>
            <w:rPr>
              <w:rFonts w:asciiTheme="minorHAnsi" w:eastAsiaTheme="minorEastAsia" w:hAnsiTheme="minorHAnsi" w:cstheme="minorBidi"/>
              <w:noProof/>
              <w:lang w:eastAsia="en-AU"/>
            </w:rPr>
          </w:pPr>
          <w:hyperlink w:anchor="_Toc112681534" w:history="1">
            <w:r w:rsidR="00254466" w:rsidRPr="0092620C">
              <w:rPr>
                <w:rStyle w:val="Hyperlink"/>
                <w:noProof/>
                <w:lang w:eastAsia="en-AU"/>
              </w:rPr>
              <w:t>3.1. Applicants</w:t>
            </w:r>
            <w:r w:rsidR="00254466">
              <w:rPr>
                <w:noProof/>
                <w:webHidden/>
              </w:rPr>
              <w:tab/>
            </w:r>
            <w:r w:rsidR="00254466">
              <w:rPr>
                <w:noProof/>
                <w:webHidden/>
              </w:rPr>
              <w:fldChar w:fldCharType="begin"/>
            </w:r>
            <w:r w:rsidR="00254466">
              <w:rPr>
                <w:noProof/>
                <w:webHidden/>
              </w:rPr>
              <w:instrText xml:space="preserve"> PAGEREF _Toc112681534 \h </w:instrText>
            </w:r>
            <w:r w:rsidR="00254466">
              <w:rPr>
                <w:noProof/>
                <w:webHidden/>
              </w:rPr>
            </w:r>
            <w:r w:rsidR="00254466">
              <w:rPr>
                <w:noProof/>
                <w:webHidden/>
              </w:rPr>
              <w:fldChar w:fldCharType="separate"/>
            </w:r>
            <w:r w:rsidR="00F96DAA">
              <w:rPr>
                <w:noProof/>
                <w:webHidden/>
              </w:rPr>
              <w:t>9</w:t>
            </w:r>
            <w:r w:rsidR="00254466">
              <w:rPr>
                <w:noProof/>
                <w:webHidden/>
              </w:rPr>
              <w:fldChar w:fldCharType="end"/>
            </w:r>
          </w:hyperlink>
        </w:p>
        <w:p w14:paraId="6F20E00F" w14:textId="608FD689" w:rsidR="00254466" w:rsidRDefault="009B5983">
          <w:pPr>
            <w:pStyle w:val="TOC2"/>
            <w:rPr>
              <w:rFonts w:asciiTheme="minorHAnsi" w:eastAsiaTheme="minorEastAsia" w:hAnsiTheme="minorHAnsi" w:cstheme="minorBidi"/>
              <w:noProof/>
              <w:lang w:eastAsia="en-AU"/>
            </w:rPr>
          </w:pPr>
          <w:hyperlink w:anchor="_Toc112681535" w:history="1">
            <w:r w:rsidR="00254466" w:rsidRPr="0092620C">
              <w:rPr>
                <w:rStyle w:val="Hyperlink"/>
                <w:noProof/>
                <w:lang w:eastAsia="en-AU"/>
              </w:rPr>
              <w:t>3.2.</w:t>
            </w:r>
            <w:r w:rsidR="00254466" w:rsidRPr="0092620C">
              <w:rPr>
                <w:rStyle w:val="Hyperlink"/>
                <w:noProof/>
              </w:rPr>
              <w:t xml:space="preserve"> Charles Darwin University (CDU) Standing Committee</w:t>
            </w:r>
            <w:r w:rsidR="00254466">
              <w:rPr>
                <w:noProof/>
                <w:webHidden/>
              </w:rPr>
              <w:tab/>
            </w:r>
            <w:r w:rsidR="00254466">
              <w:rPr>
                <w:noProof/>
                <w:webHidden/>
              </w:rPr>
              <w:fldChar w:fldCharType="begin"/>
            </w:r>
            <w:r w:rsidR="00254466">
              <w:rPr>
                <w:noProof/>
                <w:webHidden/>
              </w:rPr>
              <w:instrText xml:space="preserve"> PAGEREF _Toc112681535 \h </w:instrText>
            </w:r>
            <w:r w:rsidR="00254466">
              <w:rPr>
                <w:noProof/>
                <w:webHidden/>
              </w:rPr>
            </w:r>
            <w:r w:rsidR="00254466">
              <w:rPr>
                <w:noProof/>
                <w:webHidden/>
              </w:rPr>
              <w:fldChar w:fldCharType="separate"/>
            </w:r>
            <w:r w:rsidR="00F96DAA">
              <w:rPr>
                <w:noProof/>
                <w:webHidden/>
              </w:rPr>
              <w:t>9</w:t>
            </w:r>
            <w:r w:rsidR="00254466">
              <w:rPr>
                <w:noProof/>
                <w:webHidden/>
              </w:rPr>
              <w:fldChar w:fldCharType="end"/>
            </w:r>
          </w:hyperlink>
        </w:p>
        <w:p w14:paraId="5B408341" w14:textId="173B4DFA" w:rsidR="00254466" w:rsidRDefault="009B5983">
          <w:pPr>
            <w:pStyle w:val="TOC2"/>
            <w:rPr>
              <w:rFonts w:asciiTheme="minorHAnsi" w:eastAsiaTheme="minorEastAsia" w:hAnsiTheme="minorHAnsi" w:cstheme="minorBidi"/>
              <w:noProof/>
              <w:lang w:eastAsia="en-AU"/>
            </w:rPr>
          </w:pPr>
          <w:hyperlink w:anchor="_Toc112681536" w:history="1">
            <w:r w:rsidR="00254466" w:rsidRPr="0092620C">
              <w:rPr>
                <w:rStyle w:val="Hyperlink"/>
                <w:noProof/>
                <w:lang w:eastAsia="en-AU"/>
              </w:rPr>
              <w:t>3.3. Department of Education student assistance officer</w:t>
            </w:r>
            <w:r w:rsidR="00254466">
              <w:rPr>
                <w:noProof/>
                <w:webHidden/>
              </w:rPr>
              <w:tab/>
            </w:r>
            <w:r w:rsidR="00254466">
              <w:rPr>
                <w:noProof/>
                <w:webHidden/>
              </w:rPr>
              <w:fldChar w:fldCharType="begin"/>
            </w:r>
            <w:r w:rsidR="00254466">
              <w:rPr>
                <w:noProof/>
                <w:webHidden/>
              </w:rPr>
              <w:instrText xml:space="preserve"> PAGEREF _Toc112681536 \h </w:instrText>
            </w:r>
            <w:r w:rsidR="00254466">
              <w:rPr>
                <w:noProof/>
                <w:webHidden/>
              </w:rPr>
            </w:r>
            <w:r w:rsidR="00254466">
              <w:rPr>
                <w:noProof/>
                <w:webHidden/>
              </w:rPr>
              <w:fldChar w:fldCharType="separate"/>
            </w:r>
            <w:r w:rsidR="00F96DAA">
              <w:rPr>
                <w:noProof/>
                <w:webHidden/>
              </w:rPr>
              <w:t>9</w:t>
            </w:r>
            <w:r w:rsidR="00254466">
              <w:rPr>
                <w:noProof/>
                <w:webHidden/>
              </w:rPr>
              <w:fldChar w:fldCharType="end"/>
            </w:r>
          </w:hyperlink>
        </w:p>
        <w:p w14:paraId="54F82C5A" w14:textId="662F9534" w:rsidR="00254466" w:rsidRDefault="009B5983">
          <w:pPr>
            <w:pStyle w:val="TOC2"/>
            <w:rPr>
              <w:rFonts w:asciiTheme="minorHAnsi" w:eastAsiaTheme="minorEastAsia" w:hAnsiTheme="minorHAnsi" w:cstheme="minorBidi"/>
              <w:noProof/>
              <w:lang w:eastAsia="en-AU"/>
            </w:rPr>
          </w:pPr>
          <w:hyperlink w:anchor="_Toc112681537" w:history="1">
            <w:r w:rsidR="00254466" w:rsidRPr="0092620C">
              <w:rPr>
                <w:rStyle w:val="Hyperlink"/>
                <w:noProof/>
                <w:lang w:eastAsia="en-AU"/>
              </w:rPr>
              <w:t>3.4. Schools</w:t>
            </w:r>
            <w:r w:rsidR="00254466">
              <w:rPr>
                <w:noProof/>
                <w:webHidden/>
              </w:rPr>
              <w:tab/>
            </w:r>
            <w:r w:rsidR="00254466">
              <w:rPr>
                <w:noProof/>
                <w:webHidden/>
              </w:rPr>
              <w:fldChar w:fldCharType="begin"/>
            </w:r>
            <w:r w:rsidR="00254466">
              <w:rPr>
                <w:noProof/>
                <w:webHidden/>
              </w:rPr>
              <w:instrText xml:space="preserve"> PAGEREF _Toc112681537 \h </w:instrText>
            </w:r>
            <w:r w:rsidR="00254466">
              <w:rPr>
                <w:noProof/>
                <w:webHidden/>
              </w:rPr>
            </w:r>
            <w:r w:rsidR="00254466">
              <w:rPr>
                <w:noProof/>
                <w:webHidden/>
              </w:rPr>
              <w:fldChar w:fldCharType="separate"/>
            </w:r>
            <w:r w:rsidR="00F96DAA">
              <w:rPr>
                <w:noProof/>
                <w:webHidden/>
              </w:rPr>
              <w:t>9</w:t>
            </w:r>
            <w:r w:rsidR="00254466">
              <w:rPr>
                <w:noProof/>
                <w:webHidden/>
              </w:rPr>
              <w:fldChar w:fldCharType="end"/>
            </w:r>
          </w:hyperlink>
        </w:p>
        <w:p w14:paraId="4FCA6D6F" w14:textId="0BAAAE19" w:rsidR="00254466" w:rsidRDefault="009B5983">
          <w:pPr>
            <w:pStyle w:val="TOC2"/>
            <w:rPr>
              <w:rFonts w:asciiTheme="minorHAnsi" w:eastAsiaTheme="minorEastAsia" w:hAnsiTheme="minorHAnsi" w:cstheme="minorBidi"/>
              <w:noProof/>
              <w:lang w:eastAsia="en-AU"/>
            </w:rPr>
          </w:pPr>
          <w:hyperlink w:anchor="_Toc112681538" w:history="1">
            <w:r w:rsidR="00254466" w:rsidRPr="0092620C">
              <w:rPr>
                <w:rStyle w:val="Hyperlink"/>
                <w:noProof/>
                <w:lang w:eastAsia="en-AU"/>
              </w:rPr>
              <w:t>3.5. Boarding facilities</w:t>
            </w:r>
            <w:r w:rsidR="00254466">
              <w:rPr>
                <w:noProof/>
                <w:webHidden/>
              </w:rPr>
              <w:tab/>
            </w:r>
            <w:r w:rsidR="00254466">
              <w:rPr>
                <w:noProof/>
                <w:webHidden/>
              </w:rPr>
              <w:fldChar w:fldCharType="begin"/>
            </w:r>
            <w:r w:rsidR="00254466">
              <w:rPr>
                <w:noProof/>
                <w:webHidden/>
              </w:rPr>
              <w:instrText xml:space="preserve"> PAGEREF _Toc112681538 \h </w:instrText>
            </w:r>
            <w:r w:rsidR="00254466">
              <w:rPr>
                <w:noProof/>
                <w:webHidden/>
              </w:rPr>
            </w:r>
            <w:r w:rsidR="00254466">
              <w:rPr>
                <w:noProof/>
                <w:webHidden/>
              </w:rPr>
              <w:fldChar w:fldCharType="separate"/>
            </w:r>
            <w:r w:rsidR="00F96DAA">
              <w:rPr>
                <w:noProof/>
                <w:webHidden/>
              </w:rPr>
              <w:t>9</w:t>
            </w:r>
            <w:r w:rsidR="00254466">
              <w:rPr>
                <w:noProof/>
                <w:webHidden/>
              </w:rPr>
              <w:fldChar w:fldCharType="end"/>
            </w:r>
          </w:hyperlink>
        </w:p>
        <w:p w14:paraId="23D51504" w14:textId="5E4F69D1" w:rsidR="00254466" w:rsidRDefault="009B5983">
          <w:pPr>
            <w:pStyle w:val="TOC1"/>
            <w:rPr>
              <w:rFonts w:asciiTheme="minorHAnsi" w:eastAsiaTheme="minorEastAsia" w:hAnsiTheme="minorHAnsi" w:cstheme="minorBidi"/>
              <w:b w:val="0"/>
              <w:noProof/>
              <w:lang w:eastAsia="en-AU"/>
            </w:rPr>
          </w:pPr>
          <w:hyperlink w:anchor="_Toc112681539" w:history="1">
            <w:r w:rsidR="00254466" w:rsidRPr="0092620C">
              <w:rPr>
                <w:rStyle w:val="Hyperlink"/>
                <w:noProof/>
                <w:lang w:eastAsia="en-AU"/>
              </w:rPr>
              <w:t>4. Student Assistance Schemes</w:t>
            </w:r>
            <w:r w:rsidR="00254466">
              <w:rPr>
                <w:noProof/>
                <w:webHidden/>
              </w:rPr>
              <w:tab/>
            </w:r>
            <w:r w:rsidR="00254466">
              <w:rPr>
                <w:noProof/>
                <w:webHidden/>
              </w:rPr>
              <w:fldChar w:fldCharType="begin"/>
            </w:r>
            <w:r w:rsidR="00254466">
              <w:rPr>
                <w:noProof/>
                <w:webHidden/>
              </w:rPr>
              <w:instrText xml:space="preserve"> PAGEREF _Toc112681539 \h </w:instrText>
            </w:r>
            <w:r w:rsidR="00254466">
              <w:rPr>
                <w:noProof/>
                <w:webHidden/>
              </w:rPr>
            </w:r>
            <w:r w:rsidR="00254466">
              <w:rPr>
                <w:noProof/>
                <w:webHidden/>
              </w:rPr>
              <w:fldChar w:fldCharType="separate"/>
            </w:r>
            <w:r w:rsidR="00F96DAA">
              <w:rPr>
                <w:noProof/>
                <w:webHidden/>
              </w:rPr>
              <w:t>10</w:t>
            </w:r>
            <w:r w:rsidR="00254466">
              <w:rPr>
                <w:noProof/>
                <w:webHidden/>
              </w:rPr>
              <w:fldChar w:fldCharType="end"/>
            </w:r>
          </w:hyperlink>
        </w:p>
        <w:p w14:paraId="4093FE30" w14:textId="1124EAF3" w:rsidR="00254466" w:rsidRDefault="009B5983">
          <w:pPr>
            <w:pStyle w:val="TOC2"/>
            <w:rPr>
              <w:rFonts w:asciiTheme="minorHAnsi" w:eastAsiaTheme="minorEastAsia" w:hAnsiTheme="minorHAnsi" w:cstheme="minorBidi"/>
              <w:noProof/>
              <w:lang w:eastAsia="en-AU"/>
            </w:rPr>
          </w:pPr>
          <w:hyperlink w:anchor="_Toc112681540" w:history="1">
            <w:r w:rsidR="00254466" w:rsidRPr="0092620C">
              <w:rPr>
                <w:rStyle w:val="Hyperlink"/>
                <w:noProof/>
                <w:lang w:eastAsia="en-AU"/>
              </w:rPr>
              <w:t>4.1. Boarding</w:t>
            </w:r>
            <w:r w:rsidR="00254466">
              <w:rPr>
                <w:noProof/>
                <w:webHidden/>
              </w:rPr>
              <w:tab/>
            </w:r>
            <w:r w:rsidR="00254466">
              <w:rPr>
                <w:noProof/>
                <w:webHidden/>
              </w:rPr>
              <w:fldChar w:fldCharType="begin"/>
            </w:r>
            <w:r w:rsidR="00254466">
              <w:rPr>
                <w:noProof/>
                <w:webHidden/>
              </w:rPr>
              <w:instrText xml:space="preserve"> PAGEREF _Toc112681540 \h </w:instrText>
            </w:r>
            <w:r w:rsidR="00254466">
              <w:rPr>
                <w:noProof/>
                <w:webHidden/>
              </w:rPr>
            </w:r>
            <w:r w:rsidR="00254466">
              <w:rPr>
                <w:noProof/>
                <w:webHidden/>
              </w:rPr>
              <w:fldChar w:fldCharType="separate"/>
            </w:r>
            <w:r w:rsidR="00F96DAA">
              <w:rPr>
                <w:noProof/>
                <w:webHidden/>
              </w:rPr>
              <w:t>10</w:t>
            </w:r>
            <w:r w:rsidR="00254466">
              <w:rPr>
                <w:noProof/>
                <w:webHidden/>
              </w:rPr>
              <w:fldChar w:fldCharType="end"/>
            </w:r>
          </w:hyperlink>
        </w:p>
        <w:p w14:paraId="088B5913" w14:textId="142993FC" w:rsidR="00254466" w:rsidRDefault="009B5983">
          <w:pPr>
            <w:pStyle w:val="TOC3"/>
            <w:tabs>
              <w:tab w:val="right" w:leader="dot" w:pos="10308"/>
            </w:tabs>
            <w:rPr>
              <w:rFonts w:asciiTheme="minorHAnsi" w:eastAsiaTheme="minorEastAsia" w:hAnsiTheme="minorHAnsi" w:cstheme="minorBidi"/>
              <w:noProof/>
              <w:lang w:eastAsia="en-AU"/>
            </w:rPr>
          </w:pPr>
          <w:hyperlink w:anchor="_Toc112681541" w:history="1">
            <w:r w:rsidR="00254466" w:rsidRPr="0092620C">
              <w:rPr>
                <w:rStyle w:val="Hyperlink"/>
                <w:noProof/>
                <w:lang w:eastAsia="en-AU"/>
              </w:rPr>
              <w:t>4.1.1. Within the Northern Territory</w:t>
            </w:r>
            <w:r w:rsidR="00254466">
              <w:rPr>
                <w:noProof/>
                <w:webHidden/>
              </w:rPr>
              <w:tab/>
            </w:r>
            <w:r w:rsidR="00254466">
              <w:rPr>
                <w:noProof/>
                <w:webHidden/>
              </w:rPr>
              <w:fldChar w:fldCharType="begin"/>
            </w:r>
            <w:r w:rsidR="00254466">
              <w:rPr>
                <w:noProof/>
                <w:webHidden/>
              </w:rPr>
              <w:instrText xml:space="preserve"> PAGEREF _Toc112681541 \h </w:instrText>
            </w:r>
            <w:r w:rsidR="00254466">
              <w:rPr>
                <w:noProof/>
                <w:webHidden/>
              </w:rPr>
            </w:r>
            <w:r w:rsidR="00254466">
              <w:rPr>
                <w:noProof/>
                <w:webHidden/>
              </w:rPr>
              <w:fldChar w:fldCharType="separate"/>
            </w:r>
            <w:r w:rsidR="00F96DAA">
              <w:rPr>
                <w:noProof/>
                <w:webHidden/>
              </w:rPr>
              <w:t>10</w:t>
            </w:r>
            <w:r w:rsidR="00254466">
              <w:rPr>
                <w:noProof/>
                <w:webHidden/>
              </w:rPr>
              <w:fldChar w:fldCharType="end"/>
            </w:r>
          </w:hyperlink>
        </w:p>
        <w:p w14:paraId="64E4D503" w14:textId="2F40A672" w:rsidR="00254466" w:rsidRDefault="009B5983">
          <w:pPr>
            <w:pStyle w:val="TOC3"/>
            <w:tabs>
              <w:tab w:val="right" w:leader="dot" w:pos="10308"/>
            </w:tabs>
            <w:rPr>
              <w:rFonts w:asciiTheme="minorHAnsi" w:eastAsiaTheme="minorEastAsia" w:hAnsiTheme="minorHAnsi" w:cstheme="minorBidi"/>
              <w:noProof/>
              <w:lang w:eastAsia="en-AU"/>
            </w:rPr>
          </w:pPr>
          <w:hyperlink w:anchor="_Toc112681542" w:history="1">
            <w:r w:rsidR="00254466" w:rsidRPr="0092620C">
              <w:rPr>
                <w:rStyle w:val="Hyperlink"/>
                <w:noProof/>
                <w:lang w:eastAsia="en-AU"/>
              </w:rPr>
              <w:t>4.1.2. Interstate</w:t>
            </w:r>
            <w:r w:rsidR="00254466">
              <w:rPr>
                <w:noProof/>
                <w:webHidden/>
              </w:rPr>
              <w:tab/>
            </w:r>
            <w:r w:rsidR="00254466">
              <w:rPr>
                <w:noProof/>
                <w:webHidden/>
              </w:rPr>
              <w:fldChar w:fldCharType="begin"/>
            </w:r>
            <w:r w:rsidR="00254466">
              <w:rPr>
                <w:noProof/>
                <w:webHidden/>
              </w:rPr>
              <w:instrText xml:space="preserve"> PAGEREF _Toc112681542 \h </w:instrText>
            </w:r>
            <w:r w:rsidR="00254466">
              <w:rPr>
                <w:noProof/>
                <w:webHidden/>
              </w:rPr>
            </w:r>
            <w:r w:rsidR="00254466">
              <w:rPr>
                <w:noProof/>
                <w:webHidden/>
              </w:rPr>
              <w:fldChar w:fldCharType="separate"/>
            </w:r>
            <w:r w:rsidR="00F96DAA">
              <w:rPr>
                <w:noProof/>
                <w:webHidden/>
              </w:rPr>
              <w:t>10</w:t>
            </w:r>
            <w:r w:rsidR="00254466">
              <w:rPr>
                <w:noProof/>
                <w:webHidden/>
              </w:rPr>
              <w:fldChar w:fldCharType="end"/>
            </w:r>
          </w:hyperlink>
        </w:p>
        <w:p w14:paraId="39CCCD40" w14:textId="1222F66C" w:rsidR="00254466" w:rsidRDefault="009B5983">
          <w:pPr>
            <w:pStyle w:val="TOC2"/>
            <w:rPr>
              <w:rFonts w:asciiTheme="minorHAnsi" w:eastAsiaTheme="minorEastAsia" w:hAnsiTheme="minorHAnsi" w:cstheme="minorBidi"/>
              <w:noProof/>
              <w:lang w:eastAsia="en-AU"/>
            </w:rPr>
          </w:pPr>
          <w:hyperlink w:anchor="_Toc112681543" w:history="1">
            <w:r w:rsidR="00254466" w:rsidRPr="0092620C">
              <w:rPr>
                <w:rStyle w:val="Hyperlink"/>
                <w:noProof/>
                <w:lang w:eastAsia="en-AU"/>
              </w:rPr>
              <w:t>4.2. Daily transport to and from school</w:t>
            </w:r>
            <w:r w:rsidR="00254466">
              <w:rPr>
                <w:noProof/>
                <w:webHidden/>
              </w:rPr>
              <w:tab/>
            </w:r>
            <w:r w:rsidR="00254466">
              <w:rPr>
                <w:noProof/>
                <w:webHidden/>
              </w:rPr>
              <w:fldChar w:fldCharType="begin"/>
            </w:r>
            <w:r w:rsidR="00254466">
              <w:rPr>
                <w:noProof/>
                <w:webHidden/>
              </w:rPr>
              <w:instrText xml:space="preserve"> PAGEREF _Toc112681543 \h </w:instrText>
            </w:r>
            <w:r w:rsidR="00254466">
              <w:rPr>
                <w:noProof/>
                <w:webHidden/>
              </w:rPr>
            </w:r>
            <w:r w:rsidR="00254466">
              <w:rPr>
                <w:noProof/>
                <w:webHidden/>
              </w:rPr>
              <w:fldChar w:fldCharType="separate"/>
            </w:r>
            <w:r w:rsidR="00F96DAA">
              <w:rPr>
                <w:noProof/>
                <w:webHidden/>
              </w:rPr>
              <w:t>10</w:t>
            </w:r>
            <w:r w:rsidR="00254466">
              <w:rPr>
                <w:noProof/>
                <w:webHidden/>
              </w:rPr>
              <w:fldChar w:fldCharType="end"/>
            </w:r>
          </w:hyperlink>
        </w:p>
        <w:p w14:paraId="00EADF14" w14:textId="555D36A0" w:rsidR="00254466" w:rsidRDefault="009B5983">
          <w:pPr>
            <w:pStyle w:val="TOC2"/>
            <w:rPr>
              <w:rFonts w:asciiTheme="minorHAnsi" w:eastAsiaTheme="minorEastAsia" w:hAnsiTheme="minorHAnsi" w:cstheme="minorBidi"/>
              <w:noProof/>
              <w:lang w:eastAsia="en-AU"/>
            </w:rPr>
          </w:pPr>
          <w:hyperlink w:anchor="_Toc112681544" w:history="1">
            <w:r w:rsidR="00254466" w:rsidRPr="0092620C">
              <w:rPr>
                <w:rStyle w:val="Hyperlink"/>
                <w:noProof/>
                <w:lang w:eastAsia="en-AU"/>
              </w:rPr>
              <w:t>4.3. Distance education</w:t>
            </w:r>
            <w:r w:rsidR="00254466">
              <w:rPr>
                <w:noProof/>
                <w:webHidden/>
              </w:rPr>
              <w:tab/>
            </w:r>
            <w:r w:rsidR="00254466">
              <w:rPr>
                <w:noProof/>
                <w:webHidden/>
              </w:rPr>
              <w:fldChar w:fldCharType="begin"/>
            </w:r>
            <w:r w:rsidR="00254466">
              <w:rPr>
                <w:noProof/>
                <w:webHidden/>
              </w:rPr>
              <w:instrText xml:space="preserve"> PAGEREF _Toc112681544 \h </w:instrText>
            </w:r>
            <w:r w:rsidR="00254466">
              <w:rPr>
                <w:noProof/>
                <w:webHidden/>
              </w:rPr>
            </w:r>
            <w:r w:rsidR="00254466">
              <w:rPr>
                <w:noProof/>
                <w:webHidden/>
              </w:rPr>
              <w:fldChar w:fldCharType="separate"/>
            </w:r>
            <w:r w:rsidR="00F96DAA">
              <w:rPr>
                <w:noProof/>
                <w:webHidden/>
              </w:rPr>
              <w:t>10</w:t>
            </w:r>
            <w:r w:rsidR="00254466">
              <w:rPr>
                <w:noProof/>
                <w:webHidden/>
              </w:rPr>
              <w:fldChar w:fldCharType="end"/>
            </w:r>
          </w:hyperlink>
        </w:p>
        <w:p w14:paraId="4D7CB90A" w14:textId="101180FC" w:rsidR="00254466" w:rsidRDefault="009B5983">
          <w:pPr>
            <w:pStyle w:val="TOC2"/>
            <w:rPr>
              <w:rFonts w:asciiTheme="minorHAnsi" w:eastAsiaTheme="minorEastAsia" w:hAnsiTheme="minorHAnsi" w:cstheme="minorBidi"/>
              <w:noProof/>
              <w:lang w:eastAsia="en-AU"/>
            </w:rPr>
          </w:pPr>
          <w:hyperlink w:anchor="_Toc112681545" w:history="1">
            <w:r w:rsidR="00254466" w:rsidRPr="0092620C">
              <w:rPr>
                <w:rStyle w:val="Hyperlink"/>
                <w:noProof/>
                <w:lang w:eastAsia="en-AU"/>
              </w:rPr>
              <w:t>4.4. University or higher education</w:t>
            </w:r>
            <w:r w:rsidR="00254466">
              <w:rPr>
                <w:noProof/>
                <w:webHidden/>
              </w:rPr>
              <w:tab/>
            </w:r>
            <w:r w:rsidR="00254466">
              <w:rPr>
                <w:noProof/>
                <w:webHidden/>
              </w:rPr>
              <w:fldChar w:fldCharType="begin"/>
            </w:r>
            <w:r w:rsidR="00254466">
              <w:rPr>
                <w:noProof/>
                <w:webHidden/>
              </w:rPr>
              <w:instrText xml:space="preserve"> PAGEREF _Toc112681545 \h </w:instrText>
            </w:r>
            <w:r w:rsidR="00254466">
              <w:rPr>
                <w:noProof/>
                <w:webHidden/>
              </w:rPr>
            </w:r>
            <w:r w:rsidR="00254466">
              <w:rPr>
                <w:noProof/>
                <w:webHidden/>
              </w:rPr>
              <w:fldChar w:fldCharType="separate"/>
            </w:r>
            <w:r w:rsidR="00F96DAA">
              <w:rPr>
                <w:noProof/>
                <w:webHidden/>
              </w:rPr>
              <w:t>11</w:t>
            </w:r>
            <w:r w:rsidR="00254466">
              <w:rPr>
                <w:noProof/>
                <w:webHidden/>
              </w:rPr>
              <w:fldChar w:fldCharType="end"/>
            </w:r>
          </w:hyperlink>
        </w:p>
        <w:p w14:paraId="44D38602" w14:textId="0230BF88" w:rsidR="00254466" w:rsidRDefault="009B5983">
          <w:pPr>
            <w:pStyle w:val="TOC1"/>
            <w:rPr>
              <w:rFonts w:asciiTheme="minorHAnsi" w:eastAsiaTheme="minorEastAsia" w:hAnsiTheme="minorHAnsi" w:cstheme="minorBidi"/>
              <w:b w:val="0"/>
              <w:noProof/>
              <w:lang w:eastAsia="en-AU"/>
            </w:rPr>
          </w:pPr>
          <w:hyperlink w:anchor="_Toc112681546" w:history="1">
            <w:r w:rsidR="00254466" w:rsidRPr="0092620C">
              <w:rPr>
                <w:rStyle w:val="Hyperlink"/>
                <w:noProof/>
                <w:lang w:eastAsia="en-AU"/>
              </w:rPr>
              <w:t>5. Boarding</w:t>
            </w:r>
            <w:r w:rsidR="00254466">
              <w:rPr>
                <w:noProof/>
                <w:webHidden/>
              </w:rPr>
              <w:tab/>
            </w:r>
            <w:r w:rsidR="00254466">
              <w:rPr>
                <w:noProof/>
                <w:webHidden/>
              </w:rPr>
              <w:fldChar w:fldCharType="begin"/>
            </w:r>
            <w:r w:rsidR="00254466">
              <w:rPr>
                <w:noProof/>
                <w:webHidden/>
              </w:rPr>
              <w:instrText xml:space="preserve"> PAGEREF _Toc112681546 \h </w:instrText>
            </w:r>
            <w:r w:rsidR="00254466">
              <w:rPr>
                <w:noProof/>
                <w:webHidden/>
              </w:rPr>
            </w:r>
            <w:r w:rsidR="00254466">
              <w:rPr>
                <w:noProof/>
                <w:webHidden/>
              </w:rPr>
              <w:fldChar w:fldCharType="separate"/>
            </w:r>
            <w:r w:rsidR="00F96DAA">
              <w:rPr>
                <w:noProof/>
                <w:webHidden/>
              </w:rPr>
              <w:t>11</w:t>
            </w:r>
            <w:r w:rsidR="00254466">
              <w:rPr>
                <w:noProof/>
                <w:webHidden/>
              </w:rPr>
              <w:fldChar w:fldCharType="end"/>
            </w:r>
          </w:hyperlink>
        </w:p>
        <w:p w14:paraId="01C8C3B6" w14:textId="12AB0ADA" w:rsidR="00254466" w:rsidRDefault="009B5983">
          <w:pPr>
            <w:pStyle w:val="TOC2"/>
            <w:rPr>
              <w:rFonts w:asciiTheme="minorHAnsi" w:eastAsiaTheme="minorEastAsia" w:hAnsiTheme="minorHAnsi" w:cstheme="minorBidi"/>
              <w:noProof/>
              <w:lang w:eastAsia="en-AU"/>
            </w:rPr>
          </w:pPr>
          <w:hyperlink w:anchor="_Toc112681547" w:history="1">
            <w:r w:rsidR="00254466" w:rsidRPr="0092620C">
              <w:rPr>
                <w:rStyle w:val="Hyperlink"/>
                <w:noProof/>
                <w:lang w:eastAsia="en-AU"/>
              </w:rPr>
              <w:t>5.1. Boarding within the Northern Territory</w:t>
            </w:r>
            <w:r w:rsidR="00254466">
              <w:rPr>
                <w:noProof/>
                <w:webHidden/>
              </w:rPr>
              <w:tab/>
            </w:r>
            <w:r w:rsidR="00254466">
              <w:rPr>
                <w:noProof/>
                <w:webHidden/>
              </w:rPr>
              <w:fldChar w:fldCharType="begin"/>
            </w:r>
            <w:r w:rsidR="00254466">
              <w:rPr>
                <w:noProof/>
                <w:webHidden/>
              </w:rPr>
              <w:instrText xml:space="preserve"> PAGEREF _Toc112681547 \h </w:instrText>
            </w:r>
            <w:r w:rsidR="00254466">
              <w:rPr>
                <w:noProof/>
                <w:webHidden/>
              </w:rPr>
            </w:r>
            <w:r w:rsidR="00254466">
              <w:rPr>
                <w:noProof/>
                <w:webHidden/>
              </w:rPr>
              <w:fldChar w:fldCharType="separate"/>
            </w:r>
            <w:r w:rsidR="00F96DAA">
              <w:rPr>
                <w:noProof/>
                <w:webHidden/>
              </w:rPr>
              <w:t>11</w:t>
            </w:r>
            <w:r w:rsidR="00254466">
              <w:rPr>
                <w:noProof/>
                <w:webHidden/>
              </w:rPr>
              <w:fldChar w:fldCharType="end"/>
            </w:r>
          </w:hyperlink>
        </w:p>
        <w:p w14:paraId="0E08CD73" w14:textId="1C92E907" w:rsidR="00254466" w:rsidRDefault="009B5983">
          <w:pPr>
            <w:pStyle w:val="TOC3"/>
            <w:tabs>
              <w:tab w:val="right" w:leader="dot" w:pos="10308"/>
            </w:tabs>
            <w:rPr>
              <w:rFonts w:asciiTheme="minorHAnsi" w:eastAsiaTheme="minorEastAsia" w:hAnsiTheme="minorHAnsi" w:cstheme="minorBidi"/>
              <w:noProof/>
              <w:lang w:eastAsia="en-AU"/>
            </w:rPr>
          </w:pPr>
          <w:hyperlink w:anchor="_Toc112681548" w:history="1">
            <w:r w:rsidR="00254466" w:rsidRPr="0092620C">
              <w:rPr>
                <w:rStyle w:val="Hyperlink"/>
                <w:noProof/>
                <w:lang w:eastAsia="en-AU"/>
              </w:rPr>
              <w:t>5.1.1. Isolated students education allowance - for boarding facilities</w:t>
            </w:r>
            <w:r w:rsidR="00254466">
              <w:rPr>
                <w:noProof/>
                <w:webHidden/>
              </w:rPr>
              <w:tab/>
            </w:r>
            <w:r w:rsidR="00254466">
              <w:rPr>
                <w:noProof/>
                <w:webHidden/>
              </w:rPr>
              <w:fldChar w:fldCharType="begin"/>
            </w:r>
            <w:r w:rsidR="00254466">
              <w:rPr>
                <w:noProof/>
                <w:webHidden/>
              </w:rPr>
              <w:instrText xml:space="preserve"> PAGEREF _Toc112681548 \h </w:instrText>
            </w:r>
            <w:r w:rsidR="00254466">
              <w:rPr>
                <w:noProof/>
                <w:webHidden/>
              </w:rPr>
            </w:r>
            <w:r w:rsidR="00254466">
              <w:rPr>
                <w:noProof/>
                <w:webHidden/>
              </w:rPr>
              <w:fldChar w:fldCharType="separate"/>
            </w:r>
            <w:r w:rsidR="00F96DAA">
              <w:rPr>
                <w:noProof/>
                <w:webHidden/>
              </w:rPr>
              <w:t>11</w:t>
            </w:r>
            <w:r w:rsidR="00254466">
              <w:rPr>
                <w:noProof/>
                <w:webHidden/>
              </w:rPr>
              <w:fldChar w:fldCharType="end"/>
            </w:r>
          </w:hyperlink>
        </w:p>
        <w:p w14:paraId="02BE6E54" w14:textId="385446AF" w:rsidR="00254466" w:rsidRDefault="009B5983">
          <w:pPr>
            <w:pStyle w:val="TOC4"/>
            <w:tabs>
              <w:tab w:val="right" w:leader="dot" w:pos="10308"/>
            </w:tabs>
            <w:rPr>
              <w:rFonts w:asciiTheme="minorHAnsi" w:eastAsiaTheme="minorEastAsia" w:hAnsiTheme="minorHAnsi" w:cstheme="minorBidi"/>
              <w:noProof/>
              <w:lang w:eastAsia="en-AU"/>
            </w:rPr>
          </w:pPr>
          <w:hyperlink w:anchor="_Toc112681549" w:history="1">
            <w:r w:rsidR="00254466" w:rsidRPr="0092620C">
              <w:rPr>
                <w:rStyle w:val="Hyperlink"/>
                <w:noProof/>
                <w:lang w:eastAsia="en-AU"/>
              </w:rPr>
              <w:t>5.1.1.1. Conditions of the scheme</w:t>
            </w:r>
            <w:r w:rsidR="00254466">
              <w:rPr>
                <w:noProof/>
                <w:webHidden/>
              </w:rPr>
              <w:tab/>
            </w:r>
            <w:r w:rsidR="00254466">
              <w:rPr>
                <w:noProof/>
                <w:webHidden/>
              </w:rPr>
              <w:fldChar w:fldCharType="begin"/>
            </w:r>
            <w:r w:rsidR="00254466">
              <w:rPr>
                <w:noProof/>
                <w:webHidden/>
              </w:rPr>
              <w:instrText xml:space="preserve"> PAGEREF _Toc112681549 \h </w:instrText>
            </w:r>
            <w:r w:rsidR="00254466">
              <w:rPr>
                <w:noProof/>
                <w:webHidden/>
              </w:rPr>
            </w:r>
            <w:r w:rsidR="00254466">
              <w:rPr>
                <w:noProof/>
                <w:webHidden/>
              </w:rPr>
              <w:fldChar w:fldCharType="separate"/>
            </w:r>
            <w:r w:rsidR="00F96DAA">
              <w:rPr>
                <w:noProof/>
                <w:webHidden/>
              </w:rPr>
              <w:t>11</w:t>
            </w:r>
            <w:r w:rsidR="00254466">
              <w:rPr>
                <w:noProof/>
                <w:webHidden/>
              </w:rPr>
              <w:fldChar w:fldCharType="end"/>
            </w:r>
          </w:hyperlink>
        </w:p>
        <w:p w14:paraId="5E9B43D0" w14:textId="705B784A" w:rsidR="00254466" w:rsidRDefault="009B5983">
          <w:pPr>
            <w:pStyle w:val="TOC4"/>
            <w:tabs>
              <w:tab w:val="right" w:leader="dot" w:pos="10308"/>
            </w:tabs>
            <w:rPr>
              <w:rFonts w:asciiTheme="minorHAnsi" w:eastAsiaTheme="minorEastAsia" w:hAnsiTheme="minorHAnsi" w:cstheme="minorBidi"/>
              <w:noProof/>
              <w:lang w:eastAsia="en-AU"/>
            </w:rPr>
          </w:pPr>
          <w:hyperlink w:anchor="_Toc112681550" w:history="1">
            <w:r w:rsidR="00254466" w:rsidRPr="0092620C">
              <w:rPr>
                <w:rStyle w:val="Hyperlink"/>
                <w:noProof/>
                <w:lang w:eastAsia="en-AU"/>
              </w:rPr>
              <w:t>5.1.1.2. Who can claim</w:t>
            </w:r>
            <w:r w:rsidR="00254466">
              <w:rPr>
                <w:noProof/>
                <w:webHidden/>
              </w:rPr>
              <w:tab/>
            </w:r>
            <w:r w:rsidR="00254466">
              <w:rPr>
                <w:noProof/>
                <w:webHidden/>
              </w:rPr>
              <w:fldChar w:fldCharType="begin"/>
            </w:r>
            <w:r w:rsidR="00254466">
              <w:rPr>
                <w:noProof/>
                <w:webHidden/>
              </w:rPr>
              <w:instrText xml:space="preserve"> PAGEREF _Toc112681550 \h </w:instrText>
            </w:r>
            <w:r w:rsidR="00254466">
              <w:rPr>
                <w:noProof/>
                <w:webHidden/>
              </w:rPr>
            </w:r>
            <w:r w:rsidR="00254466">
              <w:rPr>
                <w:noProof/>
                <w:webHidden/>
              </w:rPr>
              <w:fldChar w:fldCharType="separate"/>
            </w:r>
            <w:r w:rsidR="00F96DAA">
              <w:rPr>
                <w:noProof/>
                <w:webHidden/>
              </w:rPr>
              <w:t>11</w:t>
            </w:r>
            <w:r w:rsidR="00254466">
              <w:rPr>
                <w:noProof/>
                <w:webHidden/>
              </w:rPr>
              <w:fldChar w:fldCharType="end"/>
            </w:r>
          </w:hyperlink>
        </w:p>
        <w:p w14:paraId="05855E5B" w14:textId="4D0B57AB" w:rsidR="00254466" w:rsidRDefault="009B5983">
          <w:pPr>
            <w:pStyle w:val="TOC4"/>
            <w:tabs>
              <w:tab w:val="right" w:leader="dot" w:pos="10308"/>
            </w:tabs>
            <w:rPr>
              <w:rFonts w:asciiTheme="minorHAnsi" w:eastAsiaTheme="minorEastAsia" w:hAnsiTheme="minorHAnsi" w:cstheme="minorBidi"/>
              <w:noProof/>
              <w:lang w:eastAsia="en-AU"/>
            </w:rPr>
          </w:pPr>
          <w:hyperlink w:anchor="_Toc112681551" w:history="1">
            <w:r w:rsidR="00254466" w:rsidRPr="0092620C">
              <w:rPr>
                <w:rStyle w:val="Hyperlink"/>
                <w:noProof/>
                <w:lang w:eastAsia="en-AU"/>
              </w:rPr>
              <w:t>5.1.1.3. How to claim</w:t>
            </w:r>
            <w:r w:rsidR="00254466">
              <w:rPr>
                <w:noProof/>
                <w:webHidden/>
              </w:rPr>
              <w:tab/>
            </w:r>
            <w:r w:rsidR="00254466">
              <w:rPr>
                <w:noProof/>
                <w:webHidden/>
              </w:rPr>
              <w:fldChar w:fldCharType="begin"/>
            </w:r>
            <w:r w:rsidR="00254466">
              <w:rPr>
                <w:noProof/>
                <w:webHidden/>
              </w:rPr>
              <w:instrText xml:space="preserve"> PAGEREF _Toc112681551 \h </w:instrText>
            </w:r>
            <w:r w:rsidR="00254466">
              <w:rPr>
                <w:noProof/>
                <w:webHidden/>
              </w:rPr>
            </w:r>
            <w:r w:rsidR="00254466">
              <w:rPr>
                <w:noProof/>
                <w:webHidden/>
              </w:rPr>
              <w:fldChar w:fldCharType="separate"/>
            </w:r>
            <w:r w:rsidR="00F96DAA">
              <w:rPr>
                <w:noProof/>
                <w:webHidden/>
              </w:rPr>
              <w:t>11</w:t>
            </w:r>
            <w:r w:rsidR="00254466">
              <w:rPr>
                <w:noProof/>
                <w:webHidden/>
              </w:rPr>
              <w:fldChar w:fldCharType="end"/>
            </w:r>
          </w:hyperlink>
        </w:p>
        <w:p w14:paraId="688180BA" w14:textId="74861E73" w:rsidR="00254466" w:rsidRDefault="009B5983">
          <w:pPr>
            <w:pStyle w:val="TOC4"/>
            <w:tabs>
              <w:tab w:val="right" w:leader="dot" w:pos="10308"/>
            </w:tabs>
            <w:rPr>
              <w:rFonts w:asciiTheme="minorHAnsi" w:eastAsiaTheme="minorEastAsia" w:hAnsiTheme="minorHAnsi" w:cstheme="minorBidi"/>
              <w:noProof/>
              <w:lang w:eastAsia="en-AU"/>
            </w:rPr>
          </w:pPr>
          <w:hyperlink w:anchor="_Toc112681552" w:history="1">
            <w:r w:rsidR="00254466" w:rsidRPr="0092620C">
              <w:rPr>
                <w:rStyle w:val="Hyperlink"/>
                <w:noProof/>
                <w:lang w:eastAsia="en-AU"/>
              </w:rPr>
              <w:t>5.1.1.4. Allowance value</w:t>
            </w:r>
            <w:r w:rsidR="00254466">
              <w:rPr>
                <w:noProof/>
                <w:webHidden/>
              </w:rPr>
              <w:tab/>
            </w:r>
            <w:r w:rsidR="00254466">
              <w:rPr>
                <w:noProof/>
                <w:webHidden/>
              </w:rPr>
              <w:fldChar w:fldCharType="begin"/>
            </w:r>
            <w:r w:rsidR="00254466">
              <w:rPr>
                <w:noProof/>
                <w:webHidden/>
              </w:rPr>
              <w:instrText xml:space="preserve"> PAGEREF _Toc112681552 \h </w:instrText>
            </w:r>
            <w:r w:rsidR="00254466">
              <w:rPr>
                <w:noProof/>
                <w:webHidden/>
              </w:rPr>
            </w:r>
            <w:r w:rsidR="00254466">
              <w:rPr>
                <w:noProof/>
                <w:webHidden/>
              </w:rPr>
              <w:fldChar w:fldCharType="separate"/>
            </w:r>
            <w:r w:rsidR="00F96DAA">
              <w:rPr>
                <w:noProof/>
                <w:webHidden/>
              </w:rPr>
              <w:t>11</w:t>
            </w:r>
            <w:r w:rsidR="00254466">
              <w:rPr>
                <w:noProof/>
                <w:webHidden/>
              </w:rPr>
              <w:fldChar w:fldCharType="end"/>
            </w:r>
          </w:hyperlink>
        </w:p>
        <w:p w14:paraId="4B345E33" w14:textId="51E57413" w:rsidR="00254466" w:rsidRDefault="009B5983">
          <w:pPr>
            <w:pStyle w:val="TOC3"/>
            <w:tabs>
              <w:tab w:val="right" w:leader="dot" w:pos="10308"/>
            </w:tabs>
            <w:rPr>
              <w:rFonts w:asciiTheme="minorHAnsi" w:eastAsiaTheme="minorEastAsia" w:hAnsiTheme="minorHAnsi" w:cstheme="minorBidi"/>
              <w:noProof/>
              <w:lang w:eastAsia="en-AU"/>
            </w:rPr>
          </w:pPr>
          <w:hyperlink w:anchor="_Toc112681553" w:history="1">
            <w:r w:rsidR="00254466" w:rsidRPr="0092620C">
              <w:rPr>
                <w:rStyle w:val="Hyperlink"/>
                <w:noProof/>
                <w:lang w:eastAsia="en-AU"/>
              </w:rPr>
              <w:t>5.1.2. Mid-term travel</w:t>
            </w:r>
            <w:r w:rsidR="00254466">
              <w:rPr>
                <w:noProof/>
                <w:webHidden/>
              </w:rPr>
              <w:tab/>
            </w:r>
            <w:r w:rsidR="00254466">
              <w:rPr>
                <w:noProof/>
                <w:webHidden/>
              </w:rPr>
              <w:fldChar w:fldCharType="begin"/>
            </w:r>
            <w:r w:rsidR="00254466">
              <w:rPr>
                <w:noProof/>
                <w:webHidden/>
              </w:rPr>
              <w:instrText xml:space="preserve"> PAGEREF _Toc112681553 \h </w:instrText>
            </w:r>
            <w:r w:rsidR="00254466">
              <w:rPr>
                <w:noProof/>
                <w:webHidden/>
              </w:rPr>
            </w:r>
            <w:r w:rsidR="00254466">
              <w:rPr>
                <w:noProof/>
                <w:webHidden/>
              </w:rPr>
              <w:fldChar w:fldCharType="separate"/>
            </w:r>
            <w:r w:rsidR="00F96DAA">
              <w:rPr>
                <w:noProof/>
                <w:webHidden/>
              </w:rPr>
              <w:t>12</w:t>
            </w:r>
            <w:r w:rsidR="00254466">
              <w:rPr>
                <w:noProof/>
                <w:webHidden/>
              </w:rPr>
              <w:fldChar w:fldCharType="end"/>
            </w:r>
          </w:hyperlink>
        </w:p>
        <w:p w14:paraId="330EA352" w14:textId="065C8E72" w:rsidR="00254466" w:rsidRDefault="009B5983">
          <w:pPr>
            <w:pStyle w:val="TOC4"/>
            <w:tabs>
              <w:tab w:val="right" w:leader="dot" w:pos="10308"/>
            </w:tabs>
            <w:rPr>
              <w:rFonts w:asciiTheme="minorHAnsi" w:eastAsiaTheme="minorEastAsia" w:hAnsiTheme="minorHAnsi" w:cstheme="minorBidi"/>
              <w:noProof/>
              <w:lang w:eastAsia="en-AU"/>
            </w:rPr>
          </w:pPr>
          <w:hyperlink w:anchor="_Toc112681554" w:history="1">
            <w:r w:rsidR="00254466" w:rsidRPr="0092620C">
              <w:rPr>
                <w:rStyle w:val="Hyperlink"/>
                <w:noProof/>
                <w:lang w:eastAsia="en-AU"/>
              </w:rPr>
              <w:t>5.1.2.1. Conditions of the scheme</w:t>
            </w:r>
            <w:r w:rsidR="00254466">
              <w:rPr>
                <w:noProof/>
                <w:webHidden/>
              </w:rPr>
              <w:tab/>
            </w:r>
            <w:r w:rsidR="00254466">
              <w:rPr>
                <w:noProof/>
                <w:webHidden/>
              </w:rPr>
              <w:fldChar w:fldCharType="begin"/>
            </w:r>
            <w:r w:rsidR="00254466">
              <w:rPr>
                <w:noProof/>
                <w:webHidden/>
              </w:rPr>
              <w:instrText xml:space="preserve"> PAGEREF _Toc112681554 \h </w:instrText>
            </w:r>
            <w:r w:rsidR="00254466">
              <w:rPr>
                <w:noProof/>
                <w:webHidden/>
              </w:rPr>
            </w:r>
            <w:r w:rsidR="00254466">
              <w:rPr>
                <w:noProof/>
                <w:webHidden/>
              </w:rPr>
              <w:fldChar w:fldCharType="separate"/>
            </w:r>
            <w:r w:rsidR="00F96DAA">
              <w:rPr>
                <w:noProof/>
                <w:webHidden/>
              </w:rPr>
              <w:t>12</w:t>
            </w:r>
            <w:r w:rsidR="00254466">
              <w:rPr>
                <w:noProof/>
                <w:webHidden/>
              </w:rPr>
              <w:fldChar w:fldCharType="end"/>
            </w:r>
          </w:hyperlink>
        </w:p>
        <w:p w14:paraId="539C3DA1" w14:textId="273D7679" w:rsidR="00254466" w:rsidRDefault="009B5983">
          <w:pPr>
            <w:pStyle w:val="TOC4"/>
            <w:tabs>
              <w:tab w:val="right" w:leader="dot" w:pos="10308"/>
            </w:tabs>
            <w:rPr>
              <w:rFonts w:asciiTheme="minorHAnsi" w:eastAsiaTheme="minorEastAsia" w:hAnsiTheme="minorHAnsi" w:cstheme="minorBidi"/>
              <w:noProof/>
              <w:lang w:eastAsia="en-AU"/>
            </w:rPr>
          </w:pPr>
          <w:hyperlink w:anchor="_Toc112681555" w:history="1">
            <w:r w:rsidR="00254466" w:rsidRPr="0092620C">
              <w:rPr>
                <w:rStyle w:val="Hyperlink"/>
                <w:noProof/>
                <w:lang w:eastAsia="en-AU"/>
              </w:rPr>
              <w:t>5.1.2.2. Who can apply</w:t>
            </w:r>
            <w:r w:rsidR="00254466">
              <w:rPr>
                <w:noProof/>
                <w:webHidden/>
              </w:rPr>
              <w:tab/>
            </w:r>
            <w:r w:rsidR="00254466">
              <w:rPr>
                <w:noProof/>
                <w:webHidden/>
              </w:rPr>
              <w:fldChar w:fldCharType="begin"/>
            </w:r>
            <w:r w:rsidR="00254466">
              <w:rPr>
                <w:noProof/>
                <w:webHidden/>
              </w:rPr>
              <w:instrText xml:space="preserve"> PAGEREF _Toc112681555 \h </w:instrText>
            </w:r>
            <w:r w:rsidR="00254466">
              <w:rPr>
                <w:noProof/>
                <w:webHidden/>
              </w:rPr>
            </w:r>
            <w:r w:rsidR="00254466">
              <w:rPr>
                <w:noProof/>
                <w:webHidden/>
              </w:rPr>
              <w:fldChar w:fldCharType="separate"/>
            </w:r>
            <w:r w:rsidR="00F96DAA">
              <w:rPr>
                <w:noProof/>
                <w:webHidden/>
              </w:rPr>
              <w:t>12</w:t>
            </w:r>
            <w:r w:rsidR="00254466">
              <w:rPr>
                <w:noProof/>
                <w:webHidden/>
              </w:rPr>
              <w:fldChar w:fldCharType="end"/>
            </w:r>
          </w:hyperlink>
        </w:p>
        <w:p w14:paraId="2BF53636" w14:textId="480B58E9" w:rsidR="00254466" w:rsidRDefault="009B5983">
          <w:pPr>
            <w:pStyle w:val="TOC4"/>
            <w:tabs>
              <w:tab w:val="right" w:leader="dot" w:pos="10308"/>
            </w:tabs>
            <w:rPr>
              <w:rFonts w:asciiTheme="minorHAnsi" w:eastAsiaTheme="minorEastAsia" w:hAnsiTheme="minorHAnsi" w:cstheme="minorBidi"/>
              <w:noProof/>
              <w:lang w:eastAsia="en-AU"/>
            </w:rPr>
          </w:pPr>
          <w:hyperlink w:anchor="_Toc112681556" w:history="1">
            <w:r w:rsidR="00254466" w:rsidRPr="0092620C">
              <w:rPr>
                <w:rStyle w:val="Hyperlink"/>
                <w:noProof/>
                <w:lang w:eastAsia="en-AU"/>
              </w:rPr>
              <w:t>5.1.2.3. How to apply</w:t>
            </w:r>
            <w:r w:rsidR="00254466">
              <w:rPr>
                <w:noProof/>
                <w:webHidden/>
              </w:rPr>
              <w:tab/>
            </w:r>
            <w:r w:rsidR="00254466">
              <w:rPr>
                <w:noProof/>
                <w:webHidden/>
              </w:rPr>
              <w:fldChar w:fldCharType="begin"/>
            </w:r>
            <w:r w:rsidR="00254466">
              <w:rPr>
                <w:noProof/>
                <w:webHidden/>
              </w:rPr>
              <w:instrText xml:space="preserve"> PAGEREF _Toc112681556 \h </w:instrText>
            </w:r>
            <w:r w:rsidR="00254466">
              <w:rPr>
                <w:noProof/>
                <w:webHidden/>
              </w:rPr>
            </w:r>
            <w:r w:rsidR="00254466">
              <w:rPr>
                <w:noProof/>
                <w:webHidden/>
              </w:rPr>
              <w:fldChar w:fldCharType="separate"/>
            </w:r>
            <w:r w:rsidR="00F96DAA">
              <w:rPr>
                <w:noProof/>
                <w:webHidden/>
              </w:rPr>
              <w:t>13</w:t>
            </w:r>
            <w:r w:rsidR="00254466">
              <w:rPr>
                <w:noProof/>
                <w:webHidden/>
              </w:rPr>
              <w:fldChar w:fldCharType="end"/>
            </w:r>
          </w:hyperlink>
        </w:p>
        <w:p w14:paraId="792D7E98" w14:textId="2C016C41" w:rsidR="00254466" w:rsidRDefault="009B5983">
          <w:pPr>
            <w:pStyle w:val="TOC4"/>
            <w:tabs>
              <w:tab w:val="right" w:leader="dot" w:pos="10308"/>
            </w:tabs>
            <w:rPr>
              <w:rFonts w:asciiTheme="minorHAnsi" w:eastAsiaTheme="minorEastAsia" w:hAnsiTheme="minorHAnsi" w:cstheme="minorBidi"/>
              <w:noProof/>
              <w:lang w:eastAsia="en-AU"/>
            </w:rPr>
          </w:pPr>
          <w:hyperlink w:anchor="_Toc112681557" w:history="1">
            <w:r w:rsidR="00254466" w:rsidRPr="0092620C">
              <w:rPr>
                <w:rStyle w:val="Hyperlink"/>
                <w:noProof/>
                <w:lang w:eastAsia="en-AU"/>
              </w:rPr>
              <w:t>5.1.2.4. How to claim</w:t>
            </w:r>
            <w:r w:rsidR="00254466">
              <w:rPr>
                <w:noProof/>
                <w:webHidden/>
              </w:rPr>
              <w:tab/>
            </w:r>
            <w:r w:rsidR="00254466">
              <w:rPr>
                <w:noProof/>
                <w:webHidden/>
              </w:rPr>
              <w:fldChar w:fldCharType="begin"/>
            </w:r>
            <w:r w:rsidR="00254466">
              <w:rPr>
                <w:noProof/>
                <w:webHidden/>
              </w:rPr>
              <w:instrText xml:space="preserve"> PAGEREF _Toc112681557 \h </w:instrText>
            </w:r>
            <w:r w:rsidR="00254466">
              <w:rPr>
                <w:noProof/>
                <w:webHidden/>
              </w:rPr>
            </w:r>
            <w:r w:rsidR="00254466">
              <w:rPr>
                <w:noProof/>
                <w:webHidden/>
              </w:rPr>
              <w:fldChar w:fldCharType="separate"/>
            </w:r>
            <w:r w:rsidR="00F96DAA">
              <w:rPr>
                <w:noProof/>
                <w:webHidden/>
              </w:rPr>
              <w:t>13</w:t>
            </w:r>
            <w:r w:rsidR="00254466">
              <w:rPr>
                <w:noProof/>
                <w:webHidden/>
              </w:rPr>
              <w:fldChar w:fldCharType="end"/>
            </w:r>
          </w:hyperlink>
        </w:p>
        <w:p w14:paraId="615E8A46" w14:textId="78637428" w:rsidR="00254466" w:rsidRDefault="009B5983">
          <w:pPr>
            <w:pStyle w:val="TOC4"/>
            <w:tabs>
              <w:tab w:val="right" w:leader="dot" w:pos="10308"/>
            </w:tabs>
            <w:rPr>
              <w:rFonts w:asciiTheme="minorHAnsi" w:eastAsiaTheme="minorEastAsia" w:hAnsiTheme="minorHAnsi" w:cstheme="minorBidi"/>
              <w:noProof/>
              <w:lang w:eastAsia="en-AU"/>
            </w:rPr>
          </w:pPr>
          <w:hyperlink w:anchor="_Toc112681558" w:history="1">
            <w:r w:rsidR="00254466" w:rsidRPr="0092620C">
              <w:rPr>
                <w:rStyle w:val="Hyperlink"/>
                <w:noProof/>
                <w:lang w:eastAsia="en-AU"/>
              </w:rPr>
              <w:t>5.1.2.5. Reimbursement value</w:t>
            </w:r>
            <w:r w:rsidR="00254466">
              <w:rPr>
                <w:noProof/>
                <w:webHidden/>
              </w:rPr>
              <w:tab/>
            </w:r>
            <w:r w:rsidR="00254466">
              <w:rPr>
                <w:noProof/>
                <w:webHidden/>
              </w:rPr>
              <w:fldChar w:fldCharType="begin"/>
            </w:r>
            <w:r w:rsidR="00254466">
              <w:rPr>
                <w:noProof/>
                <w:webHidden/>
              </w:rPr>
              <w:instrText xml:space="preserve"> PAGEREF _Toc112681558 \h </w:instrText>
            </w:r>
            <w:r w:rsidR="00254466">
              <w:rPr>
                <w:noProof/>
                <w:webHidden/>
              </w:rPr>
            </w:r>
            <w:r w:rsidR="00254466">
              <w:rPr>
                <w:noProof/>
                <w:webHidden/>
              </w:rPr>
              <w:fldChar w:fldCharType="separate"/>
            </w:r>
            <w:r w:rsidR="00F96DAA">
              <w:rPr>
                <w:noProof/>
                <w:webHidden/>
              </w:rPr>
              <w:t>13</w:t>
            </w:r>
            <w:r w:rsidR="00254466">
              <w:rPr>
                <w:noProof/>
                <w:webHidden/>
              </w:rPr>
              <w:fldChar w:fldCharType="end"/>
            </w:r>
          </w:hyperlink>
        </w:p>
        <w:p w14:paraId="02EB7F6B" w14:textId="41BC9533" w:rsidR="00254466" w:rsidRDefault="009B5983">
          <w:pPr>
            <w:pStyle w:val="TOC3"/>
            <w:tabs>
              <w:tab w:val="right" w:leader="dot" w:pos="10308"/>
            </w:tabs>
            <w:rPr>
              <w:rFonts w:asciiTheme="minorHAnsi" w:eastAsiaTheme="minorEastAsia" w:hAnsiTheme="minorHAnsi" w:cstheme="minorBidi"/>
              <w:noProof/>
              <w:lang w:eastAsia="en-AU"/>
            </w:rPr>
          </w:pPr>
          <w:hyperlink w:anchor="_Toc112681559" w:history="1">
            <w:r w:rsidR="00254466" w:rsidRPr="0092620C">
              <w:rPr>
                <w:rStyle w:val="Hyperlink"/>
                <w:noProof/>
                <w:lang w:eastAsia="en-AU"/>
              </w:rPr>
              <w:t>5.1.3. Student travel</w:t>
            </w:r>
            <w:r w:rsidR="00254466">
              <w:rPr>
                <w:noProof/>
                <w:webHidden/>
              </w:rPr>
              <w:tab/>
            </w:r>
            <w:r w:rsidR="00254466">
              <w:rPr>
                <w:noProof/>
                <w:webHidden/>
              </w:rPr>
              <w:fldChar w:fldCharType="begin"/>
            </w:r>
            <w:r w:rsidR="00254466">
              <w:rPr>
                <w:noProof/>
                <w:webHidden/>
              </w:rPr>
              <w:instrText xml:space="preserve"> PAGEREF _Toc112681559 \h </w:instrText>
            </w:r>
            <w:r w:rsidR="00254466">
              <w:rPr>
                <w:noProof/>
                <w:webHidden/>
              </w:rPr>
            </w:r>
            <w:r w:rsidR="00254466">
              <w:rPr>
                <w:noProof/>
                <w:webHidden/>
              </w:rPr>
              <w:fldChar w:fldCharType="separate"/>
            </w:r>
            <w:r w:rsidR="00F96DAA">
              <w:rPr>
                <w:noProof/>
                <w:webHidden/>
              </w:rPr>
              <w:t>13</w:t>
            </w:r>
            <w:r w:rsidR="00254466">
              <w:rPr>
                <w:noProof/>
                <w:webHidden/>
              </w:rPr>
              <w:fldChar w:fldCharType="end"/>
            </w:r>
          </w:hyperlink>
        </w:p>
        <w:p w14:paraId="1F83D323" w14:textId="7D36179F" w:rsidR="00254466" w:rsidRDefault="009B5983">
          <w:pPr>
            <w:pStyle w:val="TOC4"/>
            <w:tabs>
              <w:tab w:val="right" w:leader="dot" w:pos="10308"/>
            </w:tabs>
            <w:rPr>
              <w:rFonts w:asciiTheme="minorHAnsi" w:eastAsiaTheme="minorEastAsia" w:hAnsiTheme="minorHAnsi" w:cstheme="minorBidi"/>
              <w:noProof/>
              <w:lang w:eastAsia="en-AU"/>
            </w:rPr>
          </w:pPr>
          <w:hyperlink w:anchor="_Toc112681560" w:history="1">
            <w:r w:rsidR="00254466" w:rsidRPr="0092620C">
              <w:rPr>
                <w:rStyle w:val="Hyperlink"/>
                <w:noProof/>
                <w:lang w:eastAsia="en-AU"/>
              </w:rPr>
              <w:t>5.1.3.1. Conditions of the scheme</w:t>
            </w:r>
            <w:r w:rsidR="00254466">
              <w:rPr>
                <w:noProof/>
                <w:webHidden/>
              </w:rPr>
              <w:tab/>
            </w:r>
            <w:r w:rsidR="00254466">
              <w:rPr>
                <w:noProof/>
                <w:webHidden/>
              </w:rPr>
              <w:fldChar w:fldCharType="begin"/>
            </w:r>
            <w:r w:rsidR="00254466">
              <w:rPr>
                <w:noProof/>
                <w:webHidden/>
              </w:rPr>
              <w:instrText xml:space="preserve"> PAGEREF _Toc112681560 \h </w:instrText>
            </w:r>
            <w:r w:rsidR="00254466">
              <w:rPr>
                <w:noProof/>
                <w:webHidden/>
              </w:rPr>
            </w:r>
            <w:r w:rsidR="00254466">
              <w:rPr>
                <w:noProof/>
                <w:webHidden/>
              </w:rPr>
              <w:fldChar w:fldCharType="separate"/>
            </w:r>
            <w:r w:rsidR="00F96DAA">
              <w:rPr>
                <w:noProof/>
                <w:webHidden/>
              </w:rPr>
              <w:t>14</w:t>
            </w:r>
            <w:r w:rsidR="00254466">
              <w:rPr>
                <w:noProof/>
                <w:webHidden/>
              </w:rPr>
              <w:fldChar w:fldCharType="end"/>
            </w:r>
          </w:hyperlink>
        </w:p>
        <w:p w14:paraId="1F47A017" w14:textId="542FA44F" w:rsidR="00254466" w:rsidRDefault="009B5983">
          <w:pPr>
            <w:pStyle w:val="TOC4"/>
            <w:tabs>
              <w:tab w:val="right" w:leader="dot" w:pos="10308"/>
            </w:tabs>
            <w:rPr>
              <w:rFonts w:asciiTheme="minorHAnsi" w:eastAsiaTheme="minorEastAsia" w:hAnsiTheme="minorHAnsi" w:cstheme="minorBidi"/>
              <w:noProof/>
              <w:lang w:eastAsia="en-AU"/>
            </w:rPr>
          </w:pPr>
          <w:hyperlink w:anchor="_Toc112681561" w:history="1">
            <w:r w:rsidR="00254466" w:rsidRPr="0092620C">
              <w:rPr>
                <w:rStyle w:val="Hyperlink"/>
                <w:noProof/>
                <w:lang w:eastAsia="en-AU"/>
              </w:rPr>
              <w:t>5.1.3.2. Who can apply</w:t>
            </w:r>
            <w:r w:rsidR="00254466">
              <w:rPr>
                <w:noProof/>
                <w:webHidden/>
              </w:rPr>
              <w:tab/>
            </w:r>
            <w:r w:rsidR="00254466">
              <w:rPr>
                <w:noProof/>
                <w:webHidden/>
              </w:rPr>
              <w:fldChar w:fldCharType="begin"/>
            </w:r>
            <w:r w:rsidR="00254466">
              <w:rPr>
                <w:noProof/>
                <w:webHidden/>
              </w:rPr>
              <w:instrText xml:space="preserve"> PAGEREF _Toc112681561 \h </w:instrText>
            </w:r>
            <w:r w:rsidR="00254466">
              <w:rPr>
                <w:noProof/>
                <w:webHidden/>
              </w:rPr>
            </w:r>
            <w:r w:rsidR="00254466">
              <w:rPr>
                <w:noProof/>
                <w:webHidden/>
              </w:rPr>
              <w:fldChar w:fldCharType="separate"/>
            </w:r>
            <w:r w:rsidR="00F96DAA">
              <w:rPr>
                <w:noProof/>
                <w:webHidden/>
              </w:rPr>
              <w:t>14</w:t>
            </w:r>
            <w:r w:rsidR="00254466">
              <w:rPr>
                <w:noProof/>
                <w:webHidden/>
              </w:rPr>
              <w:fldChar w:fldCharType="end"/>
            </w:r>
          </w:hyperlink>
        </w:p>
        <w:p w14:paraId="19D54995" w14:textId="3D876162" w:rsidR="00254466" w:rsidRDefault="009B5983">
          <w:pPr>
            <w:pStyle w:val="TOC4"/>
            <w:tabs>
              <w:tab w:val="right" w:leader="dot" w:pos="10308"/>
            </w:tabs>
            <w:rPr>
              <w:rFonts w:asciiTheme="minorHAnsi" w:eastAsiaTheme="minorEastAsia" w:hAnsiTheme="minorHAnsi" w:cstheme="minorBidi"/>
              <w:noProof/>
              <w:lang w:eastAsia="en-AU"/>
            </w:rPr>
          </w:pPr>
          <w:hyperlink w:anchor="_Toc112681562" w:history="1">
            <w:r w:rsidR="00254466" w:rsidRPr="0092620C">
              <w:rPr>
                <w:rStyle w:val="Hyperlink"/>
                <w:noProof/>
                <w:lang w:eastAsia="en-AU"/>
              </w:rPr>
              <w:t>5.1.3.3. How to apply</w:t>
            </w:r>
            <w:r w:rsidR="00254466">
              <w:rPr>
                <w:noProof/>
                <w:webHidden/>
              </w:rPr>
              <w:tab/>
            </w:r>
            <w:r w:rsidR="00254466">
              <w:rPr>
                <w:noProof/>
                <w:webHidden/>
              </w:rPr>
              <w:fldChar w:fldCharType="begin"/>
            </w:r>
            <w:r w:rsidR="00254466">
              <w:rPr>
                <w:noProof/>
                <w:webHidden/>
              </w:rPr>
              <w:instrText xml:space="preserve"> PAGEREF _Toc112681562 \h </w:instrText>
            </w:r>
            <w:r w:rsidR="00254466">
              <w:rPr>
                <w:noProof/>
                <w:webHidden/>
              </w:rPr>
            </w:r>
            <w:r w:rsidR="00254466">
              <w:rPr>
                <w:noProof/>
                <w:webHidden/>
              </w:rPr>
              <w:fldChar w:fldCharType="separate"/>
            </w:r>
            <w:r w:rsidR="00F96DAA">
              <w:rPr>
                <w:noProof/>
                <w:webHidden/>
              </w:rPr>
              <w:t>14</w:t>
            </w:r>
            <w:r w:rsidR="00254466">
              <w:rPr>
                <w:noProof/>
                <w:webHidden/>
              </w:rPr>
              <w:fldChar w:fldCharType="end"/>
            </w:r>
          </w:hyperlink>
        </w:p>
        <w:p w14:paraId="26748796" w14:textId="2CE67D02" w:rsidR="00254466" w:rsidRDefault="009B5983">
          <w:pPr>
            <w:pStyle w:val="TOC4"/>
            <w:tabs>
              <w:tab w:val="right" w:leader="dot" w:pos="10308"/>
            </w:tabs>
            <w:rPr>
              <w:rFonts w:asciiTheme="minorHAnsi" w:eastAsiaTheme="minorEastAsia" w:hAnsiTheme="minorHAnsi" w:cstheme="minorBidi"/>
              <w:noProof/>
              <w:lang w:eastAsia="en-AU"/>
            </w:rPr>
          </w:pPr>
          <w:hyperlink w:anchor="_Toc112681563" w:history="1">
            <w:r w:rsidR="00254466" w:rsidRPr="0092620C">
              <w:rPr>
                <w:rStyle w:val="Hyperlink"/>
                <w:noProof/>
                <w:lang w:eastAsia="en-AU"/>
              </w:rPr>
              <w:t>5.1.3.4. How to claim</w:t>
            </w:r>
            <w:r w:rsidR="00254466">
              <w:rPr>
                <w:noProof/>
                <w:webHidden/>
              </w:rPr>
              <w:tab/>
            </w:r>
            <w:r w:rsidR="00254466">
              <w:rPr>
                <w:noProof/>
                <w:webHidden/>
              </w:rPr>
              <w:fldChar w:fldCharType="begin"/>
            </w:r>
            <w:r w:rsidR="00254466">
              <w:rPr>
                <w:noProof/>
                <w:webHidden/>
              </w:rPr>
              <w:instrText xml:space="preserve"> PAGEREF _Toc112681563 \h </w:instrText>
            </w:r>
            <w:r w:rsidR="00254466">
              <w:rPr>
                <w:noProof/>
                <w:webHidden/>
              </w:rPr>
            </w:r>
            <w:r w:rsidR="00254466">
              <w:rPr>
                <w:noProof/>
                <w:webHidden/>
              </w:rPr>
              <w:fldChar w:fldCharType="separate"/>
            </w:r>
            <w:r w:rsidR="00F96DAA">
              <w:rPr>
                <w:noProof/>
                <w:webHidden/>
              </w:rPr>
              <w:t>15</w:t>
            </w:r>
            <w:r w:rsidR="00254466">
              <w:rPr>
                <w:noProof/>
                <w:webHidden/>
              </w:rPr>
              <w:fldChar w:fldCharType="end"/>
            </w:r>
          </w:hyperlink>
        </w:p>
        <w:p w14:paraId="5F8250A5" w14:textId="0C9E4F97" w:rsidR="00254466" w:rsidRDefault="009B5983">
          <w:pPr>
            <w:pStyle w:val="TOC4"/>
            <w:tabs>
              <w:tab w:val="right" w:leader="dot" w:pos="10308"/>
            </w:tabs>
            <w:rPr>
              <w:rFonts w:asciiTheme="minorHAnsi" w:eastAsiaTheme="minorEastAsia" w:hAnsiTheme="minorHAnsi" w:cstheme="minorBidi"/>
              <w:noProof/>
              <w:lang w:eastAsia="en-AU"/>
            </w:rPr>
          </w:pPr>
          <w:hyperlink w:anchor="_Toc112681564" w:history="1">
            <w:r w:rsidR="00254466" w:rsidRPr="0092620C">
              <w:rPr>
                <w:rStyle w:val="Hyperlink"/>
                <w:noProof/>
                <w:lang w:eastAsia="en-AU"/>
              </w:rPr>
              <w:t>5.1.3.5. Reimbursement value</w:t>
            </w:r>
            <w:r w:rsidR="00254466">
              <w:rPr>
                <w:noProof/>
                <w:webHidden/>
              </w:rPr>
              <w:tab/>
            </w:r>
            <w:r w:rsidR="00254466">
              <w:rPr>
                <w:noProof/>
                <w:webHidden/>
              </w:rPr>
              <w:fldChar w:fldCharType="begin"/>
            </w:r>
            <w:r w:rsidR="00254466">
              <w:rPr>
                <w:noProof/>
                <w:webHidden/>
              </w:rPr>
              <w:instrText xml:space="preserve"> PAGEREF _Toc112681564 \h </w:instrText>
            </w:r>
            <w:r w:rsidR="00254466">
              <w:rPr>
                <w:noProof/>
                <w:webHidden/>
              </w:rPr>
            </w:r>
            <w:r w:rsidR="00254466">
              <w:rPr>
                <w:noProof/>
                <w:webHidden/>
              </w:rPr>
              <w:fldChar w:fldCharType="separate"/>
            </w:r>
            <w:r w:rsidR="00F96DAA">
              <w:rPr>
                <w:noProof/>
                <w:webHidden/>
              </w:rPr>
              <w:t>15</w:t>
            </w:r>
            <w:r w:rsidR="00254466">
              <w:rPr>
                <w:noProof/>
                <w:webHidden/>
              </w:rPr>
              <w:fldChar w:fldCharType="end"/>
            </w:r>
          </w:hyperlink>
        </w:p>
        <w:p w14:paraId="255CAAE7" w14:textId="6F5975CC" w:rsidR="00254466" w:rsidRDefault="009B5983">
          <w:pPr>
            <w:pStyle w:val="TOC3"/>
            <w:tabs>
              <w:tab w:val="right" w:leader="dot" w:pos="10308"/>
            </w:tabs>
            <w:rPr>
              <w:rFonts w:asciiTheme="minorHAnsi" w:eastAsiaTheme="minorEastAsia" w:hAnsiTheme="minorHAnsi" w:cstheme="minorBidi"/>
              <w:noProof/>
              <w:lang w:eastAsia="en-AU"/>
            </w:rPr>
          </w:pPr>
          <w:hyperlink w:anchor="_Toc112681565" w:history="1">
            <w:r w:rsidR="00254466" w:rsidRPr="0092620C">
              <w:rPr>
                <w:rStyle w:val="Hyperlink"/>
                <w:noProof/>
                <w:lang w:eastAsia="en-AU"/>
              </w:rPr>
              <w:t>5.1.4. Supplementary boarding allowance</w:t>
            </w:r>
            <w:r w:rsidR="00254466">
              <w:rPr>
                <w:noProof/>
                <w:webHidden/>
              </w:rPr>
              <w:tab/>
            </w:r>
            <w:r w:rsidR="00254466">
              <w:rPr>
                <w:noProof/>
                <w:webHidden/>
              </w:rPr>
              <w:fldChar w:fldCharType="begin"/>
            </w:r>
            <w:r w:rsidR="00254466">
              <w:rPr>
                <w:noProof/>
                <w:webHidden/>
              </w:rPr>
              <w:instrText xml:space="preserve"> PAGEREF _Toc112681565 \h </w:instrText>
            </w:r>
            <w:r w:rsidR="00254466">
              <w:rPr>
                <w:noProof/>
                <w:webHidden/>
              </w:rPr>
            </w:r>
            <w:r w:rsidR="00254466">
              <w:rPr>
                <w:noProof/>
                <w:webHidden/>
              </w:rPr>
              <w:fldChar w:fldCharType="separate"/>
            </w:r>
            <w:r w:rsidR="00F96DAA">
              <w:rPr>
                <w:noProof/>
                <w:webHidden/>
              </w:rPr>
              <w:t>15</w:t>
            </w:r>
            <w:r w:rsidR="00254466">
              <w:rPr>
                <w:noProof/>
                <w:webHidden/>
              </w:rPr>
              <w:fldChar w:fldCharType="end"/>
            </w:r>
          </w:hyperlink>
        </w:p>
        <w:p w14:paraId="6F15150A" w14:textId="347BDE4B" w:rsidR="00254466" w:rsidRDefault="009B5983">
          <w:pPr>
            <w:pStyle w:val="TOC4"/>
            <w:tabs>
              <w:tab w:val="right" w:leader="dot" w:pos="10308"/>
            </w:tabs>
            <w:rPr>
              <w:rFonts w:asciiTheme="minorHAnsi" w:eastAsiaTheme="minorEastAsia" w:hAnsiTheme="minorHAnsi" w:cstheme="minorBidi"/>
              <w:noProof/>
              <w:lang w:eastAsia="en-AU"/>
            </w:rPr>
          </w:pPr>
          <w:hyperlink w:anchor="_Toc112681566" w:history="1">
            <w:r w:rsidR="00254466" w:rsidRPr="0092620C">
              <w:rPr>
                <w:rStyle w:val="Hyperlink"/>
                <w:noProof/>
                <w:lang w:eastAsia="en-AU"/>
              </w:rPr>
              <w:t>5.1.4.1. Conditions of the scheme</w:t>
            </w:r>
            <w:r w:rsidR="00254466">
              <w:rPr>
                <w:noProof/>
                <w:webHidden/>
              </w:rPr>
              <w:tab/>
            </w:r>
            <w:r w:rsidR="00254466">
              <w:rPr>
                <w:noProof/>
                <w:webHidden/>
              </w:rPr>
              <w:fldChar w:fldCharType="begin"/>
            </w:r>
            <w:r w:rsidR="00254466">
              <w:rPr>
                <w:noProof/>
                <w:webHidden/>
              </w:rPr>
              <w:instrText xml:space="preserve"> PAGEREF _Toc112681566 \h </w:instrText>
            </w:r>
            <w:r w:rsidR="00254466">
              <w:rPr>
                <w:noProof/>
                <w:webHidden/>
              </w:rPr>
            </w:r>
            <w:r w:rsidR="00254466">
              <w:rPr>
                <w:noProof/>
                <w:webHidden/>
              </w:rPr>
              <w:fldChar w:fldCharType="separate"/>
            </w:r>
            <w:r w:rsidR="00F96DAA">
              <w:rPr>
                <w:noProof/>
                <w:webHidden/>
              </w:rPr>
              <w:t>15</w:t>
            </w:r>
            <w:r w:rsidR="00254466">
              <w:rPr>
                <w:noProof/>
                <w:webHidden/>
              </w:rPr>
              <w:fldChar w:fldCharType="end"/>
            </w:r>
          </w:hyperlink>
        </w:p>
        <w:p w14:paraId="16D51885" w14:textId="4C8D92C4" w:rsidR="00254466" w:rsidRDefault="009B5983">
          <w:pPr>
            <w:pStyle w:val="TOC4"/>
            <w:tabs>
              <w:tab w:val="right" w:leader="dot" w:pos="10308"/>
            </w:tabs>
            <w:rPr>
              <w:rFonts w:asciiTheme="minorHAnsi" w:eastAsiaTheme="minorEastAsia" w:hAnsiTheme="minorHAnsi" w:cstheme="minorBidi"/>
              <w:noProof/>
              <w:lang w:eastAsia="en-AU"/>
            </w:rPr>
          </w:pPr>
          <w:hyperlink w:anchor="_Toc112681567" w:history="1">
            <w:r w:rsidR="00254466" w:rsidRPr="0092620C">
              <w:rPr>
                <w:rStyle w:val="Hyperlink"/>
                <w:noProof/>
                <w:lang w:eastAsia="en-AU"/>
              </w:rPr>
              <w:t>5.1.4.2. Who can apply</w:t>
            </w:r>
            <w:r w:rsidR="00254466">
              <w:rPr>
                <w:noProof/>
                <w:webHidden/>
              </w:rPr>
              <w:tab/>
            </w:r>
            <w:r w:rsidR="00254466">
              <w:rPr>
                <w:noProof/>
                <w:webHidden/>
              </w:rPr>
              <w:fldChar w:fldCharType="begin"/>
            </w:r>
            <w:r w:rsidR="00254466">
              <w:rPr>
                <w:noProof/>
                <w:webHidden/>
              </w:rPr>
              <w:instrText xml:space="preserve"> PAGEREF _Toc112681567 \h </w:instrText>
            </w:r>
            <w:r w:rsidR="00254466">
              <w:rPr>
                <w:noProof/>
                <w:webHidden/>
              </w:rPr>
            </w:r>
            <w:r w:rsidR="00254466">
              <w:rPr>
                <w:noProof/>
                <w:webHidden/>
              </w:rPr>
              <w:fldChar w:fldCharType="separate"/>
            </w:r>
            <w:r w:rsidR="00F96DAA">
              <w:rPr>
                <w:noProof/>
                <w:webHidden/>
              </w:rPr>
              <w:t>15</w:t>
            </w:r>
            <w:r w:rsidR="00254466">
              <w:rPr>
                <w:noProof/>
                <w:webHidden/>
              </w:rPr>
              <w:fldChar w:fldCharType="end"/>
            </w:r>
          </w:hyperlink>
        </w:p>
        <w:p w14:paraId="081A71C6" w14:textId="499C47E3" w:rsidR="00254466" w:rsidRDefault="009B5983">
          <w:pPr>
            <w:pStyle w:val="TOC4"/>
            <w:tabs>
              <w:tab w:val="right" w:leader="dot" w:pos="10308"/>
            </w:tabs>
            <w:rPr>
              <w:rFonts w:asciiTheme="minorHAnsi" w:eastAsiaTheme="minorEastAsia" w:hAnsiTheme="minorHAnsi" w:cstheme="minorBidi"/>
              <w:noProof/>
              <w:lang w:eastAsia="en-AU"/>
            </w:rPr>
          </w:pPr>
          <w:hyperlink w:anchor="_Toc112681568" w:history="1">
            <w:r w:rsidR="00254466" w:rsidRPr="0092620C">
              <w:rPr>
                <w:rStyle w:val="Hyperlink"/>
                <w:noProof/>
                <w:lang w:eastAsia="en-AU"/>
              </w:rPr>
              <w:t>5.1.4.3. How to apply</w:t>
            </w:r>
            <w:r w:rsidR="00254466">
              <w:rPr>
                <w:noProof/>
                <w:webHidden/>
              </w:rPr>
              <w:tab/>
            </w:r>
            <w:r w:rsidR="00254466">
              <w:rPr>
                <w:noProof/>
                <w:webHidden/>
              </w:rPr>
              <w:fldChar w:fldCharType="begin"/>
            </w:r>
            <w:r w:rsidR="00254466">
              <w:rPr>
                <w:noProof/>
                <w:webHidden/>
              </w:rPr>
              <w:instrText xml:space="preserve"> PAGEREF _Toc112681568 \h </w:instrText>
            </w:r>
            <w:r w:rsidR="00254466">
              <w:rPr>
                <w:noProof/>
                <w:webHidden/>
              </w:rPr>
            </w:r>
            <w:r w:rsidR="00254466">
              <w:rPr>
                <w:noProof/>
                <w:webHidden/>
              </w:rPr>
              <w:fldChar w:fldCharType="separate"/>
            </w:r>
            <w:r w:rsidR="00F96DAA">
              <w:rPr>
                <w:noProof/>
                <w:webHidden/>
              </w:rPr>
              <w:t>16</w:t>
            </w:r>
            <w:r w:rsidR="00254466">
              <w:rPr>
                <w:noProof/>
                <w:webHidden/>
              </w:rPr>
              <w:fldChar w:fldCharType="end"/>
            </w:r>
          </w:hyperlink>
        </w:p>
        <w:p w14:paraId="798B6908" w14:textId="14D5EB26" w:rsidR="00254466" w:rsidRDefault="009B5983">
          <w:pPr>
            <w:pStyle w:val="TOC4"/>
            <w:tabs>
              <w:tab w:val="right" w:leader="dot" w:pos="10308"/>
            </w:tabs>
            <w:rPr>
              <w:rFonts w:asciiTheme="minorHAnsi" w:eastAsiaTheme="minorEastAsia" w:hAnsiTheme="minorHAnsi" w:cstheme="minorBidi"/>
              <w:noProof/>
              <w:lang w:eastAsia="en-AU"/>
            </w:rPr>
          </w:pPr>
          <w:hyperlink w:anchor="_Toc112681569" w:history="1">
            <w:r w:rsidR="00254466" w:rsidRPr="0092620C">
              <w:rPr>
                <w:rStyle w:val="Hyperlink"/>
                <w:noProof/>
                <w:lang w:eastAsia="en-AU"/>
              </w:rPr>
              <w:t>5.1.4.4. How to claim</w:t>
            </w:r>
            <w:r w:rsidR="00254466">
              <w:rPr>
                <w:noProof/>
                <w:webHidden/>
              </w:rPr>
              <w:tab/>
            </w:r>
            <w:r w:rsidR="00254466">
              <w:rPr>
                <w:noProof/>
                <w:webHidden/>
              </w:rPr>
              <w:fldChar w:fldCharType="begin"/>
            </w:r>
            <w:r w:rsidR="00254466">
              <w:rPr>
                <w:noProof/>
                <w:webHidden/>
              </w:rPr>
              <w:instrText xml:space="preserve"> PAGEREF _Toc112681569 \h </w:instrText>
            </w:r>
            <w:r w:rsidR="00254466">
              <w:rPr>
                <w:noProof/>
                <w:webHidden/>
              </w:rPr>
            </w:r>
            <w:r w:rsidR="00254466">
              <w:rPr>
                <w:noProof/>
                <w:webHidden/>
              </w:rPr>
              <w:fldChar w:fldCharType="separate"/>
            </w:r>
            <w:r w:rsidR="00F96DAA">
              <w:rPr>
                <w:noProof/>
                <w:webHidden/>
              </w:rPr>
              <w:t>16</w:t>
            </w:r>
            <w:r w:rsidR="00254466">
              <w:rPr>
                <w:noProof/>
                <w:webHidden/>
              </w:rPr>
              <w:fldChar w:fldCharType="end"/>
            </w:r>
          </w:hyperlink>
        </w:p>
        <w:p w14:paraId="74494945" w14:textId="4DAB73A2" w:rsidR="00254466" w:rsidRDefault="009B5983">
          <w:pPr>
            <w:pStyle w:val="TOC4"/>
            <w:tabs>
              <w:tab w:val="right" w:leader="dot" w:pos="10308"/>
            </w:tabs>
            <w:rPr>
              <w:rFonts w:asciiTheme="minorHAnsi" w:eastAsiaTheme="minorEastAsia" w:hAnsiTheme="minorHAnsi" w:cstheme="minorBidi"/>
              <w:noProof/>
              <w:lang w:eastAsia="en-AU"/>
            </w:rPr>
          </w:pPr>
          <w:hyperlink w:anchor="_Toc112681570" w:history="1">
            <w:r w:rsidR="00254466" w:rsidRPr="0092620C">
              <w:rPr>
                <w:rStyle w:val="Hyperlink"/>
                <w:noProof/>
                <w:lang w:eastAsia="en-AU"/>
              </w:rPr>
              <w:t>5.1.4.5. Reimbursement value</w:t>
            </w:r>
            <w:r w:rsidR="00254466">
              <w:rPr>
                <w:noProof/>
                <w:webHidden/>
              </w:rPr>
              <w:tab/>
            </w:r>
            <w:r w:rsidR="00254466">
              <w:rPr>
                <w:noProof/>
                <w:webHidden/>
              </w:rPr>
              <w:fldChar w:fldCharType="begin"/>
            </w:r>
            <w:r w:rsidR="00254466">
              <w:rPr>
                <w:noProof/>
                <w:webHidden/>
              </w:rPr>
              <w:instrText xml:space="preserve"> PAGEREF _Toc112681570 \h </w:instrText>
            </w:r>
            <w:r w:rsidR="00254466">
              <w:rPr>
                <w:noProof/>
                <w:webHidden/>
              </w:rPr>
            </w:r>
            <w:r w:rsidR="00254466">
              <w:rPr>
                <w:noProof/>
                <w:webHidden/>
              </w:rPr>
              <w:fldChar w:fldCharType="separate"/>
            </w:r>
            <w:r w:rsidR="00F96DAA">
              <w:rPr>
                <w:noProof/>
                <w:webHidden/>
              </w:rPr>
              <w:t>16</w:t>
            </w:r>
            <w:r w:rsidR="00254466">
              <w:rPr>
                <w:noProof/>
                <w:webHidden/>
              </w:rPr>
              <w:fldChar w:fldCharType="end"/>
            </w:r>
          </w:hyperlink>
        </w:p>
        <w:p w14:paraId="3A8CD587" w14:textId="5A2F9D35" w:rsidR="00254466" w:rsidRDefault="009B5983">
          <w:pPr>
            <w:pStyle w:val="TOC2"/>
            <w:rPr>
              <w:rFonts w:asciiTheme="minorHAnsi" w:eastAsiaTheme="minorEastAsia" w:hAnsiTheme="minorHAnsi" w:cstheme="minorBidi"/>
              <w:noProof/>
              <w:lang w:eastAsia="en-AU"/>
            </w:rPr>
          </w:pPr>
          <w:hyperlink w:anchor="_Toc112681571" w:history="1">
            <w:r w:rsidR="00254466" w:rsidRPr="0092620C">
              <w:rPr>
                <w:rStyle w:val="Hyperlink"/>
                <w:noProof/>
                <w:lang w:eastAsia="en-AU"/>
              </w:rPr>
              <w:t>5.2. Boarding interstate</w:t>
            </w:r>
            <w:r w:rsidR="00254466">
              <w:rPr>
                <w:noProof/>
                <w:webHidden/>
              </w:rPr>
              <w:tab/>
            </w:r>
            <w:r w:rsidR="00254466">
              <w:rPr>
                <w:noProof/>
                <w:webHidden/>
              </w:rPr>
              <w:fldChar w:fldCharType="begin"/>
            </w:r>
            <w:r w:rsidR="00254466">
              <w:rPr>
                <w:noProof/>
                <w:webHidden/>
              </w:rPr>
              <w:instrText xml:space="preserve"> PAGEREF _Toc112681571 \h </w:instrText>
            </w:r>
            <w:r w:rsidR="00254466">
              <w:rPr>
                <w:noProof/>
                <w:webHidden/>
              </w:rPr>
            </w:r>
            <w:r w:rsidR="00254466">
              <w:rPr>
                <w:noProof/>
                <w:webHidden/>
              </w:rPr>
              <w:fldChar w:fldCharType="separate"/>
            </w:r>
            <w:r w:rsidR="00F96DAA">
              <w:rPr>
                <w:noProof/>
                <w:webHidden/>
              </w:rPr>
              <w:t>16</w:t>
            </w:r>
            <w:r w:rsidR="00254466">
              <w:rPr>
                <w:noProof/>
                <w:webHidden/>
              </w:rPr>
              <w:fldChar w:fldCharType="end"/>
            </w:r>
          </w:hyperlink>
        </w:p>
        <w:p w14:paraId="47E86074" w14:textId="249D8544" w:rsidR="00254466" w:rsidRDefault="009B5983">
          <w:pPr>
            <w:pStyle w:val="TOC3"/>
            <w:tabs>
              <w:tab w:val="right" w:leader="dot" w:pos="10308"/>
            </w:tabs>
            <w:rPr>
              <w:rFonts w:asciiTheme="minorHAnsi" w:eastAsiaTheme="minorEastAsia" w:hAnsiTheme="minorHAnsi" w:cstheme="minorBidi"/>
              <w:noProof/>
              <w:lang w:eastAsia="en-AU"/>
            </w:rPr>
          </w:pPr>
          <w:hyperlink w:anchor="_Toc112681572" w:history="1">
            <w:r w:rsidR="00254466" w:rsidRPr="0092620C">
              <w:rPr>
                <w:rStyle w:val="Hyperlink"/>
                <w:noProof/>
                <w:lang w:eastAsia="en-AU"/>
              </w:rPr>
              <w:t>5.2.1. Interstate boarding allowance</w:t>
            </w:r>
            <w:r w:rsidR="00254466">
              <w:rPr>
                <w:noProof/>
                <w:webHidden/>
              </w:rPr>
              <w:tab/>
            </w:r>
            <w:r w:rsidR="00254466">
              <w:rPr>
                <w:noProof/>
                <w:webHidden/>
              </w:rPr>
              <w:fldChar w:fldCharType="begin"/>
            </w:r>
            <w:r w:rsidR="00254466">
              <w:rPr>
                <w:noProof/>
                <w:webHidden/>
              </w:rPr>
              <w:instrText xml:space="preserve"> PAGEREF _Toc112681572 \h </w:instrText>
            </w:r>
            <w:r w:rsidR="00254466">
              <w:rPr>
                <w:noProof/>
                <w:webHidden/>
              </w:rPr>
            </w:r>
            <w:r w:rsidR="00254466">
              <w:rPr>
                <w:noProof/>
                <w:webHidden/>
              </w:rPr>
              <w:fldChar w:fldCharType="separate"/>
            </w:r>
            <w:r w:rsidR="00F96DAA">
              <w:rPr>
                <w:noProof/>
                <w:webHidden/>
              </w:rPr>
              <w:t>16</w:t>
            </w:r>
            <w:r w:rsidR="00254466">
              <w:rPr>
                <w:noProof/>
                <w:webHidden/>
              </w:rPr>
              <w:fldChar w:fldCharType="end"/>
            </w:r>
          </w:hyperlink>
        </w:p>
        <w:p w14:paraId="38C915C3" w14:textId="22DDC08D" w:rsidR="00254466" w:rsidRDefault="009B5983">
          <w:pPr>
            <w:pStyle w:val="TOC4"/>
            <w:tabs>
              <w:tab w:val="right" w:leader="dot" w:pos="10308"/>
            </w:tabs>
            <w:rPr>
              <w:rFonts w:asciiTheme="minorHAnsi" w:eastAsiaTheme="minorEastAsia" w:hAnsiTheme="minorHAnsi" w:cstheme="minorBidi"/>
              <w:noProof/>
              <w:lang w:eastAsia="en-AU"/>
            </w:rPr>
          </w:pPr>
          <w:hyperlink w:anchor="_Toc112681573" w:history="1">
            <w:r w:rsidR="00254466" w:rsidRPr="0092620C">
              <w:rPr>
                <w:rStyle w:val="Hyperlink"/>
                <w:noProof/>
                <w:lang w:eastAsia="en-AU"/>
              </w:rPr>
              <w:t>5.2.1.1. Conditions of the scheme</w:t>
            </w:r>
            <w:r w:rsidR="00254466">
              <w:rPr>
                <w:noProof/>
                <w:webHidden/>
              </w:rPr>
              <w:tab/>
            </w:r>
            <w:r w:rsidR="00254466">
              <w:rPr>
                <w:noProof/>
                <w:webHidden/>
              </w:rPr>
              <w:fldChar w:fldCharType="begin"/>
            </w:r>
            <w:r w:rsidR="00254466">
              <w:rPr>
                <w:noProof/>
                <w:webHidden/>
              </w:rPr>
              <w:instrText xml:space="preserve"> PAGEREF _Toc112681573 \h </w:instrText>
            </w:r>
            <w:r w:rsidR="00254466">
              <w:rPr>
                <w:noProof/>
                <w:webHidden/>
              </w:rPr>
            </w:r>
            <w:r w:rsidR="00254466">
              <w:rPr>
                <w:noProof/>
                <w:webHidden/>
              </w:rPr>
              <w:fldChar w:fldCharType="separate"/>
            </w:r>
            <w:r w:rsidR="00F96DAA">
              <w:rPr>
                <w:noProof/>
                <w:webHidden/>
              </w:rPr>
              <w:t>16</w:t>
            </w:r>
            <w:r w:rsidR="00254466">
              <w:rPr>
                <w:noProof/>
                <w:webHidden/>
              </w:rPr>
              <w:fldChar w:fldCharType="end"/>
            </w:r>
          </w:hyperlink>
        </w:p>
        <w:p w14:paraId="1554A898" w14:textId="554F0B78" w:rsidR="00254466" w:rsidRDefault="009B5983">
          <w:pPr>
            <w:pStyle w:val="TOC4"/>
            <w:tabs>
              <w:tab w:val="right" w:leader="dot" w:pos="10308"/>
            </w:tabs>
            <w:rPr>
              <w:rFonts w:asciiTheme="minorHAnsi" w:eastAsiaTheme="minorEastAsia" w:hAnsiTheme="minorHAnsi" w:cstheme="minorBidi"/>
              <w:noProof/>
              <w:lang w:eastAsia="en-AU"/>
            </w:rPr>
          </w:pPr>
          <w:hyperlink w:anchor="_Toc112681574" w:history="1">
            <w:r w:rsidR="00254466" w:rsidRPr="0092620C">
              <w:rPr>
                <w:rStyle w:val="Hyperlink"/>
                <w:noProof/>
                <w:lang w:eastAsia="en-AU"/>
              </w:rPr>
              <w:t>5.2.1.2. Who can apply</w:t>
            </w:r>
            <w:r w:rsidR="00254466">
              <w:rPr>
                <w:noProof/>
                <w:webHidden/>
              </w:rPr>
              <w:tab/>
            </w:r>
            <w:r w:rsidR="00254466">
              <w:rPr>
                <w:noProof/>
                <w:webHidden/>
              </w:rPr>
              <w:fldChar w:fldCharType="begin"/>
            </w:r>
            <w:r w:rsidR="00254466">
              <w:rPr>
                <w:noProof/>
                <w:webHidden/>
              </w:rPr>
              <w:instrText xml:space="preserve"> PAGEREF _Toc112681574 \h </w:instrText>
            </w:r>
            <w:r w:rsidR="00254466">
              <w:rPr>
                <w:noProof/>
                <w:webHidden/>
              </w:rPr>
            </w:r>
            <w:r w:rsidR="00254466">
              <w:rPr>
                <w:noProof/>
                <w:webHidden/>
              </w:rPr>
              <w:fldChar w:fldCharType="separate"/>
            </w:r>
            <w:r w:rsidR="00F96DAA">
              <w:rPr>
                <w:noProof/>
                <w:webHidden/>
              </w:rPr>
              <w:t>16</w:t>
            </w:r>
            <w:r w:rsidR="00254466">
              <w:rPr>
                <w:noProof/>
                <w:webHidden/>
              </w:rPr>
              <w:fldChar w:fldCharType="end"/>
            </w:r>
          </w:hyperlink>
        </w:p>
        <w:p w14:paraId="6BD47F05" w14:textId="1833C8ED" w:rsidR="00254466" w:rsidRDefault="009B5983">
          <w:pPr>
            <w:pStyle w:val="TOC4"/>
            <w:tabs>
              <w:tab w:val="right" w:leader="dot" w:pos="10308"/>
            </w:tabs>
            <w:rPr>
              <w:rFonts w:asciiTheme="minorHAnsi" w:eastAsiaTheme="minorEastAsia" w:hAnsiTheme="minorHAnsi" w:cstheme="minorBidi"/>
              <w:noProof/>
              <w:lang w:eastAsia="en-AU"/>
            </w:rPr>
          </w:pPr>
          <w:hyperlink w:anchor="_Toc112681575" w:history="1">
            <w:r w:rsidR="00254466" w:rsidRPr="0092620C">
              <w:rPr>
                <w:rStyle w:val="Hyperlink"/>
                <w:noProof/>
                <w:lang w:eastAsia="en-AU"/>
              </w:rPr>
              <w:t>5.2.1.3. How to apply</w:t>
            </w:r>
            <w:r w:rsidR="00254466">
              <w:rPr>
                <w:noProof/>
                <w:webHidden/>
              </w:rPr>
              <w:tab/>
            </w:r>
            <w:r w:rsidR="00254466">
              <w:rPr>
                <w:noProof/>
                <w:webHidden/>
              </w:rPr>
              <w:fldChar w:fldCharType="begin"/>
            </w:r>
            <w:r w:rsidR="00254466">
              <w:rPr>
                <w:noProof/>
                <w:webHidden/>
              </w:rPr>
              <w:instrText xml:space="preserve"> PAGEREF _Toc112681575 \h </w:instrText>
            </w:r>
            <w:r w:rsidR="00254466">
              <w:rPr>
                <w:noProof/>
                <w:webHidden/>
              </w:rPr>
            </w:r>
            <w:r w:rsidR="00254466">
              <w:rPr>
                <w:noProof/>
                <w:webHidden/>
              </w:rPr>
              <w:fldChar w:fldCharType="separate"/>
            </w:r>
            <w:r w:rsidR="00F96DAA">
              <w:rPr>
                <w:noProof/>
                <w:webHidden/>
              </w:rPr>
              <w:t>16</w:t>
            </w:r>
            <w:r w:rsidR="00254466">
              <w:rPr>
                <w:noProof/>
                <w:webHidden/>
              </w:rPr>
              <w:fldChar w:fldCharType="end"/>
            </w:r>
          </w:hyperlink>
        </w:p>
        <w:p w14:paraId="5219DEAC" w14:textId="167A2394" w:rsidR="00254466" w:rsidRDefault="009B5983">
          <w:pPr>
            <w:pStyle w:val="TOC4"/>
            <w:tabs>
              <w:tab w:val="right" w:leader="dot" w:pos="10308"/>
            </w:tabs>
            <w:rPr>
              <w:rFonts w:asciiTheme="minorHAnsi" w:eastAsiaTheme="minorEastAsia" w:hAnsiTheme="minorHAnsi" w:cstheme="minorBidi"/>
              <w:noProof/>
              <w:lang w:eastAsia="en-AU"/>
            </w:rPr>
          </w:pPr>
          <w:hyperlink w:anchor="_Toc112681576" w:history="1">
            <w:r w:rsidR="00254466" w:rsidRPr="0092620C">
              <w:rPr>
                <w:rStyle w:val="Hyperlink"/>
                <w:noProof/>
                <w:lang w:eastAsia="en-AU"/>
              </w:rPr>
              <w:t>5.2.1.4. How to claim</w:t>
            </w:r>
            <w:r w:rsidR="00254466">
              <w:rPr>
                <w:noProof/>
                <w:webHidden/>
              </w:rPr>
              <w:tab/>
            </w:r>
            <w:r w:rsidR="00254466">
              <w:rPr>
                <w:noProof/>
                <w:webHidden/>
              </w:rPr>
              <w:fldChar w:fldCharType="begin"/>
            </w:r>
            <w:r w:rsidR="00254466">
              <w:rPr>
                <w:noProof/>
                <w:webHidden/>
              </w:rPr>
              <w:instrText xml:space="preserve"> PAGEREF _Toc112681576 \h </w:instrText>
            </w:r>
            <w:r w:rsidR="00254466">
              <w:rPr>
                <w:noProof/>
                <w:webHidden/>
              </w:rPr>
            </w:r>
            <w:r w:rsidR="00254466">
              <w:rPr>
                <w:noProof/>
                <w:webHidden/>
              </w:rPr>
              <w:fldChar w:fldCharType="separate"/>
            </w:r>
            <w:r w:rsidR="00F96DAA">
              <w:rPr>
                <w:noProof/>
                <w:webHidden/>
              </w:rPr>
              <w:t>17</w:t>
            </w:r>
            <w:r w:rsidR="00254466">
              <w:rPr>
                <w:noProof/>
                <w:webHidden/>
              </w:rPr>
              <w:fldChar w:fldCharType="end"/>
            </w:r>
          </w:hyperlink>
        </w:p>
        <w:p w14:paraId="45805010" w14:textId="142645B7" w:rsidR="00254466" w:rsidRDefault="009B5983">
          <w:pPr>
            <w:pStyle w:val="TOC4"/>
            <w:tabs>
              <w:tab w:val="right" w:leader="dot" w:pos="10308"/>
            </w:tabs>
            <w:rPr>
              <w:rFonts w:asciiTheme="minorHAnsi" w:eastAsiaTheme="minorEastAsia" w:hAnsiTheme="minorHAnsi" w:cstheme="minorBidi"/>
              <w:noProof/>
              <w:lang w:eastAsia="en-AU"/>
            </w:rPr>
          </w:pPr>
          <w:hyperlink w:anchor="_Toc112681577" w:history="1">
            <w:r w:rsidR="00254466" w:rsidRPr="0092620C">
              <w:rPr>
                <w:rStyle w:val="Hyperlink"/>
                <w:noProof/>
                <w:lang w:eastAsia="en-AU"/>
              </w:rPr>
              <w:t>5.2.1.5. Reimbursement value</w:t>
            </w:r>
            <w:r w:rsidR="00254466">
              <w:rPr>
                <w:noProof/>
                <w:webHidden/>
              </w:rPr>
              <w:tab/>
            </w:r>
            <w:r w:rsidR="00254466">
              <w:rPr>
                <w:noProof/>
                <w:webHidden/>
              </w:rPr>
              <w:fldChar w:fldCharType="begin"/>
            </w:r>
            <w:r w:rsidR="00254466">
              <w:rPr>
                <w:noProof/>
                <w:webHidden/>
              </w:rPr>
              <w:instrText xml:space="preserve"> PAGEREF _Toc112681577 \h </w:instrText>
            </w:r>
            <w:r w:rsidR="00254466">
              <w:rPr>
                <w:noProof/>
                <w:webHidden/>
              </w:rPr>
            </w:r>
            <w:r w:rsidR="00254466">
              <w:rPr>
                <w:noProof/>
                <w:webHidden/>
              </w:rPr>
              <w:fldChar w:fldCharType="separate"/>
            </w:r>
            <w:r w:rsidR="00F96DAA">
              <w:rPr>
                <w:noProof/>
                <w:webHidden/>
              </w:rPr>
              <w:t>17</w:t>
            </w:r>
            <w:r w:rsidR="00254466">
              <w:rPr>
                <w:noProof/>
                <w:webHidden/>
              </w:rPr>
              <w:fldChar w:fldCharType="end"/>
            </w:r>
          </w:hyperlink>
        </w:p>
        <w:p w14:paraId="668C5F03" w14:textId="7B1CBB85" w:rsidR="00254466" w:rsidRDefault="009B5983">
          <w:pPr>
            <w:pStyle w:val="TOC3"/>
            <w:tabs>
              <w:tab w:val="right" w:leader="dot" w:pos="10308"/>
            </w:tabs>
            <w:rPr>
              <w:rFonts w:asciiTheme="minorHAnsi" w:eastAsiaTheme="minorEastAsia" w:hAnsiTheme="minorHAnsi" w:cstheme="minorBidi"/>
              <w:noProof/>
              <w:lang w:eastAsia="en-AU"/>
            </w:rPr>
          </w:pPr>
          <w:hyperlink w:anchor="_Toc112681578" w:history="1">
            <w:r w:rsidR="00254466" w:rsidRPr="0092620C">
              <w:rPr>
                <w:rStyle w:val="Hyperlink"/>
                <w:noProof/>
                <w:lang w:eastAsia="en-AU"/>
              </w:rPr>
              <w:t>5.2.2. Remote area travel allowance</w:t>
            </w:r>
            <w:r w:rsidR="00254466">
              <w:rPr>
                <w:noProof/>
                <w:webHidden/>
              </w:rPr>
              <w:tab/>
            </w:r>
            <w:r w:rsidR="00254466">
              <w:rPr>
                <w:noProof/>
                <w:webHidden/>
              </w:rPr>
              <w:fldChar w:fldCharType="begin"/>
            </w:r>
            <w:r w:rsidR="00254466">
              <w:rPr>
                <w:noProof/>
                <w:webHidden/>
              </w:rPr>
              <w:instrText xml:space="preserve"> PAGEREF _Toc112681578 \h </w:instrText>
            </w:r>
            <w:r w:rsidR="00254466">
              <w:rPr>
                <w:noProof/>
                <w:webHidden/>
              </w:rPr>
            </w:r>
            <w:r w:rsidR="00254466">
              <w:rPr>
                <w:noProof/>
                <w:webHidden/>
              </w:rPr>
              <w:fldChar w:fldCharType="separate"/>
            </w:r>
            <w:r w:rsidR="00F96DAA">
              <w:rPr>
                <w:noProof/>
                <w:webHidden/>
              </w:rPr>
              <w:t>17</w:t>
            </w:r>
            <w:r w:rsidR="00254466">
              <w:rPr>
                <w:noProof/>
                <w:webHidden/>
              </w:rPr>
              <w:fldChar w:fldCharType="end"/>
            </w:r>
          </w:hyperlink>
        </w:p>
        <w:p w14:paraId="3225D0D4" w14:textId="3A4EB400" w:rsidR="00254466" w:rsidRDefault="009B5983">
          <w:pPr>
            <w:pStyle w:val="TOC4"/>
            <w:tabs>
              <w:tab w:val="right" w:leader="dot" w:pos="10308"/>
            </w:tabs>
            <w:rPr>
              <w:rFonts w:asciiTheme="minorHAnsi" w:eastAsiaTheme="minorEastAsia" w:hAnsiTheme="minorHAnsi" w:cstheme="minorBidi"/>
              <w:noProof/>
              <w:lang w:eastAsia="en-AU"/>
            </w:rPr>
          </w:pPr>
          <w:hyperlink w:anchor="_Toc112681579" w:history="1">
            <w:r w:rsidR="00254466" w:rsidRPr="0092620C">
              <w:rPr>
                <w:rStyle w:val="Hyperlink"/>
                <w:noProof/>
                <w:lang w:eastAsia="en-AU"/>
              </w:rPr>
              <w:t>5.2.2.1. Conditions of the scheme</w:t>
            </w:r>
            <w:r w:rsidR="00254466">
              <w:rPr>
                <w:noProof/>
                <w:webHidden/>
              </w:rPr>
              <w:tab/>
            </w:r>
            <w:r w:rsidR="00254466">
              <w:rPr>
                <w:noProof/>
                <w:webHidden/>
              </w:rPr>
              <w:fldChar w:fldCharType="begin"/>
            </w:r>
            <w:r w:rsidR="00254466">
              <w:rPr>
                <w:noProof/>
                <w:webHidden/>
              </w:rPr>
              <w:instrText xml:space="preserve"> PAGEREF _Toc112681579 \h </w:instrText>
            </w:r>
            <w:r w:rsidR="00254466">
              <w:rPr>
                <w:noProof/>
                <w:webHidden/>
              </w:rPr>
            </w:r>
            <w:r w:rsidR="00254466">
              <w:rPr>
                <w:noProof/>
                <w:webHidden/>
              </w:rPr>
              <w:fldChar w:fldCharType="separate"/>
            </w:r>
            <w:r w:rsidR="00F96DAA">
              <w:rPr>
                <w:noProof/>
                <w:webHidden/>
              </w:rPr>
              <w:t>17</w:t>
            </w:r>
            <w:r w:rsidR="00254466">
              <w:rPr>
                <w:noProof/>
                <w:webHidden/>
              </w:rPr>
              <w:fldChar w:fldCharType="end"/>
            </w:r>
          </w:hyperlink>
        </w:p>
        <w:p w14:paraId="6FC92D94" w14:textId="04C8DDC6" w:rsidR="00254466" w:rsidRDefault="009B5983">
          <w:pPr>
            <w:pStyle w:val="TOC4"/>
            <w:tabs>
              <w:tab w:val="right" w:leader="dot" w:pos="10308"/>
            </w:tabs>
            <w:rPr>
              <w:rFonts w:asciiTheme="minorHAnsi" w:eastAsiaTheme="minorEastAsia" w:hAnsiTheme="minorHAnsi" w:cstheme="minorBidi"/>
              <w:noProof/>
              <w:lang w:eastAsia="en-AU"/>
            </w:rPr>
          </w:pPr>
          <w:hyperlink w:anchor="_Toc112681580" w:history="1">
            <w:r w:rsidR="00254466" w:rsidRPr="0092620C">
              <w:rPr>
                <w:rStyle w:val="Hyperlink"/>
                <w:noProof/>
                <w:lang w:eastAsia="en-AU"/>
              </w:rPr>
              <w:t>5.2.2.2. Who can apply</w:t>
            </w:r>
            <w:r w:rsidR="00254466">
              <w:rPr>
                <w:noProof/>
                <w:webHidden/>
              </w:rPr>
              <w:tab/>
            </w:r>
            <w:r w:rsidR="00254466">
              <w:rPr>
                <w:noProof/>
                <w:webHidden/>
              </w:rPr>
              <w:fldChar w:fldCharType="begin"/>
            </w:r>
            <w:r w:rsidR="00254466">
              <w:rPr>
                <w:noProof/>
                <w:webHidden/>
              </w:rPr>
              <w:instrText xml:space="preserve"> PAGEREF _Toc112681580 \h </w:instrText>
            </w:r>
            <w:r w:rsidR="00254466">
              <w:rPr>
                <w:noProof/>
                <w:webHidden/>
              </w:rPr>
            </w:r>
            <w:r w:rsidR="00254466">
              <w:rPr>
                <w:noProof/>
                <w:webHidden/>
              </w:rPr>
              <w:fldChar w:fldCharType="separate"/>
            </w:r>
            <w:r w:rsidR="00F96DAA">
              <w:rPr>
                <w:noProof/>
                <w:webHidden/>
              </w:rPr>
              <w:t>17</w:t>
            </w:r>
            <w:r w:rsidR="00254466">
              <w:rPr>
                <w:noProof/>
                <w:webHidden/>
              </w:rPr>
              <w:fldChar w:fldCharType="end"/>
            </w:r>
          </w:hyperlink>
        </w:p>
        <w:p w14:paraId="13E67B6F" w14:textId="342BA770" w:rsidR="00254466" w:rsidRDefault="009B5983">
          <w:pPr>
            <w:pStyle w:val="TOC4"/>
            <w:tabs>
              <w:tab w:val="right" w:leader="dot" w:pos="10308"/>
            </w:tabs>
            <w:rPr>
              <w:rFonts w:asciiTheme="minorHAnsi" w:eastAsiaTheme="minorEastAsia" w:hAnsiTheme="minorHAnsi" w:cstheme="minorBidi"/>
              <w:noProof/>
              <w:lang w:eastAsia="en-AU"/>
            </w:rPr>
          </w:pPr>
          <w:hyperlink w:anchor="_Toc112681581" w:history="1">
            <w:r w:rsidR="00254466" w:rsidRPr="0092620C">
              <w:rPr>
                <w:rStyle w:val="Hyperlink"/>
                <w:noProof/>
                <w:lang w:eastAsia="en-AU"/>
              </w:rPr>
              <w:t>5.2.2.3. How to apply</w:t>
            </w:r>
            <w:r w:rsidR="00254466">
              <w:rPr>
                <w:noProof/>
                <w:webHidden/>
              </w:rPr>
              <w:tab/>
            </w:r>
            <w:r w:rsidR="00254466">
              <w:rPr>
                <w:noProof/>
                <w:webHidden/>
              </w:rPr>
              <w:fldChar w:fldCharType="begin"/>
            </w:r>
            <w:r w:rsidR="00254466">
              <w:rPr>
                <w:noProof/>
                <w:webHidden/>
              </w:rPr>
              <w:instrText xml:space="preserve"> PAGEREF _Toc112681581 \h </w:instrText>
            </w:r>
            <w:r w:rsidR="00254466">
              <w:rPr>
                <w:noProof/>
                <w:webHidden/>
              </w:rPr>
            </w:r>
            <w:r w:rsidR="00254466">
              <w:rPr>
                <w:noProof/>
                <w:webHidden/>
              </w:rPr>
              <w:fldChar w:fldCharType="separate"/>
            </w:r>
            <w:r w:rsidR="00F96DAA">
              <w:rPr>
                <w:noProof/>
                <w:webHidden/>
              </w:rPr>
              <w:t>18</w:t>
            </w:r>
            <w:r w:rsidR="00254466">
              <w:rPr>
                <w:noProof/>
                <w:webHidden/>
              </w:rPr>
              <w:fldChar w:fldCharType="end"/>
            </w:r>
          </w:hyperlink>
        </w:p>
        <w:p w14:paraId="0C19FDC3" w14:textId="20A53235" w:rsidR="00254466" w:rsidRDefault="009B5983">
          <w:pPr>
            <w:pStyle w:val="TOC4"/>
            <w:tabs>
              <w:tab w:val="right" w:leader="dot" w:pos="10308"/>
            </w:tabs>
            <w:rPr>
              <w:rFonts w:asciiTheme="minorHAnsi" w:eastAsiaTheme="minorEastAsia" w:hAnsiTheme="minorHAnsi" w:cstheme="minorBidi"/>
              <w:noProof/>
              <w:lang w:eastAsia="en-AU"/>
            </w:rPr>
          </w:pPr>
          <w:hyperlink w:anchor="_Toc112681582" w:history="1">
            <w:r w:rsidR="00254466" w:rsidRPr="0092620C">
              <w:rPr>
                <w:rStyle w:val="Hyperlink"/>
                <w:noProof/>
                <w:lang w:eastAsia="en-AU"/>
              </w:rPr>
              <w:t>5.2.2.4. How to claim</w:t>
            </w:r>
            <w:r w:rsidR="00254466">
              <w:rPr>
                <w:noProof/>
                <w:webHidden/>
              </w:rPr>
              <w:tab/>
            </w:r>
            <w:r w:rsidR="00254466">
              <w:rPr>
                <w:noProof/>
                <w:webHidden/>
              </w:rPr>
              <w:fldChar w:fldCharType="begin"/>
            </w:r>
            <w:r w:rsidR="00254466">
              <w:rPr>
                <w:noProof/>
                <w:webHidden/>
              </w:rPr>
              <w:instrText xml:space="preserve"> PAGEREF _Toc112681582 \h </w:instrText>
            </w:r>
            <w:r w:rsidR="00254466">
              <w:rPr>
                <w:noProof/>
                <w:webHidden/>
              </w:rPr>
            </w:r>
            <w:r w:rsidR="00254466">
              <w:rPr>
                <w:noProof/>
                <w:webHidden/>
              </w:rPr>
              <w:fldChar w:fldCharType="separate"/>
            </w:r>
            <w:r w:rsidR="00F96DAA">
              <w:rPr>
                <w:noProof/>
                <w:webHidden/>
              </w:rPr>
              <w:t>18</w:t>
            </w:r>
            <w:r w:rsidR="00254466">
              <w:rPr>
                <w:noProof/>
                <w:webHidden/>
              </w:rPr>
              <w:fldChar w:fldCharType="end"/>
            </w:r>
          </w:hyperlink>
        </w:p>
        <w:p w14:paraId="5C28CA4D" w14:textId="6748717C" w:rsidR="00254466" w:rsidRDefault="009B5983">
          <w:pPr>
            <w:pStyle w:val="TOC4"/>
            <w:tabs>
              <w:tab w:val="right" w:leader="dot" w:pos="10308"/>
            </w:tabs>
            <w:rPr>
              <w:rFonts w:asciiTheme="minorHAnsi" w:eastAsiaTheme="minorEastAsia" w:hAnsiTheme="minorHAnsi" w:cstheme="minorBidi"/>
              <w:noProof/>
              <w:lang w:eastAsia="en-AU"/>
            </w:rPr>
          </w:pPr>
          <w:hyperlink w:anchor="_Toc112681583" w:history="1">
            <w:r w:rsidR="00254466" w:rsidRPr="0092620C">
              <w:rPr>
                <w:rStyle w:val="Hyperlink"/>
                <w:noProof/>
                <w:lang w:eastAsia="en-AU"/>
              </w:rPr>
              <w:t>5.2.2.5. Reimbursement value</w:t>
            </w:r>
            <w:r w:rsidR="00254466">
              <w:rPr>
                <w:noProof/>
                <w:webHidden/>
              </w:rPr>
              <w:tab/>
            </w:r>
            <w:r w:rsidR="00254466">
              <w:rPr>
                <w:noProof/>
                <w:webHidden/>
              </w:rPr>
              <w:fldChar w:fldCharType="begin"/>
            </w:r>
            <w:r w:rsidR="00254466">
              <w:rPr>
                <w:noProof/>
                <w:webHidden/>
              </w:rPr>
              <w:instrText xml:space="preserve"> PAGEREF _Toc112681583 \h </w:instrText>
            </w:r>
            <w:r w:rsidR="00254466">
              <w:rPr>
                <w:noProof/>
                <w:webHidden/>
              </w:rPr>
            </w:r>
            <w:r w:rsidR="00254466">
              <w:rPr>
                <w:noProof/>
                <w:webHidden/>
              </w:rPr>
              <w:fldChar w:fldCharType="separate"/>
            </w:r>
            <w:r w:rsidR="00F96DAA">
              <w:rPr>
                <w:noProof/>
                <w:webHidden/>
              </w:rPr>
              <w:t>18</w:t>
            </w:r>
            <w:r w:rsidR="00254466">
              <w:rPr>
                <w:noProof/>
                <w:webHidden/>
              </w:rPr>
              <w:fldChar w:fldCharType="end"/>
            </w:r>
          </w:hyperlink>
        </w:p>
        <w:p w14:paraId="23E5C91C" w14:textId="0371F72C" w:rsidR="00254466" w:rsidRDefault="009B5983">
          <w:pPr>
            <w:pStyle w:val="TOC1"/>
            <w:rPr>
              <w:rFonts w:asciiTheme="minorHAnsi" w:eastAsiaTheme="minorEastAsia" w:hAnsiTheme="minorHAnsi" w:cstheme="minorBidi"/>
              <w:b w:val="0"/>
              <w:noProof/>
              <w:lang w:eastAsia="en-AU"/>
            </w:rPr>
          </w:pPr>
          <w:hyperlink w:anchor="_Toc112681584" w:history="1">
            <w:r w:rsidR="00254466" w:rsidRPr="0092620C">
              <w:rPr>
                <w:rStyle w:val="Hyperlink"/>
                <w:noProof/>
                <w:lang w:eastAsia="en-AU"/>
              </w:rPr>
              <w:t>6. Daily transport to and from school</w:t>
            </w:r>
            <w:r w:rsidR="00254466">
              <w:rPr>
                <w:noProof/>
                <w:webHidden/>
              </w:rPr>
              <w:tab/>
            </w:r>
            <w:r w:rsidR="00254466">
              <w:rPr>
                <w:noProof/>
                <w:webHidden/>
              </w:rPr>
              <w:fldChar w:fldCharType="begin"/>
            </w:r>
            <w:r w:rsidR="00254466">
              <w:rPr>
                <w:noProof/>
                <w:webHidden/>
              </w:rPr>
              <w:instrText xml:space="preserve"> PAGEREF _Toc112681584 \h </w:instrText>
            </w:r>
            <w:r w:rsidR="00254466">
              <w:rPr>
                <w:noProof/>
                <w:webHidden/>
              </w:rPr>
            </w:r>
            <w:r w:rsidR="00254466">
              <w:rPr>
                <w:noProof/>
                <w:webHidden/>
              </w:rPr>
              <w:fldChar w:fldCharType="separate"/>
            </w:r>
            <w:r w:rsidR="00F96DAA">
              <w:rPr>
                <w:noProof/>
                <w:webHidden/>
              </w:rPr>
              <w:t>19</w:t>
            </w:r>
            <w:r w:rsidR="00254466">
              <w:rPr>
                <w:noProof/>
                <w:webHidden/>
              </w:rPr>
              <w:fldChar w:fldCharType="end"/>
            </w:r>
          </w:hyperlink>
        </w:p>
        <w:p w14:paraId="4161088B" w14:textId="7151D4EE" w:rsidR="00254466" w:rsidRDefault="009B5983">
          <w:pPr>
            <w:pStyle w:val="TOC3"/>
            <w:tabs>
              <w:tab w:val="right" w:leader="dot" w:pos="10308"/>
            </w:tabs>
            <w:rPr>
              <w:rFonts w:asciiTheme="minorHAnsi" w:eastAsiaTheme="minorEastAsia" w:hAnsiTheme="minorHAnsi" w:cstheme="minorBidi"/>
              <w:noProof/>
              <w:lang w:eastAsia="en-AU"/>
            </w:rPr>
          </w:pPr>
          <w:hyperlink w:anchor="_Toc112681585" w:history="1">
            <w:r w:rsidR="00254466" w:rsidRPr="0092620C">
              <w:rPr>
                <w:rStyle w:val="Hyperlink"/>
                <w:noProof/>
                <w:lang w:eastAsia="en-AU"/>
              </w:rPr>
              <w:t>6.1.1. Conveyance subsidy</w:t>
            </w:r>
            <w:r w:rsidR="00254466">
              <w:rPr>
                <w:noProof/>
                <w:webHidden/>
              </w:rPr>
              <w:tab/>
            </w:r>
            <w:r w:rsidR="00254466">
              <w:rPr>
                <w:noProof/>
                <w:webHidden/>
              </w:rPr>
              <w:fldChar w:fldCharType="begin"/>
            </w:r>
            <w:r w:rsidR="00254466">
              <w:rPr>
                <w:noProof/>
                <w:webHidden/>
              </w:rPr>
              <w:instrText xml:space="preserve"> PAGEREF _Toc112681585 \h </w:instrText>
            </w:r>
            <w:r w:rsidR="00254466">
              <w:rPr>
                <w:noProof/>
                <w:webHidden/>
              </w:rPr>
            </w:r>
            <w:r w:rsidR="00254466">
              <w:rPr>
                <w:noProof/>
                <w:webHidden/>
              </w:rPr>
              <w:fldChar w:fldCharType="separate"/>
            </w:r>
            <w:r w:rsidR="00F96DAA">
              <w:rPr>
                <w:noProof/>
                <w:webHidden/>
              </w:rPr>
              <w:t>19</w:t>
            </w:r>
            <w:r w:rsidR="00254466">
              <w:rPr>
                <w:noProof/>
                <w:webHidden/>
              </w:rPr>
              <w:fldChar w:fldCharType="end"/>
            </w:r>
          </w:hyperlink>
        </w:p>
        <w:p w14:paraId="4291A060" w14:textId="42359421" w:rsidR="00254466" w:rsidRDefault="009B5983">
          <w:pPr>
            <w:pStyle w:val="TOC4"/>
            <w:tabs>
              <w:tab w:val="right" w:leader="dot" w:pos="10308"/>
            </w:tabs>
            <w:rPr>
              <w:rFonts w:asciiTheme="minorHAnsi" w:eastAsiaTheme="minorEastAsia" w:hAnsiTheme="minorHAnsi" w:cstheme="minorBidi"/>
              <w:noProof/>
              <w:lang w:eastAsia="en-AU"/>
            </w:rPr>
          </w:pPr>
          <w:hyperlink w:anchor="_Toc112681586" w:history="1">
            <w:r w:rsidR="00254466" w:rsidRPr="0092620C">
              <w:rPr>
                <w:rStyle w:val="Hyperlink"/>
                <w:noProof/>
                <w:lang w:eastAsia="en-AU"/>
              </w:rPr>
              <w:t>6.1.1.1. Conditions of the scheme</w:t>
            </w:r>
            <w:r w:rsidR="00254466">
              <w:rPr>
                <w:noProof/>
                <w:webHidden/>
              </w:rPr>
              <w:tab/>
            </w:r>
            <w:r w:rsidR="00254466">
              <w:rPr>
                <w:noProof/>
                <w:webHidden/>
              </w:rPr>
              <w:fldChar w:fldCharType="begin"/>
            </w:r>
            <w:r w:rsidR="00254466">
              <w:rPr>
                <w:noProof/>
                <w:webHidden/>
              </w:rPr>
              <w:instrText xml:space="preserve"> PAGEREF _Toc112681586 \h </w:instrText>
            </w:r>
            <w:r w:rsidR="00254466">
              <w:rPr>
                <w:noProof/>
                <w:webHidden/>
              </w:rPr>
            </w:r>
            <w:r w:rsidR="00254466">
              <w:rPr>
                <w:noProof/>
                <w:webHidden/>
              </w:rPr>
              <w:fldChar w:fldCharType="separate"/>
            </w:r>
            <w:r w:rsidR="00F96DAA">
              <w:rPr>
                <w:noProof/>
                <w:webHidden/>
              </w:rPr>
              <w:t>19</w:t>
            </w:r>
            <w:r w:rsidR="00254466">
              <w:rPr>
                <w:noProof/>
                <w:webHidden/>
              </w:rPr>
              <w:fldChar w:fldCharType="end"/>
            </w:r>
          </w:hyperlink>
        </w:p>
        <w:p w14:paraId="67C26195" w14:textId="0909A17D" w:rsidR="00254466" w:rsidRDefault="009B5983">
          <w:pPr>
            <w:pStyle w:val="TOC4"/>
            <w:tabs>
              <w:tab w:val="right" w:leader="dot" w:pos="10308"/>
            </w:tabs>
            <w:rPr>
              <w:rFonts w:asciiTheme="minorHAnsi" w:eastAsiaTheme="minorEastAsia" w:hAnsiTheme="minorHAnsi" w:cstheme="minorBidi"/>
              <w:noProof/>
              <w:lang w:eastAsia="en-AU"/>
            </w:rPr>
          </w:pPr>
          <w:hyperlink w:anchor="_Toc112681587" w:history="1">
            <w:r w:rsidR="00254466" w:rsidRPr="0092620C">
              <w:rPr>
                <w:rStyle w:val="Hyperlink"/>
                <w:noProof/>
                <w:lang w:eastAsia="en-AU"/>
              </w:rPr>
              <w:t>6.1.1.2. Who can apply</w:t>
            </w:r>
            <w:r w:rsidR="00254466">
              <w:rPr>
                <w:noProof/>
                <w:webHidden/>
              </w:rPr>
              <w:tab/>
            </w:r>
            <w:r w:rsidR="00254466">
              <w:rPr>
                <w:noProof/>
                <w:webHidden/>
              </w:rPr>
              <w:fldChar w:fldCharType="begin"/>
            </w:r>
            <w:r w:rsidR="00254466">
              <w:rPr>
                <w:noProof/>
                <w:webHidden/>
              </w:rPr>
              <w:instrText xml:space="preserve"> PAGEREF _Toc112681587 \h </w:instrText>
            </w:r>
            <w:r w:rsidR="00254466">
              <w:rPr>
                <w:noProof/>
                <w:webHidden/>
              </w:rPr>
            </w:r>
            <w:r w:rsidR="00254466">
              <w:rPr>
                <w:noProof/>
                <w:webHidden/>
              </w:rPr>
              <w:fldChar w:fldCharType="separate"/>
            </w:r>
            <w:r w:rsidR="00F96DAA">
              <w:rPr>
                <w:noProof/>
                <w:webHidden/>
              </w:rPr>
              <w:t>19</w:t>
            </w:r>
            <w:r w:rsidR="00254466">
              <w:rPr>
                <w:noProof/>
                <w:webHidden/>
              </w:rPr>
              <w:fldChar w:fldCharType="end"/>
            </w:r>
          </w:hyperlink>
        </w:p>
        <w:p w14:paraId="272681BF" w14:textId="71F0056E" w:rsidR="00254466" w:rsidRDefault="009B5983">
          <w:pPr>
            <w:pStyle w:val="TOC4"/>
            <w:tabs>
              <w:tab w:val="right" w:leader="dot" w:pos="10308"/>
            </w:tabs>
            <w:rPr>
              <w:rFonts w:asciiTheme="minorHAnsi" w:eastAsiaTheme="minorEastAsia" w:hAnsiTheme="minorHAnsi" w:cstheme="minorBidi"/>
              <w:noProof/>
              <w:lang w:eastAsia="en-AU"/>
            </w:rPr>
          </w:pPr>
          <w:hyperlink w:anchor="_Toc112681588" w:history="1">
            <w:r w:rsidR="00254466" w:rsidRPr="0092620C">
              <w:rPr>
                <w:rStyle w:val="Hyperlink"/>
                <w:noProof/>
                <w:lang w:eastAsia="en-AU"/>
              </w:rPr>
              <w:t>6.1.1.3. How to apply</w:t>
            </w:r>
            <w:r w:rsidR="00254466">
              <w:rPr>
                <w:noProof/>
                <w:webHidden/>
              </w:rPr>
              <w:tab/>
            </w:r>
            <w:r w:rsidR="00254466">
              <w:rPr>
                <w:noProof/>
                <w:webHidden/>
              </w:rPr>
              <w:fldChar w:fldCharType="begin"/>
            </w:r>
            <w:r w:rsidR="00254466">
              <w:rPr>
                <w:noProof/>
                <w:webHidden/>
              </w:rPr>
              <w:instrText xml:space="preserve"> PAGEREF _Toc112681588 \h </w:instrText>
            </w:r>
            <w:r w:rsidR="00254466">
              <w:rPr>
                <w:noProof/>
                <w:webHidden/>
              </w:rPr>
            </w:r>
            <w:r w:rsidR="00254466">
              <w:rPr>
                <w:noProof/>
                <w:webHidden/>
              </w:rPr>
              <w:fldChar w:fldCharType="separate"/>
            </w:r>
            <w:r w:rsidR="00F96DAA">
              <w:rPr>
                <w:noProof/>
                <w:webHidden/>
              </w:rPr>
              <w:t>19</w:t>
            </w:r>
            <w:r w:rsidR="00254466">
              <w:rPr>
                <w:noProof/>
                <w:webHidden/>
              </w:rPr>
              <w:fldChar w:fldCharType="end"/>
            </w:r>
          </w:hyperlink>
        </w:p>
        <w:p w14:paraId="0B4C5674" w14:textId="3698B590" w:rsidR="00254466" w:rsidRDefault="009B5983">
          <w:pPr>
            <w:pStyle w:val="TOC4"/>
            <w:tabs>
              <w:tab w:val="right" w:leader="dot" w:pos="10308"/>
            </w:tabs>
            <w:rPr>
              <w:rFonts w:asciiTheme="minorHAnsi" w:eastAsiaTheme="minorEastAsia" w:hAnsiTheme="minorHAnsi" w:cstheme="minorBidi"/>
              <w:noProof/>
              <w:lang w:eastAsia="en-AU"/>
            </w:rPr>
          </w:pPr>
          <w:hyperlink w:anchor="_Toc112681589" w:history="1">
            <w:r w:rsidR="00254466" w:rsidRPr="0092620C">
              <w:rPr>
                <w:rStyle w:val="Hyperlink"/>
                <w:noProof/>
                <w:lang w:eastAsia="en-AU"/>
              </w:rPr>
              <w:t>6.1.1.4. How to claim</w:t>
            </w:r>
            <w:r w:rsidR="00254466">
              <w:rPr>
                <w:noProof/>
                <w:webHidden/>
              </w:rPr>
              <w:tab/>
            </w:r>
            <w:r w:rsidR="00254466">
              <w:rPr>
                <w:noProof/>
                <w:webHidden/>
              </w:rPr>
              <w:fldChar w:fldCharType="begin"/>
            </w:r>
            <w:r w:rsidR="00254466">
              <w:rPr>
                <w:noProof/>
                <w:webHidden/>
              </w:rPr>
              <w:instrText xml:space="preserve"> PAGEREF _Toc112681589 \h </w:instrText>
            </w:r>
            <w:r w:rsidR="00254466">
              <w:rPr>
                <w:noProof/>
                <w:webHidden/>
              </w:rPr>
            </w:r>
            <w:r w:rsidR="00254466">
              <w:rPr>
                <w:noProof/>
                <w:webHidden/>
              </w:rPr>
              <w:fldChar w:fldCharType="separate"/>
            </w:r>
            <w:r w:rsidR="00F96DAA">
              <w:rPr>
                <w:noProof/>
                <w:webHidden/>
              </w:rPr>
              <w:t>20</w:t>
            </w:r>
            <w:r w:rsidR="00254466">
              <w:rPr>
                <w:noProof/>
                <w:webHidden/>
              </w:rPr>
              <w:fldChar w:fldCharType="end"/>
            </w:r>
          </w:hyperlink>
        </w:p>
        <w:p w14:paraId="0A9D605C" w14:textId="35E085D6" w:rsidR="00254466" w:rsidRDefault="009B5983">
          <w:pPr>
            <w:pStyle w:val="TOC4"/>
            <w:tabs>
              <w:tab w:val="right" w:leader="dot" w:pos="10308"/>
            </w:tabs>
            <w:rPr>
              <w:rFonts w:asciiTheme="minorHAnsi" w:eastAsiaTheme="minorEastAsia" w:hAnsiTheme="minorHAnsi" w:cstheme="minorBidi"/>
              <w:noProof/>
              <w:lang w:eastAsia="en-AU"/>
            </w:rPr>
          </w:pPr>
          <w:hyperlink w:anchor="_Toc112681590" w:history="1">
            <w:r w:rsidR="00254466" w:rsidRPr="0092620C">
              <w:rPr>
                <w:rStyle w:val="Hyperlink"/>
                <w:noProof/>
                <w:lang w:eastAsia="en-AU"/>
              </w:rPr>
              <w:t>6.1.1.5. Reimbursement value</w:t>
            </w:r>
            <w:r w:rsidR="00254466">
              <w:rPr>
                <w:noProof/>
                <w:webHidden/>
              </w:rPr>
              <w:tab/>
            </w:r>
            <w:r w:rsidR="00254466">
              <w:rPr>
                <w:noProof/>
                <w:webHidden/>
              </w:rPr>
              <w:fldChar w:fldCharType="begin"/>
            </w:r>
            <w:r w:rsidR="00254466">
              <w:rPr>
                <w:noProof/>
                <w:webHidden/>
              </w:rPr>
              <w:instrText xml:space="preserve"> PAGEREF _Toc112681590 \h </w:instrText>
            </w:r>
            <w:r w:rsidR="00254466">
              <w:rPr>
                <w:noProof/>
                <w:webHidden/>
              </w:rPr>
            </w:r>
            <w:r w:rsidR="00254466">
              <w:rPr>
                <w:noProof/>
                <w:webHidden/>
              </w:rPr>
              <w:fldChar w:fldCharType="separate"/>
            </w:r>
            <w:r w:rsidR="00F96DAA">
              <w:rPr>
                <w:noProof/>
                <w:webHidden/>
              </w:rPr>
              <w:t>20</w:t>
            </w:r>
            <w:r w:rsidR="00254466">
              <w:rPr>
                <w:noProof/>
                <w:webHidden/>
              </w:rPr>
              <w:fldChar w:fldCharType="end"/>
            </w:r>
          </w:hyperlink>
        </w:p>
        <w:p w14:paraId="52865016" w14:textId="700C4F15" w:rsidR="00254466" w:rsidRDefault="009B5983">
          <w:pPr>
            <w:pStyle w:val="TOC1"/>
            <w:rPr>
              <w:rFonts w:asciiTheme="minorHAnsi" w:eastAsiaTheme="minorEastAsia" w:hAnsiTheme="minorHAnsi" w:cstheme="minorBidi"/>
              <w:b w:val="0"/>
              <w:noProof/>
              <w:lang w:eastAsia="en-AU"/>
            </w:rPr>
          </w:pPr>
          <w:hyperlink w:anchor="_Toc112681591" w:history="1">
            <w:r w:rsidR="00254466" w:rsidRPr="0092620C">
              <w:rPr>
                <w:rStyle w:val="Hyperlink"/>
                <w:noProof/>
                <w:lang w:eastAsia="en-AU"/>
              </w:rPr>
              <w:t>7. Distance education</w:t>
            </w:r>
            <w:r w:rsidR="00254466">
              <w:rPr>
                <w:noProof/>
                <w:webHidden/>
              </w:rPr>
              <w:tab/>
            </w:r>
            <w:r w:rsidR="00254466">
              <w:rPr>
                <w:noProof/>
                <w:webHidden/>
              </w:rPr>
              <w:fldChar w:fldCharType="begin"/>
            </w:r>
            <w:r w:rsidR="00254466">
              <w:rPr>
                <w:noProof/>
                <w:webHidden/>
              </w:rPr>
              <w:instrText xml:space="preserve"> PAGEREF _Toc112681591 \h </w:instrText>
            </w:r>
            <w:r w:rsidR="00254466">
              <w:rPr>
                <w:noProof/>
                <w:webHidden/>
              </w:rPr>
            </w:r>
            <w:r w:rsidR="00254466">
              <w:rPr>
                <w:noProof/>
                <w:webHidden/>
              </w:rPr>
              <w:fldChar w:fldCharType="separate"/>
            </w:r>
            <w:r w:rsidR="00F96DAA">
              <w:rPr>
                <w:noProof/>
                <w:webHidden/>
              </w:rPr>
              <w:t>21</w:t>
            </w:r>
            <w:r w:rsidR="00254466">
              <w:rPr>
                <w:noProof/>
                <w:webHidden/>
              </w:rPr>
              <w:fldChar w:fldCharType="end"/>
            </w:r>
          </w:hyperlink>
        </w:p>
        <w:p w14:paraId="05BB2B58" w14:textId="54FB724E" w:rsidR="00254466" w:rsidRDefault="009B5983">
          <w:pPr>
            <w:pStyle w:val="TOC3"/>
            <w:tabs>
              <w:tab w:val="right" w:leader="dot" w:pos="10308"/>
            </w:tabs>
            <w:rPr>
              <w:rFonts w:asciiTheme="minorHAnsi" w:eastAsiaTheme="minorEastAsia" w:hAnsiTheme="minorHAnsi" w:cstheme="minorBidi"/>
              <w:noProof/>
              <w:lang w:eastAsia="en-AU"/>
            </w:rPr>
          </w:pPr>
          <w:hyperlink w:anchor="_Toc112681592" w:history="1">
            <w:r w:rsidR="00254466" w:rsidRPr="0092620C">
              <w:rPr>
                <w:rStyle w:val="Hyperlink"/>
                <w:noProof/>
                <w:lang w:eastAsia="en-AU"/>
              </w:rPr>
              <w:t>7.1.1. Correspondence site allowance</w:t>
            </w:r>
            <w:r w:rsidR="00254466">
              <w:rPr>
                <w:noProof/>
                <w:webHidden/>
              </w:rPr>
              <w:tab/>
            </w:r>
            <w:r w:rsidR="00254466">
              <w:rPr>
                <w:noProof/>
                <w:webHidden/>
              </w:rPr>
              <w:fldChar w:fldCharType="begin"/>
            </w:r>
            <w:r w:rsidR="00254466">
              <w:rPr>
                <w:noProof/>
                <w:webHidden/>
              </w:rPr>
              <w:instrText xml:space="preserve"> PAGEREF _Toc112681592 \h </w:instrText>
            </w:r>
            <w:r w:rsidR="00254466">
              <w:rPr>
                <w:noProof/>
                <w:webHidden/>
              </w:rPr>
            </w:r>
            <w:r w:rsidR="00254466">
              <w:rPr>
                <w:noProof/>
                <w:webHidden/>
              </w:rPr>
              <w:fldChar w:fldCharType="separate"/>
            </w:r>
            <w:r w:rsidR="00F96DAA">
              <w:rPr>
                <w:noProof/>
                <w:webHidden/>
              </w:rPr>
              <w:t>21</w:t>
            </w:r>
            <w:r w:rsidR="00254466">
              <w:rPr>
                <w:noProof/>
                <w:webHidden/>
              </w:rPr>
              <w:fldChar w:fldCharType="end"/>
            </w:r>
          </w:hyperlink>
        </w:p>
        <w:p w14:paraId="787A9027" w14:textId="05F5A726" w:rsidR="00254466" w:rsidRDefault="009B5983">
          <w:pPr>
            <w:pStyle w:val="TOC4"/>
            <w:tabs>
              <w:tab w:val="right" w:leader="dot" w:pos="10308"/>
            </w:tabs>
            <w:rPr>
              <w:rFonts w:asciiTheme="minorHAnsi" w:eastAsiaTheme="minorEastAsia" w:hAnsiTheme="minorHAnsi" w:cstheme="minorBidi"/>
              <w:noProof/>
              <w:lang w:eastAsia="en-AU"/>
            </w:rPr>
          </w:pPr>
          <w:hyperlink w:anchor="_Toc112681593" w:history="1">
            <w:r w:rsidR="00254466" w:rsidRPr="0092620C">
              <w:rPr>
                <w:rStyle w:val="Hyperlink"/>
                <w:noProof/>
                <w:lang w:eastAsia="en-AU"/>
              </w:rPr>
              <w:t>7.1.1.1. Conditions of the scheme</w:t>
            </w:r>
            <w:r w:rsidR="00254466">
              <w:rPr>
                <w:noProof/>
                <w:webHidden/>
              </w:rPr>
              <w:tab/>
            </w:r>
            <w:r w:rsidR="00254466">
              <w:rPr>
                <w:noProof/>
                <w:webHidden/>
              </w:rPr>
              <w:fldChar w:fldCharType="begin"/>
            </w:r>
            <w:r w:rsidR="00254466">
              <w:rPr>
                <w:noProof/>
                <w:webHidden/>
              </w:rPr>
              <w:instrText xml:space="preserve"> PAGEREF _Toc112681593 \h </w:instrText>
            </w:r>
            <w:r w:rsidR="00254466">
              <w:rPr>
                <w:noProof/>
                <w:webHidden/>
              </w:rPr>
            </w:r>
            <w:r w:rsidR="00254466">
              <w:rPr>
                <w:noProof/>
                <w:webHidden/>
              </w:rPr>
              <w:fldChar w:fldCharType="separate"/>
            </w:r>
            <w:r w:rsidR="00F96DAA">
              <w:rPr>
                <w:noProof/>
                <w:webHidden/>
              </w:rPr>
              <w:t>21</w:t>
            </w:r>
            <w:r w:rsidR="00254466">
              <w:rPr>
                <w:noProof/>
                <w:webHidden/>
              </w:rPr>
              <w:fldChar w:fldCharType="end"/>
            </w:r>
          </w:hyperlink>
        </w:p>
        <w:p w14:paraId="10F9296C" w14:textId="4D48DED7" w:rsidR="00254466" w:rsidRDefault="009B5983">
          <w:pPr>
            <w:pStyle w:val="TOC4"/>
            <w:tabs>
              <w:tab w:val="right" w:leader="dot" w:pos="10308"/>
            </w:tabs>
            <w:rPr>
              <w:rFonts w:asciiTheme="minorHAnsi" w:eastAsiaTheme="minorEastAsia" w:hAnsiTheme="minorHAnsi" w:cstheme="minorBidi"/>
              <w:noProof/>
              <w:lang w:eastAsia="en-AU"/>
            </w:rPr>
          </w:pPr>
          <w:hyperlink w:anchor="_Toc112681594" w:history="1">
            <w:r w:rsidR="00254466" w:rsidRPr="0092620C">
              <w:rPr>
                <w:rStyle w:val="Hyperlink"/>
                <w:noProof/>
                <w:lang w:eastAsia="en-AU"/>
              </w:rPr>
              <w:t>7.1.1.2. Who can apply</w:t>
            </w:r>
            <w:r w:rsidR="00254466">
              <w:rPr>
                <w:noProof/>
                <w:webHidden/>
              </w:rPr>
              <w:tab/>
            </w:r>
            <w:r w:rsidR="00254466">
              <w:rPr>
                <w:noProof/>
                <w:webHidden/>
              </w:rPr>
              <w:fldChar w:fldCharType="begin"/>
            </w:r>
            <w:r w:rsidR="00254466">
              <w:rPr>
                <w:noProof/>
                <w:webHidden/>
              </w:rPr>
              <w:instrText xml:space="preserve"> PAGEREF _Toc112681594 \h </w:instrText>
            </w:r>
            <w:r w:rsidR="00254466">
              <w:rPr>
                <w:noProof/>
                <w:webHidden/>
              </w:rPr>
            </w:r>
            <w:r w:rsidR="00254466">
              <w:rPr>
                <w:noProof/>
                <w:webHidden/>
              </w:rPr>
              <w:fldChar w:fldCharType="separate"/>
            </w:r>
            <w:r w:rsidR="00F96DAA">
              <w:rPr>
                <w:noProof/>
                <w:webHidden/>
              </w:rPr>
              <w:t>21</w:t>
            </w:r>
            <w:r w:rsidR="00254466">
              <w:rPr>
                <w:noProof/>
                <w:webHidden/>
              </w:rPr>
              <w:fldChar w:fldCharType="end"/>
            </w:r>
          </w:hyperlink>
        </w:p>
        <w:p w14:paraId="41B6D473" w14:textId="45EDBF33" w:rsidR="00254466" w:rsidRDefault="009B5983">
          <w:pPr>
            <w:pStyle w:val="TOC4"/>
            <w:tabs>
              <w:tab w:val="right" w:leader="dot" w:pos="10308"/>
            </w:tabs>
            <w:rPr>
              <w:rFonts w:asciiTheme="minorHAnsi" w:eastAsiaTheme="minorEastAsia" w:hAnsiTheme="minorHAnsi" w:cstheme="minorBidi"/>
              <w:noProof/>
              <w:lang w:eastAsia="en-AU"/>
            </w:rPr>
          </w:pPr>
          <w:hyperlink w:anchor="_Toc112681595" w:history="1">
            <w:r w:rsidR="00254466" w:rsidRPr="0092620C">
              <w:rPr>
                <w:rStyle w:val="Hyperlink"/>
                <w:noProof/>
                <w:lang w:eastAsia="en-AU"/>
              </w:rPr>
              <w:t>7.1.1.3. How to apply</w:t>
            </w:r>
            <w:r w:rsidR="00254466">
              <w:rPr>
                <w:noProof/>
                <w:webHidden/>
              </w:rPr>
              <w:tab/>
            </w:r>
            <w:r w:rsidR="00254466">
              <w:rPr>
                <w:noProof/>
                <w:webHidden/>
              </w:rPr>
              <w:fldChar w:fldCharType="begin"/>
            </w:r>
            <w:r w:rsidR="00254466">
              <w:rPr>
                <w:noProof/>
                <w:webHidden/>
              </w:rPr>
              <w:instrText xml:space="preserve"> PAGEREF _Toc112681595 \h </w:instrText>
            </w:r>
            <w:r w:rsidR="00254466">
              <w:rPr>
                <w:noProof/>
                <w:webHidden/>
              </w:rPr>
            </w:r>
            <w:r w:rsidR="00254466">
              <w:rPr>
                <w:noProof/>
                <w:webHidden/>
              </w:rPr>
              <w:fldChar w:fldCharType="separate"/>
            </w:r>
            <w:r w:rsidR="00F96DAA">
              <w:rPr>
                <w:noProof/>
                <w:webHidden/>
              </w:rPr>
              <w:t>21</w:t>
            </w:r>
            <w:r w:rsidR="00254466">
              <w:rPr>
                <w:noProof/>
                <w:webHidden/>
              </w:rPr>
              <w:fldChar w:fldCharType="end"/>
            </w:r>
          </w:hyperlink>
        </w:p>
        <w:p w14:paraId="1E010CCE" w14:textId="6BAC5C48" w:rsidR="00254466" w:rsidRDefault="009B5983">
          <w:pPr>
            <w:pStyle w:val="TOC4"/>
            <w:tabs>
              <w:tab w:val="right" w:leader="dot" w:pos="10308"/>
            </w:tabs>
            <w:rPr>
              <w:rFonts w:asciiTheme="minorHAnsi" w:eastAsiaTheme="minorEastAsia" w:hAnsiTheme="minorHAnsi" w:cstheme="minorBidi"/>
              <w:noProof/>
              <w:lang w:eastAsia="en-AU"/>
            </w:rPr>
          </w:pPr>
          <w:hyperlink w:anchor="_Toc112681596" w:history="1">
            <w:r w:rsidR="00254466" w:rsidRPr="0092620C">
              <w:rPr>
                <w:rStyle w:val="Hyperlink"/>
                <w:noProof/>
                <w:lang w:eastAsia="en-AU"/>
              </w:rPr>
              <w:t>7.1.1.4. How to claim</w:t>
            </w:r>
            <w:r w:rsidR="00254466">
              <w:rPr>
                <w:noProof/>
                <w:webHidden/>
              </w:rPr>
              <w:tab/>
            </w:r>
            <w:r w:rsidR="00254466">
              <w:rPr>
                <w:noProof/>
                <w:webHidden/>
              </w:rPr>
              <w:fldChar w:fldCharType="begin"/>
            </w:r>
            <w:r w:rsidR="00254466">
              <w:rPr>
                <w:noProof/>
                <w:webHidden/>
              </w:rPr>
              <w:instrText xml:space="preserve"> PAGEREF _Toc112681596 \h </w:instrText>
            </w:r>
            <w:r w:rsidR="00254466">
              <w:rPr>
                <w:noProof/>
                <w:webHidden/>
              </w:rPr>
            </w:r>
            <w:r w:rsidR="00254466">
              <w:rPr>
                <w:noProof/>
                <w:webHidden/>
              </w:rPr>
              <w:fldChar w:fldCharType="separate"/>
            </w:r>
            <w:r w:rsidR="00F96DAA">
              <w:rPr>
                <w:noProof/>
                <w:webHidden/>
              </w:rPr>
              <w:t>21</w:t>
            </w:r>
            <w:r w:rsidR="00254466">
              <w:rPr>
                <w:noProof/>
                <w:webHidden/>
              </w:rPr>
              <w:fldChar w:fldCharType="end"/>
            </w:r>
          </w:hyperlink>
        </w:p>
        <w:p w14:paraId="29550A30" w14:textId="6865BFE4" w:rsidR="00254466" w:rsidRDefault="009B5983">
          <w:pPr>
            <w:pStyle w:val="TOC4"/>
            <w:tabs>
              <w:tab w:val="right" w:leader="dot" w:pos="10308"/>
            </w:tabs>
            <w:rPr>
              <w:rFonts w:asciiTheme="minorHAnsi" w:eastAsiaTheme="minorEastAsia" w:hAnsiTheme="minorHAnsi" w:cstheme="minorBidi"/>
              <w:noProof/>
              <w:lang w:eastAsia="en-AU"/>
            </w:rPr>
          </w:pPr>
          <w:hyperlink w:anchor="_Toc112681597" w:history="1">
            <w:r w:rsidR="00254466" w:rsidRPr="0092620C">
              <w:rPr>
                <w:rStyle w:val="Hyperlink"/>
                <w:noProof/>
                <w:lang w:eastAsia="en-AU"/>
              </w:rPr>
              <w:t>7.1.1.5. Reimbursement value</w:t>
            </w:r>
            <w:r w:rsidR="00254466">
              <w:rPr>
                <w:noProof/>
                <w:webHidden/>
              </w:rPr>
              <w:tab/>
            </w:r>
            <w:r w:rsidR="00254466">
              <w:rPr>
                <w:noProof/>
                <w:webHidden/>
              </w:rPr>
              <w:fldChar w:fldCharType="begin"/>
            </w:r>
            <w:r w:rsidR="00254466">
              <w:rPr>
                <w:noProof/>
                <w:webHidden/>
              </w:rPr>
              <w:instrText xml:space="preserve"> PAGEREF _Toc112681597 \h </w:instrText>
            </w:r>
            <w:r w:rsidR="00254466">
              <w:rPr>
                <w:noProof/>
                <w:webHidden/>
              </w:rPr>
            </w:r>
            <w:r w:rsidR="00254466">
              <w:rPr>
                <w:noProof/>
                <w:webHidden/>
              </w:rPr>
              <w:fldChar w:fldCharType="separate"/>
            </w:r>
            <w:r w:rsidR="00F96DAA">
              <w:rPr>
                <w:noProof/>
                <w:webHidden/>
              </w:rPr>
              <w:t>21</w:t>
            </w:r>
            <w:r w:rsidR="00254466">
              <w:rPr>
                <w:noProof/>
                <w:webHidden/>
              </w:rPr>
              <w:fldChar w:fldCharType="end"/>
            </w:r>
          </w:hyperlink>
        </w:p>
        <w:p w14:paraId="3E7494A0" w14:textId="11114ABF" w:rsidR="00254466" w:rsidRDefault="009B5983">
          <w:pPr>
            <w:pStyle w:val="TOC3"/>
            <w:tabs>
              <w:tab w:val="right" w:leader="dot" w:pos="10308"/>
            </w:tabs>
            <w:rPr>
              <w:rFonts w:asciiTheme="minorHAnsi" w:eastAsiaTheme="minorEastAsia" w:hAnsiTheme="minorHAnsi" w:cstheme="minorBidi"/>
              <w:noProof/>
              <w:lang w:eastAsia="en-AU"/>
            </w:rPr>
          </w:pPr>
          <w:hyperlink w:anchor="_Toc112681598" w:history="1">
            <w:r w:rsidR="00254466" w:rsidRPr="0092620C">
              <w:rPr>
                <w:rStyle w:val="Hyperlink"/>
                <w:noProof/>
                <w:lang w:eastAsia="en-AU"/>
              </w:rPr>
              <w:t>7.1.2. Correspondence site allowance - preschool</w:t>
            </w:r>
            <w:r w:rsidR="00254466">
              <w:rPr>
                <w:noProof/>
                <w:webHidden/>
              </w:rPr>
              <w:tab/>
            </w:r>
            <w:r w:rsidR="00254466">
              <w:rPr>
                <w:noProof/>
                <w:webHidden/>
              </w:rPr>
              <w:fldChar w:fldCharType="begin"/>
            </w:r>
            <w:r w:rsidR="00254466">
              <w:rPr>
                <w:noProof/>
                <w:webHidden/>
              </w:rPr>
              <w:instrText xml:space="preserve"> PAGEREF _Toc112681598 \h </w:instrText>
            </w:r>
            <w:r w:rsidR="00254466">
              <w:rPr>
                <w:noProof/>
                <w:webHidden/>
              </w:rPr>
            </w:r>
            <w:r w:rsidR="00254466">
              <w:rPr>
                <w:noProof/>
                <w:webHidden/>
              </w:rPr>
              <w:fldChar w:fldCharType="separate"/>
            </w:r>
            <w:r w:rsidR="00F96DAA">
              <w:rPr>
                <w:noProof/>
                <w:webHidden/>
              </w:rPr>
              <w:t>22</w:t>
            </w:r>
            <w:r w:rsidR="00254466">
              <w:rPr>
                <w:noProof/>
                <w:webHidden/>
              </w:rPr>
              <w:fldChar w:fldCharType="end"/>
            </w:r>
          </w:hyperlink>
        </w:p>
        <w:p w14:paraId="19769904" w14:textId="7DF61868" w:rsidR="00254466" w:rsidRDefault="009B5983">
          <w:pPr>
            <w:pStyle w:val="TOC4"/>
            <w:tabs>
              <w:tab w:val="right" w:leader="dot" w:pos="10308"/>
            </w:tabs>
            <w:rPr>
              <w:rFonts w:asciiTheme="minorHAnsi" w:eastAsiaTheme="minorEastAsia" w:hAnsiTheme="minorHAnsi" w:cstheme="minorBidi"/>
              <w:noProof/>
              <w:lang w:eastAsia="en-AU"/>
            </w:rPr>
          </w:pPr>
          <w:hyperlink w:anchor="_Toc112681599" w:history="1">
            <w:r w:rsidR="00254466" w:rsidRPr="0092620C">
              <w:rPr>
                <w:rStyle w:val="Hyperlink"/>
                <w:noProof/>
                <w:lang w:eastAsia="en-AU"/>
              </w:rPr>
              <w:t>7.1.2.1. Conditions of the scheme</w:t>
            </w:r>
            <w:r w:rsidR="00254466">
              <w:rPr>
                <w:noProof/>
                <w:webHidden/>
              </w:rPr>
              <w:tab/>
            </w:r>
            <w:r w:rsidR="00254466">
              <w:rPr>
                <w:noProof/>
                <w:webHidden/>
              </w:rPr>
              <w:fldChar w:fldCharType="begin"/>
            </w:r>
            <w:r w:rsidR="00254466">
              <w:rPr>
                <w:noProof/>
                <w:webHidden/>
              </w:rPr>
              <w:instrText xml:space="preserve"> PAGEREF _Toc112681599 \h </w:instrText>
            </w:r>
            <w:r w:rsidR="00254466">
              <w:rPr>
                <w:noProof/>
                <w:webHidden/>
              </w:rPr>
            </w:r>
            <w:r w:rsidR="00254466">
              <w:rPr>
                <w:noProof/>
                <w:webHidden/>
              </w:rPr>
              <w:fldChar w:fldCharType="separate"/>
            </w:r>
            <w:r w:rsidR="00F96DAA">
              <w:rPr>
                <w:noProof/>
                <w:webHidden/>
              </w:rPr>
              <w:t>22</w:t>
            </w:r>
            <w:r w:rsidR="00254466">
              <w:rPr>
                <w:noProof/>
                <w:webHidden/>
              </w:rPr>
              <w:fldChar w:fldCharType="end"/>
            </w:r>
          </w:hyperlink>
        </w:p>
        <w:p w14:paraId="75D8EE97" w14:textId="3141A742" w:rsidR="00254466" w:rsidRDefault="009B5983">
          <w:pPr>
            <w:pStyle w:val="TOC4"/>
            <w:tabs>
              <w:tab w:val="right" w:leader="dot" w:pos="10308"/>
            </w:tabs>
            <w:rPr>
              <w:rFonts w:asciiTheme="minorHAnsi" w:eastAsiaTheme="minorEastAsia" w:hAnsiTheme="minorHAnsi" w:cstheme="minorBidi"/>
              <w:noProof/>
              <w:lang w:eastAsia="en-AU"/>
            </w:rPr>
          </w:pPr>
          <w:hyperlink w:anchor="_Toc112681600" w:history="1">
            <w:r w:rsidR="00254466" w:rsidRPr="0092620C">
              <w:rPr>
                <w:rStyle w:val="Hyperlink"/>
                <w:noProof/>
                <w:lang w:eastAsia="en-AU"/>
              </w:rPr>
              <w:t>7.1.2.2. Who can apply</w:t>
            </w:r>
            <w:r w:rsidR="00254466">
              <w:rPr>
                <w:noProof/>
                <w:webHidden/>
              </w:rPr>
              <w:tab/>
            </w:r>
            <w:r w:rsidR="00254466">
              <w:rPr>
                <w:noProof/>
                <w:webHidden/>
              </w:rPr>
              <w:fldChar w:fldCharType="begin"/>
            </w:r>
            <w:r w:rsidR="00254466">
              <w:rPr>
                <w:noProof/>
                <w:webHidden/>
              </w:rPr>
              <w:instrText xml:space="preserve"> PAGEREF _Toc112681600 \h </w:instrText>
            </w:r>
            <w:r w:rsidR="00254466">
              <w:rPr>
                <w:noProof/>
                <w:webHidden/>
              </w:rPr>
            </w:r>
            <w:r w:rsidR="00254466">
              <w:rPr>
                <w:noProof/>
                <w:webHidden/>
              </w:rPr>
              <w:fldChar w:fldCharType="separate"/>
            </w:r>
            <w:r w:rsidR="00F96DAA">
              <w:rPr>
                <w:noProof/>
                <w:webHidden/>
              </w:rPr>
              <w:t>22</w:t>
            </w:r>
            <w:r w:rsidR="00254466">
              <w:rPr>
                <w:noProof/>
                <w:webHidden/>
              </w:rPr>
              <w:fldChar w:fldCharType="end"/>
            </w:r>
          </w:hyperlink>
        </w:p>
        <w:p w14:paraId="1E460347" w14:textId="0D20B075" w:rsidR="00254466" w:rsidRDefault="009B5983">
          <w:pPr>
            <w:pStyle w:val="TOC4"/>
            <w:tabs>
              <w:tab w:val="right" w:leader="dot" w:pos="10308"/>
            </w:tabs>
            <w:rPr>
              <w:rFonts w:asciiTheme="minorHAnsi" w:eastAsiaTheme="minorEastAsia" w:hAnsiTheme="minorHAnsi" w:cstheme="minorBidi"/>
              <w:noProof/>
              <w:lang w:eastAsia="en-AU"/>
            </w:rPr>
          </w:pPr>
          <w:hyperlink w:anchor="_Toc112681601" w:history="1">
            <w:r w:rsidR="00254466" w:rsidRPr="0092620C">
              <w:rPr>
                <w:rStyle w:val="Hyperlink"/>
                <w:noProof/>
                <w:lang w:eastAsia="en-AU"/>
              </w:rPr>
              <w:t>7.1.2.3. How to apply</w:t>
            </w:r>
            <w:r w:rsidR="00254466">
              <w:rPr>
                <w:noProof/>
                <w:webHidden/>
              </w:rPr>
              <w:tab/>
            </w:r>
            <w:r w:rsidR="00254466">
              <w:rPr>
                <w:noProof/>
                <w:webHidden/>
              </w:rPr>
              <w:fldChar w:fldCharType="begin"/>
            </w:r>
            <w:r w:rsidR="00254466">
              <w:rPr>
                <w:noProof/>
                <w:webHidden/>
              </w:rPr>
              <w:instrText xml:space="preserve"> PAGEREF _Toc112681601 \h </w:instrText>
            </w:r>
            <w:r w:rsidR="00254466">
              <w:rPr>
                <w:noProof/>
                <w:webHidden/>
              </w:rPr>
            </w:r>
            <w:r w:rsidR="00254466">
              <w:rPr>
                <w:noProof/>
                <w:webHidden/>
              </w:rPr>
              <w:fldChar w:fldCharType="separate"/>
            </w:r>
            <w:r w:rsidR="00F96DAA">
              <w:rPr>
                <w:noProof/>
                <w:webHidden/>
              </w:rPr>
              <w:t>22</w:t>
            </w:r>
            <w:r w:rsidR="00254466">
              <w:rPr>
                <w:noProof/>
                <w:webHidden/>
              </w:rPr>
              <w:fldChar w:fldCharType="end"/>
            </w:r>
          </w:hyperlink>
        </w:p>
        <w:p w14:paraId="7EF88E56" w14:textId="360245E5" w:rsidR="00254466" w:rsidRDefault="009B5983">
          <w:pPr>
            <w:pStyle w:val="TOC4"/>
            <w:tabs>
              <w:tab w:val="right" w:leader="dot" w:pos="10308"/>
            </w:tabs>
            <w:rPr>
              <w:rFonts w:asciiTheme="minorHAnsi" w:eastAsiaTheme="minorEastAsia" w:hAnsiTheme="minorHAnsi" w:cstheme="minorBidi"/>
              <w:noProof/>
              <w:lang w:eastAsia="en-AU"/>
            </w:rPr>
          </w:pPr>
          <w:hyperlink w:anchor="_Toc112681602" w:history="1">
            <w:r w:rsidR="00254466" w:rsidRPr="0092620C">
              <w:rPr>
                <w:rStyle w:val="Hyperlink"/>
                <w:noProof/>
                <w:lang w:eastAsia="en-AU"/>
              </w:rPr>
              <w:t>7.1.2.4. How to claim</w:t>
            </w:r>
            <w:r w:rsidR="00254466">
              <w:rPr>
                <w:noProof/>
                <w:webHidden/>
              </w:rPr>
              <w:tab/>
            </w:r>
            <w:r w:rsidR="00254466">
              <w:rPr>
                <w:noProof/>
                <w:webHidden/>
              </w:rPr>
              <w:fldChar w:fldCharType="begin"/>
            </w:r>
            <w:r w:rsidR="00254466">
              <w:rPr>
                <w:noProof/>
                <w:webHidden/>
              </w:rPr>
              <w:instrText xml:space="preserve"> PAGEREF _Toc112681602 \h </w:instrText>
            </w:r>
            <w:r w:rsidR="00254466">
              <w:rPr>
                <w:noProof/>
                <w:webHidden/>
              </w:rPr>
            </w:r>
            <w:r w:rsidR="00254466">
              <w:rPr>
                <w:noProof/>
                <w:webHidden/>
              </w:rPr>
              <w:fldChar w:fldCharType="separate"/>
            </w:r>
            <w:r w:rsidR="00F96DAA">
              <w:rPr>
                <w:noProof/>
                <w:webHidden/>
              </w:rPr>
              <w:t>22</w:t>
            </w:r>
            <w:r w:rsidR="00254466">
              <w:rPr>
                <w:noProof/>
                <w:webHidden/>
              </w:rPr>
              <w:fldChar w:fldCharType="end"/>
            </w:r>
          </w:hyperlink>
        </w:p>
        <w:p w14:paraId="20796764" w14:textId="0A1DFE29" w:rsidR="00254466" w:rsidRDefault="009B5983">
          <w:pPr>
            <w:pStyle w:val="TOC4"/>
            <w:tabs>
              <w:tab w:val="right" w:leader="dot" w:pos="10308"/>
            </w:tabs>
            <w:rPr>
              <w:rFonts w:asciiTheme="minorHAnsi" w:eastAsiaTheme="minorEastAsia" w:hAnsiTheme="minorHAnsi" w:cstheme="minorBidi"/>
              <w:noProof/>
              <w:lang w:eastAsia="en-AU"/>
            </w:rPr>
          </w:pPr>
          <w:hyperlink w:anchor="_Toc112681603" w:history="1">
            <w:r w:rsidR="00254466" w:rsidRPr="0092620C">
              <w:rPr>
                <w:rStyle w:val="Hyperlink"/>
                <w:noProof/>
                <w:lang w:eastAsia="en-AU"/>
              </w:rPr>
              <w:t>7.1.2.5. Reimbursement value</w:t>
            </w:r>
            <w:r w:rsidR="00254466">
              <w:rPr>
                <w:noProof/>
                <w:webHidden/>
              </w:rPr>
              <w:tab/>
            </w:r>
            <w:r w:rsidR="00254466">
              <w:rPr>
                <w:noProof/>
                <w:webHidden/>
              </w:rPr>
              <w:fldChar w:fldCharType="begin"/>
            </w:r>
            <w:r w:rsidR="00254466">
              <w:rPr>
                <w:noProof/>
                <w:webHidden/>
              </w:rPr>
              <w:instrText xml:space="preserve"> PAGEREF _Toc112681603 \h </w:instrText>
            </w:r>
            <w:r w:rsidR="00254466">
              <w:rPr>
                <w:noProof/>
                <w:webHidden/>
              </w:rPr>
            </w:r>
            <w:r w:rsidR="00254466">
              <w:rPr>
                <w:noProof/>
                <w:webHidden/>
              </w:rPr>
              <w:fldChar w:fldCharType="separate"/>
            </w:r>
            <w:r w:rsidR="00F96DAA">
              <w:rPr>
                <w:noProof/>
                <w:webHidden/>
              </w:rPr>
              <w:t>22</w:t>
            </w:r>
            <w:r w:rsidR="00254466">
              <w:rPr>
                <w:noProof/>
                <w:webHidden/>
              </w:rPr>
              <w:fldChar w:fldCharType="end"/>
            </w:r>
          </w:hyperlink>
        </w:p>
        <w:p w14:paraId="6C801B67" w14:textId="569FC277" w:rsidR="00254466" w:rsidRDefault="009B5983">
          <w:pPr>
            <w:pStyle w:val="TOC3"/>
            <w:tabs>
              <w:tab w:val="right" w:leader="dot" w:pos="10308"/>
            </w:tabs>
            <w:rPr>
              <w:rFonts w:asciiTheme="minorHAnsi" w:eastAsiaTheme="minorEastAsia" w:hAnsiTheme="minorHAnsi" w:cstheme="minorBidi"/>
              <w:noProof/>
              <w:lang w:eastAsia="en-AU"/>
            </w:rPr>
          </w:pPr>
          <w:hyperlink w:anchor="_Toc112681604" w:history="1">
            <w:r w:rsidR="00254466" w:rsidRPr="0092620C">
              <w:rPr>
                <w:rStyle w:val="Hyperlink"/>
                <w:noProof/>
                <w:lang w:eastAsia="en-AU"/>
              </w:rPr>
              <w:t>7.1.3. Correspondence materials delivery assistance</w:t>
            </w:r>
            <w:r w:rsidR="00254466">
              <w:rPr>
                <w:noProof/>
                <w:webHidden/>
              </w:rPr>
              <w:tab/>
            </w:r>
            <w:r w:rsidR="00254466">
              <w:rPr>
                <w:noProof/>
                <w:webHidden/>
              </w:rPr>
              <w:fldChar w:fldCharType="begin"/>
            </w:r>
            <w:r w:rsidR="00254466">
              <w:rPr>
                <w:noProof/>
                <w:webHidden/>
              </w:rPr>
              <w:instrText xml:space="preserve"> PAGEREF _Toc112681604 \h </w:instrText>
            </w:r>
            <w:r w:rsidR="00254466">
              <w:rPr>
                <w:noProof/>
                <w:webHidden/>
              </w:rPr>
            </w:r>
            <w:r w:rsidR="00254466">
              <w:rPr>
                <w:noProof/>
                <w:webHidden/>
              </w:rPr>
              <w:fldChar w:fldCharType="separate"/>
            </w:r>
            <w:r w:rsidR="00F96DAA">
              <w:rPr>
                <w:noProof/>
                <w:webHidden/>
              </w:rPr>
              <w:t>23</w:t>
            </w:r>
            <w:r w:rsidR="00254466">
              <w:rPr>
                <w:noProof/>
                <w:webHidden/>
              </w:rPr>
              <w:fldChar w:fldCharType="end"/>
            </w:r>
          </w:hyperlink>
        </w:p>
        <w:p w14:paraId="09A8217A" w14:textId="3867F73C" w:rsidR="00254466" w:rsidRDefault="009B5983">
          <w:pPr>
            <w:pStyle w:val="TOC4"/>
            <w:tabs>
              <w:tab w:val="right" w:leader="dot" w:pos="10308"/>
            </w:tabs>
            <w:rPr>
              <w:rFonts w:asciiTheme="minorHAnsi" w:eastAsiaTheme="minorEastAsia" w:hAnsiTheme="minorHAnsi" w:cstheme="minorBidi"/>
              <w:noProof/>
              <w:lang w:eastAsia="en-AU"/>
            </w:rPr>
          </w:pPr>
          <w:hyperlink w:anchor="_Toc112681605" w:history="1">
            <w:r w:rsidR="00254466" w:rsidRPr="0092620C">
              <w:rPr>
                <w:rStyle w:val="Hyperlink"/>
                <w:noProof/>
                <w:lang w:eastAsia="en-AU"/>
              </w:rPr>
              <w:t>7.1.3.1. Conditions of the scheme</w:t>
            </w:r>
            <w:r w:rsidR="00254466">
              <w:rPr>
                <w:noProof/>
                <w:webHidden/>
              </w:rPr>
              <w:tab/>
            </w:r>
            <w:r w:rsidR="00254466">
              <w:rPr>
                <w:noProof/>
                <w:webHidden/>
              </w:rPr>
              <w:fldChar w:fldCharType="begin"/>
            </w:r>
            <w:r w:rsidR="00254466">
              <w:rPr>
                <w:noProof/>
                <w:webHidden/>
              </w:rPr>
              <w:instrText xml:space="preserve"> PAGEREF _Toc112681605 \h </w:instrText>
            </w:r>
            <w:r w:rsidR="00254466">
              <w:rPr>
                <w:noProof/>
                <w:webHidden/>
              </w:rPr>
            </w:r>
            <w:r w:rsidR="00254466">
              <w:rPr>
                <w:noProof/>
                <w:webHidden/>
              </w:rPr>
              <w:fldChar w:fldCharType="separate"/>
            </w:r>
            <w:r w:rsidR="00F96DAA">
              <w:rPr>
                <w:noProof/>
                <w:webHidden/>
              </w:rPr>
              <w:t>23</w:t>
            </w:r>
            <w:r w:rsidR="00254466">
              <w:rPr>
                <w:noProof/>
                <w:webHidden/>
              </w:rPr>
              <w:fldChar w:fldCharType="end"/>
            </w:r>
          </w:hyperlink>
        </w:p>
        <w:p w14:paraId="1218FDE5" w14:textId="044DA524" w:rsidR="00254466" w:rsidRDefault="009B5983">
          <w:pPr>
            <w:pStyle w:val="TOC4"/>
            <w:tabs>
              <w:tab w:val="right" w:leader="dot" w:pos="10308"/>
            </w:tabs>
            <w:rPr>
              <w:rFonts w:asciiTheme="minorHAnsi" w:eastAsiaTheme="minorEastAsia" w:hAnsiTheme="minorHAnsi" w:cstheme="minorBidi"/>
              <w:noProof/>
              <w:lang w:eastAsia="en-AU"/>
            </w:rPr>
          </w:pPr>
          <w:hyperlink w:anchor="_Toc112681606" w:history="1">
            <w:r w:rsidR="00254466" w:rsidRPr="0092620C">
              <w:rPr>
                <w:rStyle w:val="Hyperlink"/>
                <w:noProof/>
                <w:lang w:eastAsia="en-AU"/>
              </w:rPr>
              <w:t>7.1.3.2. Who can apply</w:t>
            </w:r>
            <w:r w:rsidR="00254466">
              <w:rPr>
                <w:noProof/>
                <w:webHidden/>
              </w:rPr>
              <w:tab/>
            </w:r>
            <w:r w:rsidR="00254466">
              <w:rPr>
                <w:noProof/>
                <w:webHidden/>
              </w:rPr>
              <w:fldChar w:fldCharType="begin"/>
            </w:r>
            <w:r w:rsidR="00254466">
              <w:rPr>
                <w:noProof/>
                <w:webHidden/>
              </w:rPr>
              <w:instrText xml:space="preserve"> PAGEREF _Toc112681606 \h </w:instrText>
            </w:r>
            <w:r w:rsidR="00254466">
              <w:rPr>
                <w:noProof/>
                <w:webHidden/>
              </w:rPr>
            </w:r>
            <w:r w:rsidR="00254466">
              <w:rPr>
                <w:noProof/>
                <w:webHidden/>
              </w:rPr>
              <w:fldChar w:fldCharType="separate"/>
            </w:r>
            <w:r w:rsidR="00F96DAA">
              <w:rPr>
                <w:noProof/>
                <w:webHidden/>
              </w:rPr>
              <w:t>23</w:t>
            </w:r>
            <w:r w:rsidR="00254466">
              <w:rPr>
                <w:noProof/>
                <w:webHidden/>
              </w:rPr>
              <w:fldChar w:fldCharType="end"/>
            </w:r>
          </w:hyperlink>
        </w:p>
        <w:p w14:paraId="63D0F2FC" w14:textId="6E5186A9" w:rsidR="00254466" w:rsidRDefault="009B5983">
          <w:pPr>
            <w:pStyle w:val="TOC4"/>
            <w:tabs>
              <w:tab w:val="right" w:leader="dot" w:pos="10308"/>
            </w:tabs>
            <w:rPr>
              <w:rFonts w:asciiTheme="minorHAnsi" w:eastAsiaTheme="minorEastAsia" w:hAnsiTheme="minorHAnsi" w:cstheme="minorBidi"/>
              <w:noProof/>
              <w:lang w:eastAsia="en-AU"/>
            </w:rPr>
          </w:pPr>
          <w:hyperlink w:anchor="_Toc112681607" w:history="1">
            <w:r w:rsidR="00254466" w:rsidRPr="0092620C">
              <w:rPr>
                <w:rStyle w:val="Hyperlink"/>
                <w:noProof/>
                <w:lang w:eastAsia="en-AU"/>
              </w:rPr>
              <w:t>7.1.3.3. How to apply</w:t>
            </w:r>
            <w:r w:rsidR="00254466">
              <w:rPr>
                <w:noProof/>
                <w:webHidden/>
              </w:rPr>
              <w:tab/>
            </w:r>
            <w:r w:rsidR="00254466">
              <w:rPr>
                <w:noProof/>
                <w:webHidden/>
              </w:rPr>
              <w:fldChar w:fldCharType="begin"/>
            </w:r>
            <w:r w:rsidR="00254466">
              <w:rPr>
                <w:noProof/>
                <w:webHidden/>
              </w:rPr>
              <w:instrText xml:space="preserve"> PAGEREF _Toc112681607 \h </w:instrText>
            </w:r>
            <w:r w:rsidR="00254466">
              <w:rPr>
                <w:noProof/>
                <w:webHidden/>
              </w:rPr>
            </w:r>
            <w:r w:rsidR="00254466">
              <w:rPr>
                <w:noProof/>
                <w:webHidden/>
              </w:rPr>
              <w:fldChar w:fldCharType="separate"/>
            </w:r>
            <w:r w:rsidR="00F96DAA">
              <w:rPr>
                <w:noProof/>
                <w:webHidden/>
              </w:rPr>
              <w:t>24</w:t>
            </w:r>
            <w:r w:rsidR="00254466">
              <w:rPr>
                <w:noProof/>
                <w:webHidden/>
              </w:rPr>
              <w:fldChar w:fldCharType="end"/>
            </w:r>
          </w:hyperlink>
        </w:p>
        <w:p w14:paraId="6206A19C" w14:textId="7026FE31" w:rsidR="00254466" w:rsidRDefault="009B5983">
          <w:pPr>
            <w:pStyle w:val="TOC4"/>
            <w:tabs>
              <w:tab w:val="right" w:leader="dot" w:pos="10308"/>
            </w:tabs>
            <w:rPr>
              <w:rFonts w:asciiTheme="minorHAnsi" w:eastAsiaTheme="minorEastAsia" w:hAnsiTheme="minorHAnsi" w:cstheme="minorBidi"/>
              <w:noProof/>
              <w:lang w:eastAsia="en-AU"/>
            </w:rPr>
          </w:pPr>
          <w:hyperlink w:anchor="_Toc112681608" w:history="1">
            <w:r w:rsidR="00254466" w:rsidRPr="0092620C">
              <w:rPr>
                <w:rStyle w:val="Hyperlink"/>
                <w:noProof/>
                <w:lang w:eastAsia="en-AU"/>
              </w:rPr>
              <w:t>7.1.3.4. How to claim</w:t>
            </w:r>
            <w:r w:rsidR="00254466">
              <w:rPr>
                <w:noProof/>
                <w:webHidden/>
              </w:rPr>
              <w:tab/>
            </w:r>
            <w:r w:rsidR="00254466">
              <w:rPr>
                <w:noProof/>
                <w:webHidden/>
              </w:rPr>
              <w:fldChar w:fldCharType="begin"/>
            </w:r>
            <w:r w:rsidR="00254466">
              <w:rPr>
                <w:noProof/>
                <w:webHidden/>
              </w:rPr>
              <w:instrText xml:space="preserve"> PAGEREF _Toc112681608 \h </w:instrText>
            </w:r>
            <w:r w:rsidR="00254466">
              <w:rPr>
                <w:noProof/>
                <w:webHidden/>
              </w:rPr>
            </w:r>
            <w:r w:rsidR="00254466">
              <w:rPr>
                <w:noProof/>
                <w:webHidden/>
              </w:rPr>
              <w:fldChar w:fldCharType="separate"/>
            </w:r>
            <w:r w:rsidR="00F96DAA">
              <w:rPr>
                <w:noProof/>
                <w:webHidden/>
              </w:rPr>
              <w:t>24</w:t>
            </w:r>
            <w:r w:rsidR="00254466">
              <w:rPr>
                <w:noProof/>
                <w:webHidden/>
              </w:rPr>
              <w:fldChar w:fldCharType="end"/>
            </w:r>
          </w:hyperlink>
        </w:p>
        <w:p w14:paraId="3372C560" w14:textId="4E5718B2" w:rsidR="00254466" w:rsidRDefault="009B5983">
          <w:pPr>
            <w:pStyle w:val="TOC4"/>
            <w:tabs>
              <w:tab w:val="right" w:leader="dot" w:pos="10308"/>
            </w:tabs>
            <w:rPr>
              <w:rFonts w:asciiTheme="minorHAnsi" w:eastAsiaTheme="minorEastAsia" w:hAnsiTheme="minorHAnsi" w:cstheme="minorBidi"/>
              <w:noProof/>
              <w:lang w:eastAsia="en-AU"/>
            </w:rPr>
          </w:pPr>
          <w:hyperlink w:anchor="_Toc112681609" w:history="1">
            <w:r w:rsidR="00254466" w:rsidRPr="0092620C">
              <w:rPr>
                <w:rStyle w:val="Hyperlink"/>
                <w:noProof/>
                <w:lang w:eastAsia="en-AU"/>
              </w:rPr>
              <w:t>7.1.3.5. Reimbursement value</w:t>
            </w:r>
            <w:r w:rsidR="00254466">
              <w:rPr>
                <w:noProof/>
                <w:webHidden/>
              </w:rPr>
              <w:tab/>
            </w:r>
            <w:r w:rsidR="00254466">
              <w:rPr>
                <w:noProof/>
                <w:webHidden/>
              </w:rPr>
              <w:fldChar w:fldCharType="begin"/>
            </w:r>
            <w:r w:rsidR="00254466">
              <w:rPr>
                <w:noProof/>
                <w:webHidden/>
              </w:rPr>
              <w:instrText xml:space="preserve"> PAGEREF _Toc112681609 \h </w:instrText>
            </w:r>
            <w:r w:rsidR="00254466">
              <w:rPr>
                <w:noProof/>
                <w:webHidden/>
              </w:rPr>
            </w:r>
            <w:r w:rsidR="00254466">
              <w:rPr>
                <w:noProof/>
                <w:webHidden/>
              </w:rPr>
              <w:fldChar w:fldCharType="separate"/>
            </w:r>
            <w:r w:rsidR="00F96DAA">
              <w:rPr>
                <w:noProof/>
                <w:webHidden/>
              </w:rPr>
              <w:t>24</w:t>
            </w:r>
            <w:r w:rsidR="00254466">
              <w:rPr>
                <w:noProof/>
                <w:webHidden/>
              </w:rPr>
              <w:fldChar w:fldCharType="end"/>
            </w:r>
          </w:hyperlink>
        </w:p>
        <w:p w14:paraId="550AB656" w14:textId="0F9EB3D6" w:rsidR="00254466" w:rsidRDefault="009B5983">
          <w:pPr>
            <w:pStyle w:val="TOC3"/>
            <w:tabs>
              <w:tab w:val="right" w:leader="dot" w:pos="10308"/>
            </w:tabs>
            <w:rPr>
              <w:rFonts w:asciiTheme="minorHAnsi" w:eastAsiaTheme="minorEastAsia" w:hAnsiTheme="minorHAnsi" w:cstheme="minorBidi"/>
              <w:noProof/>
              <w:lang w:eastAsia="en-AU"/>
            </w:rPr>
          </w:pPr>
          <w:hyperlink w:anchor="_Toc112681610" w:history="1">
            <w:r w:rsidR="00254466" w:rsidRPr="0092620C">
              <w:rPr>
                <w:rStyle w:val="Hyperlink"/>
                <w:noProof/>
                <w:lang w:eastAsia="en-AU"/>
              </w:rPr>
              <w:t>7.1.4. Schools of the Air student functions allowance</w:t>
            </w:r>
            <w:r w:rsidR="00254466">
              <w:rPr>
                <w:noProof/>
                <w:webHidden/>
              </w:rPr>
              <w:tab/>
            </w:r>
            <w:r w:rsidR="00254466">
              <w:rPr>
                <w:noProof/>
                <w:webHidden/>
              </w:rPr>
              <w:fldChar w:fldCharType="begin"/>
            </w:r>
            <w:r w:rsidR="00254466">
              <w:rPr>
                <w:noProof/>
                <w:webHidden/>
              </w:rPr>
              <w:instrText xml:space="preserve"> PAGEREF _Toc112681610 \h </w:instrText>
            </w:r>
            <w:r w:rsidR="00254466">
              <w:rPr>
                <w:noProof/>
                <w:webHidden/>
              </w:rPr>
            </w:r>
            <w:r w:rsidR="00254466">
              <w:rPr>
                <w:noProof/>
                <w:webHidden/>
              </w:rPr>
              <w:fldChar w:fldCharType="separate"/>
            </w:r>
            <w:r w:rsidR="00F96DAA">
              <w:rPr>
                <w:noProof/>
                <w:webHidden/>
              </w:rPr>
              <w:t>25</w:t>
            </w:r>
            <w:r w:rsidR="00254466">
              <w:rPr>
                <w:noProof/>
                <w:webHidden/>
              </w:rPr>
              <w:fldChar w:fldCharType="end"/>
            </w:r>
          </w:hyperlink>
        </w:p>
        <w:p w14:paraId="1701DF81" w14:textId="1D0FF2B9" w:rsidR="00254466" w:rsidRDefault="009B5983">
          <w:pPr>
            <w:pStyle w:val="TOC4"/>
            <w:tabs>
              <w:tab w:val="right" w:leader="dot" w:pos="10308"/>
            </w:tabs>
            <w:rPr>
              <w:rFonts w:asciiTheme="minorHAnsi" w:eastAsiaTheme="minorEastAsia" w:hAnsiTheme="minorHAnsi" w:cstheme="minorBidi"/>
              <w:noProof/>
              <w:lang w:eastAsia="en-AU"/>
            </w:rPr>
          </w:pPr>
          <w:hyperlink w:anchor="_Toc112681611" w:history="1">
            <w:r w:rsidR="00254466" w:rsidRPr="0092620C">
              <w:rPr>
                <w:rStyle w:val="Hyperlink"/>
                <w:noProof/>
                <w:lang w:eastAsia="en-AU"/>
              </w:rPr>
              <w:t>7.1.4.1. Conditions of the scheme</w:t>
            </w:r>
            <w:r w:rsidR="00254466">
              <w:rPr>
                <w:noProof/>
                <w:webHidden/>
              </w:rPr>
              <w:tab/>
            </w:r>
            <w:r w:rsidR="00254466">
              <w:rPr>
                <w:noProof/>
                <w:webHidden/>
              </w:rPr>
              <w:fldChar w:fldCharType="begin"/>
            </w:r>
            <w:r w:rsidR="00254466">
              <w:rPr>
                <w:noProof/>
                <w:webHidden/>
              </w:rPr>
              <w:instrText xml:space="preserve"> PAGEREF _Toc112681611 \h </w:instrText>
            </w:r>
            <w:r w:rsidR="00254466">
              <w:rPr>
                <w:noProof/>
                <w:webHidden/>
              </w:rPr>
            </w:r>
            <w:r w:rsidR="00254466">
              <w:rPr>
                <w:noProof/>
                <w:webHidden/>
              </w:rPr>
              <w:fldChar w:fldCharType="separate"/>
            </w:r>
            <w:r w:rsidR="00F96DAA">
              <w:rPr>
                <w:noProof/>
                <w:webHidden/>
              </w:rPr>
              <w:t>25</w:t>
            </w:r>
            <w:r w:rsidR="00254466">
              <w:rPr>
                <w:noProof/>
                <w:webHidden/>
              </w:rPr>
              <w:fldChar w:fldCharType="end"/>
            </w:r>
          </w:hyperlink>
        </w:p>
        <w:p w14:paraId="3DE81EAC" w14:textId="1E01C9C4" w:rsidR="00254466" w:rsidRDefault="009B5983">
          <w:pPr>
            <w:pStyle w:val="TOC4"/>
            <w:tabs>
              <w:tab w:val="right" w:leader="dot" w:pos="10308"/>
            </w:tabs>
            <w:rPr>
              <w:rFonts w:asciiTheme="minorHAnsi" w:eastAsiaTheme="minorEastAsia" w:hAnsiTheme="minorHAnsi" w:cstheme="minorBidi"/>
              <w:noProof/>
              <w:lang w:eastAsia="en-AU"/>
            </w:rPr>
          </w:pPr>
          <w:hyperlink w:anchor="_Toc112681612" w:history="1">
            <w:r w:rsidR="00254466" w:rsidRPr="0092620C">
              <w:rPr>
                <w:rStyle w:val="Hyperlink"/>
                <w:noProof/>
                <w:lang w:eastAsia="en-AU"/>
              </w:rPr>
              <w:t>7.1.4.2. Who can apply</w:t>
            </w:r>
            <w:r w:rsidR="00254466">
              <w:rPr>
                <w:noProof/>
                <w:webHidden/>
              </w:rPr>
              <w:tab/>
            </w:r>
            <w:r w:rsidR="00254466">
              <w:rPr>
                <w:noProof/>
                <w:webHidden/>
              </w:rPr>
              <w:fldChar w:fldCharType="begin"/>
            </w:r>
            <w:r w:rsidR="00254466">
              <w:rPr>
                <w:noProof/>
                <w:webHidden/>
              </w:rPr>
              <w:instrText xml:space="preserve"> PAGEREF _Toc112681612 \h </w:instrText>
            </w:r>
            <w:r w:rsidR="00254466">
              <w:rPr>
                <w:noProof/>
                <w:webHidden/>
              </w:rPr>
            </w:r>
            <w:r w:rsidR="00254466">
              <w:rPr>
                <w:noProof/>
                <w:webHidden/>
              </w:rPr>
              <w:fldChar w:fldCharType="separate"/>
            </w:r>
            <w:r w:rsidR="00F96DAA">
              <w:rPr>
                <w:noProof/>
                <w:webHidden/>
              </w:rPr>
              <w:t>25</w:t>
            </w:r>
            <w:r w:rsidR="00254466">
              <w:rPr>
                <w:noProof/>
                <w:webHidden/>
              </w:rPr>
              <w:fldChar w:fldCharType="end"/>
            </w:r>
          </w:hyperlink>
        </w:p>
        <w:p w14:paraId="0CED78EA" w14:textId="124E6436" w:rsidR="00254466" w:rsidRDefault="009B5983">
          <w:pPr>
            <w:pStyle w:val="TOC4"/>
            <w:tabs>
              <w:tab w:val="right" w:leader="dot" w:pos="10308"/>
            </w:tabs>
            <w:rPr>
              <w:rFonts w:asciiTheme="minorHAnsi" w:eastAsiaTheme="minorEastAsia" w:hAnsiTheme="minorHAnsi" w:cstheme="minorBidi"/>
              <w:noProof/>
              <w:lang w:eastAsia="en-AU"/>
            </w:rPr>
          </w:pPr>
          <w:hyperlink w:anchor="_Toc112681613" w:history="1">
            <w:r w:rsidR="00254466" w:rsidRPr="0092620C">
              <w:rPr>
                <w:rStyle w:val="Hyperlink"/>
                <w:noProof/>
                <w:lang w:eastAsia="en-AU"/>
              </w:rPr>
              <w:t>7.1.4.3. How to apply</w:t>
            </w:r>
            <w:r w:rsidR="00254466">
              <w:rPr>
                <w:noProof/>
                <w:webHidden/>
              </w:rPr>
              <w:tab/>
            </w:r>
            <w:r w:rsidR="00254466">
              <w:rPr>
                <w:noProof/>
                <w:webHidden/>
              </w:rPr>
              <w:fldChar w:fldCharType="begin"/>
            </w:r>
            <w:r w:rsidR="00254466">
              <w:rPr>
                <w:noProof/>
                <w:webHidden/>
              </w:rPr>
              <w:instrText xml:space="preserve"> PAGEREF _Toc112681613 \h </w:instrText>
            </w:r>
            <w:r w:rsidR="00254466">
              <w:rPr>
                <w:noProof/>
                <w:webHidden/>
              </w:rPr>
            </w:r>
            <w:r w:rsidR="00254466">
              <w:rPr>
                <w:noProof/>
                <w:webHidden/>
              </w:rPr>
              <w:fldChar w:fldCharType="separate"/>
            </w:r>
            <w:r w:rsidR="00F96DAA">
              <w:rPr>
                <w:noProof/>
                <w:webHidden/>
              </w:rPr>
              <w:t>25</w:t>
            </w:r>
            <w:r w:rsidR="00254466">
              <w:rPr>
                <w:noProof/>
                <w:webHidden/>
              </w:rPr>
              <w:fldChar w:fldCharType="end"/>
            </w:r>
          </w:hyperlink>
        </w:p>
        <w:p w14:paraId="0D4466FA" w14:textId="6320AD64" w:rsidR="00254466" w:rsidRDefault="009B5983">
          <w:pPr>
            <w:pStyle w:val="TOC4"/>
            <w:tabs>
              <w:tab w:val="right" w:leader="dot" w:pos="10308"/>
            </w:tabs>
            <w:rPr>
              <w:rFonts w:asciiTheme="minorHAnsi" w:eastAsiaTheme="minorEastAsia" w:hAnsiTheme="minorHAnsi" w:cstheme="minorBidi"/>
              <w:noProof/>
              <w:lang w:eastAsia="en-AU"/>
            </w:rPr>
          </w:pPr>
          <w:hyperlink w:anchor="_Toc112681614" w:history="1">
            <w:r w:rsidR="00254466" w:rsidRPr="0092620C">
              <w:rPr>
                <w:rStyle w:val="Hyperlink"/>
                <w:noProof/>
                <w:lang w:eastAsia="en-AU"/>
              </w:rPr>
              <w:t>7.1.4.4. How to claim</w:t>
            </w:r>
            <w:r w:rsidR="00254466">
              <w:rPr>
                <w:noProof/>
                <w:webHidden/>
              </w:rPr>
              <w:tab/>
            </w:r>
            <w:r w:rsidR="00254466">
              <w:rPr>
                <w:noProof/>
                <w:webHidden/>
              </w:rPr>
              <w:fldChar w:fldCharType="begin"/>
            </w:r>
            <w:r w:rsidR="00254466">
              <w:rPr>
                <w:noProof/>
                <w:webHidden/>
              </w:rPr>
              <w:instrText xml:space="preserve"> PAGEREF _Toc112681614 \h </w:instrText>
            </w:r>
            <w:r w:rsidR="00254466">
              <w:rPr>
                <w:noProof/>
                <w:webHidden/>
              </w:rPr>
            </w:r>
            <w:r w:rsidR="00254466">
              <w:rPr>
                <w:noProof/>
                <w:webHidden/>
              </w:rPr>
              <w:fldChar w:fldCharType="separate"/>
            </w:r>
            <w:r w:rsidR="00F96DAA">
              <w:rPr>
                <w:noProof/>
                <w:webHidden/>
              </w:rPr>
              <w:t>26</w:t>
            </w:r>
            <w:r w:rsidR="00254466">
              <w:rPr>
                <w:noProof/>
                <w:webHidden/>
              </w:rPr>
              <w:fldChar w:fldCharType="end"/>
            </w:r>
          </w:hyperlink>
        </w:p>
        <w:p w14:paraId="142F409E" w14:textId="1D439712" w:rsidR="00254466" w:rsidRDefault="009B5983">
          <w:pPr>
            <w:pStyle w:val="TOC4"/>
            <w:tabs>
              <w:tab w:val="right" w:leader="dot" w:pos="10308"/>
            </w:tabs>
            <w:rPr>
              <w:rFonts w:asciiTheme="minorHAnsi" w:eastAsiaTheme="minorEastAsia" w:hAnsiTheme="minorHAnsi" w:cstheme="minorBidi"/>
              <w:noProof/>
              <w:lang w:eastAsia="en-AU"/>
            </w:rPr>
          </w:pPr>
          <w:hyperlink w:anchor="_Toc112681615" w:history="1">
            <w:r w:rsidR="00254466" w:rsidRPr="0092620C">
              <w:rPr>
                <w:rStyle w:val="Hyperlink"/>
                <w:noProof/>
                <w:lang w:eastAsia="en-AU"/>
              </w:rPr>
              <w:t>7.1.4.5. Reimbursement value</w:t>
            </w:r>
            <w:r w:rsidR="00254466">
              <w:rPr>
                <w:noProof/>
                <w:webHidden/>
              </w:rPr>
              <w:tab/>
            </w:r>
            <w:r w:rsidR="00254466">
              <w:rPr>
                <w:noProof/>
                <w:webHidden/>
              </w:rPr>
              <w:fldChar w:fldCharType="begin"/>
            </w:r>
            <w:r w:rsidR="00254466">
              <w:rPr>
                <w:noProof/>
                <w:webHidden/>
              </w:rPr>
              <w:instrText xml:space="preserve"> PAGEREF _Toc112681615 \h </w:instrText>
            </w:r>
            <w:r w:rsidR="00254466">
              <w:rPr>
                <w:noProof/>
                <w:webHidden/>
              </w:rPr>
            </w:r>
            <w:r w:rsidR="00254466">
              <w:rPr>
                <w:noProof/>
                <w:webHidden/>
              </w:rPr>
              <w:fldChar w:fldCharType="separate"/>
            </w:r>
            <w:r w:rsidR="00F96DAA">
              <w:rPr>
                <w:noProof/>
                <w:webHidden/>
              </w:rPr>
              <w:t>26</w:t>
            </w:r>
            <w:r w:rsidR="00254466">
              <w:rPr>
                <w:noProof/>
                <w:webHidden/>
              </w:rPr>
              <w:fldChar w:fldCharType="end"/>
            </w:r>
          </w:hyperlink>
        </w:p>
        <w:p w14:paraId="73CE9EEC" w14:textId="45F95E39" w:rsidR="00254466" w:rsidRDefault="009B5983">
          <w:pPr>
            <w:pStyle w:val="TOC1"/>
            <w:rPr>
              <w:rFonts w:asciiTheme="minorHAnsi" w:eastAsiaTheme="minorEastAsia" w:hAnsiTheme="minorHAnsi" w:cstheme="minorBidi"/>
              <w:b w:val="0"/>
              <w:noProof/>
              <w:lang w:eastAsia="en-AU"/>
            </w:rPr>
          </w:pPr>
          <w:hyperlink w:anchor="_Toc112681616" w:history="1">
            <w:r w:rsidR="00254466" w:rsidRPr="0092620C">
              <w:rPr>
                <w:rStyle w:val="Hyperlink"/>
                <w:noProof/>
                <w:lang w:eastAsia="en-AU"/>
              </w:rPr>
              <w:t>8. University or higher education</w:t>
            </w:r>
            <w:r w:rsidR="00254466">
              <w:rPr>
                <w:noProof/>
                <w:webHidden/>
              </w:rPr>
              <w:tab/>
            </w:r>
            <w:r w:rsidR="00254466">
              <w:rPr>
                <w:noProof/>
                <w:webHidden/>
              </w:rPr>
              <w:fldChar w:fldCharType="begin"/>
            </w:r>
            <w:r w:rsidR="00254466">
              <w:rPr>
                <w:noProof/>
                <w:webHidden/>
              </w:rPr>
              <w:instrText xml:space="preserve"> PAGEREF _Toc112681616 \h </w:instrText>
            </w:r>
            <w:r w:rsidR="00254466">
              <w:rPr>
                <w:noProof/>
                <w:webHidden/>
              </w:rPr>
            </w:r>
            <w:r w:rsidR="00254466">
              <w:rPr>
                <w:noProof/>
                <w:webHidden/>
              </w:rPr>
              <w:fldChar w:fldCharType="separate"/>
            </w:r>
            <w:r w:rsidR="00F96DAA">
              <w:rPr>
                <w:noProof/>
                <w:webHidden/>
              </w:rPr>
              <w:t>27</w:t>
            </w:r>
            <w:r w:rsidR="00254466">
              <w:rPr>
                <w:noProof/>
                <w:webHidden/>
              </w:rPr>
              <w:fldChar w:fldCharType="end"/>
            </w:r>
          </w:hyperlink>
        </w:p>
        <w:p w14:paraId="58B3C668" w14:textId="4CFE2260" w:rsidR="00254466" w:rsidRDefault="009B5983">
          <w:pPr>
            <w:pStyle w:val="TOC3"/>
            <w:tabs>
              <w:tab w:val="right" w:leader="dot" w:pos="10308"/>
            </w:tabs>
            <w:rPr>
              <w:rFonts w:asciiTheme="minorHAnsi" w:eastAsiaTheme="minorEastAsia" w:hAnsiTheme="minorHAnsi" w:cstheme="minorBidi"/>
              <w:noProof/>
              <w:lang w:eastAsia="en-AU"/>
            </w:rPr>
          </w:pPr>
          <w:hyperlink w:anchor="_Toc112681617" w:history="1">
            <w:r w:rsidR="00254466" w:rsidRPr="0092620C">
              <w:rPr>
                <w:rStyle w:val="Hyperlink"/>
                <w:noProof/>
                <w:lang w:eastAsia="en-AU"/>
              </w:rPr>
              <w:t>8.1.1. Tertiary fares reimbursement – within the Northern Territory</w:t>
            </w:r>
            <w:r w:rsidR="00254466">
              <w:rPr>
                <w:noProof/>
                <w:webHidden/>
              </w:rPr>
              <w:tab/>
            </w:r>
            <w:r w:rsidR="00254466">
              <w:rPr>
                <w:noProof/>
                <w:webHidden/>
              </w:rPr>
              <w:fldChar w:fldCharType="begin"/>
            </w:r>
            <w:r w:rsidR="00254466">
              <w:rPr>
                <w:noProof/>
                <w:webHidden/>
              </w:rPr>
              <w:instrText xml:space="preserve"> PAGEREF _Toc112681617 \h </w:instrText>
            </w:r>
            <w:r w:rsidR="00254466">
              <w:rPr>
                <w:noProof/>
                <w:webHidden/>
              </w:rPr>
            </w:r>
            <w:r w:rsidR="00254466">
              <w:rPr>
                <w:noProof/>
                <w:webHidden/>
              </w:rPr>
              <w:fldChar w:fldCharType="separate"/>
            </w:r>
            <w:r w:rsidR="00F96DAA">
              <w:rPr>
                <w:noProof/>
                <w:webHidden/>
              </w:rPr>
              <w:t>27</w:t>
            </w:r>
            <w:r w:rsidR="00254466">
              <w:rPr>
                <w:noProof/>
                <w:webHidden/>
              </w:rPr>
              <w:fldChar w:fldCharType="end"/>
            </w:r>
          </w:hyperlink>
        </w:p>
        <w:p w14:paraId="03CF7B98" w14:textId="6EF6C364" w:rsidR="00254466" w:rsidRDefault="009B5983">
          <w:pPr>
            <w:pStyle w:val="TOC4"/>
            <w:tabs>
              <w:tab w:val="right" w:leader="dot" w:pos="10308"/>
            </w:tabs>
            <w:rPr>
              <w:rFonts w:asciiTheme="minorHAnsi" w:eastAsiaTheme="minorEastAsia" w:hAnsiTheme="minorHAnsi" w:cstheme="minorBidi"/>
              <w:noProof/>
              <w:lang w:eastAsia="en-AU"/>
            </w:rPr>
          </w:pPr>
          <w:hyperlink w:anchor="_Toc112681618" w:history="1">
            <w:r w:rsidR="00254466" w:rsidRPr="0092620C">
              <w:rPr>
                <w:rStyle w:val="Hyperlink"/>
                <w:noProof/>
                <w:lang w:eastAsia="en-AU"/>
              </w:rPr>
              <w:t>8.1.1.1. Conditions of the scheme</w:t>
            </w:r>
            <w:r w:rsidR="00254466">
              <w:rPr>
                <w:noProof/>
                <w:webHidden/>
              </w:rPr>
              <w:tab/>
            </w:r>
            <w:r w:rsidR="00254466">
              <w:rPr>
                <w:noProof/>
                <w:webHidden/>
              </w:rPr>
              <w:fldChar w:fldCharType="begin"/>
            </w:r>
            <w:r w:rsidR="00254466">
              <w:rPr>
                <w:noProof/>
                <w:webHidden/>
              </w:rPr>
              <w:instrText xml:space="preserve"> PAGEREF _Toc112681618 \h </w:instrText>
            </w:r>
            <w:r w:rsidR="00254466">
              <w:rPr>
                <w:noProof/>
                <w:webHidden/>
              </w:rPr>
            </w:r>
            <w:r w:rsidR="00254466">
              <w:rPr>
                <w:noProof/>
                <w:webHidden/>
              </w:rPr>
              <w:fldChar w:fldCharType="separate"/>
            </w:r>
            <w:r w:rsidR="00F96DAA">
              <w:rPr>
                <w:noProof/>
                <w:webHidden/>
              </w:rPr>
              <w:t>27</w:t>
            </w:r>
            <w:r w:rsidR="00254466">
              <w:rPr>
                <w:noProof/>
                <w:webHidden/>
              </w:rPr>
              <w:fldChar w:fldCharType="end"/>
            </w:r>
          </w:hyperlink>
        </w:p>
        <w:p w14:paraId="49C53AB4" w14:textId="666F99E4" w:rsidR="00254466" w:rsidRDefault="009B5983">
          <w:pPr>
            <w:pStyle w:val="TOC4"/>
            <w:tabs>
              <w:tab w:val="right" w:leader="dot" w:pos="10308"/>
            </w:tabs>
            <w:rPr>
              <w:rFonts w:asciiTheme="minorHAnsi" w:eastAsiaTheme="minorEastAsia" w:hAnsiTheme="minorHAnsi" w:cstheme="minorBidi"/>
              <w:noProof/>
              <w:lang w:eastAsia="en-AU"/>
            </w:rPr>
          </w:pPr>
          <w:hyperlink w:anchor="_Toc112681619" w:history="1">
            <w:r w:rsidR="00254466" w:rsidRPr="0092620C">
              <w:rPr>
                <w:rStyle w:val="Hyperlink"/>
                <w:noProof/>
                <w:lang w:eastAsia="en-AU"/>
              </w:rPr>
              <w:t>8.1.1.2. Who can apply</w:t>
            </w:r>
            <w:r w:rsidR="00254466">
              <w:rPr>
                <w:noProof/>
                <w:webHidden/>
              </w:rPr>
              <w:tab/>
            </w:r>
            <w:r w:rsidR="00254466">
              <w:rPr>
                <w:noProof/>
                <w:webHidden/>
              </w:rPr>
              <w:fldChar w:fldCharType="begin"/>
            </w:r>
            <w:r w:rsidR="00254466">
              <w:rPr>
                <w:noProof/>
                <w:webHidden/>
              </w:rPr>
              <w:instrText xml:space="preserve"> PAGEREF _Toc112681619 \h </w:instrText>
            </w:r>
            <w:r w:rsidR="00254466">
              <w:rPr>
                <w:noProof/>
                <w:webHidden/>
              </w:rPr>
            </w:r>
            <w:r w:rsidR="00254466">
              <w:rPr>
                <w:noProof/>
                <w:webHidden/>
              </w:rPr>
              <w:fldChar w:fldCharType="separate"/>
            </w:r>
            <w:r w:rsidR="00F96DAA">
              <w:rPr>
                <w:noProof/>
                <w:webHidden/>
              </w:rPr>
              <w:t>28</w:t>
            </w:r>
            <w:r w:rsidR="00254466">
              <w:rPr>
                <w:noProof/>
                <w:webHidden/>
              </w:rPr>
              <w:fldChar w:fldCharType="end"/>
            </w:r>
          </w:hyperlink>
        </w:p>
        <w:p w14:paraId="2E69E5FB" w14:textId="73E4A78D" w:rsidR="00254466" w:rsidRDefault="009B5983">
          <w:pPr>
            <w:pStyle w:val="TOC4"/>
            <w:tabs>
              <w:tab w:val="right" w:leader="dot" w:pos="10308"/>
            </w:tabs>
            <w:rPr>
              <w:rFonts w:asciiTheme="minorHAnsi" w:eastAsiaTheme="minorEastAsia" w:hAnsiTheme="minorHAnsi" w:cstheme="minorBidi"/>
              <w:noProof/>
              <w:lang w:eastAsia="en-AU"/>
            </w:rPr>
          </w:pPr>
          <w:hyperlink w:anchor="_Toc112681620" w:history="1">
            <w:r w:rsidR="00254466" w:rsidRPr="0092620C">
              <w:rPr>
                <w:rStyle w:val="Hyperlink"/>
                <w:noProof/>
                <w:lang w:eastAsia="en-AU"/>
              </w:rPr>
              <w:t>8.1.1.3. How to apply</w:t>
            </w:r>
            <w:r w:rsidR="00254466">
              <w:rPr>
                <w:noProof/>
                <w:webHidden/>
              </w:rPr>
              <w:tab/>
            </w:r>
            <w:r w:rsidR="00254466">
              <w:rPr>
                <w:noProof/>
                <w:webHidden/>
              </w:rPr>
              <w:fldChar w:fldCharType="begin"/>
            </w:r>
            <w:r w:rsidR="00254466">
              <w:rPr>
                <w:noProof/>
                <w:webHidden/>
              </w:rPr>
              <w:instrText xml:space="preserve"> PAGEREF _Toc112681620 \h </w:instrText>
            </w:r>
            <w:r w:rsidR="00254466">
              <w:rPr>
                <w:noProof/>
                <w:webHidden/>
              </w:rPr>
            </w:r>
            <w:r w:rsidR="00254466">
              <w:rPr>
                <w:noProof/>
                <w:webHidden/>
              </w:rPr>
              <w:fldChar w:fldCharType="separate"/>
            </w:r>
            <w:r w:rsidR="00F96DAA">
              <w:rPr>
                <w:noProof/>
                <w:webHidden/>
              </w:rPr>
              <w:t>28</w:t>
            </w:r>
            <w:r w:rsidR="00254466">
              <w:rPr>
                <w:noProof/>
                <w:webHidden/>
              </w:rPr>
              <w:fldChar w:fldCharType="end"/>
            </w:r>
          </w:hyperlink>
        </w:p>
        <w:p w14:paraId="2FA898D0" w14:textId="6B1F073E" w:rsidR="00254466" w:rsidRDefault="009B5983">
          <w:pPr>
            <w:pStyle w:val="TOC4"/>
            <w:tabs>
              <w:tab w:val="right" w:leader="dot" w:pos="10308"/>
            </w:tabs>
            <w:rPr>
              <w:rFonts w:asciiTheme="minorHAnsi" w:eastAsiaTheme="minorEastAsia" w:hAnsiTheme="minorHAnsi" w:cstheme="minorBidi"/>
              <w:noProof/>
              <w:lang w:eastAsia="en-AU"/>
            </w:rPr>
          </w:pPr>
          <w:hyperlink w:anchor="_Toc112681621" w:history="1">
            <w:r w:rsidR="00254466" w:rsidRPr="0092620C">
              <w:rPr>
                <w:rStyle w:val="Hyperlink"/>
                <w:noProof/>
                <w:lang w:eastAsia="en-AU"/>
              </w:rPr>
              <w:t>8.1.1.4. How to claim</w:t>
            </w:r>
            <w:r w:rsidR="00254466">
              <w:rPr>
                <w:noProof/>
                <w:webHidden/>
              </w:rPr>
              <w:tab/>
            </w:r>
            <w:r w:rsidR="00254466">
              <w:rPr>
                <w:noProof/>
                <w:webHidden/>
              </w:rPr>
              <w:fldChar w:fldCharType="begin"/>
            </w:r>
            <w:r w:rsidR="00254466">
              <w:rPr>
                <w:noProof/>
                <w:webHidden/>
              </w:rPr>
              <w:instrText xml:space="preserve"> PAGEREF _Toc112681621 \h </w:instrText>
            </w:r>
            <w:r w:rsidR="00254466">
              <w:rPr>
                <w:noProof/>
                <w:webHidden/>
              </w:rPr>
            </w:r>
            <w:r w:rsidR="00254466">
              <w:rPr>
                <w:noProof/>
                <w:webHidden/>
              </w:rPr>
              <w:fldChar w:fldCharType="separate"/>
            </w:r>
            <w:r w:rsidR="00F96DAA">
              <w:rPr>
                <w:noProof/>
                <w:webHidden/>
              </w:rPr>
              <w:t>28</w:t>
            </w:r>
            <w:r w:rsidR="00254466">
              <w:rPr>
                <w:noProof/>
                <w:webHidden/>
              </w:rPr>
              <w:fldChar w:fldCharType="end"/>
            </w:r>
          </w:hyperlink>
        </w:p>
        <w:p w14:paraId="71FB3A1A" w14:textId="78A36D7E" w:rsidR="00254466" w:rsidRDefault="009B5983">
          <w:pPr>
            <w:pStyle w:val="TOC4"/>
            <w:tabs>
              <w:tab w:val="right" w:leader="dot" w:pos="10308"/>
            </w:tabs>
            <w:rPr>
              <w:rFonts w:asciiTheme="minorHAnsi" w:eastAsiaTheme="minorEastAsia" w:hAnsiTheme="minorHAnsi" w:cstheme="minorBidi"/>
              <w:noProof/>
              <w:lang w:eastAsia="en-AU"/>
            </w:rPr>
          </w:pPr>
          <w:hyperlink w:anchor="_Toc112681622" w:history="1">
            <w:r w:rsidR="00254466" w:rsidRPr="0092620C">
              <w:rPr>
                <w:rStyle w:val="Hyperlink"/>
                <w:noProof/>
                <w:lang w:eastAsia="en-AU"/>
              </w:rPr>
              <w:t>8.1.1.5. Reimbursement value</w:t>
            </w:r>
            <w:r w:rsidR="00254466">
              <w:rPr>
                <w:noProof/>
                <w:webHidden/>
              </w:rPr>
              <w:tab/>
            </w:r>
            <w:r w:rsidR="00254466">
              <w:rPr>
                <w:noProof/>
                <w:webHidden/>
              </w:rPr>
              <w:fldChar w:fldCharType="begin"/>
            </w:r>
            <w:r w:rsidR="00254466">
              <w:rPr>
                <w:noProof/>
                <w:webHidden/>
              </w:rPr>
              <w:instrText xml:space="preserve"> PAGEREF _Toc112681622 \h </w:instrText>
            </w:r>
            <w:r w:rsidR="00254466">
              <w:rPr>
                <w:noProof/>
                <w:webHidden/>
              </w:rPr>
            </w:r>
            <w:r w:rsidR="00254466">
              <w:rPr>
                <w:noProof/>
                <w:webHidden/>
              </w:rPr>
              <w:fldChar w:fldCharType="separate"/>
            </w:r>
            <w:r w:rsidR="00F96DAA">
              <w:rPr>
                <w:noProof/>
                <w:webHidden/>
              </w:rPr>
              <w:t>29</w:t>
            </w:r>
            <w:r w:rsidR="00254466">
              <w:rPr>
                <w:noProof/>
                <w:webHidden/>
              </w:rPr>
              <w:fldChar w:fldCharType="end"/>
            </w:r>
          </w:hyperlink>
        </w:p>
        <w:p w14:paraId="4DF0EFC8" w14:textId="60C35F80" w:rsidR="00254466" w:rsidRDefault="009B5983">
          <w:pPr>
            <w:pStyle w:val="TOC3"/>
            <w:tabs>
              <w:tab w:val="right" w:leader="dot" w:pos="10308"/>
            </w:tabs>
            <w:rPr>
              <w:rFonts w:asciiTheme="minorHAnsi" w:eastAsiaTheme="minorEastAsia" w:hAnsiTheme="minorHAnsi" w:cstheme="minorBidi"/>
              <w:noProof/>
              <w:lang w:eastAsia="en-AU"/>
            </w:rPr>
          </w:pPr>
          <w:hyperlink w:anchor="_Toc112681623" w:history="1">
            <w:r w:rsidR="00254466" w:rsidRPr="0092620C">
              <w:rPr>
                <w:rStyle w:val="Hyperlink"/>
                <w:noProof/>
                <w:lang w:eastAsia="en-AU"/>
              </w:rPr>
              <w:t>8.1.2. Tertiary fares reimbursement – interstate</w:t>
            </w:r>
            <w:r w:rsidR="00254466">
              <w:rPr>
                <w:noProof/>
                <w:webHidden/>
              </w:rPr>
              <w:tab/>
            </w:r>
            <w:r w:rsidR="00254466">
              <w:rPr>
                <w:noProof/>
                <w:webHidden/>
              </w:rPr>
              <w:fldChar w:fldCharType="begin"/>
            </w:r>
            <w:r w:rsidR="00254466">
              <w:rPr>
                <w:noProof/>
                <w:webHidden/>
              </w:rPr>
              <w:instrText xml:space="preserve"> PAGEREF _Toc112681623 \h </w:instrText>
            </w:r>
            <w:r w:rsidR="00254466">
              <w:rPr>
                <w:noProof/>
                <w:webHidden/>
              </w:rPr>
            </w:r>
            <w:r w:rsidR="00254466">
              <w:rPr>
                <w:noProof/>
                <w:webHidden/>
              </w:rPr>
              <w:fldChar w:fldCharType="separate"/>
            </w:r>
            <w:r w:rsidR="00F96DAA">
              <w:rPr>
                <w:noProof/>
                <w:webHidden/>
              </w:rPr>
              <w:t>29</w:t>
            </w:r>
            <w:r w:rsidR="00254466">
              <w:rPr>
                <w:noProof/>
                <w:webHidden/>
              </w:rPr>
              <w:fldChar w:fldCharType="end"/>
            </w:r>
          </w:hyperlink>
        </w:p>
        <w:p w14:paraId="2F2B9AB5" w14:textId="4E447C7A" w:rsidR="00254466" w:rsidRDefault="009B5983">
          <w:pPr>
            <w:pStyle w:val="TOC4"/>
            <w:tabs>
              <w:tab w:val="right" w:leader="dot" w:pos="10308"/>
            </w:tabs>
            <w:rPr>
              <w:rFonts w:asciiTheme="minorHAnsi" w:eastAsiaTheme="minorEastAsia" w:hAnsiTheme="minorHAnsi" w:cstheme="minorBidi"/>
              <w:noProof/>
              <w:lang w:eastAsia="en-AU"/>
            </w:rPr>
          </w:pPr>
          <w:hyperlink w:anchor="_Toc112681624" w:history="1">
            <w:r w:rsidR="00254466" w:rsidRPr="0092620C">
              <w:rPr>
                <w:rStyle w:val="Hyperlink"/>
                <w:noProof/>
                <w:lang w:eastAsia="en-AU"/>
              </w:rPr>
              <w:t>8.1.2.1. Conditions of the scheme</w:t>
            </w:r>
            <w:r w:rsidR="00254466">
              <w:rPr>
                <w:noProof/>
                <w:webHidden/>
              </w:rPr>
              <w:tab/>
            </w:r>
            <w:r w:rsidR="00254466">
              <w:rPr>
                <w:noProof/>
                <w:webHidden/>
              </w:rPr>
              <w:fldChar w:fldCharType="begin"/>
            </w:r>
            <w:r w:rsidR="00254466">
              <w:rPr>
                <w:noProof/>
                <w:webHidden/>
              </w:rPr>
              <w:instrText xml:space="preserve"> PAGEREF _Toc112681624 \h </w:instrText>
            </w:r>
            <w:r w:rsidR="00254466">
              <w:rPr>
                <w:noProof/>
                <w:webHidden/>
              </w:rPr>
            </w:r>
            <w:r w:rsidR="00254466">
              <w:rPr>
                <w:noProof/>
                <w:webHidden/>
              </w:rPr>
              <w:fldChar w:fldCharType="separate"/>
            </w:r>
            <w:r w:rsidR="00F96DAA">
              <w:rPr>
                <w:noProof/>
                <w:webHidden/>
              </w:rPr>
              <w:t>29</w:t>
            </w:r>
            <w:r w:rsidR="00254466">
              <w:rPr>
                <w:noProof/>
                <w:webHidden/>
              </w:rPr>
              <w:fldChar w:fldCharType="end"/>
            </w:r>
          </w:hyperlink>
        </w:p>
        <w:p w14:paraId="36DADD6F" w14:textId="1AAE98DB" w:rsidR="00254466" w:rsidRDefault="009B5983">
          <w:pPr>
            <w:pStyle w:val="TOC4"/>
            <w:tabs>
              <w:tab w:val="right" w:leader="dot" w:pos="10308"/>
            </w:tabs>
            <w:rPr>
              <w:rFonts w:asciiTheme="minorHAnsi" w:eastAsiaTheme="minorEastAsia" w:hAnsiTheme="minorHAnsi" w:cstheme="minorBidi"/>
              <w:noProof/>
              <w:lang w:eastAsia="en-AU"/>
            </w:rPr>
          </w:pPr>
          <w:hyperlink w:anchor="_Toc112681625" w:history="1">
            <w:r w:rsidR="00254466" w:rsidRPr="0092620C">
              <w:rPr>
                <w:rStyle w:val="Hyperlink"/>
                <w:noProof/>
                <w:lang w:eastAsia="en-AU"/>
              </w:rPr>
              <w:t>8.1.2.2. Who can apply</w:t>
            </w:r>
            <w:r w:rsidR="00254466">
              <w:rPr>
                <w:noProof/>
                <w:webHidden/>
              </w:rPr>
              <w:tab/>
            </w:r>
            <w:r w:rsidR="00254466">
              <w:rPr>
                <w:noProof/>
                <w:webHidden/>
              </w:rPr>
              <w:fldChar w:fldCharType="begin"/>
            </w:r>
            <w:r w:rsidR="00254466">
              <w:rPr>
                <w:noProof/>
                <w:webHidden/>
              </w:rPr>
              <w:instrText xml:space="preserve"> PAGEREF _Toc112681625 \h </w:instrText>
            </w:r>
            <w:r w:rsidR="00254466">
              <w:rPr>
                <w:noProof/>
                <w:webHidden/>
              </w:rPr>
            </w:r>
            <w:r w:rsidR="00254466">
              <w:rPr>
                <w:noProof/>
                <w:webHidden/>
              </w:rPr>
              <w:fldChar w:fldCharType="separate"/>
            </w:r>
            <w:r w:rsidR="00F96DAA">
              <w:rPr>
                <w:noProof/>
                <w:webHidden/>
              </w:rPr>
              <w:t>30</w:t>
            </w:r>
            <w:r w:rsidR="00254466">
              <w:rPr>
                <w:noProof/>
                <w:webHidden/>
              </w:rPr>
              <w:fldChar w:fldCharType="end"/>
            </w:r>
          </w:hyperlink>
        </w:p>
        <w:p w14:paraId="056DB056" w14:textId="7EBF6722" w:rsidR="00254466" w:rsidRDefault="009B5983">
          <w:pPr>
            <w:pStyle w:val="TOC4"/>
            <w:tabs>
              <w:tab w:val="right" w:leader="dot" w:pos="10308"/>
            </w:tabs>
            <w:rPr>
              <w:rFonts w:asciiTheme="minorHAnsi" w:eastAsiaTheme="minorEastAsia" w:hAnsiTheme="minorHAnsi" w:cstheme="minorBidi"/>
              <w:noProof/>
              <w:lang w:eastAsia="en-AU"/>
            </w:rPr>
          </w:pPr>
          <w:hyperlink w:anchor="_Toc112681626" w:history="1">
            <w:r w:rsidR="00254466" w:rsidRPr="0092620C">
              <w:rPr>
                <w:rStyle w:val="Hyperlink"/>
                <w:noProof/>
                <w:lang w:eastAsia="en-AU"/>
              </w:rPr>
              <w:t>8.1.2.3. How to apply</w:t>
            </w:r>
            <w:r w:rsidR="00254466">
              <w:rPr>
                <w:noProof/>
                <w:webHidden/>
              </w:rPr>
              <w:tab/>
            </w:r>
            <w:r w:rsidR="00254466">
              <w:rPr>
                <w:noProof/>
                <w:webHidden/>
              </w:rPr>
              <w:fldChar w:fldCharType="begin"/>
            </w:r>
            <w:r w:rsidR="00254466">
              <w:rPr>
                <w:noProof/>
                <w:webHidden/>
              </w:rPr>
              <w:instrText xml:space="preserve"> PAGEREF _Toc112681626 \h </w:instrText>
            </w:r>
            <w:r w:rsidR="00254466">
              <w:rPr>
                <w:noProof/>
                <w:webHidden/>
              </w:rPr>
            </w:r>
            <w:r w:rsidR="00254466">
              <w:rPr>
                <w:noProof/>
                <w:webHidden/>
              </w:rPr>
              <w:fldChar w:fldCharType="separate"/>
            </w:r>
            <w:r w:rsidR="00F96DAA">
              <w:rPr>
                <w:noProof/>
                <w:webHidden/>
              </w:rPr>
              <w:t>30</w:t>
            </w:r>
            <w:r w:rsidR="00254466">
              <w:rPr>
                <w:noProof/>
                <w:webHidden/>
              </w:rPr>
              <w:fldChar w:fldCharType="end"/>
            </w:r>
          </w:hyperlink>
        </w:p>
        <w:p w14:paraId="5C1291E1" w14:textId="4E9FF8D9" w:rsidR="00254466" w:rsidRDefault="009B5983">
          <w:pPr>
            <w:pStyle w:val="TOC4"/>
            <w:tabs>
              <w:tab w:val="right" w:leader="dot" w:pos="10308"/>
            </w:tabs>
            <w:rPr>
              <w:rFonts w:asciiTheme="minorHAnsi" w:eastAsiaTheme="minorEastAsia" w:hAnsiTheme="minorHAnsi" w:cstheme="minorBidi"/>
              <w:noProof/>
              <w:lang w:eastAsia="en-AU"/>
            </w:rPr>
          </w:pPr>
          <w:hyperlink w:anchor="_Toc112681627" w:history="1">
            <w:r w:rsidR="00254466" w:rsidRPr="0092620C">
              <w:rPr>
                <w:rStyle w:val="Hyperlink"/>
                <w:noProof/>
                <w:lang w:eastAsia="en-AU"/>
              </w:rPr>
              <w:t>8.1.2.4. How to claim</w:t>
            </w:r>
            <w:r w:rsidR="00254466">
              <w:rPr>
                <w:noProof/>
                <w:webHidden/>
              </w:rPr>
              <w:tab/>
            </w:r>
            <w:r w:rsidR="00254466">
              <w:rPr>
                <w:noProof/>
                <w:webHidden/>
              </w:rPr>
              <w:fldChar w:fldCharType="begin"/>
            </w:r>
            <w:r w:rsidR="00254466">
              <w:rPr>
                <w:noProof/>
                <w:webHidden/>
              </w:rPr>
              <w:instrText xml:space="preserve"> PAGEREF _Toc112681627 \h </w:instrText>
            </w:r>
            <w:r w:rsidR="00254466">
              <w:rPr>
                <w:noProof/>
                <w:webHidden/>
              </w:rPr>
            </w:r>
            <w:r w:rsidR="00254466">
              <w:rPr>
                <w:noProof/>
                <w:webHidden/>
              </w:rPr>
              <w:fldChar w:fldCharType="separate"/>
            </w:r>
            <w:r w:rsidR="00F96DAA">
              <w:rPr>
                <w:noProof/>
                <w:webHidden/>
              </w:rPr>
              <w:t>30</w:t>
            </w:r>
            <w:r w:rsidR="00254466">
              <w:rPr>
                <w:noProof/>
                <w:webHidden/>
              </w:rPr>
              <w:fldChar w:fldCharType="end"/>
            </w:r>
          </w:hyperlink>
        </w:p>
        <w:p w14:paraId="4F735F3F" w14:textId="17697214" w:rsidR="00254466" w:rsidRDefault="009B5983">
          <w:pPr>
            <w:pStyle w:val="TOC4"/>
            <w:tabs>
              <w:tab w:val="right" w:leader="dot" w:pos="10308"/>
            </w:tabs>
            <w:rPr>
              <w:rFonts w:asciiTheme="minorHAnsi" w:eastAsiaTheme="minorEastAsia" w:hAnsiTheme="minorHAnsi" w:cstheme="minorBidi"/>
              <w:noProof/>
              <w:lang w:eastAsia="en-AU"/>
            </w:rPr>
          </w:pPr>
          <w:hyperlink w:anchor="_Toc112681628" w:history="1">
            <w:r w:rsidR="00254466" w:rsidRPr="0092620C">
              <w:rPr>
                <w:rStyle w:val="Hyperlink"/>
                <w:noProof/>
                <w:lang w:eastAsia="en-AU"/>
              </w:rPr>
              <w:t>8.1.2.5. Reimbursement value</w:t>
            </w:r>
            <w:r w:rsidR="00254466">
              <w:rPr>
                <w:noProof/>
                <w:webHidden/>
              </w:rPr>
              <w:tab/>
            </w:r>
            <w:r w:rsidR="00254466">
              <w:rPr>
                <w:noProof/>
                <w:webHidden/>
              </w:rPr>
              <w:fldChar w:fldCharType="begin"/>
            </w:r>
            <w:r w:rsidR="00254466">
              <w:rPr>
                <w:noProof/>
                <w:webHidden/>
              </w:rPr>
              <w:instrText xml:space="preserve"> PAGEREF _Toc112681628 \h </w:instrText>
            </w:r>
            <w:r w:rsidR="00254466">
              <w:rPr>
                <w:noProof/>
                <w:webHidden/>
              </w:rPr>
            </w:r>
            <w:r w:rsidR="00254466">
              <w:rPr>
                <w:noProof/>
                <w:webHidden/>
              </w:rPr>
              <w:fldChar w:fldCharType="separate"/>
            </w:r>
            <w:r w:rsidR="00F96DAA">
              <w:rPr>
                <w:noProof/>
                <w:webHidden/>
              </w:rPr>
              <w:t>31</w:t>
            </w:r>
            <w:r w:rsidR="00254466">
              <w:rPr>
                <w:noProof/>
                <w:webHidden/>
              </w:rPr>
              <w:fldChar w:fldCharType="end"/>
            </w:r>
          </w:hyperlink>
        </w:p>
        <w:p w14:paraId="1819CD0E" w14:textId="0D575589" w:rsidR="00254466" w:rsidRDefault="009B5983">
          <w:pPr>
            <w:pStyle w:val="TOC1"/>
            <w:rPr>
              <w:rFonts w:asciiTheme="minorHAnsi" w:eastAsiaTheme="minorEastAsia" w:hAnsiTheme="minorHAnsi" w:cstheme="minorBidi"/>
              <w:b w:val="0"/>
              <w:noProof/>
              <w:lang w:eastAsia="en-AU"/>
            </w:rPr>
          </w:pPr>
          <w:hyperlink w:anchor="_Toc112681629" w:history="1">
            <w:r w:rsidR="00254466" w:rsidRPr="0092620C">
              <w:rPr>
                <w:rStyle w:val="Hyperlink"/>
                <w:noProof/>
                <w:lang w:eastAsia="en-AU"/>
              </w:rPr>
              <w:t>9. Submission of applications and claims</w:t>
            </w:r>
            <w:r w:rsidR="00254466">
              <w:rPr>
                <w:noProof/>
                <w:webHidden/>
              </w:rPr>
              <w:tab/>
            </w:r>
            <w:r w:rsidR="00254466">
              <w:rPr>
                <w:noProof/>
                <w:webHidden/>
              </w:rPr>
              <w:fldChar w:fldCharType="begin"/>
            </w:r>
            <w:r w:rsidR="00254466">
              <w:rPr>
                <w:noProof/>
                <w:webHidden/>
              </w:rPr>
              <w:instrText xml:space="preserve"> PAGEREF _Toc112681629 \h </w:instrText>
            </w:r>
            <w:r w:rsidR="00254466">
              <w:rPr>
                <w:noProof/>
                <w:webHidden/>
              </w:rPr>
            </w:r>
            <w:r w:rsidR="00254466">
              <w:rPr>
                <w:noProof/>
                <w:webHidden/>
              </w:rPr>
              <w:fldChar w:fldCharType="separate"/>
            </w:r>
            <w:r w:rsidR="00F96DAA">
              <w:rPr>
                <w:noProof/>
                <w:webHidden/>
              </w:rPr>
              <w:t>31</w:t>
            </w:r>
            <w:r w:rsidR="00254466">
              <w:rPr>
                <w:noProof/>
                <w:webHidden/>
              </w:rPr>
              <w:fldChar w:fldCharType="end"/>
            </w:r>
          </w:hyperlink>
        </w:p>
        <w:p w14:paraId="30DC4B68" w14:textId="435D0D23" w:rsidR="00254466" w:rsidRDefault="009B5983">
          <w:pPr>
            <w:pStyle w:val="TOC2"/>
            <w:rPr>
              <w:rFonts w:asciiTheme="minorHAnsi" w:eastAsiaTheme="minorEastAsia" w:hAnsiTheme="minorHAnsi" w:cstheme="minorBidi"/>
              <w:noProof/>
              <w:lang w:eastAsia="en-AU"/>
            </w:rPr>
          </w:pPr>
          <w:hyperlink w:anchor="_Toc112681630" w:history="1">
            <w:r w:rsidR="00254466" w:rsidRPr="0092620C">
              <w:rPr>
                <w:rStyle w:val="Hyperlink"/>
                <w:noProof/>
                <w:lang w:eastAsia="en-AU"/>
              </w:rPr>
              <w:t>9.1. Due date for submissions</w:t>
            </w:r>
            <w:r w:rsidR="00254466">
              <w:rPr>
                <w:noProof/>
                <w:webHidden/>
              </w:rPr>
              <w:tab/>
            </w:r>
            <w:r w:rsidR="00254466">
              <w:rPr>
                <w:noProof/>
                <w:webHidden/>
              </w:rPr>
              <w:fldChar w:fldCharType="begin"/>
            </w:r>
            <w:r w:rsidR="00254466">
              <w:rPr>
                <w:noProof/>
                <w:webHidden/>
              </w:rPr>
              <w:instrText xml:space="preserve"> PAGEREF _Toc112681630 \h </w:instrText>
            </w:r>
            <w:r w:rsidR="00254466">
              <w:rPr>
                <w:noProof/>
                <w:webHidden/>
              </w:rPr>
            </w:r>
            <w:r w:rsidR="00254466">
              <w:rPr>
                <w:noProof/>
                <w:webHidden/>
              </w:rPr>
              <w:fldChar w:fldCharType="separate"/>
            </w:r>
            <w:r w:rsidR="00F96DAA">
              <w:rPr>
                <w:noProof/>
                <w:webHidden/>
              </w:rPr>
              <w:t>31</w:t>
            </w:r>
            <w:r w:rsidR="00254466">
              <w:rPr>
                <w:noProof/>
                <w:webHidden/>
              </w:rPr>
              <w:fldChar w:fldCharType="end"/>
            </w:r>
          </w:hyperlink>
        </w:p>
        <w:p w14:paraId="0E45ACE6" w14:textId="68D0730F" w:rsidR="00254466" w:rsidRDefault="009B5983">
          <w:pPr>
            <w:pStyle w:val="TOC2"/>
            <w:rPr>
              <w:rFonts w:asciiTheme="minorHAnsi" w:eastAsiaTheme="minorEastAsia" w:hAnsiTheme="minorHAnsi" w:cstheme="minorBidi"/>
              <w:noProof/>
              <w:lang w:eastAsia="en-AU"/>
            </w:rPr>
          </w:pPr>
          <w:hyperlink w:anchor="_Toc112681631" w:history="1">
            <w:r w:rsidR="00254466" w:rsidRPr="0092620C">
              <w:rPr>
                <w:rStyle w:val="Hyperlink"/>
                <w:noProof/>
                <w:lang w:eastAsia="en-AU"/>
              </w:rPr>
              <w:t>9.2. Where to submit</w:t>
            </w:r>
            <w:r w:rsidR="00254466">
              <w:rPr>
                <w:noProof/>
                <w:webHidden/>
              </w:rPr>
              <w:tab/>
            </w:r>
            <w:r w:rsidR="00254466">
              <w:rPr>
                <w:noProof/>
                <w:webHidden/>
              </w:rPr>
              <w:fldChar w:fldCharType="begin"/>
            </w:r>
            <w:r w:rsidR="00254466">
              <w:rPr>
                <w:noProof/>
                <w:webHidden/>
              </w:rPr>
              <w:instrText xml:space="preserve"> PAGEREF _Toc112681631 \h </w:instrText>
            </w:r>
            <w:r w:rsidR="00254466">
              <w:rPr>
                <w:noProof/>
                <w:webHidden/>
              </w:rPr>
            </w:r>
            <w:r w:rsidR="00254466">
              <w:rPr>
                <w:noProof/>
                <w:webHidden/>
              </w:rPr>
              <w:fldChar w:fldCharType="separate"/>
            </w:r>
            <w:r w:rsidR="00F96DAA">
              <w:rPr>
                <w:noProof/>
                <w:webHidden/>
              </w:rPr>
              <w:t>31</w:t>
            </w:r>
            <w:r w:rsidR="00254466">
              <w:rPr>
                <w:noProof/>
                <w:webHidden/>
              </w:rPr>
              <w:fldChar w:fldCharType="end"/>
            </w:r>
          </w:hyperlink>
        </w:p>
        <w:p w14:paraId="2206BE69" w14:textId="2E703F4D" w:rsidR="00254466" w:rsidRDefault="009B5983">
          <w:pPr>
            <w:pStyle w:val="TOC1"/>
            <w:rPr>
              <w:rFonts w:asciiTheme="minorHAnsi" w:eastAsiaTheme="minorEastAsia" w:hAnsiTheme="minorHAnsi" w:cstheme="minorBidi"/>
              <w:b w:val="0"/>
              <w:noProof/>
              <w:lang w:eastAsia="en-AU"/>
            </w:rPr>
          </w:pPr>
          <w:hyperlink w:anchor="_Toc112681632" w:history="1">
            <w:r w:rsidR="00254466" w:rsidRPr="0092620C">
              <w:rPr>
                <w:rStyle w:val="Hyperlink"/>
                <w:noProof/>
                <w:lang w:eastAsia="en-AU"/>
              </w:rPr>
              <w:t>10. Concerns and appeals</w:t>
            </w:r>
            <w:r w:rsidR="00254466">
              <w:rPr>
                <w:noProof/>
                <w:webHidden/>
              </w:rPr>
              <w:tab/>
            </w:r>
            <w:r w:rsidR="00254466">
              <w:rPr>
                <w:noProof/>
                <w:webHidden/>
              </w:rPr>
              <w:fldChar w:fldCharType="begin"/>
            </w:r>
            <w:r w:rsidR="00254466">
              <w:rPr>
                <w:noProof/>
                <w:webHidden/>
              </w:rPr>
              <w:instrText xml:space="preserve"> PAGEREF _Toc112681632 \h </w:instrText>
            </w:r>
            <w:r w:rsidR="00254466">
              <w:rPr>
                <w:noProof/>
                <w:webHidden/>
              </w:rPr>
            </w:r>
            <w:r w:rsidR="00254466">
              <w:rPr>
                <w:noProof/>
                <w:webHidden/>
              </w:rPr>
              <w:fldChar w:fldCharType="separate"/>
            </w:r>
            <w:r w:rsidR="00F96DAA">
              <w:rPr>
                <w:noProof/>
                <w:webHidden/>
              </w:rPr>
              <w:t>31</w:t>
            </w:r>
            <w:r w:rsidR="00254466">
              <w:rPr>
                <w:noProof/>
                <w:webHidden/>
              </w:rPr>
              <w:fldChar w:fldCharType="end"/>
            </w:r>
          </w:hyperlink>
        </w:p>
        <w:p w14:paraId="77C3873A" w14:textId="65C35DBA" w:rsidR="00254466" w:rsidRDefault="009B5983">
          <w:pPr>
            <w:pStyle w:val="TOC1"/>
            <w:rPr>
              <w:rFonts w:asciiTheme="minorHAnsi" w:eastAsiaTheme="minorEastAsia" w:hAnsiTheme="minorHAnsi" w:cstheme="minorBidi"/>
              <w:b w:val="0"/>
              <w:noProof/>
              <w:lang w:eastAsia="en-AU"/>
            </w:rPr>
          </w:pPr>
          <w:hyperlink w:anchor="_Toc112681633" w:history="1">
            <w:r w:rsidR="00254466" w:rsidRPr="0092620C">
              <w:rPr>
                <w:rStyle w:val="Hyperlink"/>
                <w:noProof/>
                <w:lang w:eastAsia="en-AU"/>
              </w:rPr>
              <w:t>11. Overpayment to recipient by the department</w:t>
            </w:r>
            <w:r w:rsidR="00254466">
              <w:rPr>
                <w:noProof/>
                <w:webHidden/>
              </w:rPr>
              <w:tab/>
            </w:r>
            <w:r w:rsidR="00254466">
              <w:rPr>
                <w:noProof/>
                <w:webHidden/>
              </w:rPr>
              <w:fldChar w:fldCharType="begin"/>
            </w:r>
            <w:r w:rsidR="00254466">
              <w:rPr>
                <w:noProof/>
                <w:webHidden/>
              </w:rPr>
              <w:instrText xml:space="preserve"> PAGEREF _Toc112681633 \h </w:instrText>
            </w:r>
            <w:r w:rsidR="00254466">
              <w:rPr>
                <w:noProof/>
                <w:webHidden/>
              </w:rPr>
            </w:r>
            <w:r w:rsidR="00254466">
              <w:rPr>
                <w:noProof/>
                <w:webHidden/>
              </w:rPr>
              <w:fldChar w:fldCharType="separate"/>
            </w:r>
            <w:r w:rsidR="00F96DAA">
              <w:rPr>
                <w:noProof/>
                <w:webHidden/>
              </w:rPr>
              <w:t>32</w:t>
            </w:r>
            <w:r w:rsidR="00254466">
              <w:rPr>
                <w:noProof/>
                <w:webHidden/>
              </w:rPr>
              <w:fldChar w:fldCharType="end"/>
            </w:r>
          </w:hyperlink>
        </w:p>
        <w:p w14:paraId="2327A80B" w14:textId="0B6D50AC" w:rsidR="00254466" w:rsidRDefault="009B5983">
          <w:pPr>
            <w:pStyle w:val="TOC1"/>
            <w:rPr>
              <w:rFonts w:asciiTheme="minorHAnsi" w:eastAsiaTheme="minorEastAsia" w:hAnsiTheme="minorHAnsi" w:cstheme="minorBidi"/>
              <w:b w:val="0"/>
              <w:noProof/>
              <w:lang w:eastAsia="en-AU"/>
            </w:rPr>
          </w:pPr>
          <w:hyperlink w:anchor="_Toc112681634" w:history="1">
            <w:r w:rsidR="00254466" w:rsidRPr="0092620C">
              <w:rPr>
                <w:rStyle w:val="Hyperlink"/>
                <w:noProof/>
                <w:lang w:eastAsia="en-AU"/>
              </w:rPr>
              <w:t>12. Confidentiality</w:t>
            </w:r>
            <w:r w:rsidR="00254466">
              <w:rPr>
                <w:noProof/>
                <w:webHidden/>
              </w:rPr>
              <w:tab/>
            </w:r>
            <w:r w:rsidR="00254466">
              <w:rPr>
                <w:noProof/>
                <w:webHidden/>
              </w:rPr>
              <w:fldChar w:fldCharType="begin"/>
            </w:r>
            <w:r w:rsidR="00254466">
              <w:rPr>
                <w:noProof/>
                <w:webHidden/>
              </w:rPr>
              <w:instrText xml:space="preserve"> PAGEREF _Toc112681634 \h </w:instrText>
            </w:r>
            <w:r w:rsidR="00254466">
              <w:rPr>
                <w:noProof/>
                <w:webHidden/>
              </w:rPr>
            </w:r>
            <w:r w:rsidR="00254466">
              <w:rPr>
                <w:noProof/>
                <w:webHidden/>
              </w:rPr>
              <w:fldChar w:fldCharType="separate"/>
            </w:r>
            <w:r w:rsidR="00F96DAA">
              <w:rPr>
                <w:noProof/>
                <w:webHidden/>
              </w:rPr>
              <w:t>32</w:t>
            </w:r>
            <w:r w:rsidR="00254466">
              <w:rPr>
                <w:noProof/>
                <w:webHidden/>
              </w:rPr>
              <w:fldChar w:fldCharType="end"/>
            </w:r>
          </w:hyperlink>
        </w:p>
        <w:p w14:paraId="43667E18" w14:textId="09A3E3F3" w:rsidR="00254466" w:rsidRDefault="009B5983">
          <w:pPr>
            <w:pStyle w:val="TOC1"/>
            <w:rPr>
              <w:rFonts w:asciiTheme="minorHAnsi" w:eastAsiaTheme="minorEastAsia" w:hAnsiTheme="minorHAnsi" w:cstheme="minorBidi"/>
              <w:b w:val="0"/>
              <w:noProof/>
              <w:lang w:eastAsia="en-AU"/>
            </w:rPr>
          </w:pPr>
          <w:hyperlink w:anchor="_Toc112681635" w:history="1">
            <w:r w:rsidR="00254466" w:rsidRPr="0092620C">
              <w:rPr>
                <w:rStyle w:val="Hyperlink"/>
                <w:noProof/>
                <w:lang w:eastAsia="en-AU"/>
              </w:rPr>
              <w:t>13. Related policy, legislation and documents</w:t>
            </w:r>
            <w:r w:rsidR="00254466">
              <w:rPr>
                <w:noProof/>
                <w:webHidden/>
              </w:rPr>
              <w:tab/>
            </w:r>
            <w:r w:rsidR="00254466">
              <w:rPr>
                <w:noProof/>
                <w:webHidden/>
              </w:rPr>
              <w:fldChar w:fldCharType="begin"/>
            </w:r>
            <w:r w:rsidR="00254466">
              <w:rPr>
                <w:noProof/>
                <w:webHidden/>
              </w:rPr>
              <w:instrText xml:space="preserve"> PAGEREF _Toc112681635 \h </w:instrText>
            </w:r>
            <w:r w:rsidR="00254466">
              <w:rPr>
                <w:noProof/>
                <w:webHidden/>
              </w:rPr>
            </w:r>
            <w:r w:rsidR="00254466">
              <w:rPr>
                <w:noProof/>
                <w:webHidden/>
              </w:rPr>
              <w:fldChar w:fldCharType="separate"/>
            </w:r>
            <w:r w:rsidR="00F96DAA">
              <w:rPr>
                <w:noProof/>
                <w:webHidden/>
              </w:rPr>
              <w:t>33</w:t>
            </w:r>
            <w:r w:rsidR="00254466">
              <w:rPr>
                <w:noProof/>
                <w:webHidden/>
              </w:rPr>
              <w:fldChar w:fldCharType="end"/>
            </w:r>
          </w:hyperlink>
        </w:p>
        <w:p w14:paraId="4E003F3A" w14:textId="34BE7456" w:rsidR="00254466" w:rsidRDefault="009B5983">
          <w:pPr>
            <w:pStyle w:val="TOC2"/>
            <w:rPr>
              <w:rFonts w:asciiTheme="minorHAnsi" w:eastAsiaTheme="minorEastAsia" w:hAnsiTheme="minorHAnsi" w:cstheme="minorBidi"/>
              <w:noProof/>
              <w:lang w:eastAsia="en-AU"/>
            </w:rPr>
          </w:pPr>
          <w:hyperlink w:anchor="_Toc112681636" w:history="1">
            <w:r w:rsidR="00254466" w:rsidRPr="0092620C">
              <w:rPr>
                <w:rStyle w:val="Hyperlink"/>
                <w:noProof/>
              </w:rPr>
              <w:t>13.1. Departmental</w:t>
            </w:r>
            <w:r w:rsidR="00254466">
              <w:rPr>
                <w:noProof/>
                <w:webHidden/>
              </w:rPr>
              <w:tab/>
            </w:r>
            <w:r w:rsidR="00254466">
              <w:rPr>
                <w:noProof/>
                <w:webHidden/>
              </w:rPr>
              <w:fldChar w:fldCharType="begin"/>
            </w:r>
            <w:r w:rsidR="00254466">
              <w:rPr>
                <w:noProof/>
                <w:webHidden/>
              </w:rPr>
              <w:instrText xml:space="preserve"> PAGEREF _Toc112681636 \h </w:instrText>
            </w:r>
            <w:r w:rsidR="00254466">
              <w:rPr>
                <w:noProof/>
                <w:webHidden/>
              </w:rPr>
            </w:r>
            <w:r w:rsidR="00254466">
              <w:rPr>
                <w:noProof/>
                <w:webHidden/>
              </w:rPr>
              <w:fldChar w:fldCharType="separate"/>
            </w:r>
            <w:r w:rsidR="00F96DAA">
              <w:rPr>
                <w:noProof/>
                <w:webHidden/>
              </w:rPr>
              <w:t>33</w:t>
            </w:r>
            <w:r w:rsidR="00254466">
              <w:rPr>
                <w:noProof/>
                <w:webHidden/>
              </w:rPr>
              <w:fldChar w:fldCharType="end"/>
            </w:r>
          </w:hyperlink>
        </w:p>
        <w:p w14:paraId="7A866C1C" w14:textId="559C4033" w:rsidR="00254466" w:rsidRDefault="009B5983">
          <w:pPr>
            <w:pStyle w:val="TOC2"/>
            <w:rPr>
              <w:rFonts w:asciiTheme="minorHAnsi" w:eastAsiaTheme="minorEastAsia" w:hAnsiTheme="minorHAnsi" w:cstheme="minorBidi"/>
              <w:noProof/>
              <w:lang w:eastAsia="en-AU"/>
            </w:rPr>
          </w:pPr>
          <w:hyperlink w:anchor="_Toc112681637" w:history="1">
            <w:r w:rsidR="00254466" w:rsidRPr="0092620C">
              <w:rPr>
                <w:rStyle w:val="Hyperlink"/>
                <w:noProof/>
              </w:rPr>
              <w:t>13.2. Northern Territory</w:t>
            </w:r>
            <w:r w:rsidR="00254466">
              <w:rPr>
                <w:noProof/>
                <w:webHidden/>
              </w:rPr>
              <w:tab/>
            </w:r>
            <w:r w:rsidR="00254466">
              <w:rPr>
                <w:noProof/>
                <w:webHidden/>
              </w:rPr>
              <w:fldChar w:fldCharType="begin"/>
            </w:r>
            <w:r w:rsidR="00254466">
              <w:rPr>
                <w:noProof/>
                <w:webHidden/>
              </w:rPr>
              <w:instrText xml:space="preserve"> PAGEREF _Toc112681637 \h </w:instrText>
            </w:r>
            <w:r w:rsidR="00254466">
              <w:rPr>
                <w:noProof/>
                <w:webHidden/>
              </w:rPr>
            </w:r>
            <w:r w:rsidR="00254466">
              <w:rPr>
                <w:noProof/>
                <w:webHidden/>
              </w:rPr>
              <w:fldChar w:fldCharType="separate"/>
            </w:r>
            <w:r w:rsidR="00F96DAA">
              <w:rPr>
                <w:noProof/>
                <w:webHidden/>
              </w:rPr>
              <w:t>33</w:t>
            </w:r>
            <w:r w:rsidR="00254466">
              <w:rPr>
                <w:noProof/>
                <w:webHidden/>
              </w:rPr>
              <w:fldChar w:fldCharType="end"/>
            </w:r>
          </w:hyperlink>
        </w:p>
        <w:p w14:paraId="11EE586C" w14:textId="4E71365B" w:rsidR="00254466" w:rsidRDefault="009B5983">
          <w:pPr>
            <w:pStyle w:val="TOC2"/>
            <w:rPr>
              <w:rFonts w:asciiTheme="minorHAnsi" w:eastAsiaTheme="minorEastAsia" w:hAnsiTheme="minorHAnsi" w:cstheme="minorBidi"/>
              <w:noProof/>
              <w:lang w:eastAsia="en-AU"/>
            </w:rPr>
          </w:pPr>
          <w:hyperlink w:anchor="_Toc112681638" w:history="1">
            <w:r w:rsidR="00254466" w:rsidRPr="0092620C">
              <w:rPr>
                <w:rStyle w:val="Hyperlink"/>
                <w:noProof/>
              </w:rPr>
              <w:t>13.3. Other</w:t>
            </w:r>
            <w:r w:rsidR="00254466">
              <w:rPr>
                <w:noProof/>
                <w:webHidden/>
              </w:rPr>
              <w:tab/>
            </w:r>
            <w:r w:rsidR="00254466">
              <w:rPr>
                <w:noProof/>
                <w:webHidden/>
              </w:rPr>
              <w:fldChar w:fldCharType="begin"/>
            </w:r>
            <w:r w:rsidR="00254466">
              <w:rPr>
                <w:noProof/>
                <w:webHidden/>
              </w:rPr>
              <w:instrText xml:space="preserve"> PAGEREF _Toc112681638 \h </w:instrText>
            </w:r>
            <w:r w:rsidR="00254466">
              <w:rPr>
                <w:noProof/>
                <w:webHidden/>
              </w:rPr>
            </w:r>
            <w:r w:rsidR="00254466">
              <w:rPr>
                <w:noProof/>
                <w:webHidden/>
              </w:rPr>
              <w:fldChar w:fldCharType="separate"/>
            </w:r>
            <w:r w:rsidR="00F96DAA">
              <w:rPr>
                <w:noProof/>
                <w:webHidden/>
              </w:rPr>
              <w:t>33</w:t>
            </w:r>
            <w:r w:rsidR="00254466">
              <w:rPr>
                <w:noProof/>
                <w:webHidden/>
              </w:rPr>
              <w:fldChar w:fldCharType="end"/>
            </w:r>
          </w:hyperlink>
        </w:p>
        <w:p w14:paraId="7FC2F096" w14:textId="586AB60D" w:rsidR="00254466" w:rsidRDefault="009B5983">
          <w:pPr>
            <w:pStyle w:val="TOC1"/>
            <w:rPr>
              <w:rFonts w:asciiTheme="minorHAnsi" w:eastAsiaTheme="minorEastAsia" w:hAnsiTheme="minorHAnsi" w:cstheme="minorBidi"/>
              <w:b w:val="0"/>
              <w:noProof/>
              <w:lang w:eastAsia="en-AU"/>
            </w:rPr>
          </w:pPr>
          <w:hyperlink w:anchor="_Toc112681639" w:history="1">
            <w:r w:rsidR="00254466" w:rsidRPr="0092620C">
              <w:rPr>
                <w:rStyle w:val="Hyperlink"/>
                <w:noProof/>
                <w:lang w:eastAsia="en-AU"/>
              </w:rPr>
              <w:t>Appendix 1 – Student Assistance Schemes unit values</w:t>
            </w:r>
            <w:r w:rsidR="00254466">
              <w:rPr>
                <w:noProof/>
                <w:webHidden/>
              </w:rPr>
              <w:tab/>
            </w:r>
            <w:r w:rsidR="00254466">
              <w:rPr>
                <w:noProof/>
                <w:webHidden/>
              </w:rPr>
              <w:fldChar w:fldCharType="begin"/>
            </w:r>
            <w:r w:rsidR="00254466">
              <w:rPr>
                <w:noProof/>
                <w:webHidden/>
              </w:rPr>
              <w:instrText xml:space="preserve"> PAGEREF _Toc112681639 \h </w:instrText>
            </w:r>
            <w:r w:rsidR="00254466">
              <w:rPr>
                <w:noProof/>
                <w:webHidden/>
              </w:rPr>
            </w:r>
            <w:r w:rsidR="00254466">
              <w:rPr>
                <w:noProof/>
                <w:webHidden/>
              </w:rPr>
              <w:fldChar w:fldCharType="separate"/>
            </w:r>
            <w:r w:rsidR="00F96DAA">
              <w:rPr>
                <w:noProof/>
                <w:webHidden/>
              </w:rPr>
              <w:t>34</w:t>
            </w:r>
            <w:r w:rsidR="00254466">
              <w:rPr>
                <w:noProof/>
                <w:webHidden/>
              </w:rPr>
              <w:fldChar w:fldCharType="end"/>
            </w:r>
          </w:hyperlink>
        </w:p>
        <w:p w14:paraId="17AC61C9" w14:textId="063C9B49" w:rsidR="00964B22" w:rsidRPr="009F0EB2" w:rsidRDefault="006747E0" w:rsidP="004E7885">
          <w:pPr>
            <w:rPr>
              <w:rFonts w:eastAsiaTheme="minorEastAsia" w:cs="Arial"/>
              <w:b/>
              <w:lang w:eastAsia="en-AU"/>
            </w:rPr>
            <w:sectPr w:rsidR="00964B22" w:rsidRPr="009F0EB2" w:rsidSect="008F5452">
              <w:headerReference w:type="default" r:id="rId13"/>
              <w:footerReference w:type="default" r:id="rId14"/>
              <w:headerReference w:type="first" r:id="rId15"/>
              <w:footerReference w:type="first" r:id="rId16"/>
              <w:pgSz w:w="11906" w:h="16838" w:code="9"/>
              <w:pgMar w:top="794" w:right="794" w:bottom="794" w:left="794" w:header="426" w:footer="467" w:gutter="0"/>
              <w:cols w:space="708"/>
              <w:titlePg/>
              <w:docGrid w:linePitch="360"/>
            </w:sectPr>
          </w:pPr>
          <w:r>
            <w:rPr>
              <w:rFonts w:eastAsiaTheme="minorEastAsia" w:cs="Arial"/>
              <w:lang w:eastAsia="en-AU"/>
            </w:rPr>
            <w:fldChar w:fldCharType="end"/>
          </w:r>
        </w:p>
      </w:sdtContent>
    </w:sdt>
    <w:p w14:paraId="4B301796" w14:textId="7646AD59" w:rsidR="000B280D" w:rsidRDefault="009F0EB2" w:rsidP="009F0EB2">
      <w:pPr>
        <w:pStyle w:val="Heading1"/>
        <w:rPr>
          <w:lang w:eastAsia="en-AU"/>
        </w:rPr>
      </w:pPr>
      <w:bookmarkStart w:id="1" w:name="_Toc112681531"/>
      <w:r>
        <w:rPr>
          <w:lang w:eastAsia="en-AU"/>
        </w:rPr>
        <w:lastRenderedPageBreak/>
        <w:t>Introduction</w:t>
      </w:r>
      <w:bookmarkEnd w:id="1"/>
    </w:p>
    <w:p w14:paraId="0F05BED8" w14:textId="77777777" w:rsidR="009F0EB2" w:rsidRDefault="009F0EB2" w:rsidP="00D60544">
      <w:pPr>
        <w:spacing w:after="0"/>
        <w:rPr>
          <w:lang w:eastAsia="en-AU"/>
        </w:rPr>
      </w:pPr>
      <w:r>
        <w:rPr>
          <w:lang w:eastAsia="en-AU"/>
        </w:rPr>
        <w:t>This document aims to provide clear guidance to parents, students, schools and departmental staff on the interpretation and application of the Student Assistance Schemes policy (the policy).</w:t>
      </w:r>
    </w:p>
    <w:p w14:paraId="781796FA" w14:textId="77777777" w:rsidR="009F0EB2" w:rsidRDefault="009F0EB2" w:rsidP="009F0EB2">
      <w:pPr>
        <w:pStyle w:val="Heading1"/>
        <w:rPr>
          <w:lang w:eastAsia="en-AU"/>
        </w:rPr>
      </w:pPr>
      <w:bookmarkStart w:id="2" w:name="_Toc112681532"/>
      <w:r>
        <w:rPr>
          <w:lang w:eastAsia="en-AU"/>
        </w:rPr>
        <w:t>Definitions</w:t>
      </w:r>
      <w:bookmarkEnd w:id="2"/>
    </w:p>
    <w:tbl>
      <w:tblPr>
        <w:tblStyle w:val="NTGtable1"/>
        <w:tblW w:w="0" w:type="auto"/>
        <w:tblLook w:val="04A0" w:firstRow="1" w:lastRow="0" w:firstColumn="1" w:lastColumn="0" w:noHBand="0" w:noVBand="1"/>
      </w:tblPr>
      <w:tblGrid>
        <w:gridCol w:w="1772"/>
        <w:gridCol w:w="8536"/>
      </w:tblGrid>
      <w:tr w:rsidR="0056427F" w:rsidRPr="003E45AA" w14:paraId="0626BDAD" w14:textId="77777777" w:rsidTr="00DD4A8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8" w:type="dxa"/>
          </w:tcPr>
          <w:p w14:paraId="7138FA1E" w14:textId="77777777" w:rsidR="0056427F" w:rsidRPr="008D3EE7" w:rsidRDefault="0056427F" w:rsidP="00DD4A84">
            <w:pPr>
              <w:spacing w:before="120" w:after="120"/>
              <w:rPr>
                <w:bCs/>
                <w:lang w:eastAsia="en-AU"/>
              </w:rPr>
            </w:pPr>
            <w:r w:rsidRPr="008D3EE7">
              <w:rPr>
                <w:bCs/>
                <w:lang w:eastAsia="en-AU"/>
              </w:rPr>
              <w:t>Term</w:t>
            </w:r>
          </w:p>
        </w:tc>
        <w:tc>
          <w:tcPr>
            <w:tcW w:w="9320" w:type="dxa"/>
          </w:tcPr>
          <w:p w14:paraId="31E054EC" w14:textId="77777777" w:rsidR="0056427F" w:rsidRPr="008D3EE7" w:rsidRDefault="0056427F" w:rsidP="00DD4A84">
            <w:pPr>
              <w:spacing w:before="120" w:after="120"/>
              <w:cnfStyle w:val="100000000000" w:firstRow="1" w:lastRow="0" w:firstColumn="0" w:lastColumn="0" w:oddVBand="0" w:evenVBand="0" w:oddHBand="0" w:evenHBand="0" w:firstRowFirstColumn="0" w:firstRowLastColumn="0" w:lastRowFirstColumn="0" w:lastRowLastColumn="0"/>
              <w:rPr>
                <w:bCs/>
                <w:lang w:eastAsia="en-AU"/>
              </w:rPr>
            </w:pPr>
            <w:r w:rsidRPr="008D3EE7">
              <w:rPr>
                <w:bCs/>
                <w:lang w:eastAsia="en-AU"/>
              </w:rPr>
              <w:t xml:space="preserve">Definition </w:t>
            </w:r>
          </w:p>
        </w:tc>
      </w:tr>
      <w:tr w:rsidR="0056427F" w:rsidRPr="003E45AA" w14:paraId="11FB8327" w14:textId="77777777" w:rsidTr="00DD4A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17474475" w14:textId="77777777" w:rsidR="0056427F" w:rsidRPr="003E45AA" w:rsidRDefault="0056427F" w:rsidP="00DD4A84">
            <w:pPr>
              <w:spacing w:before="120" w:after="120"/>
              <w:rPr>
                <w:lang w:eastAsia="en-AU"/>
              </w:rPr>
            </w:pPr>
            <w:r w:rsidRPr="006A565C">
              <w:rPr>
                <w:lang w:val="en-US" w:eastAsia="en-AU"/>
              </w:rPr>
              <w:t>ABSTUDY</w:t>
            </w:r>
          </w:p>
        </w:tc>
        <w:tc>
          <w:tcPr>
            <w:tcW w:w="9320" w:type="dxa"/>
          </w:tcPr>
          <w:p w14:paraId="2419EF3B" w14:textId="77777777" w:rsidR="0056427F" w:rsidRPr="003E45AA" w:rsidRDefault="0056427F" w:rsidP="00DD4A84">
            <w:pPr>
              <w:spacing w:before="120" w:after="120"/>
              <w:cnfStyle w:val="000000100000" w:firstRow="0" w:lastRow="0" w:firstColumn="0" w:lastColumn="0" w:oddVBand="0" w:evenVBand="0" w:oddHBand="1" w:evenHBand="0" w:firstRowFirstColumn="0" w:firstRowLastColumn="0" w:lastRowFirstColumn="0" w:lastRowLastColumn="0"/>
              <w:rPr>
                <w:lang w:eastAsia="en-AU"/>
              </w:rPr>
            </w:pPr>
            <w:r>
              <w:rPr>
                <w:lang w:val="en-US" w:eastAsia="en-AU"/>
              </w:rPr>
              <w:t>T</w:t>
            </w:r>
            <w:r w:rsidRPr="0035631A">
              <w:rPr>
                <w:lang w:val="en-US" w:eastAsia="en-AU"/>
              </w:rPr>
              <w:t>he Australian Government Assistance Scheme</w:t>
            </w:r>
            <w:r w:rsidRPr="007E7594">
              <w:t xml:space="preserve"> </w:t>
            </w:r>
            <w:r>
              <w:t>f</w:t>
            </w:r>
            <w:r w:rsidRPr="007E7594">
              <w:rPr>
                <w:lang w:val="en-US" w:eastAsia="en-AU"/>
              </w:rPr>
              <w:t>or Aboriginal or Torres Strait Islander students or apprentices</w:t>
            </w:r>
            <w:r>
              <w:rPr>
                <w:lang w:val="en-US" w:eastAsia="en-AU"/>
              </w:rPr>
              <w:t>.</w:t>
            </w:r>
          </w:p>
        </w:tc>
      </w:tr>
      <w:tr w:rsidR="0056427F" w:rsidRPr="003E45AA" w14:paraId="4BA6CE13" w14:textId="77777777" w:rsidTr="00DD4A8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78E3250A" w14:textId="77777777" w:rsidR="0056427F" w:rsidRPr="006A565C" w:rsidRDefault="0056427F" w:rsidP="00DD4A84">
            <w:pPr>
              <w:spacing w:before="120" w:after="120"/>
              <w:rPr>
                <w:lang w:val="en-US" w:eastAsia="en-AU"/>
              </w:rPr>
            </w:pPr>
            <w:r w:rsidRPr="00C63653">
              <w:rPr>
                <w:lang w:val="en-US" w:eastAsia="en-AU"/>
              </w:rPr>
              <w:t>Academic progress</w:t>
            </w:r>
          </w:p>
        </w:tc>
        <w:tc>
          <w:tcPr>
            <w:tcW w:w="9320" w:type="dxa"/>
          </w:tcPr>
          <w:p w14:paraId="3D10E17A" w14:textId="77777777" w:rsidR="0056427F" w:rsidRPr="0035631A" w:rsidRDefault="0056427F" w:rsidP="00DD4A84">
            <w:pPr>
              <w:spacing w:before="120" w:after="120"/>
              <w:cnfStyle w:val="000000010000" w:firstRow="0" w:lastRow="0" w:firstColumn="0" w:lastColumn="0" w:oddVBand="0" w:evenVBand="0" w:oddHBand="0" w:evenHBand="1" w:firstRowFirstColumn="0" w:firstRowLastColumn="0" w:lastRowFirstColumn="0" w:lastRowLastColumn="0"/>
              <w:rPr>
                <w:lang w:val="en-US" w:eastAsia="en-AU"/>
              </w:rPr>
            </w:pPr>
            <w:r>
              <w:rPr>
                <w:lang w:val="en-US" w:eastAsia="en-AU"/>
              </w:rPr>
              <w:t>T</w:t>
            </w:r>
            <w:r w:rsidRPr="0035631A">
              <w:rPr>
                <w:lang w:val="en-US" w:eastAsia="en-AU"/>
              </w:rPr>
              <w:t>he academic results achieved by a student which is sufficient for the enrolled course to be completed within the prescribed course duration.</w:t>
            </w:r>
          </w:p>
        </w:tc>
      </w:tr>
      <w:tr w:rsidR="0056427F" w:rsidRPr="003E45AA" w14:paraId="199B312C" w14:textId="77777777" w:rsidTr="00DD4A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593C970D" w14:textId="77777777" w:rsidR="0056427F" w:rsidRPr="00C63653" w:rsidRDefault="0056427F" w:rsidP="00DD4A84">
            <w:pPr>
              <w:spacing w:before="120" w:after="120"/>
              <w:rPr>
                <w:lang w:val="en-US" w:eastAsia="en-AU"/>
              </w:rPr>
            </w:pPr>
            <w:r w:rsidRPr="00257912">
              <w:rPr>
                <w:lang w:val="en-US" w:eastAsia="en-AU"/>
              </w:rPr>
              <w:t>Applicant</w:t>
            </w:r>
          </w:p>
        </w:tc>
        <w:tc>
          <w:tcPr>
            <w:tcW w:w="9320" w:type="dxa"/>
          </w:tcPr>
          <w:p w14:paraId="047BB9FF" w14:textId="6B074907" w:rsidR="0056427F" w:rsidRPr="0035631A" w:rsidRDefault="0056427F" w:rsidP="00DD4A84">
            <w:pPr>
              <w:spacing w:before="120" w:after="120"/>
              <w:cnfStyle w:val="000000100000" w:firstRow="0" w:lastRow="0" w:firstColumn="0" w:lastColumn="0" w:oddVBand="0" w:evenVBand="0" w:oddHBand="1" w:evenHBand="0" w:firstRowFirstColumn="0" w:firstRowLastColumn="0" w:lastRowFirstColumn="0" w:lastRowLastColumn="0"/>
              <w:rPr>
                <w:lang w:val="en-US" w:eastAsia="en-AU"/>
              </w:rPr>
            </w:pPr>
            <w:r>
              <w:rPr>
                <w:lang w:val="en-US" w:eastAsia="en-AU"/>
              </w:rPr>
              <w:t>A</w:t>
            </w:r>
            <w:r w:rsidRPr="0035631A">
              <w:rPr>
                <w:lang w:val="en-US" w:eastAsia="en-AU"/>
              </w:rPr>
              <w:t xml:space="preserve"> parent including a child’s father, mother or any other person who has parental responsibility for the child, including a</w:t>
            </w:r>
            <w:r w:rsidRPr="00901059">
              <w:rPr>
                <w:bCs/>
                <w:lang w:val="en-US" w:eastAsia="en-AU"/>
              </w:rPr>
              <w:t xml:space="preserve"> person who is regarded as a parent of the child under Aboriginal or Torres Strait Islander customary law or tradition. Applicant may also be an independent student.</w:t>
            </w:r>
          </w:p>
        </w:tc>
      </w:tr>
      <w:tr w:rsidR="0056427F" w:rsidRPr="003E45AA" w14:paraId="2242002F" w14:textId="77777777" w:rsidTr="00DD4A8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71BA2E09" w14:textId="77777777" w:rsidR="0056427F" w:rsidRPr="00257912" w:rsidRDefault="0056427F" w:rsidP="00DD4A84">
            <w:pPr>
              <w:spacing w:before="120" w:after="120"/>
              <w:rPr>
                <w:lang w:val="en-US" w:eastAsia="en-AU"/>
              </w:rPr>
            </w:pPr>
            <w:r w:rsidRPr="000F60E9">
              <w:rPr>
                <w:lang w:val="en-US" w:eastAsia="en-AU"/>
              </w:rPr>
              <w:t>Approved School of the Air function</w:t>
            </w:r>
          </w:p>
        </w:tc>
        <w:tc>
          <w:tcPr>
            <w:tcW w:w="9320" w:type="dxa"/>
          </w:tcPr>
          <w:p w14:paraId="0E85134C" w14:textId="77777777" w:rsidR="0056427F" w:rsidRPr="0035631A" w:rsidRDefault="0056427F" w:rsidP="00DD4A84">
            <w:pPr>
              <w:spacing w:before="120" w:after="120"/>
              <w:cnfStyle w:val="000000010000" w:firstRow="0" w:lastRow="0" w:firstColumn="0" w:lastColumn="0" w:oddVBand="0" w:evenVBand="0" w:oddHBand="0" w:evenHBand="1" w:firstRowFirstColumn="0" w:firstRowLastColumn="0" w:lastRowFirstColumn="0" w:lastRowLastColumn="0"/>
              <w:rPr>
                <w:lang w:val="en-US" w:eastAsia="en-AU"/>
              </w:rPr>
            </w:pPr>
            <w:r>
              <w:rPr>
                <w:lang w:val="en-US" w:eastAsia="en-AU"/>
              </w:rPr>
              <w:t>A</w:t>
            </w:r>
            <w:r w:rsidRPr="0035631A">
              <w:rPr>
                <w:lang w:val="en-US" w:eastAsia="en-AU"/>
              </w:rPr>
              <w:t xml:space="preserve"> function organised by a Northern Territory (NT) distance learning facility for students attending that school. These facilities include </w:t>
            </w:r>
            <w:hyperlink r:id="rId17" w:history="1">
              <w:r w:rsidRPr="00F36096">
                <w:rPr>
                  <w:rStyle w:val="Hyperlink"/>
                </w:rPr>
                <w:t>Alice Springs School of the Air</w:t>
              </w:r>
            </w:hyperlink>
            <w:r w:rsidRPr="0035631A">
              <w:rPr>
                <w:lang w:val="en-US" w:eastAsia="en-AU"/>
              </w:rPr>
              <w:t xml:space="preserve">, </w:t>
            </w:r>
            <w:hyperlink r:id="rId18" w:history="1">
              <w:r w:rsidRPr="00F36096">
                <w:rPr>
                  <w:rStyle w:val="Hyperlink"/>
                </w:rPr>
                <w:t>Katherine School of the Air</w:t>
              </w:r>
            </w:hyperlink>
            <w:r w:rsidRPr="0035631A">
              <w:rPr>
                <w:lang w:val="en-US" w:eastAsia="en-AU"/>
              </w:rPr>
              <w:t xml:space="preserve"> and </w:t>
            </w:r>
            <w:hyperlink r:id="rId19" w:history="1">
              <w:r w:rsidRPr="00F36096">
                <w:rPr>
                  <w:rStyle w:val="Hyperlink"/>
                </w:rPr>
                <w:t>NT School of Distance Education</w:t>
              </w:r>
            </w:hyperlink>
            <w:r w:rsidRPr="0035631A">
              <w:rPr>
                <w:lang w:val="en-US" w:eastAsia="en-AU"/>
              </w:rPr>
              <w:t>.</w:t>
            </w:r>
          </w:p>
        </w:tc>
      </w:tr>
      <w:tr w:rsidR="0056427F" w:rsidRPr="003E45AA" w14:paraId="607327B5" w14:textId="77777777" w:rsidTr="00DD4A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590DE00B" w14:textId="77777777" w:rsidR="0056427F" w:rsidRPr="000F60E9" w:rsidRDefault="0056427F" w:rsidP="00DD4A84">
            <w:pPr>
              <w:spacing w:before="120" w:after="120"/>
              <w:rPr>
                <w:lang w:val="en-US" w:eastAsia="en-AU"/>
              </w:rPr>
            </w:pPr>
            <w:r w:rsidRPr="00382CC5">
              <w:rPr>
                <w:lang w:val="en-US" w:eastAsia="en-AU"/>
              </w:rPr>
              <w:t>Assistance for Isolated Children (AIC) Scheme</w:t>
            </w:r>
          </w:p>
        </w:tc>
        <w:tc>
          <w:tcPr>
            <w:tcW w:w="9320" w:type="dxa"/>
          </w:tcPr>
          <w:p w14:paraId="0458DF17" w14:textId="77777777" w:rsidR="0056427F" w:rsidRPr="0035631A" w:rsidRDefault="0056427F" w:rsidP="00DD4A84">
            <w:pPr>
              <w:spacing w:before="120" w:after="120"/>
              <w:cnfStyle w:val="000000100000" w:firstRow="0" w:lastRow="0" w:firstColumn="0" w:lastColumn="0" w:oddVBand="0" w:evenVBand="0" w:oddHBand="1" w:evenHBand="0" w:firstRowFirstColumn="0" w:firstRowLastColumn="0" w:lastRowFirstColumn="0" w:lastRowLastColumn="0"/>
              <w:rPr>
                <w:lang w:val="en-US" w:eastAsia="en-AU"/>
              </w:rPr>
            </w:pPr>
            <w:r>
              <w:rPr>
                <w:lang w:val="en-US" w:eastAsia="en-AU"/>
              </w:rPr>
              <w:t>T</w:t>
            </w:r>
            <w:r w:rsidRPr="0035631A">
              <w:rPr>
                <w:lang w:val="en-US" w:eastAsia="en-AU"/>
              </w:rPr>
              <w:t xml:space="preserve">he Australian Government </w:t>
            </w:r>
            <w:r w:rsidRPr="00931F0F">
              <w:t>Assistance Scheme</w:t>
            </w:r>
            <w:r w:rsidRPr="0035631A">
              <w:rPr>
                <w:lang w:val="en-US" w:eastAsia="en-AU"/>
              </w:rPr>
              <w:t xml:space="preserve"> for parents and carers of children who can</w:t>
            </w:r>
            <w:r>
              <w:rPr>
                <w:lang w:val="en-US" w:eastAsia="en-AU"/>
              </w:rPr>
              <w:t>not</w:t>
            </w:r>
            <w:r w:rsidRPr="0035631A">
              <w:rPr>
                <w:lang w:val="en-US" w:eastAsia="en-AU"/>
              </w:rPr>
              <w:t xml:space="preserve"> go to a local government school because of geographical isolation, disability or special needs.</w:t>
            </w:r>
          </w:p>
        </w:tc>
      </w:tr>
      <w:tr w:rsidR="0056427F" w:rsidRPr="003E45AA" w14:paraId="2269BCB9" w14:textId="77777777" w:rsidTr="00DD4A8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3CC726FE" w14:textId="77777777" w:rsidR="0056427F" w:rsidRPr="00382CC5" w:rsidRDefault="0056427F" w:rsidP="00DD4A84">
            <w:pPr>
              <w:spacing w:before="120" w:after="120"/>
              <w:rPr>
                <w:lang w:val="en-US" w:eastAsia="en-AU"/>
              </w:rPr>
            </w:pPr>
            <w:r w:rsidRPr="00D5030D">
              <w:rPr>
                <w:lang w:val="en-US" w:eastAsia="en-AU"/>
              </w:rPr>
              <w:t>Austudy</w:t>
            </w:r>
          </w:p>
        </w:tc>
        <w:tc>
          <w:tcPr>
            <w:tcW w:w="9320" w:type="dxa"/>
          </w:tcPr>
          <w:p w14:paraId="3F2FA8C1" w14:textId="77777777" w:rsidR="0056427F" w:rsidRDefault="0056427F" w:rsidP="00DD4A84">
            <w:pPr>
              <w:spacing w:before="120" w:after="120"/>
              <w:cnfStyle w:val="000000010000" w:firstRow="0" w:lastRow="0" w:firstColumn="0" w:lastColumn="0" w:oddVBand="0" w:evenVBand="0" w:oddHBand="0" w:evenHBand="1" w:firstRowFirstColumn="0" w:firstRowLastColumn="0" w:lastRowFirstColumn="0" w:lastRowLastColumn="0"/>
              <w:rPr>
                <w:lang w:val="en-US" w:eastAsia="en-AU"/>
              </w:rPr>
            </w:pPr>
            <w:r>
              <w:rPr>
                <w:lang w:val="en-US" w:eastAsia="en-AU"/>
              </w:rPr>
              <w:t>T</w:t>
            </w:r>
            <w:r w:rsidRPr="0035631A">
              <w:rPr>
                <w:lang w:val="en-US" w:eastAsia="en-AU"/>
              </w:rPr>
              <w:t xml:space="preserve">he Australian Government </w:t>
            </w:r>
            <w:r w:rsidRPr="00BE24FC">
              <w:rPr>
                <w:lang w:val="en-US" w:eastAsia="en-AU"/>
              </w:rPr>
              <w:t>Assistance Scheme</w:t>
            </w:r>
            <w:r w:rsidRPr="0035631A">
              <w:rPr>
                <w:lang w:val="en-US" w:eastAsia="en-AU"/>
              </w:rPr>
              <w:t xml:space="preserve"> for students aged 25 years or older.</w:t>
            </w:r>
          </w:p>
        </w:tc>
      </w:tr>
      <w:tr w:rsidR="0056427F" w:rsidRPr="003E45AA" w14:paraId="64B0D2BA" w14:textId="77777777" w:rsidTr="00DD4A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4D79B90F" w14:textId="77777777" w:rsidR="0056427F" w:rsidRPr="00382CC5" w:rsidRDefault="0056427F" w:rsidP="00DD4A84">
            <w:pPr>
              <w:spacing w:before="120" w:after="120"/>
              <w:rPr>
                <w:lang w:val="en-US" w:eastAsia="en-AU"/>
              </w:rPr>
            </w:pPr>
            <w:r w:rsidRPr="0095593D">
              <w:rPr>
                <w:lang w:val="en-US" w:eastAsia="en-AU"/>
              </w:rPr>
              <w:t>Boarding school or facility</w:t>
            </w:r>
          </w:p>
        </w:tc>
        <w:tc>
          <w:tcPr>
            <w:tcW w:w="9320" w:type="dxa"/>
          </w:tcPr>
          <w:p w14:paraId="51BD4299" w14:textId="118992F3" w:rsidR="0056427F" w:rsidRDefault="0056427F" w:rsidP="00DD4A84">
            <w:pPr>
              <w:spacing w:before="120" w:after="120"/>
              <w:cnfStyle w:val="000000100000" w:firstRow="0" w:lastRow="0" w:firstColumn="0" w:lastColumn="0" w:oddVBand="0" w:evenVBand="0" w:oddHBand="1" w:evenHBand="0" w:firstRowFirstColumn="0" w:firstRowLastColumn="0" w:lastRowFirstColumn="0" w:lastRowLastColumn="0"/>
              <w:rPr>
                <w:lang w:val="en-US" w:eastAsia="en-AU"/>
              </w:rPr>
            </w:pPr>
            <w:r>
              <w:rPr>
                <w:lang w:val="en-US" w:eastAsia="en-AU"/>
              </w:rPr>
              <w:t>A</w:t>
            </w:r>
            <w:r w:rsidRPr="0035631A">
              <w:rPr>
                <w:lang w:val="en-US" w:eastAsia="en-AU"/>
              </w:rPr>
              <w:t xml:space="preserve"> student accommodation facility, formally managed by the school, for full time students who need to live away from home during the school term in order to attend a primary, middle or senior school. The boarding facility provides specific services to support students including homework supervision and recreational and social development.</w:t>
            </w:r>
          </w:p>
        </w:tc>
      </w:tr>
      <w:tr w:rsidR="0056427F" w:rsidRPr="003E45AA" w14:paraId="5A9DC18C" w14:textId="77777777" w:rsidTr="00DD4A8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6E912008" w14:textId="77777777" w:rsidR="0056427F" w:rsidRPr="00382CC5" w:rsidRDefault="0056427F" w:rsidP="00DD4A84">
            <w:pPr>
              <w:spacing w:before="120" w:after="120"/>
              <w:rPr>
                <w:lang w:val="en-US" w:eastAsia="en-AU"/>
              </w:rPr>
            </w:pPr>
            <w:r w:rsidRPr="007A2196">
              <w:rPr>
                <w:lang w:val="en-US" w:eastAsia="en-AU"/>
              </w:rPr>
              <w:t>Charter flight</w:t>
            </w:r>
          </w:p>
        </w:tc>
        <w:tc>
          <w:tcPr>
            <w:tcW w:w="9320" w:type="dxa"/>
          </w:tcPr>
          <w:p w14:paraId="5086B36A" w14:textId="77777777" w:rsidR="0056427F" w:rsidRDefault="0056427F" w:rsidP="00DD4A84">
            <w:pPr>
              <w:spacing w:before="120" w:after="120"/>
              <w:cnfStyle w:val="000000010000" w:firstRow="0" w:lastRow="0" w:firstColumn="0" w:lastColumn="0" w:oddVBand="0" w:evenVBand="0" w:oddHBand="0" w:evenHBand="1" w:firstRowFirstColumn="0" w:firstRowLastColumn="0" w:lastRowFirstColumn="0" w:lastRowLastColumn="0"/>
              <w:rPr>
                <w:lang w:val="en-US" w:eastAsia="en-AU"/>
              </w:rPr>
            </w:pPr>
            <w:r>
              <w:rPr>
                <w:lang w:val="en-US" w:eastAsia="en-AU"/>
              </w:rPr>
              <w:t>A</w:t>
            </w:r>
            <w:r w:rsidRPr="0035631A">
              <w:rPr>
                <w:lang w:val="en-US" w:eastAsia="en-AU"/>
              </w:rPr>
              <w:t xml:space="preserve"> flight by an aircraft chartered for a specific journey, not part of an airline’s regular schedule</w:t>
            </w:r>
            <w:r>
              <w:rPr>
                <w:lang w:val="en-US" w:eastAsia="en-AU"/>
              </w:rPr>
              <w:t>.</w:t>
            </w:r>
          </w:p>
        </w:tc>
      </w:tr>
      <w:tr w:rsidR="0056427F" w:rsidRPr="003E45AA" w14:paraId="3B130F8C" w14:textId="77777777" w:rsidTr="00DD4A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7117021B" w14:textId="77777777" w:rsidR="0056427F" w:rsidRPr="00382CC5" w:rsidRDefault="0056427F" w:rsidP="00DD4A84">
            <w:pPr>
              <w:spacing w:before="120" w:after="120"/>
              <w:rPr>
                <w:lang w:val="en-US" w:eastAsia="en-AU"/>
              </w:rPr>
            </w:pPr>
            <w:r w:rsidRPr="002C1F91">
              <w:rPr>
                <w:lang w:val="en-US" w:eastAsia="en-AU"/>
              </w:rPr>
              <w:t>Claim period</w:t>
            </w:r>
          </w:p>
        </w:tc>
        <w:tc>
          <w:tcPr>
            <w:tcW w:w="9320" w:type="dxa"/>
          </w:tcPr>
          <w:p w14:paraId="1AB8B561" w14:textId="77777777" w:rsidR="0056427F" w:rsidRDefault="0056427F" w:rsidP="00DD4A84">
            <w:pPr>
              <w:spacing w:before="120" w:after="120"/>
              <w:cnfStyle w:val="000000100000" w:firstRow="0" w:lastRow="0" w:firstColumn="0" w:lastColumn="0" w:oddVBand="0" w:evenVBand="0" w:oddHBand="1" w:evenHBand="0" w:firstRowFirstColumn="0" w:firstRowLastColumn="0" w:lastRowFirstColumn="0" w:lastRowLastColumn="0"/>
              <w:rPr>
                <w:lang w:val="en-US" w:eastAsia="en-AU"/>
              </w:rPr>
            </w:pPr>
            <w:r>
              <w:rPr>
                <w:lang w:val="en-US" w:eastAsia="en-AU"/>
              </w:rPr>
              <w:t>U</w:t>
            </w:r>
            <w:r w:rsidRPr="0035631A">
              <w:rPr>
                <w:lang w:val="en-US" w:eastAsia="en-AU"/>
              </w:rPr>
              <w:t>sually the school year but can be for part thereof</w:t>
            </w:r>
            <w:r>
              <w:rPr>
                <w:lang w:val="en-US" w:eastAsia="en-AU"/>
              </w:rPr>
              <w:t>.</w:t>
            </w:r>
          </w:p>
        </w:tc>
      </w:tr>
      <w:tr w:rsidR="0056427F" w:rsidRPr="003E45AA" w14:paraId="168AB870" w14:textId="77777777" w:rsidTr="00DD4A8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6548485F" w14:textId="77777777" w:rsidR="0056427F" w:rsidRPr="00382CC5" w:rsidRDefault="0056427F" w:rsidP="00DD4A84">
            <w:pPr>
              <w:spacing w:before="120" w:after="120"/>
              <w:rPr>
                <w:lang w:val="en-US" w:eastAsia="en-AU"/>
              </w:rPr>
            </w:pPr>
            <w:r w:rsidRPr="00C03046">
              <w:rPr>
                <w:lang w:val="en-US" w:eastAsia="en-AU"/>
              </w:rPr>
              <w:t>Considerable distances</w:t>
            </w:r>
          </w:p>
        </w:tc>
        <w:tc>
          <w:tcPr>
            <w:tcW w:w="9320" w:type="dxa"/>
          </w:tcPr>
          <w:p w14:paraId="210D4E8A" w14:textId="77777777" w:rsidR="0056427F" w:rsidRDefault="0056427F" w:rsidP="00DD4A84">
            <w:pPr>
              <w:spacing w:before="120" w:after="120"/>
              <w:cnfStyle w:val="000000010000" w:firstRow="0" w:lastRow="0" w:firstColumn="0" w:lastColumn="0" w:oddVBand="0" w:evenVBand="0" w:oddHBand="0" w:evenHBand="1" w:firstRowFirstColumn="0" w:firstRowLastColumn="0" w:lastRowFirstColumn="0" w:lastRowLastColumn="0"/>
              <w:rPr>
                <w:lang w:val="en-US" w:eastAsia="en-AU"/>
              </w:rPr>
            </w:pPr>
            <w:r>
              <w:rPr>
                <w:lang w:val="en-US" w:eastAsia="en-AU"/>
              </w:rPr>
              <w:t>A</w:t>
            </w:r>
            <w:r w:rsidRPr="0035631A">
              <w:rPr>
                <w:lang w:val="en-US" w:eastAsia="en-AU"/>
              </w:rPr>
              <w:t>ny distance in excess of 5km</w:t>
            </w:r>
            <w:r>
              <w:rPr>
                <w:lang w:val="en-US" w:eastAsia="en-AU"/>
              </w:rPr>
              <w:t>.</w:t>
            </w:r>
          </w:p>
        </w:tc>
      </w:tr>
      <w:tr w:rsidR="0056427F" w:rsidRPr="003E45AA" w14:paraId="703023E0" w14:textId="77777777" w:rsidTr="00DD4A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62D24BEB" w14:textId="77777777" w:rsidR="0056427F" w:rsidRPr="00382CC5" w:rsidRDefault="0056427F" w:rsidP="00DD4A84">
            <w:pPr>
              <w:spacing w:before="120" w:after="120"/>
              <w:rPr>
                <w:lang w:val="en-US" w:eastAsia="en-AU"/>
              </w:rPr>
            </w:pPr>
            <w:r w:rsidRPr="00A70539">
              <w:rPr>
                <w:lang w:val="en-US" w:eastAsia="en-AU"/>
              </w:rPr>
              <w:t>Dependent student</w:t>
            </w:r>
          </w:p>
        </w:tc>
        <w:tc>
          <w:tcPr>
            <w:tcW w:w="9320" w:type="dxa"/>
          </w:tcPr>
          <w:p w14:paraId="38B76F28" w14:textId="65D71C10" w:rsidR="0056427F" w:rsidRDefault="0056427F" w:rsidP="00DD4A84">
            <w:pPr>
              <w:spacing w:before="120" w:after="120"/>
              <w:cnfStyle w:val="000000100000" w:firstRow="0" w:lastRow="0" w:firstColumn="0" w:lastColumn="0" w:oddVBand="0" w:evenVBand="0" w:oddHBand="1" w:evenHBand="0" w:firstRowFirstColumn="0" w:firstRowLastColumn="0" w:lastRowFirstColumn="0" w:lastRowLastColumn="0"/>
              <w:rPr>
                <w:lang w:val="en-US" w:eastAsia="en-AU"/>
              </w:rPr>
            </w:pPr>
            <w:r>
              <w:rPr>
                <w:lang w:val="en-US" w:eastAsia="en-AU"/>
              </w:rPr>
              <w:t>A</w:t>
            </w:r>
            <w:r w:rsidRPr="0035631A">
              <w:rPr>
                <w:lang w:val="en-US" w:eastAsia="en-AU"/>
              </w:rPr>
              <w:t xml:space="preserve"> student 21 years of age or younger who is not considered independent (see definition of independent student below). This means the parent’s income affects the eligibility of the Youth Allowance.</w:t>
            </w:r>
          </w:p>
        </w:tc>
      </w:tr>
      <w:tr w:rsidR="0056427F" w:rsidRPr="003E45AA" w14:paraId="1283B7ED" w14:textId="77777777" w:rsidTr="00DD4A8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01DD3A1F" w14:textId="77777777" w:rsidR="0056427F" w:rsidRPr="00382CC5" w:rsidRDefault="0056427F" w:rsidP="00DD4A84">
            <w:pPr>
              <w:spacing w:before="120" w:after="120"/>
              <w:rPr>
                <w:lang w:val="en-US" w:eastAsia="en-AU"/>
              </w:rPr>
            </w:pPr>
            <w:r w:rsidRPr="00337DE7">
              <w:rPr>
                <w:lang w:val="en-US" w:eastAsia="en-AU"/>
              </w:rPr>
              <w:t>Distance education</w:t>
            </w:r>
          </w:p>
        </w:tc>
        <w:tc>
          <w:tcPr>
            <w:tcW w:w="9320" w:type="dxa"/>
          </w:tcPr>
          <w:p w14:paraId="1F0B608D" w14:textId="77777777" w:rsidR="0056427F" w:rsidRDefault="0056427F" w:rsidP="00DD4A84">
            <w:pPr>
              <w:spacing w:before="120" w:after="120"/>
              <w:cnfStyle w:val="000000010000" w:firstRow="0" w:lastRow="0" w:firstColumn="0" w:lastColumn="0" w:oddVBand="0" w:evenVBand="0" w:oddHBand="0" w:evenHBand="1" w:firstRowFirstColumn="0" w:firstRowLastColumn="0" w:lastRowFirstColumn="0" w:lastRowLastColumn="0"/>
              <w:rPr>
                <w:lang w:val="en-US" w:eastAsia="en-AU"/>
              </w:rPr>
            </w:pPr>
            <w:r>
              <w:rPr>
                <w:lang w:val="en-US" w:eastAsia="en-AU"/>
              </w:rPr>
              <w:t>S</w:t>
            </w:r>
            <w:r w:rsidRPr="0035631A">
              <w:rPr>
                <w:lang w:val="en-US" w:eastAsia="en-AU"/>
              </w:rPr>
              <w:t>chools offering an alternative to students who cannot attend a government school in person.</w:t>
            </w:r>
          </w:p>
        </w:tc>
      </w:tr>
      <w:tr w:rsidR="0056427F" w:rsidRPr="003E45AA" w14:paraId="37B71040" w14:textId="77777777" w:rsidTr="00DD4A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6233BA24" w14:textId="77777777" w:rsidR="0056427F" w:rsidRPr="00382CC5" w:rsidRDefault="0056427F" w:rsidP="00DD4A84">
            <w:pPr>
              <w:spacing w:before="120" w:after="120"/>
              <w:rPr>
                <w:lang w:val="en-US" w:eastAsia="en-AU"/>
              </w:rPr>
            </w:pPr>
            <w:r w:rsidRPr="00AE5CC6">
              <w:rPr>
                <w:lang w:val="en-US" w:eastAsia="en-AU"/>
              </w:rPr>
              <w:lastRenderedPageBreak/>
              <w:t>Eligible students</w:t>
            </w:r>
          </w:p>
        </w:tc>
        <w:tc>
          <w:tcPr>
            <w:tcW w:w="9320" w:type="dxa"/>
          </w:tcPr>
          <w:p w14:paraId="7578D602" w14:textId="77777777" w:rsidR="0056427F" w:rsidRDefault="0056427F" w:rsidP="00DD4A84">
            <w:pPr>
              <w:spacing w:before="120" w:after="120"/>
              <w:cnfStyle w:val="000000100000" w:firstRow="0" w:lastRow="0" w:firstColumn="0" w:lastColumn="0" w:oddVBand="0" w:evenVBand="0" w:oddHBand="1" w:evenHBand="0" w:firstRowFirstColumn="0" w:firstRowLastColumn="0" w:lastRowFirstColumn="0" w:lastRowLastColumn="0"/>
              <w:rPr>
                <w:lang w:val="en-US" w:eastAsia="en-AU"/>
              </w:rPr>
            </w:pPr>
            <w:r>
              <w:rPr>
                <w:lang w:val="en-US" w:eastAsia="en-AU"/>
              </w:rPr>
              <w:t>A</w:t>
            </w:r>
            <w:r w:rsidRPr="0035631A">
              <w:rPr>
                <w:lang w:val="en-US" w:eastAsia="en-AU"/>
              </w:rPr>
              <w:t xml:space="preserve"> student </w:t>
            </w:r>
            <w:r>
              <w:rPr>
                <w:lang w:val="en-US" w:eastAsia="en-AU"/>
              </w:rPr>
              <w:t>who</w:t>
            </w:r>
            <w:r w:rsidRPr="0035631A">
              <w:rPr>
                <w:lang w:val="en-US" w:eastAsia="en-AU"/>
              </w:rPr>
              <w:t xml:space="preserve"> meets all conditions of a scheme to which they are making an application or claim.</w:t>
            </w:r>
          </w:p>
        </w:tc>
      </w:tr>
      <w:tr w:rsidR="0056427F" w:rsidRPr="003E45AA" w14:paraId="5E2B746D" w14:textId="77777777" w:rsidTr="00DD4A8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04F7351B" w14:textId="77777777" w:rsidR="0056427F" w:rsidRPr="00382CC5" w:rsidRDefault="0056427F" w:rsidP="00DD4A84">
            <w:pPr>
              <w:spacing w:before="120" w:after="120"/>
              <w:rPr>
                <w:lang w:val="en-US" w:eastAsia="en-AU"/>
              </w:rPr>
            </w:pPr>
            <w:r w:rsidRPr="005729FD">
              <w:rPr>
                <w:lang w:val="en-US" w:eastAsia="en-AU"/>
              </w:rPr>
              <w:t>Exceptional circumstance</w:t>
            </w:r>
          </w:p>
        </w:tc>
        <w:tc>
          <w:tcPr>
            <w:tcW w:w="9320" w:type="dxa"/>
          </w:tcPr>
          <w:p w14:paraId="1ABCF5B9" w14:textId="77777777" w:rsidR="0056427F" w:rsidRDefault="0056427F" w:rsidP="00DD4A84">
            <w:pPr>
              <w:spacing w:before="120" w:after="120"/>
              <w:cnfStyle w:val="000000010000" w:firstRow="0" w:lastRow="0" w:firstColumn="0" w:lastColumn="0" w:oddVBand="0" w:evenVBand="0" w:oddHBand="0" w:evenHBand="1" w:firstRowFirstColumn="0" w:firstRowLastColumn="0" w:lastRowFirstColumn="0" w:lastRowLastColumn="0"/>
              <w:rPr>
                <w:lang w:val="en-US" w:eastAsia="en-AU"/>
              </w:rPr>
            </w:pPr>
            <w:r>
              <w:rPr>
                <w:lang w:val="en-US" w:eastAsia="en-AU"/>
              </w:rPr>
              <w:t>U</w:t>
            </w:r>
            <w:r w:rsidRPr="0035631A">
              <w:rPr>
                <w:lang w:val="en-US" w:eastAsia="en-AU"/>
              </w:rPr>
              <w:t>nforeseen circumstances that were outside of the applicant’s control.</w:t>
            </w:r>
          </w:p>
        </w:tc>
      </w:tr>
      <w:tr w:rsidR="0056427F" w:rsidRPr="003E45AA" w14:paraId="5EC84A44" w14:textId="77777777" w:rsidTr="00DD4A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441E589B" w14:textId="77777777" w:rsidR="0056427F" w:rsidRPr="005729FD" w:rsidRDefault="0056427F" w:rsidP="00DD4A84">
            <w:pPr>
              <w:spacing w:before="120" w:after="120"/>
              <w:rPr>
                <w:lang w:val="en-US" w:eastAsia="en-AU"/>
              </w:rPr>
            </w:pPr>
            <w:r w:rsidRPr="006C7CA7">
              <w:rPr>
                <w:lang w:val="en-US" w:eastAsia="en-AU"/>
              </w:rPr>
              <w:t>Half Semester</w:t>
            </w:r>
          </w:p>
        </w:tc>
        <w:tc>
          <w:tcPr>
            <w:tcW w:w="9320" w:type="dxa"/>
          </w:tcPr>
          <w:p w14:paraId="5B3A186F" w14:textId="77777777" w:rsidR="0056427F" w:rsidRPr="0035631A" w:rsidRDefault="0056427F" w:rsidP="00DD4A84">
            <w:pPr>
              <w:spacing w:before="120" w:after="120"/>
              <w:cnfStyle w:val="000000100000" w:firstRow="0" w:lastRow="0" w:firstColumn="0" w:lastColumn="0" w:oddVBand="0" w:evenVBand="0" w:oddHBand="1" w:evenHBand="0" w:firstRowFirstColumn="0" w:firstRowLastColumn="0" w:lastRowFirstColumn="0" w:lastRowLastColumn="0"/>
              <w:rPr>
                <w:lang w:val="en-US" w:eastAsia="en-AU"/>
              </w:rPr>
            </w:pPr>
            <w:r w:rsidRPr="0035631A">
              <w:rPr>
                <w:lang w:val="en-US" w:eastAsia="en-AU"/>
              </w:rPr>
              <w:t xml:space="preserve">Term 1 or Term 3 </w:t>
            </w:r>
            <w:r w:rsidRPr="00096F02">
              <w:rPr>
                <w:lang w:val="en-US" w:eastAsia="en-AU"/>
              </w:rPr>
              <w:t>only</w:t>
            </w:r>
            <w:r>
              <w:rPr>
                <w:lang w:val="en-US" w:eastAsia="en-AU"/>
              </w:rPr>
              <w:t xml:space="preserve"> </w:t>
            </w:r>
            <w:r w:rsidRPr="0035631A">
              <w:rPr>
                <w:lang w:val="en-US" w:eastAsia="en-AU"/>
              </w:rPr>
              <w:t>of the same year.</w:t>
            </w:r>
          </w:p>
        </w:tc>
      </w:tr>
      <w:tr w:rsidR="0056427F" w:rsidRPr="003E45AA" w14:paraId="5C657C3C" w14:textId="77777777" w:rsidTr="00DD4A8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44D5FAC7" w14:textId="77777777" w:rsidR="0056427F" w:rsidRPr="006C7CA7" w:rsidRDefault="0056427F" w:rsidP="00DD4A84">
            <w:pPr>
              <w:spacing w:before="120" w:after="120"/>
              <w:rPr>
                <w:lang w:val="en-US" w:eastAsia="en-AU"/>
              </w:rPr>
            </w:pPr>
            <w:r w:rsidRPr="008E0CD4">
              <w:rPr>
                <w:lang w:val="en-US" w:eastAsia="en-AU"/>
              </w:rPr>
              <w:t>Independent student</w:t>
            </w:r>
          </w:p>
        </w:tc>
        <w:tc>
          <w:tcPr>
            <w:tcW w:w="9320" w:type="dxa"/>
          </w:tcPr>
          <w:p w14:paraId="60028998" w14:textId="085C7CF7" w:rsidR="0056427F" w:rsidRPr="0035631A" w:rsidRDefault="00343C10" w:rsidP="00DD4A84">
            <w:pPr>
              <w:spacing w:before="120" w:after="120"/>
              <w:cnfStyle w:val="000000010000" w:firstRow="0" w:lastRow="0" w:firstColumn="0" w:lastColumn="0" w:oddVBand="0" w:evenVBand="0" w:oddHBand="0" w:evenHBand="1" w:firstRowFirstColumn="0" w:firstRowLastColumn="0" w:lastRowFirstColumn="0" w:lastRowLastColumn="0"/>
              <w:rPr>
                <w:lang w:val="en-US" w:eastAsia="en-AU"/>
              </w:rPr>
            </w:pPr>
            <w:r>
              <w:rPr>
                <w:lang w:val="en-US" w:eastAsia="en-AU"/>
              </w:rPr>
              <w:t>A</w:t>
            </w:r>
            <w:r w:rsidR="0056427F" w:rsidRPr="0035631A">
              <w:rPr>
                <w:lang w:val="en-US" w:eastAsia="en-AU"/>
              </w:rPr>
              <w:t>n independent student is defined as “</w:t>
            </w:r>
            <w:r w:rsidR="0056427F" w:rsidRPr="0035631A">
              <w:rPr>
                <w:lang w:eastAsia="en-AU"/>
              </w:rPr>
              <w:t>a child is living independently if the child is of or above the age of 14 years and not living with a parent.” However, for the purpose of this document, that definition excludes full time students who have to live away from home to attend school.</w:t>
            </w:r>
          </w:p>
        </w:tc>
      </w:tr>
      <w:tr w:rsidR="0056427F" w:rsidRPr="003E45AA" w14:paraId="7E7DADE9" w14:textId="77777777" w:rsidTr="00DD4A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3C5BF8D7" w14:textId="77777777" w:rsidR="0056427F" w:rsidRPr="008E0CD4" w:rsidRDefault="0056427F" w:rsidP="00DD4A84">
            <w:pPr>
              <w:spacing w:before="120" w:after="120"/>
              <w:rPr>
                <w:lang w:val="en-US" w:eastAsia="en-AU"/>
              </w:rPr>
            </w:pPr>
            <w:r w:rsidRPr="00036340">
              <w:rPr>
                <w:lang w:val="en-US" w:eastAsia="en-AU"/>
              </w:rPr>
              <w:t>Interstate boarding allowance unit</w:t>
            </w:r>
          </w:p>
        </w:tc>
        <w:tc>
          <w:tcPr>
            <w:tcW w:w="9320" w:type="dxa"/>
          </w:tcPr>
          <w:p w14:paraId="2F66314A" w14:textId="5F32B977" w:rsidR="0056427F" w:rsidRPr="0035631A" w:rsidRDefault="0056427F" w:rsidP="00DD4A84">
            <w:pPr>
              <w:spacing w:before="120" w:after="120"/>
              <w:cnfStyle w:val="000000100000" w:firstRow="0" w:lastRow="0" w:firstColumn="0" w:lastColumn="0" w:oddVBand="0" w:evenVBand="0" w:oddHBand="1" w:evenHBand="0" w:firstRowFirstColumn="0" w:firstRowLastColumn="0" w:lastRowFirstColumn="0" w:lastRowLastColumn="0"/>
              <w:rPr>
                <w:lang w:val="en-US" w:eastAsia="en-AU"/>
              </w:rPr>
            </w:pPr>
            <w:r>
              <w:rPr>
                <w:lang w:val="en-US" w:eastAsia="en-AU"/>
              </w:rPr>
              <w:t>T</w:t>
            </w:r>
            <w:r w:rsidRPr="0035631A">
              <w:rPr>
                <w:lang w:val="en-US" w:eastAsia="en-AU"/>
              </w:rPr>
              <w:t xml:space="preserve">he amount per year reimbursed under the interstate boarding allowance scheme, expressed as a unit. </w:t>
            </w:r>
            <w:r w:rsidRPr="0035631A">
              <w:t>Refer to Student Assistance Schemes Guidelines and Procedures - Appendix 1</w:t>
            </w:r>
            <w:r w:rsidRPr="0035631A">
              <w:rPr>
                <w:lang w:eastAsia="en-AU"/>
              </w:rPr>
              <w:t>.</w:t>
            </w:r>
          </w:p>
        </w:tc>
      </w:tr>
      <w:tr w:rsidR="0056427F" w:rsidRPr="003E45AA" w14:paraId="5E723D4D" w14:textId="77777777" w:rsidTr="00DD4A8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3685AF2B" w14:textId="77777777" w:rsidR="0056427F" w:rsidRPr="00036340" w:rsidRDefault="0056427F" w:rsidP="00DD4A84">
            <w:pPr>
              <w:spacing w:before="120" w:after="120"/>
              <w:rPr>
                <w:lang w:val="en-US" w:eastAsia="en-AU"/>
              </w:rPr>
            </w:pPr>
            <w:r w:rsidRPr="007D5EFD">
              <w:rPr>
                <w:lang w:val="en-US" w:eastAsia="en-AU"/>
              </w:rPr>
              <w:t>Isolated students education allowance unit</w:t>
            </w:r>
          </w:p>
        </w:tc>
        <w:tc>
          <w:tcPr>
            <w:tcW w:w="9320" w:type="dxa"/>
          </w:tcPr>
          <w:p w14:paraId="419DD146" w14:textId="3801EABD" w:rsidR="0056427F" w:rsidRPr="0035631A" w:rsidRDefault="0056427F" w:rsidP="00DD4A84">
            <w:pPr>
              <w:spacing w:before="120" w:after="120"/>
              <w:cnfStyle w:val="000000010000" w:firstRow="0" w:lastRow="0" w:firstColumn="0" w:lastColumn="0" w:oddVBand="0" w:evenVBand="0" w:oddHBand="0" w:evenHBand="1" w:firstRowFirstColumn="0" w:firstRowLastColumn="0" w:lastRowFirstColumn="0" w:lastRowLastColumn="0"/>
              <w:rPr>
                <w:lang w:val="en-US" w:eastAsia="en-AU"/>
              </w:rPr>
            </w:pPr>
            <w:r>
              <w:rPr>
                <w:lang w:val="en-US" w:eastAsia="en-AU"/>
              </w:rPr>
              <w:t>T</w:t>
            </w:r>
            <w:r w:rsidRPr="0035631A">
              <w:rPr>
                <w:lang w:val="en-US" w:eastAsia="en-AU"/>
              </w:rPr>
              <w:t xml:space="preserve">he amount per year reimbursed under the isolated students education allowance, expressed as a unit. The unit is updated by the department annually based on the Australian Bureau of Statistics December Consumer Price Index. Refer to </w:t>
            </w:r>
            <w:r w:rsidRPr="0035631A">
              <w:t>Student Assistance Schemes Guidelines and Procedures - Appendix 1.</w:t>
            </w:r>
          </w:p>
        </w:tc>
      </w:tr>
      <w:tr w:rsidR="0056427F" w:rsidRPr="003E45AA" w14:paraId="41E45617" w14:textId="77777777" w:rsidTr="00DD4A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5FA688C4" w14:textId="77777777" w:rsidR="0056427F" w:rsidRPr="00036340" w:rsidRDefault="0056427F" w:rsidP="00DD4A84">
            <w:pPr>
              <w:spacing w:before="120" w:after="120"/>
              <w:rPr>
                <w:lang w:val="en-US" w:eastAsia="en-AU"/>
              </w:rPr>
            </w:pPr>
            <w:r w:rsidRPr="005141F2">
              <w:rPr>
                <w:lang w:val="en-US" w:eastAsia="en-AU"/>
              </w:rPr>
              <w:t>Most direct and economical fare</w:t>
            </w:r>
          </w:p>
        </w:tc>
        <w:tc>
          <w:tcPr>
            <w:tcW w:w="9320" w:type="dxa"/>
          </w:tcPr>
          <w:p w14:paraId="12D9A039" w14:textId="77777777" w:rsidR="0056427F" w:rsidRPr="0035631A" w:rsidRDefault="0056427F" w:rsidP="00DD4A84">
            <w:pPr>
              <w:spacing w:before="120" w:after="120"/>
              <w:cnfStyle w:val="000000100000" w:firstRow="0" w:lastRow="0" w:firstColumn="0" w:lastColumn="0" w:oddVBand="0" w:evenVBand="0" w:oddHBand="1" w:evenHBand="0" w:firstRowFirstColumn="0" w:firstRowLastColumn="0" w:lastRowFirstColumn="0" w:lastRowLastColumn="0"/>
              <w:rPr>
                <w:lang w:val="en-US" w:eastAsia="en-AU"/>
              </w:rPr>
            </w:pPr>
            <w:r>
              <w:rPr>
                <w:lang w:val="en-US" w:eastAsia="en-AU"/>
              </w:rPr>
              <w:t>T</w:t>
            </w:r>
            <w:r w:rsidRPr="0035631A">
              <w:rPr>
                <w:lang w:val="en-US" w:eastAsia="en-AU"/>
              </w:rPr>
              <w:t>he lowest cost fare available that meets the traveler’s needs, including personal safety, to convey a student or applicant directly to and from home to school</w:t>
            </w:r>
            <w:r>
              <w:rPr>
                <w:lang w:val="en-US" w:eastAsia="en-AU"/>
              </w:rPr>
              <w:t>,</w:t>
            </w:r>
            <w:r w:rsidRPr="0035631A">
              <w:rPr>
                <w:lang w:val="en-US" w:eastAsia="en-AU"/>
              </w:rPr>
              <w:t xml:space="preserve"> or the nearest point of access to public transport.</w:t>
            </w:r>
          </w:p>
        </w:tc>
      </w:tr>
      <w:tr w:rsidR="0056427F" w:rsidRPr="003E45AA" w14:paraId="79C2F4B1" w14:textId="77777777" w:rsidTr="00DD4A8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6FC790B6" w14:textId="77777777" w:rsidR="0056427F" w:rsidRPr="00036340" w:rsidRDefault="0056427F" w:rsidP="00DD4A84">
            <w:pPr>
              <w:spacing w:before="120" w:after="120"/>
              <w:rPr>
                <w:lang w:val="en-US" w:eastAsia="en-AU"/>
              </w:rPr>
            </w:pPr>
            <w:r w:rsidRPr="004F7C35">
              <w:rPr>
                <w:lang w:val="en-US" w:eastAsia="en-AU"/>
              </w:rPr>
              <w:t>Nearest centre from which interstate transport is available</w:t>
            </w:r>
          </w:p>
        </w:tc>
        <w:tc>
          <w:tcPr>
            <w:tcW w:w="9320" w:type="dxa"/>
          </w:tcPr>
          <w:p w14:paraId="56078695" w14:textId="60C2A1FF" w:rsidR="0056427F" w:rsidRPr="0035631A" w:rsidRDefault="0056427F" w:rsidP="00DD4A84">
            <w:pPr>
              <w:spacing w:before="120" w:after="120"/>
              <w:cnfStyle w:val="000000010000" w:firstRow="0" w:lastRow="0" w:firstColumn="0" w:lastColumn="0" w:oddVBand="0" w:evenVBand="0" w:oddHBand="0" w:evenHBand="1" w:firstRowFirstColumn="0" w:firstRowLastColumn="0" w:lastRowFirstColumn="0" w:lastRowLastColumn="0"/>
              <w:rPr>
                <w:lang w:val="en-US" w:eastAsia="en-AU"/>
              </w:rPr>
            </w:pPr>
            <w:r>
              <w:rPr>
                <w:lang w:val="en-US" w:eastAsia="en-AU"/>
              </w:rPr>
              <w:t>T</w:t>
            </w:r>
            <w:r w:rsidRPr="0035631A">
              <w:rPr>
                <w:lang w:val="en-US" w:eastAsia="en-AU"/>
              </w:rPr>
              <w:t>he nearest airport or bus depot where interstate travel is available. In some instances, the most economical route may be to an interstate centre such as Kununurra or Mt Isa.</w:t>
            </w:r>
          </w:p>
        </w:tc>
      </w:tr>
      <w:tr w:rsidR="0056427F" w:rsidRPr="003E45AA" w14:paraId="6F02A972" w14:textId="77777777" w:rsidTr="00DD4A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47322017" w14:textId="77777777" w:rsidR="0056427F" w:rsidRPr="00036340" w:rsidRDefault="0056427F" w:rsidP="00DD4A84">
            <w:pPr>
              <w:spacing w:before="120" w:after="120"/>
              <w:rPr>
                <w:lang w:val="en-US" w:eastAsia="en-AU"/>
              </w:rPr>
            </w:pPr>
            <w:r w:rsidRPr="00662C39">
              <w:rPr>
                <w:lang w:val="en-US" w:eastAsia="en-AU"/>
              </w:rPr>
              <w:t>Non-salaried student</w:t>
            </w:r>
          </w:p>
        </w:tc>
        <w:tc>
          <w:tcPr>
            <w:tcW w:w="9320" w:type="dxa"/>
          </w:tcPr>
          <w:p w14:paraId="6905DA82" w14:textId="25CD9F3C" w:rsidR="0056427F" w:rsidRPr="0035631A" w:rsidRDefault="0056427F" w:rsidP="00DD4A84">
            <w:pPr>
              <w:tabs>
                <w:tab w:val="left" w:pos="4635"/>
              </w:tabs>
              <w:cnfStyle w:val="000000100000" w:firstRow="0" w:lastRow="0" w:firstColumn="0" w:lastColumn="0" w:oddVBand="0" w:evenVBand="0" w:oddHBand="1" w:evenHBand="0" w:firstRowFirstColumn="0" w:firstRowLastColumn="0" w:lastRowFirstColumn="0" w:lastRowLastColumn="0"/>
              <w:rPr>
                <w:lang w:val="en-US" w:eastAsia="en-AU"/>
              </w:rPr>
            </w:pPr>
            <w:r>
              <w:rPr>
                <w:lang w:val="en-US" w:eastAsia="en-AU"/>
              </w:rPr>
              <w:t>A</w:t>
            </w:r>
            <w:r w:rsidRPr="0035631A">
              <w:rPr>
                <w:lang w:val="en-US" w:eastAsia="en-AU"/>
              </w:rPr>
              <w:t xml:space="preserve"> student who is not in receipt of an income (salary or wage) on a full time basis. The Fair Work Ombudsman defines a full time employee as one who:</w:t>
            </w:r>
          </w:p>
          <w:p w14:paraId="209CAA5C" w14:textId="77777777" w:rsidR="0056427F" w:rsidRPr="00901059" w:rsidRDefault="0056427F" w:rsidP="0056427F">
            <w:pPr>
              <w:numPr>
                <w:ilvl w:val="0"/>
                <w:numId w:val="80"/>
              </w:numPr>
              <w:tabs>
                <w:tab w:val="left" w:pos="4635"/>
              </w:tabs>
              <w:cnfStyle w:val="000000100000" w:firstRow="0" w:lastRow="0" w:firstColumn="0" w:lastColumn="0" w:oddVBand="0" w:evenVBand="0" w:oddHBand="1" w:evenHBand="0" w:firstRowFirstColumn="0" w:firstRowLastColumn="0" w:lastRowFirstColumn="0" w:lastRowLastColumn="0"/>
              <w:rPr>
                <w:bCs/>
                <w:iCs/>
                <w:lang w:val="en-US" w:eastAsia="en-AU"/>
              </w:rPr>
            </w:pPr>
            <w:r w:rsidRPr="00901059">
              <w:rPr>
                <w:bCs/>
                <w:iCs/>
                <w:lang w:val="en-US" w:eastAsia="en-AU"/>
              </w:rPr>
              <w:t>“usually works, on average, 38 hours each week</w:t>
            </w:r>
          </w:p>
          <w:p w14:paraId="35404BF0" w14:textId="77777777" w:rsidR="0056427F" w:rsidRPr="00901059" w:rsidRDefault="0056427F" w:rsidP="0056427F">
            <w:pPr>
              <w:numPr>
                <w:ilvl w:val="0"/>
                <w:numId w:val="80"/>
              </w:numPr>
              <w:tabs>
                <w:tab w:val="left" w:pos="4635"/>
              </w:tabs>
              <w:cnfStyle w:val="000000100000" w:firstRow="0" w:lastRow="0" w:firstColumn="0" w:lastColumn="0" w:oddVBand="0" w:evenVBand="0" w:oddHBand="1" w:evenHBand="0" w:firstRowFirstColumn="0" w:firstRowLastColumn="0" w:lastRowFirstColumn="0" w:lastRowLastColumn="0"/>
              <w:rPr>
                <w:bCs/>
                <w:iCs/>
                <w:lang w:val="en-US" w:eastAsia="en-AU"/>
              </w:rPr>
            </w:pPr>
            <w:r w:rsidRPr="00901059">
              <w:rPr>
                <w:bCs/>
                <w:iCs/>
                <w:lang w:val="en-US" w:eastAsia="en-AU"/>
              </w:rPr>
              <w:t>is a permanent employee or on a fixed-term contract</w:t>
            </w:r>
          </w:p>
          <w:p w14:paraId="732BB66F" w14:textId="303847C1" w:rsidR="0056427F" w:rsidRPr="0035631A" w:rsidRDefault="0056427F" w:rsidP="008F0341">
            <w:pPr>
              <w:tabs>
                <w:tab w:val="left" w:pos="4635"/>
              </w:tabs>
              <w:cnfStyle w:val="000000100000" w:firstRow="0" w:lastRow="0" w:firstColumn="0" w:lastColumn="0" w:oddVBand="0" w:evenVBand="0" w:oddHBand="1" w:evenHBand="0" w:firstRowFirstColumn="0" w:firstRowLastColumn="0" w:lastRowFirstColumn="0" w:lastRowLastColumn="0"/>
              <w:rPr>
                <w:lang w:val="en-US" w:eastAsia="en-AU"/>
              </w:rPr>
            </w:pPr>
            <w:r w:rsidRPr="0035631A">
              <w:rPr>
                <w:bCs/>
                <w:lang w:val="en-US" w:eastAsia="en-AU"/>
              </w:rPr>
              <w:t>The actual hours of work for an employee in a particular job or industry are agreed between the employer and the employee</w:t>
            </w:r>
            <w:r w:rsidR="007B3A05">
              <w:rPr>
                <w:bCs/>
                <w:lang w:val="en-US" w:eastAsia="en-AU"/>
              </w:rPr>
              <w:t>,</w:t>
            </w:r>
            <w:r w:rsidRPr="0035631A">
              <w:rPr>
                <w:bCs/>
                <w:lang w:val="en-US" w:eastAsia="en-AU"/>
              </w:rPr>
              <w:t xml:space="preserve"> set by an award or registered agreement.”</w:t>
            </w:r>
          </w:p>
        </w:tc>
      </w:tr>
      <w:tr w:rsidR="0056427F" w:rsidRPr="003E45AA" w14:paraId="2162418C" w14:textId="77777777" w:rsidTr="00DD4A8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542B749F" w14:textId="77777777" w:rsidR="0056427F" w:rsidRPr="00036340" w:rsidRDefault="0056427F" w:rsidP="00DD4A84">
            <w:pPr>
              <w:spacing w:before="120" w:after="120"/>
              <w:rPr>
                <w:lang w:val="en-US" w:eastAsia="en-AU"/>
              </w:rPr>
            </w:pPr>
            <w:r w:rsidRPr="00A403EC">
              <w:rPr>
                <w:bCs/>
                <w:lang w:val="en-US" w:eastAsia="en-AU"/>
              </w:rPr>
              <w:t>Priority field of study</w:t>
            </w:r>
          </w:p>
        </w:tc>
        <w:tc>
          <w:tcPr>
            <w:tcW w:w="9320" w:type="dxa"/>
          </w:tcPr>
          <w:p w14:paraId="2225DB7E" w14:textId="77777777" w:rsidR="0056427F" w:rsidRPr="0035631A" w:rsidRDefault="0056427F" w:rsidP="00DD4A84">
            <w:pPr>
              <w:spacing w:before="120" w:after="120"/>
              <w:cnfStyle w:val="000000010000" w:firstRow="0" w:lastRow="0" w:firstColumn="0" w:lastColumn="0" w:oddVBand="0" w:evenVBand="0" w:oddHBand="0" w:evenHBand="1" w:firstRowFirstColumn="0" w:firstRowLastColumn="0" w:lastRowFirstColumn="0" w:lastRowLastColumn="0"/>
              <w:rPr>
                <w:lang w:val="en-US" w:eastAsia="en-AU"/>
              </w:rPr>
            </w:pPr>
            <w:r>
              <w:rPr>
                <w:bCs/>
                <w:lang w:val="en-US" w:eastAsia="en-AU"/>
              </w:rPr>
              <w:t>T</w:t>
            </w:r>
            <w:r w:rsidRPr="0035631A">
              <w:rPr>
                <w:bCs/>
                <w:lang w:val="en-US" w:eastAsia="en-AU"/>
              </w:rPr>
              <w:t xml:space="preserve">he list of skilled occupations that are in high demand or considered critical by business and industry in the NT. The </w:t>
            </w:r>
            <w:hyperlink r:id="rId20" w:history="1">
              <w:r w:rsidRPr="00F36096">
                <w:rPr>
                  <w:rStyle w:val="Hyperlink"/>
                  <w:bCs/>
                </w:rPr>
                <w:t>NT High Priority Occupations List</w:t>
              </w:r>
            </w:hyperlink>
            <w:r w:rsidRPr="0035631A">
              <w:rPr>
                <w:bCs/>
                <w:lang w:val="en-US" w:eastAsia="en-AU"/>
              </w:rPr>
              <w:t xml:space="preserve"> is produced annually by the Department of Industry, Tourism and Trade.</w:t>
            </w:r>
          </w:p>
        </w:tc>
      </w:tr>
      <w:tr w:rsidR="0056427F" w:rsidRPr="003E45AA" w14:paraId="13B87023" w14:textId="77777777" w:rsidTr="00DD4A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51796A5B" w14:textId="77777777" w:rsidR="0056427F" w:rsidRPr="00036340" w:rsidRDefault="0056427F" w:rsidP="00DD4A84">
            <w:pPr>
              <w:spacing w:before="120" w:after="120"/>
              <w:rPr>
                <w:lang w:val="en-US" w:eastAsia="en-AU"/>
              </w:rPr>
            </w:pPr>
            <w:r w:rsidRPr="001466D3">
              <w:rPr>
                <w:bCs/>
                <w:lang w:val="en-US" w:eastAsia="en-AU"/>
              </w:rPr>
              <w:t>Regular passenger flight</w:t>
            </w:r>
          </w:p>
        </w:tc>
        <w:tc>
          <w:tcPr>
            <w:tcW w:w="9320" w:type="dxa"/>
          </w:tcPr>
          <w:p w14:paraId="39F1FE60" w14:textId="77777777" w:rsidR="0056427F" w:rsidRPr="0035631A" w:rsidRDefault="0056427F" w:rsidP="00DD4A84">
            <w:pPr>
              <w:spacing w:before="120" w:after="120"/>
              <w:cnfStyle w:val="000000100000" w:firstRow="0" w:lastRow="0" w:firstColumn="0" w:lastColumn="0" w:oddVBand="0" w:evenVBand="0" w:oddHBand="1" w:evenHBand="0" w:firstRowFirstColumn="0" w:firstRowLastColumn="0" w:lastRowFirstColumn="0" w:lastRowLastColumn="0"/>
              <w:rPr>
                <w:lang w:val="en-US" w:eastAsia="en-AU"/>
              </w:rPr>
            </w:pPr>
            <w:r>
              <w:rPr>
                <w:bCs/>
                <w:lang w:val="en-US" w:eastAsia="en-AU"/>
              </w:rPr>
              <w:t>A</w:t>
            </w:r>
            <w:r w:rsidRPr="0035631A">
              <w:rPr>
                <w:bCs/>
                <w:lang w:val="en-US" w:eastAsia="en-AU"/>
              </w:rPr>
              <w:t>irlines that carry fare-paying passengers at regular intervals according to a publicised route and timetable.</w:t>
            </w:r>
          </w:p>
        </w:tc>
      </w:tr>
      <w:tr w:rsidR="0056427F" w:rsidRPr="003E45AA" w14:paraId="4A004461" w14:textId="77777777" w:rsidTr="00DD4A8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25B2983A" w14:textId="77777777" w:rsidR="0056427F" w:rsidRPr="00036340" w:rsidRDefault="0056427F" w:rsidP="00DD4A84">
            <w:pPr>
              <w:spacing w:before="120" w:after="120"/>
              <w:rPr>
                <w:lang w:val="en-US" w:eastAsia="en-AU"/>
              </w:rPr>
            </w:pPr>
            <w:r w:rsidRPr="00CA4697">
              <w:rPr>
                <w:bCs/>
                <w:lang w:val="en-US" w:eastAsia="en-AU"/>
              </w:rPr>
              <w:t>Return trip</w:t>
            </w:r>
          </w:p>
        </w:tc>
        <w:tc>
          <w:tcPr>
            <w:tcW w:w="9320" w:type="dxa"/>
          </w:tcPr>
          <w:p w14:paraId="4F86B4AC" w14:textId="7A2577C6" w:rsidR="0056427F" w:rsidRPr="0035631A" w:rsidRDefault="0056427F" w:rsidP="00DD4A84">
            <w:pPr>
              <w:tabs>
                <w:tab w:val="left" w:pos="4635"/>
              </w:tabs>
              <w:cnfStyle w:val="000000010000" w:firstRow="0" w:lastRow="0" w:firstColumn="0" w:lastColumn="0" w:oddVBand="0" w:evenVBand="0" w:oddHBand="0" w:evenHBand="1" w:firstRowFirstColumn="0" w:firstRowLastColumn="0" w:lastRowFirstColumn="0" w:lastRowLastColumn="0"/>
              <w:rPr>
                <w:bCs/>
                <w:lang w:val="en-US" w:eastAsia="en-AU"/>
              </w:rPr>
            </w:pPr>
            <w:r>
              <w:rPr>
                <w:bCs/>
                <w:lang w:val="en-US" w:eastAsia="en-AU"/>
              </w:rPr>
              <w:t>T</w:t>
            </w:r>
            <w:r w:rsidRPr="0035631A">
              <w:rPr>
                <w:bCs/>
                <w:lang w:val="en-US" w:eastAsia="en-AU"/>
              </w:rPr>
              <w:t xml:space="preserve">he trip taken by the student, and where applicable the applicant, for the sole purpose of transporting the student from home to school and back home again. A trip may include a combination of vehicle (private car or bus) and regular passenger flight or charter flight. </w:t>
            </w:r>
          </w:p>
          <w:p w14:paraId="7DCE0EE3" w14:textId="77777777" w:rsidR="0056427F" w:rsidRPr="0035631A" w:rsidRDefault="0056427F" w:rsidP="00DD4A84">
            <w:pPr>
              <w:tabs>
                <w:tab w:val="left" w:pos="4635"/>
              </w:tabs>
              <w:cnfStyle w:val="000000010000" w:firstRow="0" w:lastRow="0" w:firstColumn="0" w:lastColumn="0" w:oddVBand="0" w:evenVBand="0" w:oddHBand="0" w:evenHBand="1" w:firstRowFirstColumn="0" w:firstRowLastColumn="0" w:lastRowFirstColumn="0" w:lastRowLastColumn="0"/>
              <w:rPr>
                <w:bCs/>
                <w:lang w:val="en-US" w:eastAsia="en-AU"/>
              </w:rPr>
            </w:pPr>
            <w:r w:rsidRPr="0035631A">
              <w:rPr>
                <w:bCs/>
                <w:lang w:val="en-US" w:eastAsia="en-AU"/>
              </w:rPr>
              <w:t>Where a student is transported by the applicant, the trip undertaken by the applicant is included in the student’s return trip. For example, one return trip for the student includes:</w:t>
            </w:r>
          </w:p>
          <w:p w14:paraId="651E0396" w14:textId="77777777" w:rsidR="0056427F" w:rsidRPr="0035631A" w:rsidRDefault="0056427F" w:rsidP="0056427F">
            <w:pPr>
              <w:numPr>
                <w:ilvl w:val="0"/>
                <w:numId w:val="80"/>
              </w:numPr>
              <w:tabs>
                <w:tab w:val="left" w:pos="4635"/>
              </w:tabs>
              <w:cnfStyle w:val="000000010000" w:firstRow="0" w:lastRow="0" w:firstColumn="0" w:lastColumn="0" w:oddVBand="0" w:evenVBand="0" w:oddHBand="0" w:evenHBand="1" w:firstRowFirstColumn="0" w:firstRowLastColumn="0" w:lastRowFirstColumn="0" w:lastRowLastColumn="0"/>
              <w:rPr>
                <w:bCs/>
                <w:iCs/>
                <w:lang w:val="en-US" w:eastAsia="en-AU"/>
              </w:rPr>
            </w:pPr>
            <w:r w:rsidRPr="0035631A">
              <w:rPr>
                <w:bCs/>
                <w:iCs/>
                <w:lang w:val="en-US" w:eastAsia="en-AU"/>
              </w:rPr>
              <w:lastRenderedPageBreak/>
              <w:t>applicant drops off student and then returns home, and</w:t>
            </w:r>
          </w:p>
          <w:p w14:paraId="4B7C8BB3" w14:textId="77777777" w:rsidR="0056427F" w:rsidRPr="0035631A" w:rsidRDefault="0056427F" w:rsidP="0056427F">
            <w:pPr>
              <w:numPr>
                <w:ilvl w:val="0"/>
                <w:numId w:val="80"/>
              </w:numPr>
              <w:tabs>
                <w:tab w:val="left" w:pos="4635"/>
              </w:tabs>
              <w:cnfStyle w:val="000000010000" w:firstRow="0" w:lastRow="0" w:firstColumn="0" w:lastColumn="0" w:oddVBand="0" w:evenVBand="0" w:oddHBand="0" w:evenHBand="1" w:firstRowFirstColumn="0" w:firstRowLastColumn="0" w:lastRowFirstColumn="0" w:lastRowLastColumn="0"/>
              <w:rPr>
                <w:bCs/>
                <w:iCs/>
                <w:lang w:val="en-US" w:eastAsia="en-AU"/>
              </w:rPr>
            </w:pPr>
            <w:r w:rsidRPr="0035631A">
              <w:rPr>
                <w:bCs/>
                <w:iCs/>
                <w:lang w:val="en-US" w:eastAsia="en-AU"/>
              </w:rPr>
              <w:t>applicant collects student and then applicant and student return home.</w:t>
            </w:r>
            <w:r w:rsidRPr="0035631A">
              <w:rPr>
                <w:bCs/>
                <w:iCs/>
                <w:lang w:val="en-US" w:eastAsia="en-AU"/>
              </w:rPr>
              <w:tab/>
            </w:r>
          </w:p>
          <w:p w14:paraId="040835B0" w14:textId="77777777" w:rsidR="0056427F" w:rsidRPr="0035631A" w:rsidRDefault="0056427F" w:rsidP="00DD4A84">
            <w:pPr>
              <w:spacing w:before="120" w:after="120"/>
              <w:cnfStyle w:val="000000010000" w:firstRow="0" w:lastRow="0" w:firstColumn="0" w:lastColumn="0" w:oddVBand="0" w:evenVBand="0" w:oddHBand="0" w:evenHBand="1" w:firstRowFirstColumn="0" w:firstRowLastColumn="0" w:lastRowFirstColumn="0" w:lastRowLastColumn="0"/>
              <w:rPr>
                <w:lang w:val="en-US" w:eastAsia="en-AU"/>
              </w:rPr>
            </w:pPr>
          </w:p>
        </w:tc>
      </w:tr>
      <w:tr w:rsidR="0056427F" w:rsidRPr="003E45AA" w14:paraId="53B4A647" w14:textId="77777777" w:rsidTr="00DD4A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074C13DC" w14:textId="77777777" w:rsidR="0056427F" w:rsidRPr="00CA4697" w:rsidRDefault="0056427F" w:rsidP="00DD4A84">
            <w:pPr>
              <w:spacing w:before="120" w:after="120"/>
              <w:rPr>
                <w:bCs/>
                <w:lang w:val="en-US" w:eastAsia="en-AU"/>
              </w:rPr>
            </w:pPr>
            <w:r w:rsidRPr="00D172A2">
              <w:rPr>
                <w:bCs/>
                <w:lang w:val="en-US" w:eastAsia="en-AU"/>
              </w:rPr>
              <w:lastRenderedPageBreak/>
              <w:t>Second home</w:t>
            </w:r>
          </w:p>
        </w:tc>
        <w:tc>
          <w:tcPr>
            <w:tcW w:w="9320" w:type="dxa"/>
          </w:tcPr>
          <w:p w14:paraId="0CA29180" w14:textId="77777777" w:rsidR="0056427F" w:rsidRPr="0035631A" w:rsidRDefault="0056427F" w:rsidP="00DD4A84">
            <w:pPr>
              <w:tabs>
                <w:tab w:val="left" w:pos="4635"/>
              </w:tabs>
              <w:cnfStyle w:val="000000100000" w:firstRow="0" w:lastRow="0" w:firstColumn="0" w:lastColumn="0" w:oddVBand="0" w:evenVBand="0" w:oddHBand="1" w:evenHBand="0" w:firstRowFirstColumn="0" w:firstRowLastColumn="0" w:lastRowFirstColumn="0" w:lastRowLastColumn="0"/>
              <w:rPr>
                <w:bCs/>
                <w:lang w:val="en-US" w:eastAsia="en-AU"/>
              </w:rPr>
            </w:pPr>
            <w:r>
              <w:rPr>
                <w:bCs/>
                <w:lang w:val="en-US" w:eastAsia="en-AU"/>
              </w:rPr>
              <w:t>A</w:t>
            </w:r>
            <w:r w:rsidRPr="0035631A">
              <w:rPr>
                <w:bCs/>
                <w:lang w:val="en-US" w:eastAsia="en-AU"/>
              </w:rPr>
              <w:t xml:space="preserve"> home maintained by the family for the purpose of providing daily access to appropriate education for at least one dependent student who would not normally have such access from the principal family home.</w:t>
            </w:r>
          </w:p>
        </w:tc>
      </w:tr>
      <w:tr w:rsidR="0056427F" w:rsidRPr="003E45AA" w14:paraId="1A2AC58C" w14:textId="77777777" w:rsidTr="00DD4A8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545BD645" w14:textId="77777777" w:rsidR="0056427F" w:rsidRPr="00D172A2" w:rsidRDefault="0056427F" w:rsidP="00DD4A84">
            <w:pPr>
              <w:spacing w:before="120" w:after="120"/>
              <w:rPr>
                <w:bCs/>
                <w:lang w:val="en-US" w:eastAsia="en-AU"/>
              </w:rPr>
            </w:pPr>
            <w:r w:rsidRPr="00476AD1">
              <w:rPr>
                <w:bCs/>
                <w:lang w:val="en-US" w:eastAsia="en-AU"/>
              </w:rPr>
              <w:t>Semester</w:t>
            </w:r>
          </w:p>
        </w:tc>
        <w:tc>
          <w:tcPr>
            <w:tcW w:w="9320" w:type="dxa"/>
          </w:tcPr>
          <w:p w14:paraId="62380528" w14:textId="77777777" w:rsidR="0056427F" w:rsidRPr="0035631A" w:rsidRDefault="0056427F" w:rsidP="00DD4A84">
            <w:pPr>
              <w:tabs>
                <w:tab w:val="left" w:pos="4635"/>
              </w:tabs>
              <w:cnfStyle w:val="000000010000" w:firstRow="0" w:lastRow="0" w:firstColumn="0" w:lastColumn="0" w:oddVBand="0" w:evenVBand="0" w:oddHBand="0" w:evenHBand="1" w:firstRowFirstColumn="0" w:firstRowLastColumn="0" w:lastRowFirstColumn="0" w:lastRowLastColumn="0"/>
              <w:rPr>
                <w:bCs/>
                <w:lang w:val="en-US" w:eastAsia="en-AU"/>
              </w:rPr>
            </w:pPr>
            <w:r>
              <w:rPr>
                <w:bCs/>
                <w:lang w:val="en-US" w:eastAsia="en-AU"/>
              </w:rPr>
              <w:t>T</w:t>
            </w:r>
            <w:r w:rsidRPr="0035631A">
              <w:rPr>
                <w:bCs/>
                <w:lang w:val="en-US" w:eastAsia="en-AU"/>
              </w:rPr>
              <w:t>wo consecutive terms in the same half of the year, that is</w:t>
            </w:r>
            <w:r>
              <w:rPr>
                <w:bCs/>
                <w:lang w:val="en-US" w:eastAsia="en-AU"/>
              </w:rPr>
              <w:t>, t</w:t>
            </w:r>
            <w:r w:rsidRPr="0035631A">
              <w:rPr>
                <w:bCs/>
                <w:lang w:val="en-US" w:eastAsia="en-AU"/>
              </w:rPr>
              <w:t xml:space="preserve">erms 1 and 2 make up </w:t>
            </w:r>
            <w:r>
              <w:rPr>
                <w:bCs/>
                <w:lang w:val="en-US" w:eastAsia="en-AU"/>
              </w:rPr>
              <w:t>s</w:t>
            </w:r>
            <w:r w:rsidRPr="0035631A">
              <w:rPr>
                <w:bCs/>
                <w:lang w:val="en-US" w:eastAsia="en-AU"/>
              </w:rPr>
              <w:t xml:space="preserve">emester 1, and </w:t>
            </w:r>
            <w:r>
              <w:rPr>
                <w:bCs/>
                <w:lang w:val="en-US" w:eastAsia="en-AU"/>
              </w:rPr>
              <w:t>t</w:t>
            </w:r>
            <w:r w:rsidRPr="0035631A">
              <w:rPr>
                <w:bCs/>
                <w:lang w:val="en-US" w:eastAsia="en-AU"/>
              </w:rPr>
              <w:t xml:space="preserve">erms 3 and 4 make up </w:t>
            </w:r>
            <w:r>
              <w:rPr>
                <w:bCs/>
                <w:lang w:val="en-US" w:eastAsia="en-AU"/>
              </w:rPr>
              <w:t>s</w:t>
            </w:r>
            <w:r w:rsidRPr="0035631A">
              <w:rPr>
                <w:bCs/>
                <w:lang w:val="en-US" w:eastAsia="en-AU"/>
              </w:rPr>
              <w:t>emester 2.</w:t>
            </w:r>
          </w:p>
        </w:tc>
      </w:tr>
      <w:tr w:rsidR="0056427F" w:rsidRPr="003E45AA" w14:paraId="12B78EC6" w14:textId="77777777" w:rsidTr="00DD4A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75E9428E" w14:textId="77777777" w:rsidR="0056427F" w:rsidRPr="00D172A2" w:rsidRDefault="0056427F" w:rsidP="00DD4A84">
            <w:pPr>
              <w:spacing w:before="120" w:after="120"/>
              <w:rPr>
                <w:bCs/>
                <w:lang w:val="en-US" w:eastAsia="en-AU"/>
              </w:rPr>
            </w:pPr>
            <w:r w:rsidRPr="00596373">
              <w:rPr>
                <w:lang w:val="en-US" w:eastAsia="en-AU"/>
              </w:rPr>
              <w:t>Student</w:t>
            </w:r>
          </w:p>
        </w:tc>
        <w:tc>
          <w:tcPr>
            <w:tcW w:w="9320" w:type="dxa"/>
          </w:tcPr>
          <w:p w14:paraId="10AB325B" w14:textId="77777777" w:rsidR="0056427F" w:rsidRPr="0035631A" w:rsidRDefault="0056427F" w:rsidP="00DD4A84">
            <w:pPr>
              <w:tabs>
                <w:tab w:val="left" w:pos="4635"/>
              </w:tabs>
              <w:cnfStyle w:val="000000100000" w:firstRow="0" w:lastRow="0" w:firstColumn="0" w:lastColumn="0" w:oddVBand="0" w:evenVBand="0" w:oddHBand="1" w:evenHBand="0" w:firstRowFirstColumn="0" w:firstRowLastColumn="0" w:lastRowFirstColumn="0" w:lastRowLastColumn="0"/>
              <w:rPr>
                <w:bCs/>
                <w:lang w:val="en-US" w:eastAsia="en-AU"/>
              </w:rPr>
            </w:pPr>
            <w:r>
              <w:rPr>
                <w:lang w:val="en-US" w:eastAsia="en-AU"/>
              </w:rPr>
              <w:t>A</w:t>
            </w:r>
            <w:r w:rsidRPr="0035631A">
              <w:rPr>
                <w:lang w:val="en-US" w:eastAsia="en-AU"/>
              </w:rPr>
              <w:t xml:space="preserve"> child enrolled and attending an approved educational facility on a full time basis.</w:t>
            </w:r>
          </w:p>
        </w:tc>
      </w:tr>
      <w:tr w:rsidR="0056427F" w:rsidRPr="003E45AA" w14:paraId="5FBC4CCD" w14:textId="77777777" w:rsidTr="00DD4A8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26ED00DF" w14:textId="77777777" w:rsidR="0056427F" w:rsidRPr="00596373" w:rsidRDefault="0056427F" w:rsidP="00DD4A84">
            <w:pPr>
              <w:spacing w:before="120" w:after="120"/>
              <w:rPr>
                <w:lang w:val="en-US" w:eastAsia="en-AU"/>
              </w:rPr>
            </w:pPr>
            <w:r w:rsidRPr="0038161C">
              <w:rPr>
                <w:lang w:val="en-US" w:eastAsia="en-AU"/>
              </w:rPr>
              <w:t>Student conveyance allowance unit</w:t>
            </w:r>
          </w:p>
        </w:tc>
        <w:tc>
          <w:tcPr>
            <w:tcW w:w="9320" w:type="dxa"/>
          </w:tcPr>
          <w:p w14:paraId="6D4734AA" w14:textId="0A70DDC5" w:rsidR="0056427F" w:rsidRPr="0035631A" w:rsidRDefault="0056427F" w:rsidP="00DD4A84">
            <w:pPr>
              <w:tabs>
                <w:tab w:val="left" w:pos="4635"/>
              </w:tabs>
              <w:cnfStyle w:val="000000010000" w:firstRow="0" w:lastRow="0" w:firstColumn="0" w:lastColumn="0" w:oddVBand="0" w:evenVBand="0" w:oddHBand="0" w:evenHBand="1" w:firstRowFirstColumn="0" w:firstRowLastColumn="0" w:lastRowFirstColumn="0" w:lastRowLastColumn="0"/>
              <w:rPr>
                <w:lang w:val="en-US" w:eastAsia="en-AU"/>
              </w:rPr>
            </w:pPr>
            <w:r>
              <w:rPr>
                <w:lang w:val="en-US" w:eastAsia="en-AU"/>
              </w:rPr>
              <w:t>T</w:t>
            </w:r>
            <w:r w:rsidRPr="0035631A">
              <w:rPr>
                <w:lang w:val="en-US" w:eastAsia="en-AU"/>
              </w:rPr>
              <w:t xml:space="preserve">he amount per kilometre reimbursed under the student assistance schemes conveyance allowance, expressed as a unit. The unit is based on the Northern Territory </w:t>
            </w:r>
            <w:r w:rsidRPr="0035631A">
              <w:rPr>
                <w:i/>
                <w:lang w:val="en-US" w:eastAsia="en-AU"/>
              </w:rPr>
              <w:t>Public Sector Employment and Management Act</w:t>
            </w:r>
            <w:r w:rsidRPr="0035631A">
              <w:rPr>
                <w:lang w:val="en-US" w:eastAsia="en-AU"/>
              </w:rPr>
              <w:t xml:space="preserve"> (PSEMA) with reference to section 13(a) Government Vehicle Allowance (By-law 32) and is determined by the Commissioner for Public Employment annually. Refer to</w:t>
            </w:r>
            <w:r w:rsidRPr="0035631A">
              <w:rPr>
                <w:lang w:eastAsia="en-AU"/>
              </w:rPr>
              <w:t xml:space="preserve"> </w:t>
            </w:r>
            <w:r w:rsidRPr="0035631A">
              <w:t>student assistance schemes guidelines and procedures.</w:t>
            </w:r>
          </w:p>
        </w:tc>
      </w:tr>
      <w:tr w:rsidR="0056427F" w:rsidRPr="003E45AA" w14:paraId="414E56C1" w14:textId="77777777" w:rsidTr="00DD4A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55DB35CE" w14:textId="77777777" w:rsidR="0056427F" w:rsidRPr="00596373" w:rsidRDefault="0056427F" w:rsidP="00DD4A84">
            <w:pPr>
              <w:spacing w:before="120" w:after="120"/>
              <w:rPr>
                <w:lang w:val="en-US" w:eastAsia="en-AU"/>
              </w:rPr>
            </w:pPr>
            <w:r w:rsidRPr="00C00AC7">
              <w:rPr>
                <w:lang w:val="en-US" w:eastAsia="en-AU"/>
              </w:rPr>
              <w:t>Student correspondence site allowance unit</w:t>
            </w:r>
          </w:p>
        </w:tc>
        <w:tc>
          <w:tcPr>
            <w:tcW w:w="9320" w:type="dxa"/>
          </w:tcPr>
          <w:p w14:paraId="55ABF7CD" w14:textId="26F88557" w:rsidR="0056427F" w:rsidRPr="0035631A" w:rsidRDefault="0056427F" w:rsidP="00DD4A84">
            <w:pPr>
              <w:tabs>
                <w:tab w:val="left" w:pos="4635"/>
              </w:tabs>
              <w:cnfStyle w:val="000000100000" w:firstRow="0" w:lastRow="0" w:firstColumn="0" w:lastColumn="0" w:oddVBand="0" w:evenVBand="0" w:oddHBand="1" w:evenHBand="0" w:firstRowFirstColumn="0" w:firstRowLastColumn="0" w:lastRowFirstColumn="0" w:lastRowLastColumn="0"/>
              <w:rPr>
                <w:lang w:val="en-US" w:eastAsia="en-AU"/>
              </w:rPr>
            </w:pPr>
            <w:r>
              <w:rPr>
                <w:lang w:val="en-US" w:eastAsia="en-AU"/>
              </w:rPr>
              <w:t>T</w:t>
            </w:r>
            <w:r w:rsidRPr="0035631A">
              <w:rPr>
                <w:lang w:val="en-US" w:eastAsia="en-AU"/>
              </w:rPr>
              <w:t xml:space="preserve">he amount per year reimbursed under the student correspondence site allowance, expressed as a unit. The unit is updated by the department annually based on the Australian Bureau of Statistics December Consumer Price Index. Refer to </w:t>
            </w:r>
            <w:r w:rsidRPr="0035631A">
              <w:t>student assistance schemes guidelines and procedures.</w:t>
            </w:r>
          </w:p>
        </w:tc>
      </w:tr>
      <w:tr w:rsidR="0056427F" w:rsidRPr="003E45AA" w14:paraId="619AB7C9" w14:textId="77777777" w:rsidTr="00DD4A8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7562F770" w14:textId="77777777" w:rsidR="0056427F" w:rsidRPr="00596373" w:rsidRDefault="0056427F" w:rsidP="00DD4A84">
            <w:pPr>
              <w:spacing w:before="120" w:after="120"/>
              <w:rPr>
                <w:lang w:val="en-US" w:eastAsia="en-AU"/>
              </w:rPr>
            </w:pPr>
            <w:r w:rsidRPr="00B36F47">
              <w:rPr>
                <w:lang w:val="en-US" w:eastAsia="en-AU"/>
              </w:rPr>
              <w:t>Student correspondence site allowance – preschool unit</w:t>
            </w:r>
          </w:p>
        </w:tc>
        <w:tc>
          <w:tcPr>
            <w:tcW w:w="9320" w:type="dxa"/>
          </w:tcPr>
          <w:p w14:paraId="70BB6EE8" w14:textId="27202BFB" w:rsidR="0056427F" w:rsidRPr="0035631A" w:rsidRDefault="0056427F" w:rsidP="00DD4A84">
            <w:pPr>
              <w:tabs>
                <w:tab w:val="left" w:pos="4635"/>
              </w:tabs>
              <w:cnfStyle w:val="000000010000" w:firstRow="0" w:lastRow="0" w:firstColumn="0" w:lastColumn="0" w:oddVBand="0" w:evenVBand="0" w:oddHBand="0" w:evenHBand="1" w:firstRowFirstColumn="0" w:firstRowLastColumn="0" w:lastRowFirstColumn="0" w:lastRowLastColumn="0"/>
              <w:rPr>
                <w:lang w:val="en-US" w:eastAsia="en-AU"/>
              </w:rPr>
            </w:pPr>
            <w:r>
              <w:rPr>
                <w:lang w:val="en-US" w:eastAsia="en-AU"/>
              </w:rPr>
              <w:t>T</w:t>
            </w:r>
            <w:r w:rsidRPr="0035631A">
              <w:rPr>
                <w:lang w:val="en-US" w:eastAsia="en-AU"/>
              </w:rPr>
              <w:t xml:space="preserve">he amount per year reimbursed under the student correspondence site allowance – preschool, expressed as a unit. The unit value is based on 50% of the student correspondence site allowance unit. Refer to </w:t>
            </w:r>
            <w:r w:rsidRPr="0035631A">
              <w:t>student assistance schemes guidelines and procedures.</w:t>
            </w:r>
          </w:p>
        </w:tc>
      </w:tr>
      <w:tr w:rsidR="0056427F" w:rsidRPr="003E45AA" w14:paraId="1BA2E29E" w14:textId="77777777" w:rsidTr="00DD4A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07897D74" w14:textId="77777777" w:rsidR="0056427F" w:rsidRPr="00596373" w:rsidRDefault="0056427F" w:rsidP="00DD4A84">
            <w:pPr>
              <w:spacing w:before="120" w:after="120"/>
              <w:rPr>
                <w:lang w:val="en-US" w:eastAsia="en-AU"/>
              </w:rPr>
            </w:pPr>
            <w:r w:rsidRPr="0067799D">
              <w:rPr>
                <w:lang w:val="en-US" w:eastAsia="en-AU"/>
              </w:rPr>
              <w:t>Student supplementary boarding allowance unit</w:t>
            </w:r>
          </w:p>
        </w:tc>
        <w:tc>
          <w:tcPr>
            <w:tcW w:w="9320" w:type="dxa"/>
          </w:tcPr>
          <w:p w14:paraId="409E800A" w14:textId="1843F9B4" w:rsidR="0056427F" w:rsidRPr="0035631A" w:rsidRDefault="0056427F" w:rsidP="00DD4A84">
            <w:pPr>
              <w:tabs>
                <w:tab w:val="left" w:pos="4635"/>
              </w:tabs>
              <w:cnfStyle w:val="000000100000" w:firstRow="0" w:lastRow="0" w:firstColumn="0" w:lastColumn="0" w:oddVBand="0" w:evenVBand="0" w:oddHBand="1" w:evenHBand="0" w:firstRowFirstColumn="0" w:firstRowLastColumn="0" w:lastRowFirstColumn="0" w:lastRowLastColumn="0"/>
              <w:rPr>
                <w:lang w:val="en-US" w:eastAsia="en-AU"/>
              </w:rPr>
            </w:pPr>
            <w:r>
              <w:rPr>
                <w:lang w:val="en-US" w:eastAsia="en-AU"/>
              </w:rPr>
              <w:t>T</w:t>
            </w:r>
            <w:r w:rsidRPr="0035631A">
              <w:rPr>
                <w:lang w:val="en-US" w:eastAsia="en-AU"/>
              </w:rPr>
              <w:t xml:space="preserve">he amount per year reimbursed under the student supplementary boarding allowance, expressed as a unit. Refer to </w:t>
            </w:r>
            <w:r w:rsidRPr="0035631A">
              <w:t>student assistance schemes guidelines and procedures.</w:t>
            </w:r>
          </w:p>
        </w:tc>
      </w:tr>
      <w:tr w:rsidR="0056427F" w:rsidRPr="003E45AA" w14:paraId="175B3BB4" w14:textId="77777777" w:rsidTr="00DD4A8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52DC78DA" w14:textId="77777777" w:rsidR="0056427F" w:rsidRPr="00596373" w:rsidRDefault="0056427F" w:rsidP="00DD4A84">
            <w:pPr>
              <w:spacing w:before="120" w:after="120"/>
              <w:rPr>
                <w:lang w:val="en-US" w:eastAsia="en-AU"/>
              </w:rPr>
            </w:pPr>
            <w:r w:rsidRPr="00FF6371">
              <w:rPr>
                <w:lang w:val="en-US" w:eastAsia="en-AU"/>
              </w:rPr>
              <w:t>Tertiary authorising officer</w:t>
            </w:r>
          </w:p>
        </w:tc>
        <w:tc>
          <w:tcPr>
            <w:tcW w:w="9320" w:type="dxa"/>
          </w:tcPr>
          <w:p w14:paraId="6F151889" w14:textId="77777777" w:rsidR="0056427F" w:rsidRPr="0035631A" w:rsidRDefault="0056427F" w:rsidP="00DD4A84">
            <w:pPr>
              <w:tabs>
                <w:tab w:val="left" w:pos="4635"/>
              </w:tabs>
              <w:cnfStyle w:val="000000010000" w:firstRow="0" w:lastRow="0" w:firstColumn="0" w:lastColumn="0" w:oddVBand="0" w:evenVBand="0" w:oddHBand="0" w:evenHBand="1" w:firstRowFirstColumn="0" w:firstRowLastColumn="0" w:lastRowFirstColumn="0" w:lastRowLastColumn="0"/>
              <w:rPr>
                <w:lang w:val="en-US" w:eastAsia="en-AU"/>
              </w:rPr>
            </w:pPr>
            <w:r>
              <w:rPr>
                <w:lang w:val="en-US" w:eastAsia="en-AU"/>
              </w:rPr>
              <w:t>T</w:t>
            </w:r>
            <w:r w:rsidRPr="0035631A">
              <w:rPr>
                <w:lang w:val="en-US" w:eastAsia="en-AU"/>
              </w:rPr>
              <w:t>he tertiary institution’s representative with authority to confirm student enrolment.</w:t>
            </w:r>
          </w:p>
        </w:tc>
      </w:tr>
      <w:tr w:rsidR="0056427F" w:rsidRPr="003E45AA" w14:paraId="1BB9FBB1" w14:textId="77777777" w:rsidTr="00DD4A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220E2CA7" w14:textId="77777777" w:rsidR="0056427F" w:rsidRPr="00596373" w:rsidRDefault="0056427F" w:rsidP="00DD4A84">
            <w:pPr>
              <w:spacing w:before="120" w:after="120"/>
              <w:rPr>
                <w:lang w:val="en-US" w:eastAsia="en-AU"/>
              </w:rPr>
            </w:pPr>
            <w:r w:rsidRPr="009B3215">
              <w:rPr>
                <w:lang w:val="en-US" w:eastAsia="en-AU"/>
              </w:rPr>
              <w:t>Youth Allowance</w:t>
            </w:r>
          </w:p>
        </w:tc>
        <w:tc>
          <w:tcPr>
            <w:tcW w:w="9320" w:type="dxa"/>
          </w:tcPr>
          <w:p w14:paraId="14D3C85B" w14:textId="77777777" w:rsidR="0056427F" w:rsidRPr="0035631A" w:rsidRDefault="0056427F" w:rsidP="00DD4A84">
            <w:pPr>
              <w:tabs>
                <w:tab w:val="left" w:pos="4635"/>
              </w:tabs>
              <w:cnfStyle w:val="000000100000" w:firstRow="0" w:lastRow="0" w:firstColumn="0" w:lastColumn="0" w:oddVBand="0" w:evenVBand="0" w:oddHBand="1" w:evenHBand="0" w:firstRowFirstColumn="0" w:firstRowLastColumn="0" w:lastRowFirstColumn="0" w:lastRowLastColumn="0"/>
              <w:rPr>
                <w:lang w:val="en-US" w:eastAsia="en-AU"/>
              </w:rPr>
            </w:pPr>
            <w:r>
              <w:t xml:space="preserve">The </w:t>
            </w:r>
            <w:r w:rsidRPr="008F0341">
              <w:t>Australian Government Assistance Scheme</w:t>
            </w:r>
            <w:r w:rsidRPr="0035631A">
              <w:rPr>
                <w:lang w:val="en-US" w:eastAsia="en-AU"/>
              </w:rPr>
              <w:t xml:space="preserve"> for students aged 24 years of age or younger</w:t>
            </w:r>
            <w:r>
              <w:rPr>
                <w:lang w:val="en-US" w:eastAsia="en-AU"/>
              </w:rPr>
              <w:t>. S</w:t>
            </w:r>
            <w:r w:rsidRPr="0035631A">
              <w:rPr>
                <w:lang w:val="en-US" w:eastAsia="en-AU"/>
              </w:rPr>
              <w:t>tudents are able to continue to receive Youth Allowance after turning 25 for the duration of the course of full time study or apprenticeship they were undertaking before turning 25.</w:t>
            </w:r>
          </w:p>
        </w:tc>
      </w:tr>
      <w:tr w:rsidR="0056427F" w:rsidRPr="003E45AA" w14:paraId="69415492" w14:textId="77777777" w:rsidTr="00DD4A8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48F9645B" w14:textId="77777777" w:rsidR="0056427F" w:rsidRPr="00596373" w:rsidRDefault="0056427F" w:rsidP="00DD4A84">
            <w:pPr>
              <w:spacing w:before="120" w:after="120"/>
              <w:rPr>
                <w:lang w:val="en-US" w:eastAsia="en-AU"/>
              </w:rPr>
            </w:pPr>
          </w:p>
        </w:tc>
        <w:tc>
          <w:tcPr>
            <w:tcW w:w="9320" w:type="dxa"/>
          </w:tcPr>
          <w:p w14:paraId="228BD399" w14:textId="77777777" w:rsidR="0056427F" w:rsidRPr="0035631A" w:rsidRDefault="0056427F" w:rsidP="00DD4A84">
            <w:pPr>
              <w:tabs>
                <w:tab w:val="left" w:pos="4635"/>
              </w:tabs>
              <w:cnfStyle w:val="000000010000" w:firstRow="0" w:lastRow="0" w:firstColumn="0" w:lastColumn="0" w:oddVBand="0" w:evenVBand="0" w:oddHBand="0" w:evenHBand="1" w:firstRowFirstColumn="0" w:firstRowLastColumn="0" w:lastRowFirstColumn="0" w:lastRowLastColumn="0"/>
              <w:rPr>
                <w:lang w:val="en-US" w:eastAsia="en-AU"/>
              </w:rPr>
            </w:pPr>
          </w:p>
        </w:tc>
      </w:tr>
    </w:tbl>
    <w:p w14:paraId="690DC88B" w14:textId="2E995D51" w:rsidR="00C35271" w:rsidRDefault="00C35271">
      <w:pPr>
        <w:rPr>
          <w:lang w:eastAsia="en-AU"/>
        </w:rPr>
      </w:pPr>
      <w:r>
        <w:rPr>
          <w:lang w:eastAsia="en-AU"/>
        </w:rPr>
        <w:br w:type="page"/>
      </w:r>
    </w:p>
    <w:p w14:paraId="14D067A9" w14:textId="077E8949" w:rsidR="009F0EB2" w:rsidRDefault="005F75B0" w:rsidP="005F75B0">
      <w:pPr>
        <w:pStyle w:val="Heading1"/>
        <w:rPr>
          <w:lang w:eastAsia="en-AU"/>
        </w:rPr>
      </w:pPr>
      <w:bookmarkStart w:id="3" w:name="_Toc112681533"/>
      <w:r>
        <w:rPr>
          <w:lang w:eastAsia="en-AU"/>
        </w:rPr>
        <w:lastRenderedPageBreak/>
        <w:t>Roles and r</w:t>
      </w:r>
      <w:r w:rsidR="009F0EB2">
        <w:rPr>
          <w:lang w:eastAsia="en-AU"/>
        </w:rPr>
        <w:t>esponsibilities</w:t>
      </w:r>
      <w:bookmarkEnd w:id="3"/>
    </w:p>
    <w:p w14:paraId="1A2576F8" w14:textId="254CD0EE" w:rsidR="009F0EB2" w:rsidRDefault="009F0EB2" w:rsidP="00E86DBB">
      <w:pPr>
        <w:pStyle w:val="Heading2"/>
        <w:rPr>
          <w:lang w:eastAsia="en-AU"/>
        </w:rPr>
      </w:pPr>
      <w:bookmarkStart w:id="4" w:name="_Toc112681534"/>
      <w:r w:rsidRPr="00A62739">
        <w:rPr>
          <w:lang w:eastAsia="en-AU"/>
        </w:rPr>
        <w:t>Applicants</w:t>
      </w:r>
      <w:bookmarkEnd w:id="4"/>
    </w:p>
    <w:p w14:paraId="3F7C2BA6" w14:textId="77777777" w:rsidR="00810DFF" w:rsidRDefault="00810DFF" w:rsidP="00810DFF">
      <w:pPr>
        <w:spacing w:after="0"/>
        <w:rPr>
          <w:lang w:eastAsia="en-AU"/>
        </w:rPr>
      </w:pPr>
      <w:r>
        <w:rPr>
          <w:lang w:eastAsia="en-AU"/>
        </w:rPr>
        <w:t>The applicant is responsible for:</w:t>
      </w:r>
    </w:p>
    <w:p w14:paraId="2A51C0E4" w14:textId="44DB48FB" w:rsidR="009F0EB2" w:rsidRDefault="009F0EB2" w:rsidP="008F0341">
      <w:pPr>
        <w:pStyle w:val="ListParagraph"/>
        <w:numPr>
          <w:ilvl w:val="0"/>
          <w:numId w:val="79"/>
        </w:numPr>
        <w:spacing w:after="0"/>
        <w:rPr>
          <w:lang w:eastAsia="en-AU"/>
        </w:rPr>
      </w:pPr>
      <w:r>
        <w:rPr>
          <w:lang w:eastAsia="en-AU"/>
        </w:rPr>
        <w:t>submit</w:t>
      </w:r>
      <w:r w:rsidR="00810DFF">
        <w:rPr>
          <w:lang w:eastAsia="en-AU"/>
        </w:rPr>
        <w:t>ting</w:t>
      </w:r>
      <w:r>
        <w:rPr>
          <w:lang w:eastAsia="en-AU"/>
        </w:rPr>
        <w:t xml:space="preserve"> applications, claims and supporting information to the department by the due date</w:t>
      </w:r>
    </w:p>
    <w:p w14:paraId="1D61B888" w14:textId="7C21CD25" w:rsidR="009F0EB2" w:rsidRDefault="009F0EB2" w:rsidP="008037D6">
      <w:pPr>
        <w:pStyle w:val="ListParagraph"/>
        <w:numPr>
          <w:ilvl w:val="0"/>
          <w:numId w:val="12"/>
        </w:numPr>
        <w:rPr>
          <w:lang w:eastAsia="en-AU"/>
        </w:rPr>
      </w:pPr>
      <w:r>
        <w:rPr>
          <w:lang w:eastAsia="en-AU"/>
        </w:rPr>
        <w:t>provid</w:t>
      </w:r>
      <w:r w:rsidR="00810DFF">
        <w:rPr>
          <w:lang w:eastAsia="en-AU"/>
        </w:rPr>
        <w:t>ing</w:t>
      </w:r>
      <w:r>
        <w:rPr>
          <w:lang w:eastAsia="en-AU"/>
        </w:rPr>
        <w:t xml:space="preserve"> true and accurate supporting information as requested by the department.</w:t>
      </w:r>
    </w:p>
    <w:p w14:paraId="5FD033D9" w14:textId="37C7ED58" w:rsidR="009F0EB2" w:rsidRDefault="009F0EB2" w:rsidP="00E86DBB">
      <w:pPr>
        <w:pStyle w:val="Heading2"/>
        <w:rPr>
          <w:lang w:eastAsia="en-AU"/>
        </w:rPr>
      </w:pPr>
      <w:bookmarkStart w:id="5" w:name="_Toc112681535"/>
      <w:r w:rsidRPr="00E86DBB">
        <w:rPr>
          <w:rStyle w:val="Heading2Char"/>
        </w:rPr>
        <w:t>Charles Darwin University Standing Committee</w:t>
      </w:r>
      <w:bookmarkEnd w:id="5"/>
    </w:p>
    <w:p w14:paraId="1C3F04E9" w14:textId="77777777" w:rsidR="00810DFF" w:rsidRDefault="00810DFF" w:rsidP="00810DFF">
      <w:pPr>
        <w:rPr>
          <w:lang w:eastAsia="en-AU"/>
        </w:rPr>
      </w:pPr>
      <w:r>
        <w:rPr>
          <w:lang w:eastAsia="en-AU"/>
        </w:rPr>
        <w:t>The committee is responsible for:</w:t>
      </w:r>
    </w:p>
    <w:p w14:paraId="5161EA17" w14:textId="08D91F68" w:rsidR="009F0EB2" w:rsidRDefault="009F0EB2" w:rsidP="008F0341">
      <w:pPr>
        <w:pStyle w:val="ListParagraph"/>
        <w:numPr>
          <w:ilvl w:val="0"/>
          <w:numId w:val="12"/>
        </w:numPr>
        <w:rPr>
          <w:lang w:eastAsia="en-AU"/>
        </w:rPr>
      </w:pPr>
      <w:r>
        <w:rPr>
          <w:lang w:eastAsia="en-AU"/>
        </w:rPr>
        <w:t>examin</w:t>
      </w:r>
      <w:r w:rsidR="00810DFF">
        <w:rPr>
          <w:lang w:eastAsia="en-AU"/>
        </w:rPr>
        <w:t>ing</w:t>
      </w:r>
      <w:r>
        <w:rPr>
          <w:lang w:eastAsia="en-AU"/>
        </w:rPr>
        <w:t xml:space="preserve"> and assess</w:t>
      </w:r>
      <w:r w:rsidR="00810DFF">
        <w:rPr>
          <w:lang w:eastAsia="en-AU"/>
        </w:rPr>
        <w:t>ing</w:t>
      </w:r>
      <w:r>
        <w:rPr>
          <w:lang w:eastAsia="en-AU"/>
        </w:rPr>
        <w:t xml:space="preserve"> applications for interstate tertiary study under the tertiary fares reimbursement scheme.</w:t>
      </w:r>
    </w:p>
    <w:p w14:paraId="345E6187" w14:textId="046D6A39" w:rsidR="009F0EB2" w:rsidRDefault="009F0EB2" w:rsidP="00D72229">
      <w:pPr>
        <w:spacing w:after="0"/>
        <w:rPr>
          <w:lang w:eastAsia="en-AU"/>
        </w:rPr>
      </w:pPr>
      <w:r>
        <w:rPr>
          <w:lang w:eastAsia="en-AU"/>
        </w:rPr>
        <w:t>The committee consists of the Chairperson, who is the Vice-Chancellor of</w:t>
      </w:r>
      <w:r w:rsidR="0056427F" w:rsidRPr="0056427F">
        <w:t xml:space="preserve"> </w:t>
      </w:r>
      <w:r w:rsidR="0056427F" w:rsidRPr="0056427F">
        <w:rPr>
          <w:lang w:eastAsia="en-AU"/>
        </w:rPr>
        <w:t>Charles Darwin University</w:t>
      </w:r>
      <w:r>
        <w:rPr>
          <w:lang w:eastAsia="en-AU"/>
        </w:rPr>
        <w:t xml:space="preserve"> </w:t>
      </w:r>
      <w:r w:rsidR="0056427F">
        <w:rPr>
          <w:lang w:eastAsia="en-AU"/>
        </w:rPr>
        <w:t>(</w:t>
      </w:r>
      <w:r>
        <w:rPr>
          <w:lang w:eastAsia="en-AU"/>
        </w:rPr>
        <w:t>CDU</w:t>
      </w:r>
      <w:r w:rsidR="0056427F">
        <w:rPr>
          <w:lang w:eastAsia="en-AU"/>
        </w:rPr>
        <w:t xml:space="preserve">) </w:t>
      </w:r>
      <w:r>
        <w:rPr>
          <w:lang w:eastAsia="en-AU"/>
        </w:rPr>
        <w:t>or a nominee, and two members (</w:t>
      </w:r>
      <w:r w:rsidR="00810DFF">
        <w:rPr>
          <w:lang w:eastAsia="en-AU"/>
        </w:rPr>
        <w:t>t</w:t>
      </w:r>
      <w:r>
        <w:rPr>
          <w:lang w:eastAsia="en-AU"/>
        </w:rPr>
        <w:t>he Registrar of CDU or a nominee and a departmental nominee).</w:t>
      </w:r>
    </w:p>
    <w:p w14:paraId="07DF93ED" w14:textId="762343C2" w:rsidR="009F0EB2" w:rsidRDefault="009F0EB2" w:rsidP="00080761">
      <w:pPr>
        <w:pStyle w:val="Heading2"/>
        <w:rPr>
          <w:lang w:eastAsia="en-AU"/>
        </w:rPr>
      </w:pPr>
      <w:bookmarkStart w:id="6" w:name="_Toc112681536"/>
      <w:r w:rsidRPr="00A62739">
        <w:rPr>
          <w:lang w:eastAsia="en-AU"/>
        </w:rPr>
        <w:t>Department of Education student assistance officer</w:t>
      </w:r>
      <w:bookmarkEnd w:id="6"/>
    </w:p>
    <w:p w14:paraId="423AA6AC" w14:textId="08AAE259" w:rsidR="00810DFF" w:rsidRDefault="00810DFF" w:rsidP="008F0341">
      <w:pPr>
        <w:spacing w:after="0"/>
        <w:rPr>
          <w:lang w:eastAsia="en-AU"/>
        </w:rPr>
      </w:pPr>
      <w:r>
        <w:rPr>
          <w:lang w:eastAsia="en-AU"/>
        </w:rPr>
        <w:t>The student assistance officer is responsible for:</w:t>
      </w:r>
    </w:p>
    <w:p w14:paraId="273AA6E4" w14:textId="7490CF77" w:rsidR="009F0EB2" w:rsidRDefault="009F0EB2" w:rsidP="0048623C">
      <w:pPr>
        <w:pStyle w:val="ListParagraph"/>
        <w:numPr>
          <w:ilvl w:val="0"/>
          <w:numId w:val="13"/>
        </w:numPr>
        <w:spacing w:after="0"/>
        <w:rPr>
          <w:lang w:eastAsia="en-AU"/>
        </w:rPr>
      </w:pPr>
      <w:r>
        <w:rPr>
          <w:lang w:eastAsia="en-AU"/>
        </w:rPr>
        <w:t>provid</w:t>
      </w:r>
      <w:r w:rsidR="00810DFF">
        <w:rPr>
          <w:lang w:eastAsia="en-AU"/>
        </w:rPr>
        <w:t>ing</w:t>
      </w:r>
      <w:r>
        <w:rPr>
          <w:lang w:eastAsia="en-AU"/>
        </w:rPr>
        <w:t xml:space="preserve"> accurate advice to applicants and schools</w:t>
      </w:r>
    </w:p>
    <w:p w14:paraId="102150B9" w14:textId="7274025C" w:rsidR="009F0EB2" w:rsidRDefault="009F0EB2" w:rsidP="0048623C">
      <w:pPr>
        <w:pStyle w:val="ListParagraph"/>
        <w:numPr>
          <w:ilvl w:val="0"/>
          <w:numId w:val="13"/>
        </w:numPr>
        <w:spacing w:after="0"/>
        <w:rPr>
          <w:lang w:eastAsia="en-AU"/>
        </w:rPr>
      </w:pPr>
      <w:r>
        <w:rPr>
          <w:lang w:eastAsia="en-AU"/>
        </w:rPr>
        <w:t>acknowledg</w:t>
      </w:r>
      <w:r w:rsidR="00810DFF">
        <w:rPr>
          <w:lang w:eastAsia="en-AU"/>
        </w:rPr>
        <w:t>ing</w:t>
      </w:r>
      <w:r>
        <w:rPr>
          <w:lang w:eastAsia="en-AU"/>
        </w:rPr>
        <w:t xml:space="preserve"> receipt of applications and claims</w:t>
      </w:r>
    </w:p>
    <w:p w14:paraId="69227F27" w14:textId="1A6F0B98" w:rsidR="009F0EB2" w:rsidRDefault="009F0EB2" w:rsidP="0048623C">
      <w:pPr>
        <w:pStyle w:val="ListParagraph"/>
        <w:numPr>
          <w:ilvl w:val="0"/>
          <w:numId w:val="13"/>
        </w:numPr>
        <w:spacing w:after="0"/>
        <w:rPr>
          <w:lang w:eastAsia="en-AU"/>
        </w:rPr>
      </w:pPr>
      <w:r>
        <w:rPr>
          <w:lang w:eastAsia="en-AU"/>
        </w:rPr>
        <w:t>assess</w:t>
      </w:r>
      <w:r w:rsidR="00810DFF">
        <w:rPr>
          <w:lang w:eastAsia="en-AU"/>
        </w:rPr>
        <w:t>ing</w:t>
      </w:r>
      <w:r>
        <w:rPr>
          <w:lang w:eastAsia="en-AU"/>
        </w:rPr>
        <w:t xml:space="preserve"> all applications and claims received:</w:t>
      </w:r>
    </w:p>
    <w:p w14:paraId="6B74F2FA" w14:textId="7E02F83C" w:rsidR="009F0EB2" w:rsidRDefault="009F0EB2" w:rsidP="0048623C">
      <w:pPr>
        <w:pStyle w:val="ListParagraph"/>
        <w:numPr>
          <w:ilvl w:val="1"/>
          <w:numId w:val="13"/>
        </w:numPr>
        <w:spacing w:after="0"/>
        <w:rPr>
          <w:lang w:eastAsia="en-AU"/>
        </w:rPr>
      </w:pPr>
      <w:r>
        <w:rPr>
          <w:lang w:eastAsia="en-AU"/>
        </w:rPr>
        <w:t xml:space="preserve">in a fair, transparent and consistent manner in accordance with the conditions of each scheme </w:t>
      </w:r>
    </w:p>
    <w:p w14:paraId="009A4BAC" w14:textId="77777777" w:rsidR="009F0EB2" w:rsidRDefault="009F0EB2" w:rsidP="0048623C">
      <w:pPr>
        <w:pStyle w:val="ListParagraph"/>
        <w:numPr>
          <w:ilvl w:val="1"/>
          <w:numId w:val="13"/>
        </w:numPr>
        <w:spacing w:after="0"/>
        <w:rPr>
          <w:lang w:eastAsia="en-AU"/>
        </w:rPr>
      </w:pPr>
      <w:r>
        <w:rPr>
          <w:lang w:eastAsia="en-AU"/>
        </w:rPr>
        <w:t>in order of receipt</w:t>
      </w:r>
    </w:p>
    <w:p w14:paraId="3A55B9DC" w14:textId="157BBED6" w:rsidR="009F0EB2" w:rsidRDefault="009F0EB2" w:rsidP="0048623C">
      <w:pPr>
        <w:pStyle w:val="ListParagraph"/>
        <w:numPr>
          <w:ilvl w:val="0"/>
          <w:numId w:val="13"/>
        </w:numPr>
        <w:spacing w:after="0"/>
        <w:rPr>
          <w:lang w:eastAsia="en-AU"/>
        </w:rPr>
      </w:pPr>
      <w:r>
        <w:rPr>
          <w:lang w:eastAsia="en-AU"/>
        </w:rPr>
        <w:t>notify</w:t>
      </w:r>
      <w:r w:rsidR="00810DFF">
        <w:rPr>
          <w:lang w:eastAsia="en-AU"/>
        </w:rPr>
        <w:t>ing</w:t>
      </w:r>
      <w:r>
        <w:rPr>
          <w:lang w:eastAsia="en-AU"/>
        </w:rPr>
        <w:t xml:space="preserve"> applicants of the outcome of the assessment</w:t>
      </w:r>
    </w:p>
    <w:p w14:paraId="05C8057E" w14:textId="678B869F" w:rsidR="009F0EB2" w:rsidRDefault="009F0EB2" w:rsidP="0048623C">
      <w:pPr>
        <w:pStyle w:val="ListParagraph"/>
        <w:numPr>
          <w:ilvl w:val="0"/>
          <w:numId w:val="13"/>
        </w:numPr>
        <w:spacing w:after="0"/>
        <w:rPr>
          <w:lang w:eastAsia="en-AU"/>
        </w:rPr>
      </w:pPr>
      <w:r>
        <w:rPr>
          <w:lang w:eastAsia="en-AU"/>
        </w:rPr>
        <w:t>ensur</w:t>
      </w:r>
      <w:r w:rsidR="00810DFF">
        <w:rPr>
          <w:lang w:eastAsia="en-AU"/>
        </w:rPr>
        <w:t>ing</w:t>
      </w:r>
      <w:r>
        <w:rPr>
          <w:lang w:eastAsia="en-AU"/>
        </w:rPr>
        <w:t xml:space="preserve"> payment is made for approved claims.</w:t>
      </w:r>
    </w:p>
    <w:p w14:paraId="1667970E" w14:textId="52FA12A0" w:rsidR="009F0EB2" w:rsidRDefault="009F0EB2" w:rsidP="00080761">
      <w:pPr>
        <w:pStyle w:val="Heading2"/>
        <w:rPr>
          <w:lang w:eastAsia="en-AU"/>
        </w:rPr>
      </w:pPr>
      <w:bookmarkStart w:id="7" w:name="_Toc112681537"/>
      <w:r w:rsidRPr="00A62739">
        <w:rPr>
          <w:lang w:eastAsia="en-AU"/>
        </w:rPr>
        <w:t>Schools</w:t>
      </w:r>
      <w:bookmarkEnd w:id="7"/>
    </w:p>
    <w:p w14:paraId="3926DE7C" w14:textId="6C32EA42" w:rsidR="00810DFF" w:rsidRDefault="00810DFF" w:rsidP="008F0341">
      <w:pPr>
        <w:spacing w:after="0"/>
        <w:rPr>
          <w:lang w:eastAsia="en-AU"/>
        </w:rPr>
      </w:pPr>
      <w:r>
        <w:rPr>
          <w:lang w:eastAsia="en-AU"/>
        </w:rPr>
        <w:t>Schools are responsible for:</w:t>
      </w:r>
    </w:p>
    <w:p w14:paraId="1F1AAB3C" w14:textId="6EB85DB2" w:rsidR="009F0EB2" w:rsidRDefault="009F0EB2" w:rsidP="0048623C">
      <w:pPr>
        <w:pStyle w:val="ListParagraph"/>
        <w:numPr>
          <w:ilvl w:val="0"/>
          <w:numId w:val="14"/>
        </w:numPr>
        <w:spacing w:after="0"/>
        <w:rPr>
          <w:lang w:eastAsia="en-AU"/>
        </w:rPr>
      </w:pPr>
      <w:r>
        <w:rPr>
          <w:lang w:eastAsia="en-AU"/>
        </w:rPr>
        <w:t>provi</w:t>
      </w:r>
      <w:r w:rsidR="00121CC1">
        <w:rPr>
          <w:lang w:eastAsia="en-AU"/>
        </w:rPr>
        <w:t>d</w:t>
      </w:r>
      <w:r w:rsidR="00810DFF">
        <w:rPr>
          <w:lang w:eastAsia="en-AU"/>
        </w:rPr>
        <w:t>ing</w:t>
      </w:r>
      <w:r w:rsidR="00121CC1">
        <w:rPr>
          <w:lang w:eastAsia="en-AU"/>
        </w:rPr>
        <w:t xml:space="preserve"> confirmation of student enro</w:t>
      </w:r>
      <w:r>
        <w:rPr>
          <w:lang w:eastAsia="en-AU"/>
        </w:rPr>
        <w:t>lment if requested by the department</w:t>
      </w:r>
    </w:p>
    <w:p w14:paraId="5D27EAA5" w14:textId="6C7C2446" w:rsidR="009F0EB2" w:rsidRDefault="009F0EB2" w:rsidP="0048623C">
      <w:pPr>
        <w:pStyle w:val="ListParagraph"/>
        <w:numPr>
          <w:ilvl w:val="0"/>
          <w:numId w:val="14"/>
        </w:numPr>
        <w:spacing w:after="0"/>
        <w:rPr>
          <w:lang w:eastAsia="en-AU"/>
        </w:rPr>
      </w:pPr>
      <w:r>
        <w:rPr>
          <w:lang w:eastAsia="en-AU"/>
        </w:rPr>
        <w:t>verify</w:t>
      </w:r>
      <w:r w:rsidR="00810DFF">
        <w:rPr>
          <w:lang w:eastAsia="en-AU"/>
        </w:rPr>
        <w:t>ing</w:t>
      </w:r>
      <w:r>
        <w:rPr>
          <w:lang w:eastAsia="en-AU"/>
        </w:rPr>
        <w:t xml:space="preserve"> student attendance by stamping and signing applicant’s claim forms</w:t>
      </w:r>
    </w:p>
    <w:p w14:paraId="5F61B194" w14:textId="3EBD58C3" w:rsidR="009F0EB2" w:rsidRDefault="009F0EB2" w:rsidP="0048623C">
      <w:pPr>
        <w:pStyle w:val="ListParagraph"/>
        <w:numPr>
          <w:ilvl w:val="0"/>
          <w:numId w:val="14"/>
        </w:numPr>
        <w:spacing w:after="0"/>
        <w:rPr>
          <w:lang w:eastAsia="en-AU"/>
        </w:rPr>
      </w:pPr>
      <w:r>
        <w:rPr>
          <w:lang w:eastAsia="en-AU"/>
        </w:rPr>
        <w:t>verify</w:t>
      </w:r>
      <w:r w:rsidR="00810DFF">
        <w:rPr>
          <w:lang w:eastAsia="en-AU"/>
        </w:rPr>
        <w:t>ing</w:t>
      </w:r>
      <w:r>
        <w:rPr>
          <w:lang w:eastAsia="en-AU"/>
        </w:rPr>
        <w:t xml:space="preserve"> applicant’s employment conditions i.e. in cases where the applicant is employed at the school, details of their hours and days of employment may be required.</w:t>
      </w:r>
    </w:p>
    <w:p w14:paraId="3D4B4457" w14:textId="5EA975A4" w:rsidR="009F0EB2" w:rsidRDefault="009F0EB2" w:rsidP="00080761">
      <w:pPr>
        <w:pStyle w:val="Heading2"/>
        <w:rPr>
          <w:lang w:eastAsia="en-AU"/>
        </w:rPr>
      </w:pPr>
      <w:bookmarkStart w:id="8" w:name="_Toc112681538"/>
      <w:r w:rsidRPr="00A62739">
        <w:rPr>
          <w:lang w:eastAsia="en-AU"/>
        </w:rPr>
        <w:t>Boarding facilities</w:t>
      </w:r>
      <w:bookmarkEnd w:id="8"/>
    </w:p>
    <w:p w14:paraId="54D2D144" w14:textId="6EA4B9E7" w:rsidR="00810DFF" w:rsidRDefault="00810DFF" w:rsidP="008F0341">
      <w:pPr>
        <w:spacing w:after="0"/>
        <w:rPr>
          <w:lang w:eastAsia="en-AU"/>
        </w:rPr>
      </w:pPr>
      <w:r>
        <w:rPr>
          <w:lang w:eastAsia="en-AU"/>
        </w:rPr>
        <w:t>Boarding facilities are responsible for:</w:t>
      </w:r>
    </w:p>
    <w:p w14:paraId="0B89A3BC" w14:textId="39104BA4" w:rsidR="009F0EB2" w:rsidRDefault="009F0EB2" w:rsidP="0048623C">
      <w:pPr>
        <w:pStyle w:val="ListParagraph"/>
        <w:numPr>
          <w:ilvl w:val="0"/>
          <w:numId w:val="15"/>
        </w:numPr>
        <w:spacing w:after="0"/>
        <w:rPr>
          <w:lang w:eastAsia="en-AU"/>
        </w:rPr>
      </w:pPr>
      <w:r>
        <w:rPr>
          <w:lang w:eastAsia="en-AU"/>
        </w:rPr>
        <w:t>submit</w:t>
      </w:r>
      <w:r w:rsidR="00810DFF">
        <w:rPr>
          <w:lang w:eastAsia="en-AU"/>
        </w:rPr>
        <w:t>ting</w:t>
      </w:r>
      <w:r>
        <w:rPr>
          <w:lang w:eastAsia="en-AU"/>
        </w:rPr>
        <w:t xml:space="preserve"> claims and supporting information to the department by the due date</w:t>
      </w:r>
    </w:p>
    <w:p w14:paraId="3A5B2CE1" w14:textId="31EF70FF" w:rsidR="00DB3B3A" w:rsidRDefault="009F0EB2" w:rsidP="0048623C">
      <w:pPr>
        <w:pStyle w:val="ListParagraph"/>
        <w:numPr>
          <w:ilvl w:val="0"/>
          <w:numId w:val="15"/>
        </w:numPr>
        <w:spacing w:after="0"/>
        <w:rPr>
          <w:lang w:eastAsia="en-AU"/>
        </w:rPr>
      </w:pPr>
      <w:r>
        <w:rPr>
          <w:lang w:eastAsia="en-AU"/>
        </w:rPr>
        <w:t>provid</w:t>
      </w:r>
      <w:r w:rsidR="00810DFF">
        <w:rPr>
          <w:lang w:eastAsia="en-AU"/>
        </w:rPr>
        <w:t>ing</w:t>
      </w:r>
      <w:r>
        <w:rPr>
          <w:lang w:eastAsia="en-AU"/>
        </w:rPr>
        <w:t xml:space="preserve"> true and accurate information as requested by the department.</w:t>
      </w:r>
    </w:p>
    <w:p w14:paraId="07F68450" w14:textId="7867B10E" w:rsidR="009F0EB2" w:rsidRPr="00DB3B3A" w:rsidRDefault="00DB3B3A" w:rsidP="00853F11">
      <w:pPr>
        <w:rPr>
          <w:lang w:eastAsia="en-AU"/>
        </w:rPr>
      </w:pPr>
      <w:r>
        <w:rPr>
          <w:lang w:eastAsia="en-AU"/>
        </w:rPr>
        <w:br w:type="page"/>
      </w:r>
    </w:p>
    <w:p w14:paraId="7DE1C948" w14:textId="27E3EF63" w:rsidR="009F0EB2" w:rsidRDefault="009F0EB2" w:rsidP="00D72229">
      <w:pPr>
        <w:pStyle w:val="Heading1"/>
        <w:rPr>
          <w:lang w:eastAsia="en-AU"/>
        </w:rPr>
      </w:pPr>
      <w:bookmarkStart w:id="9" w:name="_Toc112681539"/>
      <w:r>
        <w:rPr>
          <w:lang w:eastAsia="en-AU"/>
        </w:rPr>
        <w:lastRenderedPageBreak/>
        <w:t xml:space="preserve">Student </w:t>
      </w:r>
      <w:r w:rsidR="00D904CF">
        <w:rPr>
          <w:lang w:eastAsia="en-AU"/>
        </w:rPr>
        <w:t>assistance schemes</w:t>
      </w:r>
      <w:bookmarkEnd w:id="9"/>
    </w:p>
    <w:p w14:paraId="59F3BE33" w14:textId="5762A8B2" w:rsidR="009F0EB2" w:rsidRDefault="009F0EB2" w:rsidP="009F0EB2">
      <w:pPr>
        <w:rPr>
          <w:lang w:eastAsia="en-AU"/>
        </w:rPr>
      </w:pPr>
      <w:r>
        <w:rPr>
          <w:lang w:eastAsia="en-AU"/>
        </w:rPr>
        <w:t xml:space="preserve">The </w:t>
      </w:r>
      <w:r w:rsidR="00D904CF">
        <w:rPr>
          <w:lang w:eastAsia="en-AU"/>
        </w:rPr>
        <w:t xml:space="preserve">student assistance schemes </w:t>
      </w:r>
      <w:r>
        <w:rPr>
          <w:lang w:eastAsia="en-AU"/>
        </w:rPr>
        <w:t>offer some financial assistance for eligible students whose main place of residence is the Northern Territory (NT).</w:t>
      </w:r>
    </w:p>
    <w:p w14:paraId="76D48BDB" w14:textId="7EEF05AD" w:rsidR="009F0EB2" w:rsidRDefault="009F0EB2" w:rsidP="009F0EB2">
      <w:pPr>
        <w:rPr>
          <w:lang w:eastAsia="en-AU"/>
        </w:rPr>
      </w:pPr>
      <w:r>
        <w:rPr>
          <w:lang w:eastAsia="en-AU"/>
        </w:rPr>
        <w:t>Financial assistance may be available to help families whose child/ren need to travel considerable distances to attend school each day, live away from home to attend school, college or university or access distance education.</w:t>
      </w:r>
    </w:p>
    <w:p w14:paraId="53064EE3" w14:textId="5DF4D557" w:rsidR="009F0EB2" w:rsidRDefault="009F0EB2" w:rsidP="009F0EB2">
      <w:pPr>
        <w:rPr>
          <w:lang w:eastAsia="en-AU"/>
        </w:rPr>
      </w:pPr>
      <w:r>
        <w:rPr>
          <w:lang w:eastAsia="en-AU"/>
        </w:rPr>
        <w:t>Each scheme/allowance caters for the needs of different students and has different conditions. The schemes/allowances available are outlined below.</w:t>
      </w:r>
    </w:p>
    <w:p w14:paraId="340D3DE5" w14:textId="77777777" w:rsidR="009F0EB2" w:rsidRDefault="009F0EB2" w:rsidP="00A62739">
      <w:pPr>
        <w:pStyle w:val="Heading2"/>
        <w:rPr>
          <w:lang w:eastAsia="en-AU"/>
        </w:rPr>
      </w:pPr>
      <w:bookmarkStart w:id="10" w:name="_Toc112681540"/>
      <w:r w:rsidRPr="00780D12">
        <w:rPr>
          <w:lang w:eastAsia="en-AU"/>
        </w:rPr>
        <w:t>Boarding</w:t>
      </w:r>
      <w:bookmarkEnd w:id="10"/>
    </w:p>
    <w:p w14:paraId="7B0C5573" w14:textId="77777777" w:rsidR="009F0EB2" w:rsidRDefault="009F0EB2" w:rsidP="009F0EB2">
      <w:pPr>
        <w:rPr>
          <w:lang w:eastAsia="en-AU"/>
        </w:rPr>
      </w:pPr>
      <w:r>
        <w:rPr>
          <w:lang w:eastAsia="en-AU"/>
        </w:rPr>
        <w:t>These schemes/allowances are available to students who must live away from home to attend school in the Northern Territory or interstate:</w:t>
      </w:r>
    </w:p>
    <w:p w14:paraId="2337261F" w14:textId="77777777" w:rsidR="009F0EB2" w:rsidRDefault="009F0EB2" w:rsidP="00080761">
      <w:pPr>
        <w:pStyle w:val="Heading3"/>
        <w:rPr>
          <w:lang w:eastAsia="en-AU"/>
        </w:rPr>
      </w:pPr>
      <w:bookmarkStart w:id="11" w:name="_Toc112681541"/>
      <w:r>
        <w:rPr>
          <w:lang w:eastAsia="en-AU"/>
        </w:rPr>
        <w:t>Within the Northern Territory</w:t>
      </w:r>
      <w:bookmarkEnd w:id="11"/>
    </w:p>
    <w:p w14:paraId="15BE4B28" w14:textId="77777777" w:rsidR="009F0EB2" w:rsidRDefault="009F0EB2" w:rsidP="0048623C">
      <w:pPr>
        <w:pStyle w:val="ListParagraph"/>
        <w:numPr>
          <w:ilvl w:val="0"/>
          <w:numId w:val="16"/>
        </w:numPr>
        <w:spacing w:after="0"/>
        <w:rPr>
          <w:lang w:eastAsia="en-AU"/>
        </w:rPr>
      </w:pPr>
      <w:r>
        <w:rPr>
          <w:lang w:eastAsia="en-AU"/>
        </w:rPr>
        <w:t>isolated students education allowance for boarding facilities</w:t>
      </w:r>
    </w:p>
    <w:p w14:paraId="4055F37B" w14:textId="77777777" w:rsidR="009F0EB2" w:rsidRDefault="009F0EB2" w:rsidP="0048623C">
      <w:pPr>
        <w:pStyle w:val="ListParagraph"/>
        <w:numPr>
          <w:ilvl w:val="0"/>
          <w:numId w:val="16"/>
        </w:numPr>
        <w:spacing w:after="0"/>
        <w:rPr>
          <w:lang w:eastAsia="en-AU"/>
        </w:rPr>
      </w:pPr>
      <w:r>
        <w:rPr>
          <w:lang w:eastAsia="en-AU"/>
        </w:rPr>
        <w:t>mid-term travel scheme</w:t>
      </w:r>
    </w:p>
    <w:p w14:paraId="3C6A8722" w14:textId="77777777" w:rsidR="009F0EB2" w:rsidRDefault="009F0EB2" w:rsidP="0048623C">
      <w:pPr>
        <w:pStyle w:val="ListParagraph"/>
        <w:numPr>
          <w:ilvl w:val="0"/>
          <w:numId w:val="16"/>
        </w:numPr>
        <w:spacing w:after="0"/>
        <w:rPr>
          <w:lang w:eastAsia="en-AU"/>
        </w:rPr>
      </w:pPr>
      <w:r>
        <w:rPr>
          <w:lang w:eastAsia="en-AU"/>
        </w:rPr>
        <w:t>student travel scheme</w:t>
      </w:r>
    </w:p>
    <w:p w14:paraId="041643FA" w14:textId="40626442" w:rsidR="00B0335F" w:rsidRDefault="009F0EB2" w:rsidP="008F5452">
      <w:pPr>
        <w:pStyle w:val="ListParagraph"/>
        <w:numPr>
          <w:ilvl w:val="0"/>
          <w:numId w:val="16"/>
        </w:numPr>
        <w:spacing w:after="0"/>
        <w:rPr>
          <w:lang w:eastAsia="en-AU"/>
        </w:rPr>
      </w:pPr>
      <w:r>
        <w:rPr>
          <w:lang w:eastAsia="en-AU"/>
        </w:rPr>
        <w:t>supplementary boarding allowance.</w:t>
      </w:r>
    </w:p>
    <w:p w14:paraId="6671A281" w14:textId="77777777" w:rsidR="009F0EB2" w:rsidRDefault="009F0EB2" w:rsidP="00080761">
      <w:pPr>
        <w:pStyle w:val="Heading3"/>
        <w:rPr>
          <w:lang w:eastAsia="en-AU"/>
        </w:rPr>
      </w:pPr>
      <w:bookmarkStart w:id="12" w:name="_Toc112681542"/>
      <w:r>
        <w:rPr>
          <w:lang w:eastAsia="en-AU"/>
        </w:rPr>
        <w:t>Interstate</w:t>
      </w:r>
      <w:bookmarkEnd w:id="12"/>
    </w:p>
    <w:p w14:paraId="30742BC5" w14:textId="77777777" w:rsidR="009F0EB2" w:rsidRDefault="009F0EB2" w:rsidP="0048623C">
      <w:pPr>
        <w:pStyle w:val="ListParagraph"/>
        <w:numPr>
          <w:ilvl w:val="0"/>
          <w:numId w:val="17"/>
        </w:numPr>
        <w:spacing w:after="0"/>
        <w:rPr>
          <w:lang w:eastAsia="en-AU"/>
        </w:rPr>
      </w:pPr>
      <w:r>
        <w:rPr>
          <w:lang w:eastAsia="en-AU"/>
        </w:rPr>
        <w:t>interstate boarding allowance</w:t>
      </w:r>
    </w:p>
    <w:p w14:paraId="73BFF689" w14:textId="4A13A0D4" w:rsidR="009F0EB2" w:rsidRDefault="009F0EB2" w:rsidP="0048623C">
      <w:pPr>
        <w:pStyle w:val="ListParagraph"/>
        <w:numPr>
          <w:ilvl w:val="0"/>
          <w:numId w:val="17"/>
        </w:numPr>
        <w:spacing w:after="0"/>
        <w:rPr>
          <w:lang w:eastAsia="en-AU"/>
        </w:rPr>
      </w:pPr>
      <w:r>
        <w:rPr>
          <w:lang w:eastAsia="en-AU"/>
        </w:rPr>
        <w:t>remote area travel allowance.</w:t>
      </w:r>
    </w:p>
    <w:p w14:paraId="6E0DD196" w14:textId="77777777" w:rsidR="00080761" w:rsidRDefault="00080761" w:rsidP="00080761">
      <w:pPr>
        <w:spacing w:after="0"/>
        <w:rPr>
          <w:lang w:eastAsia="en-AU"/>
        </w:rPr>
      </w:pPr>
    </w:p>
    <w:p w14:paraId="131CA617" w14:textId="3722C7B0" w:rsidR="009F0EB2" w:rsidRDefault="009F0EB2" w:rsidP="009F0EB2">
      <w:pPr>
        <w:rPr>
          <w:lang w:eastAsia="en-AU"/>
        </w:rPr>
      </w:pPr>
      <w:r>
        <w:rPr>
          <w:lang w:eastAsia="en-AU"/>
        </w:rPr>
        <w:t xml:space="preserve">Further information and conditions of the above schemes can be found in </w:t>
      </w:r>
      <w:hyperlink w:anchor="_Boarding" w:history="1">
        <w:r w:rsidR="00A62739">
          <w:rPr>
            <w:rStyle w:val="Hyperlink"/>
            <w:lang w:eastAsia="en-AU"/>
          </w:rPr>
          <w:t>section 5 - Boarding</w:t>
        </w:r>
      </w:hyperlink>
      <w:r w:rsidRPr="00780D12">
        <w:rPr>
          <w:lang w:eastAsia="en-AU"/>
        </w:rPr>
        <w:t>.</w:t>
      </w:r>
    </w:p>
    <w:p w14:paraId="4D1C6E36" w14:textId="77777777" w:rsidR="009F0EB2" w:rsidRPr="00780D12" w:rsidRDefault="009F0EB2" w:rsidP="00A62739">
      <w:pPr>
        <w:pStyle w:val="Heading2"/>
        <w:rPr>
          <w:lang w:eastAsia="en-AU"/>
        </w:rPr>
      </w:pPr>
      <w:bookmarkStart w:id="13" w:name="_Toc112681543"/>
      <w:r w:rsidRPr="00780D12">
        <w:rPr>
          <w:lang w:eastAsia="en-AU"/>
        </w:rPr>
        <w:t>Daily transport to and from school</w:t>
      </w:r>
      <w:bookmarkEnd w:id="13"/>
    </w:p>
    <w:p w14:paraId="56BCEDC0" w14:textId="5D18720E" w:rsidR="009F0EB2" w:rsidRDefault="009F0EB2" w:rsidP="00D72229">
      <w:pPr>
        <w:spacing w:after="0"/>
        <w:rPr>
          <w:lang w:eastAsia="en-AU"/>
        </w:rPr>
      </w:pPr>
      <w:r>
        <w:rPr>
          <w:lang w:eastAsia="en-AU"/>
        </w:rPr>
        <w:t>This scheme is available to help with daily transport for students to and from school:</w:t>
      </w:r>
    </w:p>
    <w:p w14:paraId="0DDC6386" w14:textId="77777777" w:rsidR="00080761" w:rsidRDefault="00080761" w:rsidP="00D72229">
      <w:pPr>
        <w:spacing w:after="0"/>
        <w:rPr>
          <w:lang w:eastAsia="en-AU"/>
        </w:rPr>
      </w:pPr>
    </w:p>
    <w:p w14:paraId="28F9BA50" w14:textId="77777777" w:rsidR="009F0EB2" w:rsidRDefault="009F0EB2" w:rsidP="0048623C">
      <w:pPr>
        <w:pStyle w:val="ListParagraph"/>
        <w:numPr>
          <w:ilvl w:val="0"/>
          <w:numId w:val="18"/>
        </w:numPr>
        <w:rPr>
          <w:lang w:eastAsia="en-AU"/>
        </w:rPr>
      </w:pPr>
      <w:r>
        <w:rPr>
          <w:lang w:eastAsia="en-AU"/>
        </w:rPr>
        <w:t>conveyance subsidy scheme.</w:t>
      </w:r>
    </w:p>
    <w:p w14:paraId="0F6D678E" w14:textId="5647272A" w:rsidR="009F0EB2" w:rsidRDefault="009F0EB2" w:rsidP="009F0EB2">
      <w:pPr>
        <w:rPr>
          <w:lang w:eastAsia="en-AU"/>
        </w:rPr>
      </w:pPr>
      <w:r>
        <w:rPr>
          <w:lang w:eastAsia="en-AU"/>
        </w:rPr>
        <w:t xml:space="preserve">Further information and conditions of the above scheme can be found in </w:t>
      </w:r>
      <w:hyperlink w:anchor="_Daily_transport_to" w:history="1">
        <w:r w:rsidR="00121CC1">
          <w:rPr>
            <w:rStyle w:val="Hyperlink"/>
            <w:lang w:eastAsia="en-AU"/>
          </w:rPr>
          <w:t>section 6 - Daily transport to and from</w:t>
        </w:r>
      </w:hyperlink>
      <w:r w:rsidRPr="00780D12">
        <w:rPr>
          <w:lang w:eastAsia="en-AU"/>
        </w:rPr>
        <w:t xml:space="preserve"> school</w:t>
      </w:r>
      <w:r>
        <w:rPr>
          <w:lang w:eastAsia="en-AU"/>
        </w:rPr>
        <w:t>.</w:t>
      </w:r>
    </w:p>
    <w:p w14:paraId="732A79EA" w14:textId="77777777" w:rsidR="009F0EB2" w:rsidRPr="00780D12" w:rsidRDefault="009F0EB2" w:rsidP="00A62739">
      <w:pPr>
        <w:pStyle w:val="Heading2"/>
        <w:rPr>
          <w:lang w:eastAsia="en-AU"/>
        </w:rPr>
      </w:pPr>
      <w:bookmarkStart w:id="14" w:name="_Toc112681544"/>
      <w:r w:rsidRPr="00780D12">
        <w:rPr>
          <w:lang w:eastAsia="en-AU"/>
        </w:rPr>
        <w:t>Distance education</w:t>
      </w:r>
      <w:bookmarkEnd w:id="14"/>
    </w:p>
    <w:p w14:paraId="3F940337" w14:textId="77777777" w:rsidR="009F0EB2" w:rsidRDefault="009F0EB2" w:rsidP="009F0EB2">
      <w:pPr>
        <w:rPr>
          <w:lang w:eastAsia="en-AU"/>
        </w:rPr>
      </w:pPr>
      <w:r>
        <w:rPr>
          <w:lang w:eastAsia="en-AU"/>
        </w:rPr>
        <w:t>These schemes/allowances are available to students who attend a school of the air, Northern Territory School of Distance Education or other distance education:</w:t>
      </w:r>
    </w:p>
    <w:p w14:paraId="2C4C1C8A" w14:textId="77777777" w:rsidR="009F0EB2" w:rsidRDefault="009F0EB2" w:rsidP="0048623C">
      <w:pPr>
        <w:pStyle w:val="ListParagraph"/>
        <w:numPr>
          <w:ilvl w:val="0"/>
          <w:numId w:val="18"/>
        </w:numPr>
        <w:spacing w:after="0"/>
        <w:rPr>
          <w:lang w:eastAsia="en-AU"/>
        </w:rPr>
      </w:pPr>
      <w:r>
        <w:rPr>
          <w:lang w:eastAsia="en-AU"/>
        </w:rPr>
        <w:t>correspondence site allowance</w:t>
      </w:r>
    </w:p>
    <w:p w14:paraId="7EEF9F83" w14:textId="77777777" w:rsidR="009F0EB2" w:rsidRDefault="009F0EB2" w:rsidP="0048623C">
      <w:pPr>
        <w:pStyle w:val="ListParagraph"/>
        <w:numPr>
          <w:ilvl w:val="0"/>
          <w:numId w:val="18"/>
        </w:numPr>
        <w:spacing w:after="0"/>
        <w:rPr>
          <w:lang w:eastAsia="en-AU"/>
        </w:rPr>
      </w:pPr>
      <w:r>
        <w:rPr>
          <w:lang w:eastAsia="en-AU"/>
        </w:rPr>
        <w:t>correspondence site allowance – preschool</w:t>
      </w:r>
    </w:p>
    <w:p w14:paraId="49C76C6F" w14:textId="77777777" w:rsidR="009F0EB2" w:rsidRDefault="009F0EB2" w:rsidP="0048623C">
      <w:pPr>
        <w:pStyle w:val="ListParagraph"/>
        <w:numPr>
          <w:ilvl w:val="0"/>
          <w:numId w:val="18"/>
        </w:numPr>
        <w:spacing w:after="0"/>
        <w:rPr>
          <w:lang w:eastAsia="en-AU"/>
        </w:rPr>
      </w:pPr>
      <w:r>
        <w:rPr>
          <w:lang w:eastAsia="en-AU"/>
        </w:rPr>
        <w:t>correspondence materials delivery assistance scheme</w:t>
      </w:r>
    </w:p>
    <w:p w14:paraId="5C6249E8" w14:textId="51A6D566" w:rsidR="00080761" w:rsidRDefault="009F0EB2" w:rsidP="00080761">
      <w:pPr>
        <w:pStyle w:val="ListParagraph"/>
        <w:numPr>
          <w:ilvl w:val="0"/>
          <w:numId w:val="18"/>
        </w:numPr>
        <w:spacing w:after="0"/>
        <w:ind w:left="714" w:hanging="357"/>
        <w:rPr>
          <w:lang w:eastAsia="en-AU"/>
        </w:rPr>
      </w:pPr>
      <w:r>
        <w:rPr>
          <w:lang w:eastAsia="en-AU"/>
        </w:rPr>
        <w:t>schools of the air student functions allowance.</w:t>
      </w:r>
    </w:p>
    <w:p w14:paraId="08559AE7" w14:textId="77777777" w:rsidR="00080761" w:rsidRDefault="00080761" w:rsidP="00B0335F">
      <w:pPr>
        <w:spacing w:after="0"/>
        <w:rPr>
          <w:lang w:eastAsia="en-AU"/>
        </w:rPr>
      </w:pPr>
    </w:p>
    <w:p w14:paraId="13529FFB" w14:textId="11981A91" w:rsidR="009F0EB2" w:rsidRDefault="009F0EB2" w:rsidP="00080761">
      <w:pPr>
        <w:spacing w:after="0"/>
        <w:rPr>
          <w:lang w:eastAsia="en-AU"/>
        </w:rPr>
      </w:pPr>
      <w:r>
        <w:rPr>
          <w:lang w:eastAsia="en-AU"/>
        </w:rPr>
        <w:t xml:space="preserve">Further information and conditions of the above schemes can be found in </w:t>
      </w:r>
      <w:hyperlink w:anchor="_Distance_education" w:history="1">
        <w:r w:rsidR="00121CC1" w:rsidRPr="00CE79CE">
          <w:rPr>
            <w:rStyle w:val="Hyperlink"/>
            <w:lang w:eastAsia="en-AU"/>
          </w:rPr>
          <w:t>section 7 - Distance education</w:t>
        </w:r>
        <w:r w:rsidRPr="00CE79CE">
          <w:rPr>
            <w:rStyle w:val="Hyperlink"/>
            <w:lang w:eastAsia="en-AU"/>
          </w:rPr>
          <w:t>.</w:t>
        </w:r>
      </w:hyperlink>
    </w:p>
    <w:p w14:paraId="43ED7C46" w14:textId="77777777" w:rsidR="009F0EB2" w:rsidRPr="00780D12" w:rsidRDefault="009F0EB2" w:rsidP="00A62739">
      <w:pPr>
        <w:pStyle w:val="Heading2"/>
        <w:rPr>
          <w:lang w:eastAsia="en-AU"/>
        </w:rPr>
      </w:pPr>
      <w:bookmarkStart w:id="15" w:name="_Toc112681545"/>
      <w:r w:rsidRPr="00780D12">
        <w:rPr>
          <w:lang w:eastAsia="en-AU"/>
        </w:rPr>
        <w:lastRenderedPageBreak/>
        <w:t>University or higher education</w:t>
      </w:r>
      <w:bookmarkEnd w:id="15"/>
    </w:p>
    <w:p w14:paraId="08C55111" w14:textId="77777777" w:rsidR="009F0EB2" w:rsidRDefault="009F0EB2" w:rsidP="009F0EB2">
      <w:pPr>
        <w:rPr>
          <w:lang w:eastAsia="en-AU"/>
        </w:rPr>
      </w:pPr>
      <w:r>
        <w:rPr>
          <w:lang w:eastAsia="en-AU"/>
        </w:rPr>
        <w:t>These schemes are available to students who attend university or higher education away from home in the Northern Territory or interstate:</w:t>
      </w:r>
    </w:p>
    <w:p w14:paraId="14C39F2B" w14:textId="77777777" w:rsidR="009F0EB2" w:rsidRDefault="009F0EB2" w:rsidP="0048623C">
      <w:pPr>
        <w:pStyle w:val="ListParagraph"/>
        <w:numPr>
          <w:ilvl w:val="0"/>
          <w:numId w:val="19"/>
        </w:numPr>
        <w:spacing w:after="0"/>
        <w:rPr>
          <w:lang w:eastAsia="en-AU"/>
        </w:rPr>
      </w:pPr>
      <w:r>
        <w:rPr>
          <w:lang w:eastAsia="en-AU"/>
        </w:rPr>
        <w:t>tertiary fares reimbursement scheme – interstate</w:t>
      </w:r>
    </w:p>
    <w:p w14:paraId="46B93590" w14:textId="05E0A2A4" w:rsidR="00D93C99" w:rsidRDefault="009F0EB2" w:rsidP="00B0335F">
      <w:pPr>
        <w:pStyle w:val="ListParagraph"/>
        <w:numPr>
          <w:ilvl w:val="0"/>
          <w:numId w:val="19"/>
        </w:numPr>
        <w:spacing w:after="0"/>
        <w:ind w:left="714" w:hanging="357"/>
        <w:rPr>
          <w:lang w:eastAsia="en-AU"/>
        </w:rPr>
      </w:pPr>
      <w:r>
        <w:rPr>
          <w:lang w:eastAsia="en-AU"/>
        </w:rPr>
        <w:t>tertiary fares reimbursement scheme – Northern Territory.</w:t>
      </w:r>
    </w:p>
    <w:p w14:paraId="15CC2A46" w14:textId="77777777" w:rsidR="00D93C99" w:rsidRDefault="00D93C99" w:rsidP="00476D7D">
      <w:pPr>
        <w:spacing w:after="0"/>
        <w:rPr>
          <w:lang w:eastAsia="en-AU"/>
        </w:rPr>
      </w:pPr>
    </w:p>
    <w:p w14:paraId="6CDEAE5D" w14:textId="7E77021F" w:rsidR="00D72229" w:rsidRDefault="009F0EB2" w:rsidP="00080761">
      <w:pPr>
        <w:spacing w:after="0"/>
        <w:rPr>
          <w:lang w:eastAsia="en-AU"/>
        </w:rPr>
      </w:pPr>
      <w:r>
        <w:rPr>
          <w:lang w:eastAsia="en-AU"/>
        </w:rPr>
        <w:t xml:space="preserve">Further information and conditions of the above schemes can be found in </w:t>
      </w:r>
      <w:hyperlink w:anchor="_University_or_higher" w:history="1">
        <w:r w:rsidR="00121CC1">
          <w:rPr>
            <w:rStyle w:val="Hyperlink"/>
            <w:lang w:eastAsia="en-AU"/>
          </w:rPr>
          <w:t>section 8 - University or higher education</w:t>
        </w:r>
      </w:hyperlink>
      <w:r>
        <w:rPr>
          <w:lang w:eastAsia="en-AU"/>
        </w:rPr>
        <w:t>.</w:t>
      </w:r>
    </w:p>
    <w:p w14:paraId="35D4059F" w14:textId="1A99C622" w:rsidR="009F0EB2" w:rsidRDefault="009F0EB2" w:rsidP="00A62739">
      <w:pPr>
        <w:pStyle w:val="Heading1"/>
        <w:rPr>
          <w:lang w:eastAsia="en-AU"/>
        </w:rPr>
      </w:pPr>
      <w:bookmarkStart w:id="16" w:name="_Boarding"/>
      <w:bookmarkStart w:id="17" w:name="_Toc112681546"/>
      <w:bookmarkEnd w:id="16"/>
      <w:r>
        <w:rPr>
          <w:lang w:eastAsia="en-AU"/>
        </w:rPr>
        <w:t>Boarding</w:t>
      </w:r>
      <w:bookmarkEnd w:id="17"/>
    </w:p>
    <w:p w14:paraId="21E86487" w14:textId="77777777" w:rsidR="009F0EB2" w:rsidRDefault="009F0EB2" w:rsidP="00080761">
      <w:pPr>
        <w:pStyle w:val="Heading2"/>
        <w:rPr>
          <w:lang w:eastAsia="en-AU"/>
        </w:rPr>
      </w:pPr>
      <w:bookmarkStart w:id="18" w:name="_Toc112681547"/>
      <w:r>
        <w:rPr>
          <w:lang w:eastAsia="en-AU"/>
        </w:rPr>
        <w:t>Boarding within the Northern Territory</w:t>
      </w:r>
      <w:bookmarkEnd w:id="18"/>
    </w:p>
    <w:p w14:paraId="6B65589F" w14:textId="77777777" w:rsidR="009F0EB2" w:rsidRDefault="009F0EB2" w:rsidP="009F0EB2">
      <w:pPr>
        <w:rPr>
          <w:lang w:eastAsia="en-AU"/>
        </w:rPr>
      </w:pPr>
      <w:r>
        <w:rPr>
          <w:lang w:eastAsia="en-AU"/>
        </w:rPr>
        <w:t>The following schemes or allowances may be available to assist families of students that are required to live away from home to attend a Northern Territory (NT) school on a daily basis.</w:t>
      </w:r>
    </w:p>
    <w:p w14:paraId="2A05B3D7" w14:textId="77777777" w:rsidR="009F0EB2" w:rsidRDefault="009F0EB2" w:rsidP="00080761">
      <w:pPr>
        <w:pStyle w:val="Heading3"/>
        <w:rPr>
          <w:lang w:eastAsia="en-AU"/>
        </w:rPr>
      </w:pPr>
      <w:bookmarkStart w:id="19" w:name="_Toc112681548"/>
      <w:r>
        <w:rPr>
          <w:lang w:eastAsia="en-AU"/>
        </w:rPr>
        <w:t>Isolated students education allowance - for boarding facilities</w:t>
      </w:r>
      <w:bookmarkEnd w:id="19"/>
    </w:p>
    <w:p w14:paraId="37D0FE1F" w14:textId="0B4CAD4F" w:rsidR="009F0EB2" w:rsidRDefault="009F0EB2" w:rsidP="009F0EB2">
      <w:pPr>
        <w:rPr>
          <w:lang w:eastAsia="en-AU"/>
        </w:rPr>
      </w:pPr>
      <w:r>
        <w:rPr>
          <w:lang w:eastAsia="en-AU"/>
        </w:rPr>
        <w:t xml:space="preserve">The allowance is paid directly to boarding facilities and assists families as it aims to increase access to </w:t>
      </w:r>
      <w:r w:rsidR="0054263D">
        <w:rPr>
          <w:lang w:eastAsia="en-AU"/>
        </w:rPr>
        <w:t>well</w:t>
      </w:r>
      <w:r w:rsidR="00720E42">
        <w:rPr>
          <w:lang w:eastAsia="en-AU"/>
        </w:rPr>
        <w:noBreakHyphen/>
      </w:r>
      <w:r>
        <w:rPr>
          <w:lang w:eastAsia="en-AU"/>
        </w:rPr>
        <w:t>supervised educational opportunities for primary, middle and senior school students that are required to board away from home in an NT boarding facility. The allowance is not a provision to offset the cost of boarding accommodation.</w:t>
      </w:r>
    </w:p>
    <w:p w14:paraId="67B1BBE2" w14:textId="77777777" w:rsidR="009F0EB2" w:rsidRPr="00121CC1" w:rsidRDefault="009F0EB2" w:rsidP="00080761">
      <w:pPr>
        <w:pStyle w:val="Heading4"/>
        <w:rPr>
          <w:lang w:eastAsia="en-AU"/>
        </w:rPr>
      </w:pPr>
      <w:bookmarkStart w:id="20" w:name="_Toc112681549"/>
      <w:r w:rsidRPr="00121CC1">
        <w:rPr>
          <w:lang w:eastAsia="en-AU"/>
        </w:rPr>
        <w:t>Conditions of the scheme</w:t>
      </w:r>
      <w:bookmarkEnd w:id="20"/>
    </w:p>
    <w:p w14:paraId="2881B807" w14:textId="77777777" w:rsidR="009F0EB2" w:rsidRDefault="009F0EB2" w:rsidP="0048623C">
      <w:pPr>
        <w:pStyle w:val="ListParagraph"/>
        <w:numPr>
          <w:ilvl w:val="0"/>
          <w:numId w:val="20"/>
        </w:numPr>
        <w:spacing w:after="0"/>
        <w:rPr>
          <w:lang w:eastAsia="en-AU"/>
        </w:rPr>
      </w:pPr>
      <w:r>
        <w:rPr>
          <w:lang w:eastAsia="en-AU"/>
        </w:rPr>
        <w:t>the student’s custodial parent or guardian must be a resident of the NT</w:t>
      </w:r>
    </w:p>
    <w:p w14:paraId="137D9FBD" w14:textId="77777777" w:rsidR="009F0EB2" w:rsidRDefault="009F0EB2" w:rsidP="00C71D88">
      <w:pPr>
        <w:pStyle w:val="ListParagraph"/>
        <w:numPr>
          <w:ilvl w:val="0"/>
          <w:numId w:val="20"/>
        </w:numPr>
        <w:spacing w:after="0"/>
        <w:rPr>
          <w:lang w:eastAsia="en-AU"/>
        </w:rPr>
      </w:pPr>
      <w:r>
        <w:rPr>
          <w:lang w:eastAsia="en-AU"/>
        </w:rPr>
        <w:t>the student must be attending an NT primary, middle or senior school.</w:t>
      </w:r>
    </w:p>
    <w:p w14:paraId="3FBC348A" w14:textId="77777777" w:rsidR="009F0EB2" w:rsidRPr="00121CC1" w:rsidRDefault="009F0EB2" w:rsidP="00080761">
      <w:pPr>
        <w:pStyle w:val="Heading4"/>
        <w:rPr>
          <w:lang w:eastAsia="en-AU"/>
        </w:rPr>
      </w:pPr>
      <w:bookmarkStart w:id="21" w:name="_Toc112681550"/>
      <w:r w:rsidRPr="00121CC1">
        <w:rPr>
          <w:lang w:eastAsia="en-AU"/>
        </w:rPr>
        <w:t>Who can claim</w:t>
      </w:r>
      <w:bookmarkEnd w:id="21"/>
    </w:p>
    <w:p w14:paraId="32386095" w14:textId="77777777" w:rsidR="009F0EB2" w:rsidRDefault="009F0EB2" w:rsidP="0048623C">
      <w:pPr>
        <w:pStyle w:val="ListParagraph"/>
        <w:numPr>
          <w:ilvl w:val="0"/>
          <w:numId w:val="21"/>
        </w:numPr>
        <w:spacing w:after="0"/>
        <w:rPr>
          <w:lang w:eastAsia="en-AU"/>
        </w:rPr>
      </w:pPr>
      <w:r>
        <w:rPr>
          <w:lang w:eastAsia="en-AU"/>
        </w:rPr>
        <w:t>NT boarding facilities offering specific assistance in the areas of homework supervision and recreational and social development to boarding students</w:t>
      </w:r>
    </w:p>
    <w:p w14:paraId="37DE14CA" w14:textId="77777777" w:rsidR="009F0EB2" w:rsidRDefault="009F0EB2" w:rsidP="00C71D88">
      <w:pPr>
        <w:pStyle w:val="ListParagraph"/>
        <w:numPr>
          <w:ilvl w:val="0"/>
          <w:numId w:val="21"/>
        </w:numPr>
        <w:spacing w:after="0"/>
        <w:rPr>
          <w:lang w:eastAsia="en-AU"/>
        </w:rPr>
      </w:pPr>
      <w:r>
        <w:rPr>
          <w:lang w:eastAsia="en-AU"/>
        </w:rPr>
        <w:t>students must be approved for Basic Boarding Allowance under the Australian Government’s Assistance for Isolated Children (AIC) scheme.</w:t>
      </w:r>
    </w:p>
    <w:p w14:paraId="1A8D40A5" w14:textId="6E54045A" w:rsidR="009F0EB2" w:rsidRPr="00121CC1" w:rsidRDefault="009F0EB2" w:rsidP="00080761">
      <w:pPr>
        <w:pStyle w:val="Heading4"/>
        <w:rPr>
          <w:lang w:eastAsia="en-AU"/>
        </w:rPr>
      </w:pPr>
      <w:bookmarkStart w:id="22" w:name="_Toc112681551"/>
      <w:r w:rsidRPr="00121CC1">
        <w:rPr>
          <w:lang w:eastAsia="en-AU"/>
        </w:rPr>
        <w:t>How to claim</w:t>
      </w:r>
      <w:bookmarkEnd w:id="22"/>
    </w:p>
    <w:p w14:paraId="37F5C3E5" w14:textId="77777777" w:rsidR="009F0EB2" w:rsidRDefault="009F0EB2" w:rsidP="0048623C">
      <w:pPr>
        <w:pStyle w:val="ListParagraph"/>
        <w:numPr>
          <w:ilvl w:val="0"/>
          <w:numId w:val="22"/>
        </w:numPr>
        <w:spacing w:after="0"/>
        <w:rPr>
          <w:lang w:eastAsia="en-AU"/>
        </w:rPr>
      </w:pPr>
      <w:r>
        <w:rPr>
          <w:lang w:eastAsia="en-AU"/>
        </w:rPr>
        <w:t>boarding facilities must complete the isolated students education allowance claim form</w:t>
      </w:r>
    </w:p>
    <w:p w14:paraId="6A690CBE" w14:textId="77777777" w:rsidR="009F0EB2" w:rsidRDefault="009F0EB2" w:rsidP="0048623C">
      <w:pPr>
        <w:pStyle w:val="ListParagraph"/>
        <w:numPr>
          <w:ilvl w:val="0"/>
          <w:numId w:val="22"/>
        </w:numPr>
        <w:spacing w:after="0"/>
        <w:rPr>
          <w:lang w:eastAsia="en-AU"/>
        </w:rPr>
      </w:pPr>
      <w:r>
        <w:rPr>
          <w:lang w:eastAsia="en-AU"/>
        </w:rPr>
        <w:t>claim forms must be submitted each Semester by the following dates:</w:t>
      </w:r>
    </w:p>
    <w:p w14:paraId="5B1ACC15" w14:textId="77777777" w:rsidR="009F0EB2" w:rsidRDefault="009F0EB2" w:rsidP="0048623C">
      <w:pPr>
        <w:pStyle w:val="ListParagraph"/>
        <w:numPr>
          <w:ilvl w:val="1"/>
          <w:numId w:val="22"/>
        </w:numPr>
        <w:spacing w:after="0"/>
        <w:rPr>
          <w:lang w:eastAsia="en-AU"/>
        </w:rPr>
      </w:pPr>
      <w:r>
        <w:rPr>
          <w:lang w:eastAsia="en-AU"/>
        </w:rPr>
        <w:t>Semester 1 claims due by 5 July; and</w:t>
      </w:r>
    </w:p>
    <w:p w14:paraId="2E143385" w14:textId="77777777" w:rsidR="009F0EB2" w:rsidRDefault="009F0EB2" w:rsidP="0048623C">
      <w:pPr>
        <w:pStyle w:val="ListParagraph"/>
        <w:numPr>
          <w:ilvl w:val="1"/>
          <w:numId w:val="22"/>
        </w:numPr>
        <w:spacing w:after="0"/>
        <w:rPr>
          <w:lang w:eastAsia="en-AU"/>
        </w:rPr>
      </w:pPr>
      <w:r>
        <w:rPr>
          <w:lang w:eastAsia="en-AU"/>
        </w:rPr>
        <w:t>Semester 2 claims due by 20 December.</w:t>
      </w:r>
    </w:p>
    <w:p w14:paraId="580952C0" w14:textId="77777777" w:rsidR="009F0EB2" w:rsidRDefault="009F0EB2" w:rsidP="0048623C">
      <w:pPr>
        <w:pStyle w:val="ListParagraph"/>
        <w:numPr>
          <w:ilvl w:val="0"/>
          <w:numId w:val="22"/>
        </w:numPr>
        <w:spacing w:after="0"/>
        <w:rPr>
          <w:lang w:eastAsia="en-AU"/>
        </w:rPr>
      </w:pPr>
      <w:r>
        <w:rPr>
          <w:lang w:eastAsia="en-AU"/>
        </w:rPr>
        <w:t>the following supporting information must be submitted with each claim:</w:t>
      </w:r>
    </w:p>
    <w:p w14:paraId="78B87CFE" w14:textId="77777777" w:rsidR="009F0EB2" w:rsidRDefault="009F0EB2" w:rsidP="0048623C">
      <w:pPr>
        <w:pStyle w:val="ListParagraph"/>
        <w:numPr>
          <w:ilvl w:val="1"/>
          <w:numId w:val="22"/>
        </w:numPr>
        <w:spacing w:after="0"/>
        <w:rPr>
          <w:lang w:eastAsia="en-AU"/>
        </w:rPr>
      </w:pPr>
      <w:r>
        <w:rPr>
          <w:lang w:eastAsia="en-AU"/>
        </w:rPr>
        <w:t>the student’s current AIC Basic Boarding Allowance statement</w:t>
      </w:r>
    </w:p>
    <w:p w14:paraId="58A01608" w14:textId="77777777" w:rsidR="00283E4B" w:rsidRDefault="009F0EB2" w:rsidP="00283E4B">
      <w:pPr>
        <w:pStyle w:val="ListParagraph"/>
        <w:numPr>
          <w:ilvl w:val="1"/>
          <w:numId w:val="22"/>
        </w:numPr>
        <w:rPr>
          <w:lang w:eastAsia="en-AU"/>
        </w:rPr>
      </w:pPr>
      <w:r>
        <w:rPr>
          <w:lang w:eastAsia="en-AU"/>
        </w:rPr>
        <w:t>attendance details for each student in the format specified by the department.</w:t>
      </w:r>
    </w:p>
    <w:p w14:paraId="107A1131" w14:textId="77777777" w:rsidR="009F0EB2" w:rsidRPr="00121CC1" w:rsidRDefault="009F0EB2" w:rsidP="00080761">
      <w:pPr>
        <w:pStyle w:val="Heading4"/>
        <w:rPr>
          <w:lang w:eastAsia="en-AU"/>
        </w:rPr>
      </w:pPr>
      <w:bookmarkStart w:id="23" w:name="_Toc112681552"/>
      <w:r w:rsidRPr="00121CC1">
        <w:rPr>
          <w:lang w:eastAsia="en-AU"/>
        </w:rPr>
        <w:t>Allowance value</w:t>
      </w:r>
      <w:bookmarkEnd w:id="23"/>
    </w:p>
    <w:p w14:paraId="35F247F0" w14:textId="4EC3B55A" w:rsidR="009F0EB2" w:rsidRPr="00A52AD7" w:rsidRDefault="009F0EB2" w:rsidP="009F0EB2">
      <w:pPr>
        <w:rPr>
          <w:highlight w:val="yellow"/>
          <w:lang w:eastAsia="en-AU"/>
        </w:rPr>
      </w:pPr>
      <w:r>
        <w:rPr>
          <w:lang w:eastAsia="en-AU"/>
        </w:rPr>
        <w:t xml:space="preserve">The maximum allowance paid per school year to the boarding facility is provided in </w:t>
      </w:r>
      <w:hyperlink w:anchor="_Appendix_1_–_1" w:history="1">
        <w:r w:rsidR="00A52AD7" w:rsidRPr="000F3F82">
          <w:rPr>
            <w:rStyle w:val="Hyperlink"/>
            <w:lang w:eastAsia="en-AU"/>
          </w:rPr>
          <w:t xml:space="preserve">Appendix 1 </w:t>
        </w:r>
        <w:r w:rsidRPr="000F3F82">
          <w:rPr>
            <w:rStyle w:val="Hyperlink"/>
            <w:lang w:eastAsia="en-AU"/>
          </w:rPr>
          <w:t>– Student Assistance Scheme unit values</w:t>
        </w:r>
      </w:hyperlink>
      <w:r w:rsidRPr="000F3F82">
        <w:rPr>
          <w:lang w:eastAsia="en-AU"/>
        </w:rPr>
        <w:t>.</w:t>
      </w:r>
    </w:p>
    <w:p w14:paraId="6C049AC4" w14:textId="77777777" w:rsidR="009F0EB2" w:rsidRDefault="009F0EB2" w:rsidP="00080761">
      <w:pPr>
        <w:pStyle w:val="Heading3"/>
        <w:rPr>
          <w:lang w:eastAsia="en-AU"/>
        </w:rPr>
      </w:pPr>
      <w:bookmarkStart w:id="24" w:name="_Toc112681553"/>
      <w:r>
        <w:rPr>
          <w:lang w:eastAsia="en-AU"/>
        </w:rPr>
        <w:lastRenderedPageBreak/>
        <w:t>Mid-term travel</w:t>
      </w:r>
      <w:bookmarkEnd w:id="24"/>
    </w:p>
    <w:p w14:paraId="07B2475E" w14:textId="77777777" w:rsidR="009F0EB2" w:rsidRDefault="009F0EB2" w:rsidP="009F0EB2">
      <w:pPr>
        <w:rPr>
          <w:lang w:eastAsia="en-AU"/>
        </w:rPr>
      </w:pPr>
      <w:r>
        <w:rPr>
          <w:lang w:eastAsia="en-AU"/>
        </w:rPr>
        <w:t>The scheme aims to provide some financial assistance with the cost of</w:t>
      </w:r>
      <w:r w:rsidR="00C85F9B">
        <w:rPr>
          <w:lang w:eastAsia="en-AU"/>
        </w:rPr>
        <w:t xml:space="preserve"> travel to reunite students and </w:t>
      </w:r>
      <w:r>
        <w:rPr>
          <w:lang w:eastAsia="en-AU"/>
        </w:rPr>
        <w:t>parents at times other than semester or half-semester breaks, if the student has to live away from home at a boarding facility to attend an NT primary, middle or senior school.</w:t>
      </w:r>
    </w:p>
    <w:p w14:paraId="5D68A5DB" w14:textId="77777777" w:rsidR="009F0EB2" w:rsidRPr="008037D6" w:rsidRDefault="009F0EB2" w:rsidP="00080761">
      <w:pPr>
        <w:pStyle w:val="Heading4"/>
        <w:rPr>
          <w:lang w:eastAsia="en-AU"/>
        </w:rPr>
      </w:pPr>
      <w:bookmarkStart w:id="25" w:name="_Toc112681554"/>
      <w:r w:rsidRPr="008037D6">
        <w:rPr>
          <w:lang w:eastAsia="en-AU"/>
        </w:rPr>
        <w:t>Conditions of the scheme</w:t>
      </w:r>
      <w:bookmarkEnd w:id="25"/>
    </w:p>
    <w:p w14:paraId="12AFB20E" w14:textId="77777777" w:rsidR="009F0EB2" w:rsidRDefault="009F0EB2" w:rsidP="0048623C">
      <w:pPr>
        <w:pStyle w:val="ListParagraph"/>
        <w:numPr>
          <w:ilvl w:val="0"/>
          <w:numId w:val="23"/>
        </w:numPr>
        <w:spacing w:after="0"/>
        <w:rPr>
          <w:lang w:eastAsia="en-AU"/>
        </w:rPr>
      </w:pPr>
      <w:r>
        <w:rPr>
          <w:lang w:eastAsia="en-AU"/>
        </w:rPr>
        <w:t>the applicant and the student must be permanent residents of the NT</w:t>
      </w:r>
    </w:p>
    <w:p w14:paraId="794E8159" w14:textId="77777777" w:rsidR="009F0EB2" w:rsidRDefault="009F0EB2" w:rsidP="0048623C">
      <w:pPr>
        <w:pStyle w:val="ListParagraph"/>
        <w:numPr>
          <w:ilvl w:val="0"/>
          <w:numId w:val="23"/>
        </w:numPr>
        <w:spacing w:after="0"/>
        <w:rPr>
          <w:lang w:eastAsia="en-AU"/>
        </w:rPr>
      </w:pPr>
      <w:r>
        <w:rPr>
          <w:lang w:eastAsia="en-AU"/>
        </w:rPr>
        <w:t>the student must undertake full-time study in an NT primary, middle or senior boarding school</w:t>
      </w:r>
    </w:p>
    <w:p w14:paraId="53C5315C" w14:textId="77777777" w:rsidR="009F0EB2" w:rsidRDefault="009F0EB2" w:rsidP="0048623C">
      <w:pPr>
        <w:pStyle w:val="ListParagraph"/>
        <w:numPr>
          <w:ilvl w:val="0"/>
          <w:numId w:val="23"/>
        </w:numPr>
        <w:spacing w:after="0"/>
        <w:rPr>
          <w:lang w:eastAsia="en-AU"/>
        </w:rPr>
      </w:pPr>
      <w:r>
        <w:rPr>
          <w:lang w:eastAsia="en-AU"/>
        </w:rPr>
        <w:t>the student must live away from home in order to attend school on a daily basis</w:t>
      </w:r>
    </w:p>
    <w:p w14:paraId="4F038457" w14:textId="77777777" w:rsidR="009F0EB2" w:rsidRDefault="009F0EB2" w:rsidP="0048623C">
      <w:pPr>
        <w:pStyle w:val="ListParagraph"/>
        <w:numPr>
          <w:ilvl w:val="0"/>
          <w:numId w:val="23"/>
        </w:numPr>
        <w:spacing w:after="0"/>
        <w:rPr>
          <w:lang w:eastAsia="en-AU"/>
        </w:rPr>
      </w:pPr>
      <w:r>
        <w:rPr>
          <w:lang w:eastAsia="en-AU"/>
        </w:rPr>
        <w:t>a maximum of four return trips per school year may be reimbursed. Travel may be for the student to return home or the applicant to visit the student at school.</w:t>
      </w:r>
    </w:p>
    <w:p w14:paraId="54F8E95A" w14:textId="77777777" w:rsidR="009F0EB2" w:rsidRDefault="009F0EB2" w:rsidP="0048623C">
      <w:pPr>
        <w:pStyle w:val="ListParagraph"/>
        <w:numPr>
          <w:ilvl w:val="0"/>
          <w:numId w:val="23"/>
        </w:numPr>
        <w:spacing w:after="0"/>
        <w:rPr>
          <w:lang w:eastAsia="en-AU"/>
        </w:rPr>
      </w:pPr>
      <w:r>
        <w:rPr>
          <w:lang w:eastAsia="en-AU"/>
        </w:rPr>
        <w:t>where no public transport is available, reimbursement will be calculated using the most direct and economical form of travel available between home and school</w:t>
      </w:r>
    </w:p>
    <w:p w14:paraId="6C1D032D" w14:textId="77777777" w:rsidR="009F0EB2" w:rsidRDefault="009F0EB2" w:rsidP="0048623C">
      <w:pPr>
        <w:pStyle w:val="ListParagraph"/>
        <w:numPr>
          <w:ilvl w:val="0"/>
          <w:numId w:val="23"/>
        </w:numPr>
        <w:spacing w:after="0"/>
        <w:rPr>
          <w:lang w:eastAsia="en-AU"/>
        </w:rPr>
      </w:pPr>
      <w:r>
        <w:rPr>
          <w:lang w:eastAsia="en-AU"/>
        </w:rPr>
        <w:t>the journey must be undertaken for the sole purpose of transporting the student to and from school or to visit the student. If the travel is for any other activity, the journey is not considered eligible to claim under this scheme</w:t>
      </w:r>
    </w:p>
    <w:p w14:paraId="300FBB40" w14:textId="77777777" w:rsidR="009F0EB2" w:rsidRDefault="009F0EB2" w:rsidP="0048623C">
      <w:pPr>
        <w:pStyle w:val="ListParagraph"/>
        <w:numPr>
          <w:ilvl w:val="0"/>
          <w:numId w:val="23"/>
        </w:numPr>
        <w:spacing w:after="0"/>
        <w:rPr>
          <w:lang w:eastAsia="en-AU"/>
        </w:rPr>
      </w:pPr>
      <w:r>
        <w:rPr>
          <w:lang w:eastAsia="en-AU"/>
        </w:rPr>
        <w:t>regular passenger flights must be booked at least four weeks prior to travel. The reimbursement may be reduced if less than four weeks</w:t>
      </w:r>
    </w:p>
    <w:p w14:paraId="668F6149" w14:textId="77777777" w:rsidR="009F0EB2" w:rsidRDefault="009F0EB2" w:rsidP="0048623C">
      <w:pPr>
        <w:pStyle w:val="ListParagraph"/>
        <w:numPr>
          <w:ilvl w:val="0"/>
          <w:numId w:val="23"/>
        </w:numPr>
        <w:spacing w:after="0"/>
        <w:rPr>
          <w:lang w:eastAsia="en-AU"/>
        </w:rPr>
      </w:pPr>
      <w:r>
        <w:rPr>
          <w:lang w:eastAsia="en-AU"/>
        </w:rPr>
        <w:t>if travel is undertaken by private vehicle, the vehicle used to convey the student must be a private vehicle owned by the applicant and registered with the NT Motor Vehicle Registry for the intended claim period</w:t>
      </w:r>
    </w:p>
    <w:p w14:paraId="259421F6" w14:textId="2F1AD9BE" w:rsidR="009F0EB2" w:rsidRDefault="00853F11" w:rsidP="0048623C">
      <w:pPr>
        <w:pStyle w:val="ListParagraph"/>
        <w:numPr>
          <w:ilvl w:val="0"/>
          <w:numId w:val="23"/>
        </w:numPr>
        <w:spacing w:after="0"/>
        <w:rPr>
          <w:lang w:eastAsia="en-AU"/>
        </w:rPr>
      </w:pPr>
      <w:r>
        <w:rPr>
          <w:lang w:eastAsia="en-AU"/>
        </w:rPr>
        <w:t>i</w:t>
      </w:r>
      <w:r w:rsidR="009F0EB2">
        <w:rPr>
          <w:lang w:eastAsia="en-AU"/>
        </w:rPr>
        <w:t>f the private vehicle is owned by someone other than the applicant a Statutory Declaration stating their consent for the applicant to drive the vehicle for the purpose of conveying the student or the applicant to and from school must accompany each application.</w:t>
      </w:r>
    </w:p>
    <w:p w14:paraId="55C6174B" w14:textId="77777777" w:rsidR="009F0EB2" w:rsidRPr="008037D6" w:rsidRDefault="009F0EB2" w:rsidP="00080761">
      <w:pPr>
        <w:pStyle w:val="Heading4"/>
        <w:rPr>
          <w:lang w:eastAsia="en-AU"/>
        </w:rPr>
      </w:pPr>
      <w:bookmarkStart w:id="26" w:name="_Toc112681555"/>
      <w:r w:rsidRPr="008037D6">
        <w:rPr>
          <w:lang w:eastAsia="en-AU"/>
        </w:rPr>
        <w:t>Who can apply</w:t>
      </w:r>
      <w:bookmarkEnd w:id="26"/>
    </w:p>
    <w:p w14:paraId="2B787861" w14:textId="314E9B0A" w:rsidR="009F0EB2" w:rsidRDefault="009F0EB2" w:rsidP="0048623C">
      <w:pPr>
        <w:pStyle w:val="ListParagraph"/>
        <w:numPr>
          <w:ilvl w:val="0"/>
          <w:numId w:val="24"/>
        </w:numPr>
        <w:spacing w:after="0"/>
        <w:rPr>
          <w:lang w:eastAsia="en-AU"/>
        </w:rPr>
      </w:pPr>
      <w:r>
        <w:rPr>
          <w:lang w:eastAsia="en-AU"/>
        </w:rPr>
        <w:t>the student must be approved for Basic Boarding Allowance under the Australian Government’s Assistance for Isolated Children (</w:t>
      </w:r>
      <w:r w:rsidR="0034052F" w:rsidRPr="00853F11">
        <w:t>AIC</w:t>
      </w:r>
      <w:r w:rsidR="0034052F">
        <w:rPr>
          <w:rStyle w:val="FootnoteReference"/>
          <w:lang w:eastAsia="en-AU"/>
        </w:rPr>
        <w:footnoteReference w:id="2"/>
      </w:r>
      <w:r>
        <w:rPr>
          <w:lang w:eastAsia="en-AU"/>
        </w:rPr>
        <w:t>) scheme</w:t>
      </w:r>
    </w:p>
    <w:p w14:paraId="47AEFCCD" w14:textId="77777777" w:rsidR="009F0EB2" w:rsidRDefault="009F0EB2" w:rsidP="0048623C">
      <w:pPr>
        <w:pStyle w:val="ListParagraph"/>
        <w:numPr>
          <w:ilvl w:val="0"/>
          <w:numId w:val="24"/>
        </w:numPr>
        <w:spacing w:after="0"/>
        <w:rPr>
          <w:lang w:eastAsia="en-AU"/>
        </w:rPr>
      </w:pPr>
      <w:r>
        <w:rPr>
          <w:lang w:eastAsia="en-AU"/>
        </w:rPr>
        <w:t>students in receipt of the following assistance are not eligible to claim:</w:t>
      </w:r>
    </w:p>
    <w:p w14:paraId="1F251CF7" w14:textId="77777777" w:rsidR="009F0EB2" w:rsidRDefault="009F0EB2" w:rsidP="0048623C">
      <w:pPr>
        <w:pStyle w:val="ListParagraph"/>
        <w:numPr>
          <w:ilvl w:val="1"/>
          <w:numId w:val="24"/>
        </w:numPr>
        <w:spacing w:after="0"/>
        <w:rPr>
          <w:lang w:eastAsia="en-AU"/>
        </w:rPr>
      </w:pPr>
      <w:r>
        <w:rPr>
          <w:lang w:eastAsia="en-AU"/>
        </w:rPr>
        <w:t>Second Home Allowance under the AIC scheme</w:t>
      </w:r>
    </w:p>
    <w:p w14:paraId="6DD4F70F" w14:textId="533A75FD" w:rsidR="009F0EB2" w:rsidRDefault="0034052F" w:rsidP="0048623C">
      <w:pPr>
        <w:pStyle w:val="ListParagraph"/>
        <w:numPr>
          <w:ilvl w:val="1"/>
          <w:numId w:val="24"/>
        </w:numPr>
        <w:spacing w:after="0"/>
        <w:rPr>
          <w:lang w:eastAsia="en-AU"/>
        </w:rPr>
      </w:pPr>
      <w:r w:rsidRPr="00853F11">
        <w:t>ABSTUDY</w:t>
      </w:r>
      <w:r>
        <w:rPr>
          <w:rStyle w:val="FootnoteReference"/>
          <w:lang w:eastAsia="en-AU"/>
        </w:rPr>
        <w:footnoteReference w:id="3"/>
      </w:r>
      <w:r w:rsidR="009F0EB2">
        <w:rPr>
          <w:lang w:eastAsia="en-AU"/>
        </w:rPr>
        <w:t xml:space="preserve"> grants</w:t>
      </w:r>
    </w:p>
    <w:p w14:paraId="1E16F7A8" w14:textId="39D91FAC" w:rsidR="009F0EB2" w:rsidRDefault="009F0EB2" w:rsidP="0048623C">
      <w:pPr>
        <w:pStyle w:val="ListParagraph"/>
        <w:numPr>
          <w:ilvl w:val="1"/>
          <w:numId w:val="24"/>
        </w:numPr>
        <w:spacing w:after="0"/>
        <w:rPr>
          <w:lang w:eastAsia="en-AU"/>
        </w:rPr>
      </w:pPr>
      <w:r>
        <w:rPr>
          <w:lang w:eastAsia="en-AU"/>
        </w:rPr>
        <w:t>any other financial assistance which includes a travel component.</w:t>
      </w:r>
    </w:p>
    <w:p w14:paraId="5D6155F8" w14:textId="77777777" w:rsidR="001B4A1D" w:rsidRDefault="001B4A1D">
      <w:pPr>
        <w:rPr>
          <w:rFonts w:asciiTheme="majorHAnsi" w:eastAsiaTheme="majorEastAsia" w:hAnsiTheme="majorHAnsi" w:cstheme="majorBidi"/>
          <w:bCs/>
          <w:iCs/>
          <w:color w:val="454347"/>
          <w:sz w:val="24"/>
          <w:lang w:eastAsia="en-AU"/>
        </w:rPr>
      </w:pPr>
      <w:r>
        <w:rPr>
          <w:lang w:eastAsia="en-AU"/>
        </w:rPr>
        <w:br w:type="page"/>
      </w:r>
    </w:p>
    <w:p w14:paraId="7787F93C" w14:textId="74EDAF0C" w:rsidR="009F0EB2" w:rsidRPr="008037D6" w:rsidRDefault="009F0EB2" w:rsidP="00080761">
      <w:pPr>
        <w:pStyle w:val="Heading4"/>
        <w:rPr>
          <w:lang w:eastAsia="en-AU"/>
        </w:rPr>
      </w:pPr>
      <w:bookmarkStart w:id="27" w:name="_Toc112681556"/>
      <w:r w:rsidRPr="008037D6">
        <w:rPr>
          <w:lang w:eastAsia="en-AU"/>
        </w:rPr>
        <w:lastRenderedPageBreak/>
        <w:t>How to apply</w:t>
      </w:r>
      <w:bookmarkEnd w:id="27"/>
    </w:p>
    <w:p w14:paraId="2D3448C9" w14:textId="0BEA8D46" w:rsidR="00DB3B3A" w:rsidRDefault="009F0EB2" w:rsidP="00DB3B3A">
      <w:pPr>
        <w:pStyle w:val="ListParagraph"/>
        <w:numPr>
          <w:ilvl w:val="0"/>
          <w:numId w:val="25"/>
        </w:numPr>
        <w:spacing w:after="0"/>
        <w:rPr>
          <w:lang w:eastAsia="en-AU"/>
        </w:rPr>
      </w:pPr>
      <w:r>
        <w:rPr>
          <w:lang w:eastAsia="en-AU"/>
        </w:rPr>
        <w:t xml:space="preserve">complete the </w:t>
      </w:r>
      <w:r w:rsidR="002A1B38" w:rsidRPr="00853F11">
        <w:t>Student Assistance Application Form</w:t>
      </w:r>
      <w:r w:rsidR="002A1B38">
        <w:rPr>
          <w:rStyle w:val="FootnoteReference"/>
          <w:lang w:eastAsia="en-AU"/>
        </w:rPr>
        <w:footnoteReference w:id="4"/>
      </w:r>
    </w:p>
    <w:p w14:paraId="3A808B4C" w14:textId="3EDFDD29" w:rsidR="009F0EB2" w:rsidRDefault="009F0EB2" w:rsidP="00DB3B3A">
      <w:pPr>
        <w:pStyle w:val="ListParagraph"/>
        <w:numPr>
          <w:ilvl w:val="0"/>
          <w:numId w:val="25"/>
        </w:numPr>
        <w:spacing w:after="0"/>
        <w:rPr>
          <w:lang w:eastAsia="en-AU"/>
        </w:rPr>
      </w:pPr>
      <w:r>
        <w:rPr>
          <w:lang w:eastAsia="en-AU"/>
        </w:rPr>
        <w:t>applications must be submitted annually to the department by 30 September of each year for which claims are to be made</w:t>
      </w:r>
    </w:p>
    <w:p w14:paraId="706CBC5F" w14:textId="77777777" w:rsidR="009F0EB2" w:rsidRDefault="009F0EB2" w:rsidP="0048623C">
      <w:pPr>
        <w:pStyle w:val="ListParagraph"/>
        <w:numPr>
          <w:ilvl w:val="0"/>
          <w:numId w:val="25"/>
        </w:numPr>
        <w:spacing w:after="0"/>
        <w:rPr>
          <w:lang w:eastAsia="en-AU"/>
        </w:rPr>
      </w:pPr>
      <w:r>
        <w:rPr>
          <w:lang w:eastAsia="en-AU"/>
        </w:rPr>
        <w:t>the following supporting information must be provided with each application:</w:t>
      </w:r>
    </w:p>
    <w:p w14:paraId="16837995" w14:textId="77777777" w:rsidR="009F0EB2" w:rsidRDefault="009F0EB2" w:rsidP="0048623C">
      <w:pPr>
        <w:pStyle w:val="ListParagraph"/>
        <w:numPr>
          <w:ilvl w:val="1"/>
          <w:numId w:val="25"/>
        </w:numPr>
        <w:spacing w:after="0"/>
        <w:rPr>
          <w:lang w:eastAsia="en-AU"/>
        </w:rPr>
      </w:pPr>
      <w:r>
        <w:rPr>
          <w:lang w:eastAsia="en-AU"/>
        </w:rPr>
        <w:t>the student’s current AIC Basic Boarding Allowance statement</w:t>
      </w:r>
    </w:p>
    <w:p w14:paraId="4CDC005A" w14:textId="77777777" w:rsidR="009F0EB2" w:rsidRDefault="009F0EB2" w:rsidP="0048623C">
      <w:pPr>
        <w:pStyle w:val="ListParagraph"/>
        <w:numPr>
          <w:ilvl w:val="1"/>
          <w:numId w:val="25"/>
        </w:numPr>
        <w:spacing w:after="0"/>
        <w:rPr>
          <w:lang w:eastAsia="en-AU"/>
        </w:rPr>
      </w:pPr>
      <w:r>
        <w:rPr>
          <w:lang w:eastAsia="en-AU"/>
        </w:rPr>
        <w:t>a statement of boarding fees covering the intended claim period</w:t>
      </w:r>
    </w:p>
    <w:p w14:paraId="2F065184" w14:textId="77777777" w:rsidR="009F0EB2" w:rsidRDefault="009F0EB2" w:rsidP="0048623C">
      <w:pPr>
        <w:pStyle w:val="ListParagraph"/>
        <w:numPr>
          <w:ilvl w:val="1"/>
          <w:numId w:val="25"/>
        </w:numPr>
        <w:spacing w:after="0"/>
        <w:rPr>
          <w:lang w:eastAsia="en-AU"/>
        </w:rPr>
      </w:pPr>
      <w:r>
        <w:rPr>
          <w:lang w:eastAsia="en-AU"/>
        </w:rPr>
        <w:t>if travel is undertaken by private vehicle:</w:t>
      </w:r>
    </w:p>
    <w:p w14:paraId="2072001C" w14:textId="3B86C0EB" w:rsidR="009F0EB2" w:rsidRDefault="009F0EB2" w:rsidP="0048623C">
      <w:pPr>
        <w:pStyle w:val="ListParagraph"/>
        <w:numPr>
          <w:ilvl w:val="2"/>
          <w:numId w:val="26"/>
        </w:numPr>
        <w:spacing w:after="0"/>
        <w:rPr>
          <w:lang w:eastAsia="en-AU"/>
        </w:rPr>
      </w:pPr>
      <w:r>
        <w:rPr>
          <w:lang w:eastAsia="en-AU"/>
        </w:rPr>
        <w:t xml:space="preserve">a statement of distance travelled and a map or </w:t>
      </w:r>
      <w:r w:rsidR="00DB3B3A">
        <w:rPr>
          <w:lang w:eastAsia="en-AU"/>
        </w:rPr>
        <w:t xml:space="preserve">GPS </w:t>
      </w:r>
      <w:r>
        <w:rPr>
          <w:lang w:eastAsia="en-AU"/>
        </w:rPr>
        <w:t>map of the journey between home and school</w:t>
      </w:r>
    </w:p>
    <w:p w14:paraId="507AECC4" w14:textId="77777777" w:rsidR="009F0EB2" w:rsidRDefault="009F0EB2" w:rsidP="0048623C">
      <w:pPr>
        <w:pStyle w:val="ListParagraph"/>
        <w:numPr>
          <w:ilvl w:val="2"/>
          <w:numId w:val="26"/>
        </w:numPr>
        <w:spacing w:after="0"/>
        <w:rPr>
          <w:lang w:eastAsia="en-AU"/>
        </w:rPr>
      </w:pPr>
      <w:r>
        <w:rPr>
          <w:lang w:eastAsia="en-AU"/>
        </w:rPr>
        <w:t>a copy of each applicant’s drivers licence covering the intended claim period</w:t>
      </w:r>
    </w:p>
    <w:p w14:paraId="4B65271F" w14:textId="6EF6D102" w:rsidR="00080761" w:rsidRDefault="009F0EB2" w:rsidP="00D93C99">
      <w:pPr>
        <w:pStyle w:val="ListParagraph"/>
        <w:numPr>
          <w:ilvl w:val="0"/>
          <w:numId w:val="25"/>
        </w:numPr>
        <w:spacing w:after="0"/>
        <w:rPr>
          <w:lang w:eastAsia="en-AU"/>
        </w:rPr>
      </w:pPr>
      <w:r>
        <w:rPr>
          <w:lang w:eastAsia="en-AU"/>
        </w:rPr>
        <w:t>travel costs will only be reimbursed after approval of a completed application form and on submission of a claim.</w:t>
      </w:r>
    </w:p>
    <w:p w14:paraId="547F8146" w14:textId="623CA3CF" w:rsidR="009F0EB2" w:rsidRPr="008037D6" w:rsidRDefault="009F0EB2" w:rsidP="00080761">
      <w:pPr>
        <w:pStyle w:val="Heading4"/>
        <w:rPr>
          <w:lang w:eastAsia="en-AU"/>
        </w:rPr>
      </w:pPr>
      <w:bookmarkStart w:id="28" w:name="_Toc112681557"/>
      <w:r w:rsidRPr="008037D6">
        <w:rPr>
          <w:lang w:eastAsia="en-AU"/>
        </w:rPr>
        <w:t>How to claim</w:t>
      </w:r>
      <w:bookmarkEnd w:id="28"/>
    </w:p>
    <w:p w14:paraId="3A8F4BCC" w14:textId="6FF77AFF" w:rsidR="009F0EB2" w:rsidRDefault="009F0EB2" w:rsidP="0048623C">
      <w:pPr>
        <w:pStyle w:val="ListParagraph"/>
        <w:numPr>
          <w:ilvl w:val="0"/>
          <w:numId w:val="25"/>
        </w:numPr>
        <w:spacing w:after="0"/>
        <w:rPr>
          <w:lang w:eastAsia="en-AU"/>
        </w:rPr>
      </w:pPr>
      <w:r>
        <w:rPr>
          <w:lang w:eastAsia="en-AU"/>
        </w:rPr>
        <w:t xml:space="preserve">complete the </w:t>
      </w:r>
      <w:r w:rsidR="009F3757" w:rsidRPr="00853F11">
        <w:t>mid term travel claim form</w:t>
      </w:r>
      <w:r w:rsidR="002A1B38">
        <w:rPr>
          <w:rStyle w:val="FootnoteReference"/>
          <w:lang w:eastAsia="en-AU"/>
        </w:rPr>
        <w:footnoteReference w:id="5"/>
      </w:r>
    </w:p>
    <w:p w14:paraId="265BA422" w14:textId="77777777" w:rsidR="009F0EB2" w:rsidRDefault="009F0EB2" w:rsidP="0048623C">
      <w:pPr>
        <w:pStyle w:val="ListParagraph"/>
        <w:numPr>
          <w:ilvl w:val="0"/>
          <w:numId w:val="25"/>
        </w:numPr>
        <w:spacing w:after="0"/>
        <w:rPr>
          <w:lang w:eastAsia="en-AU"/>
        </w:rPr>
      </w:pPr>
      <w:r>
        <w:rPr>
          <w:lang w:eastAsia="en-AU"/>
        </w:rPr>
        <w:t>claims can be submitted after each semester of travel, by no later than 31 March of the year following that for which eligibility was approved. Any variation will be at the discretion of the Chief Executive</w:t>
      </w:r>
    </w:p>
    <w:p w14:paraId="24B469B8" w14:textId="77777777" w:rsidR="009F0EB2" w:rsidRDefault="009F0EB2" w:rsidP="0048623C">
      <w:pPr>
        <w:pStyle w:val="ListParagraph"/>
        <w:numPr>
          <w:ilvl w:val="0"/>
          <w:numId w:val="25"/>
        </w:numPr>
        <w:spacing w:after="0"/>
        <w:rPr>
          <w:lang w:eastAsia="en-AU"/>
        </w:rPr>
      </w:pPr>
      <w:r>
        <w:rPr>
          <w:lang w:eastAsia="en-AU"/>
        </w:rPr>
        <w:t>claim forms must be stamped and signed by the school principal/registrar of the boarding facility verifying the student’s attendance</w:t>
      </w:r>
    </w:p>
    <w:p w14:paraId="3848889E" w14:textId="77777777" w:rsidR="009F0EB2" w:rsidRDefault="009F0EB2" w:rsidP="00965880">
      <w:pPr>
        <w:pStyle w:val="ListParagraph"/>
        <w:numPr>
          <w:ilvl w:val="0"/>
          <w:numId w:val="25"/>
        </w:numPr>
        <w:spacing w:after="0"/>
        <w:rPr>
          <w:lang w:eastAsia="en-AU"/>
        </w:rPr>
      </w:pPr>
      <w:r>
        <w:rPr>
          <w:lang w:eastAsia="en-AU"/>
        </w:rPr>
        <w:t>if travel is by regular passenger flight the claim must be accompanied by used tickets or electronic ticket receipt and boarding pass. A statutory declaration is required for lost/misplaced boarding passes stating the student name, flight number, date and time of travel and the departure and arrival location.</w:t>
      </w:r>
    </w:p>
    <w:p w14:paraId="17A61582" w14:textId="77777777" w:rsidR="009F0EB2" w:rsidRPr="008037D6" w:rsidRDefault="009F0EB2" w:rsidP="00080761">
      <w:pPr>
        <w:pStyle w:val="Heading4"/>
        <w:rPr>
          <w:lang w:eastAsia="en-AU"/>
        </w:rPr>
      </w:pPr>
      <w:bookmarkStart w:id="29" w:name="_Toc112681558"/>
      <w:r w:rsidRPr="008037D6">
        <w:rPr>
          <w:lang w:eastAsia="en-AU"/>
        </w:rPr>
        <w:t>Reimbursement value</w:t>
      </w:r>
      <w:bookmarkEnd w:id="29"/>
    </w:p>
    <w:p w14:paraId="5993E37B" w14:textId="77777777" w:rsidR="009F0EB2" w:rsidRDefault="009F0EB2" w:rsidP="0048623C">
      <w:pPr>
        <w:pStyle w:val="ListParagraph"/>
        <w:numPr>
          <w:ilvl w:val="0"/>
          <w:numId w:val="27"/>
        </w:numPr>
        <w:spacing w:after="0"/>
        <w:rPr>
          <w:lang w:eastAsia="en-AU"/>
        </w:rPr>
      </w:pPr>
      <w:r>
        <w:rPr>
          <w:lang w:eastAsia="en-AU"/>
        </w:rPr>
        <w:t>a maximum of four return trips per school year can be reimbursed</w:t>
      </w:r>
    </w:p>
    <w:p w14:paraId="198ADBEC" w14:textId="46E1B89B" w:rsidR="009F0EB2" w:rsidRDefault="009F0EB2" w:rsidP="0048623C">
      <w:pPr>
        <w:pStyle w:val="ListParagraph"/>
        <w:numPr>
          <w:ilvl w:val="0"/>
          <w:numId w:val="27"/>
        </w:numPr>
        <w:rPr>
          <w:lang w:eastAsia="en-AU"/>
        </w:rPr>
      </w:pPr>
      <w:r>
        <w:rPr>
          <w:lang w:eastAsia="en-AU"/>
        </w:rPr>
        <w:t xml:space="preserve">if travel is undertaken by private vehicle reimbursement is based on distance travelled, multiplied by the current </w:t>
      </w:r>
      <w:hyperlink w:anchor="_Appendix_1_–_1" w:history="1">
        <w:r w:rsidRPr="00091A08">
          <w:rPr>
            <w:rStyle w:val="Hyperlink"/>
            <w:lang w:eastAsia="en-AU"/>
          </w:rPr>
          <w:t>student conveyance allowance unit</w:t>
        </w:r>
      </w:hyperlink>
      <w:r>
        <w:rPr>
          <w:lang w:eastAsia="en-AU"/>
        </w:rPr>
        <w:t>.</w:t>
      </w:r>
    </w:p>
    <w:p w14:paraId="7F23B855" w14:textId="78166F89" w:rsidR="009F0EB2" w:rsidRDefault="009F0EB2" w:rsidP="00080761">
      <w:pPr>
        <w:rPr>
          <w:lang w:eastAsia="en-AU"/>
        </w:rPr>
      </w:pPr>
      <w:r>
        <w:rPr>
          <w:lang w:eastAsia="en-AU"/>
        </w:rPr>
        <w:t xml:space="preserve">For example (based on </w:t>
      </w:r>
      <w:r w:rsidR="00DD4A84">
        <w:rPr>
          <w:lang w:eastAsia="en-AU"/>
        </w:rPr>
        <w:t xml:space="preserve">2022 </w:t>
      </w:r>
      <w:r>
        <w:rPr>
          <w:lang w:eastAsia="en-AU"/>
        </w:rPr>
        <w:t xml:space="preserve">rates): 350km travelled </w:t>
      </w:r>
      <w:r w:rsidRPr="00853F11">
        <w:rPr>
          <w:lang w:eastAsia="en-AU"/>
        </w:rPr>
        <w:t xml:space="preserve">(return trip) </w:t>
      </w:r>
      <w:r>
        <w:rPr>
          <w:lang w:eastAsia="en-AU"/>
        </w:rPr>
        <w:t>x $0.</w:t>
      </w:r>
      <w:r w:rsidR="00DD4A84">
        <w:rPr>
          <w:lang w:eastAsia="en-AU"/>
        </w:rPr>
        <w:t xml:space="preserve">48 </w:t>
      </w:r>
      <w:r>
        <w:rPr>
          <w:lang w:eastAsia="en-AU"/>
        </w:rPr>
        <w:t>= reimbursement of $16</w:t>
      </w:r>
      <w:r w:rsidR="00DD4A84">
        <w:rPr>
          <w:lang w:eastAsia="en-AU"/>
        </w:rPr>
        <w:t>8</w:t>
      </w:r>
      <w:r>
        <w:rPr>
          <w:lang w:eastAsia="en-AU"/>
        </w:rPr>
        <w:t>.00 per return journey.</w:t>
      </w:r>
    </w:p>
    <w:p w14:paraId="18639FA6" w14:textId="77777777" w:rsidR="009F0EB2" w:rsidRDefault="009F0EB2" w:rsidP="0048623C">
      <w:pPr>
        <w:pStyle w:val="ListParagraph"/>
        <w:numPr>
          <w:ilvl w:val="0"/>
          <w:numId w:val="27"/>
        </w:numPr>
        <w:spacing w:after="0"/>
        <w:rPr>
          <w:lang w:eastAsia="en-AU"/>
        </w:rPr>
      </w:pPr>
      <w:r>
        <w:rPr>
          <w:lang w:eastAsia="en-AU"/>
        </w:rPr>
        <w:t>if travel is undertaken by regular passenger flight reimbursement is based on the cost of the most direct and economical fare available</w:t>
      </w:r>
    </w:p>
    <w:p w14:paraId="40F06611" w14:textId="77777777" w:rsidR="009F0EB2" w:rsidRDefault="009F0EB2" w:rsidP="0048623C">
      <w:pPr>
        <w:pStyle w:val="ListParagraph"/>
        <w:numPr>
          <w:ilvl w:val="0"/>
          <w:numId w:val="27"/>
        </w:numPr>
        <w:spacing w:after="0"/>
        <w:rPr>
          <w:lang w:eastAsia="en-AU"/>
        </w:rPr>
      </w:pPr>
      <w:r>
        <w:rPr>
          <w:lang w:eastAsia="en-AU"/>
        </w:rPr>
        <w:t>the reimbursed cost of a regular passenger flight includes the base cost, GST, booking fee and credit card surcharge. The cost of changing booked flights will not be reimbursed</w:t>
      </w:r>
    </w:p>
    <w:p w14:paraId="61886DF2" w14:textId="77777777" w:rsidR="009F0EB2" w:rsidRDefault="009F0EB2" w:rsidP="0048623C">
      <w:pPr>
        <w:pStyle w:val="ListParagraph"/>
        <w:numPr>
          <w:ilvl w:val="0"/>
          <w:numId w:val="27"/>
        </w:numPr>
        <w:spacing w:after="0"/>
        <w:rPr>
          <w:lang w:eastAsia="en-AU"/>
        </w:rPr>
      </w:pPr>
      <w:r>
        <w:rPr>
          <w:lang w:eastAsia="en-AU"/>
        </w:rPr>
        <w:t>if charter flights are used in lieu of a private vehicle, the maximum allowance payable will be calculated as if a private vehicle were used for the journey. Any variation to this will be at the discretion of the Chief Executive.</w:t>
      </w:r>
    </w:p>
    <w:p w14:paraId="665316DE" w14:textId="77777777" w:rsidR="009F0EB2" w:rsidRDefault="009F0EB2" w:rsidP="00080761">
      <w:pPr>
        <w:pStyle w:val="Heading3"/>
        <w:rPr>
          <w:lang w:eastAsia="en-AU"/>
        </w:rPr>
      </w:pPr>
      <w:bookmarkStart w:id="30" w:name="_Toc112681559"/>
      <w:r>
        <w:rPr>
          <w:lang w:eastAsia="en-AU"/>
        </w:rPr>
        <w:t>Student travel</w:t>
      </w:r>
      <w:bookmarkEnd w:id="30"/>
    </w:p>
    <w:p w14:paraId="7C1292D1" w14:textId="213840B0" w:rsidR="001B4A1D" w:rsidRDefault="009F0EB2">
      <w:pPr>
        <w:rPr>
          <w:rFonts w:asciiTheme="majorHAnsi" w:eastAsiaTheme="majorEastAsia" w:hAnsiTheme="majorHAnsi" w:cstheme="majorBidi"/>
          <w:bCs/>
          <w:iCs/>
          <w:color w:val="454347"/>
          <w:sz w:val="24"/>
          <w:lang w:eastAsia="en-AU"/>
        </w:rPr>
      </w:pPr>
      <w:r>
        <w:rPr>
          <w:lang w:eastAsia="en-AU"/>
        </w:rPr>
        <w:t>The scheme aims to provide some financial assistance with the cost of travel for students living away from home and attending an NT primary, middle or senior school.</w:t>
      </w:r>
      <w:r w:rsidR="001B4A1D">
        <w:rPr>
          <w:lang w:eastAsia="en-AU"/>
        </w:rPr>
        <w:br w:type="page"/>
      </w:r>
    </w:p>
    <w:p w14:paraId="71047D12" w14:textId="7505D6E9" w:rsidR="009F0EB2" w:rsidRPr="008037D6" w:rsidRDefault="009F0EB2" w:rsidP="00080761">
      <w:pPr>
        <w:pStyle w:val="Heading4"/>
        <w:rPr>
          <w:lang w:eastAsia="en-AU"/>
        </w:rPr>
      </w:pPr>
      <w:bookmarkStart w:id="31" w:name="_Toc112681560"/>
      <w:r w:rsidRPr="008037D6">
        <w:rPr>
          <w:lang w:eastAsia="en-AU"/>
        </w:rPr>
        <w:lastRenderedPageBreak/>
        <w:t>Conditions of the scheme</w:t>
      </w:r>
      <w:bookmarkEnd w:id="31"/>
    </w:p>
    <w:p w14:paraId="543F2149" w14:textId="77777777" w:rsidR="009F0EB2" w:rsidRDefault="009F0EB2" w:rsidP="0048623C">
      <w:pPr>
        <w:pStyle w:val="ListParagraph"/>
        <w:numPr>
          <w:ilvl w:val="0"/>
          <w:numId w:val="28"/>
        </w:numPr>
        <w:spacing w:after="0"/>
        <w:rPr>
          <w:lang w:eastAsia="en-AU"/>
        </w:rPr>
      </w:pPr>
      <w:r>
        <w:rPr>
          <w:lang w:eastAsia="en-AU"/>
        </w:rPr>
        <w:t>the applicant and the student must be permanent residents of the NT</w:t>
      </w:r>
    </w:p>
    <w:p w14:paraId="14ECD034" w14:textId="77777777" w:rsidR="009F0EB2" w:rsidRDefault="009F0EB2" w:rsidP="0048623C">
      <w:pPr>
        <w:pStyle w:val="ListParagraph"/>
        <w:numPr>
          <w:ilvl w:val="0"/>
          <w:numId w:val="28"/>
        </w:numPr>
        <w:spacing w:after="0"/>
        <w:rPr>
          <w:lang w:eastAsia="en-AU"/>
        </w:rPr>
      </w:pPr>
      <w:r>
        <w:rPr>
          <w:lang w:eastAsia="en-AU"/>
        </w:rPr>
        <w:t>the student must be undertaking full-time study in an NT primary, middle or senior school</w:t>
      </w:r>
    </w:p>
    <w:p w14:paraId="5BFC16D5" w14:textId="77777777" w:rsidR="009F0EB2" w:rsidRDefault="009F0EB2" w:rsidP="0048623C">
      <w:pPr>
        <w:pStyle w:val="ListParagraph"/>
        <w:numPr>
          <w:ilvl w:val="0"/>
          <w:numId w:val="28"/>
        </w:numPr>
        <w:spacing w:after="0"/>
        <w:rPr>
          <w:lang w:eastAsia="en-AU"/>
        </w:rPr>
      </w:pPr>
      <w:r>
        <w:rPr>
          <w:lang w:eastAsia="en-AU"/>
        </w:rPr>
        <w:t>the student must be living away from home in order to attend school on a daily basis</w:t>
      </w:r>
    </w:p>
    <w:p w14:paraId="7104CF34" w14:textId="77777777" w:rsidR="009F0EB2" w:rsidRDefault="009F0EB2" w:rsidP="0048623C">
      <w:pPr>
        <w:pStyle w:val="ListParagraph"/>
        <w:numPr>
          <w:ilvl w:val="0"/>
          <w:numId w:val="28"/>
        </w:numPr>
        <w:spacing w:after="0"/>
        <w:rPr>
          <w:lang w:eastAsia="en-AU"/>
        </w:rPr>
      </w:pPr>
      <w:r>
        <w:rPr>
          <w:lang w:eastAsia="en-AU"/>
        </w:rPr>
        <w:t>a maximum of four return trips per school year may be reimbursed. Travel times must coincide with the beginning and end of each semester or half semester</w:t>
      </w:r>
    </w:p>
    <w:p w14:paraId="608DF852" w14:textId="77777777" w:rsidR="009F0EB2" w:rsidRDefault="009F0EB2" w:rsidP="0048623C">
      <w:pPr>
        <w:pStyle w:val="ListParagraph"/>
        <w:numPr>
          <w:ilvl w:val="0"/>
          <w:numId w:val="28"/>
        </w:numPr>
        <w:spacing w:after="0"/>
        <w:rPr>
          <w:lang w:eastAsia="en-AU"/>
        </w:rPr>
      </w:pPr>
      <w:r>
        <w:rPr>
          <w:lang w:eastAsia="en-AU"/>
        </w:rPr>
        <w:t>travel must be from the student’s home to school and return</w:t>
      </w:r>
    </w:p>
    <w:p w14:paraId="417C5A80" w14:textId="77777777" w:rsidR="009F0EB2" w:rsidRDefault="009F0EB2" w:rsidP="0048623C">
      <w:pPr>
        <w:pStyle w:val="ListParagraph"/>
        <w:numPr>
          <w:ilvl w:val="0"/>
          <w:numId w:val="28"/>
        </w:numPr>
        <w:spacing w:after="0"/>
        <w:rPr>
          <w:lang w:eastAsia="en-AU"/>
        </w:rPr>
      </w:pPr>
      <w:r>
        <w:rPr>
          <w:lang w:eastAsia="en-AU"/>
        </w:rPr>
        <w:t>where no public transport is available, reimbursement will be calculated using the most direct and economical form of travel available between home and school</w:t>
      </w:r>
    </w:p>
    <w:p w14:paraId="5AA8ABE0" w14:textId="77777777" w:rsidR="009F0EB2" w:rsidRDefault="009F0EB2" w:rsidP="0048623C">
      <w:pPr>
        <w:pStyle w:val="ListParagraph"/>
        <w:numPr>
          <w:ilvl w:val="0"/>
          <w:numId w:val="28"/>
        </w:numPr>
        <w:spacing w:after="0"/>
        <w:rPr>
          <w:lang w:eastAsia="en-AU"/>
        </w:rPr>
      </w:pPr>
      <w:r>
        <w:rPr>
          <w:lang w:eastAsia="en-AU"/>
        </w:rPr>
        <w:t>regular passenger flights must be booked at least four weeks prior to travel. The reimbursement may be reduced if less than four weeks</w:t>
      </w:r>
    </w:p>
    <w:p w14:paraId="13D6A63D" w14:textId="77777777" w:rsidR="009F0EB2" w:rsidRDefault="009F0EB2" w:rsidP="0048623C">
      <w:pPr>
        <w:pStyle w:val="ListParagraph"/>
        <w:numPr>
          <w:ilvl w:val="0"/>
          <w:numId w:val="28"/>
        </w:numPr>
        <w:spacing w:after="0"/>
        <w:rPr>
          <w:lang w:eastAsia="en-AU"/>
        </w:rPr>
      </w:pPr>
      <w:r>
        <w:rPr>
          <w:lang w:eastAsia="en-AU"/>
        </w:rPr>
        <w:t>the journey must be undertaken for the sole purpose of transporting the student to and from school. If the student is transported for any other activity, the journey is not considered eligible to claim under this scheme</w:t>
      </w:r>
    </w:p>
    <w:p w14:paraId="2CB44149" w14:textId="77777777" w:rsidR="009F0EB2" w:rsidRDefault="009F0EB2" w:rsidP="0048623C">
      <w:pPr>
        <w:pStyle w:val="ListParagraph"/>
        <w:numPr>
          <w:ilvl w:val="0"/>
          <w:numId w:val="28"/>
        </w:numPr>
        <w:spacing w:after="0"/>
        <w:rPr>
          <w:lang w:eastAsia="en-AU"/>
        </w:rPr>
      </w:pPr>
      <w:r>
        <w:rPr>
          <w:lang w:eastAsia="en-AU"/>
        </w:rPr>
        <w:t>if travel is undertaken by private vehicle, the vehicle used to convey the student must be a private vehicle owned by the applicant and registered with the NT Motor Vehicle Registry for the intended claim period</w:t>
      </w:r>
    </w:p>
    <w:p w14:paraId="1A39602B" w14:textId="3CA3CD6D" w:rsidR="009F0EB2" w:rsidRDefault="00853F11" w:rsidP="0048623C">
      <w:pPr>
        <w:pStyle w:val="ListParagraph"/>
        <w:numPr>
          <w:ilvl w:val="0"/>
          <w:numId w:val="28"/>
        </w:numPr>
        <w:spacing w:after="0"/>
        <w:rPr>
          <w:lang w:eastAsia="en-AU"/>
        </w:rPr>
      </w:pPr>
      <w:r>
        <w:rPr>
          <w:lang w:eastAsia="en-AU"/>
        </w:rPr>
        <w:t>i</w:t>
      </w:r>
      <w:r w:rsidR="009F0EB2">
        <w:rPr>
          <w:lang w:eastAsia="en-AU"/>
        </w:rPr>
        <w:t>f the private vehicle is owned by someone other than the applicant a Statutory Declaration stating their consent for the applicant to drive the vehicle for the purpose of conveying the student to and from school must accompany each application.</w:t>
      </w:r>
    </w:p>
    <w:p w14:paraId="5D71EA9A" w14:textId="77777777" w:rsidR="009F0EB2" w:rsidRPr="008037D6" w:rsidRDefault="009F0EB2" w:rsidP="00080761">
      <w:pPr>
        <w:pStyle w:val="Heading4"/>
        <w:rPr>
          <w:lang w:eastAsia="en-AU"/>
        </w:rPr>
      </w:pPr>
      <w:bookmarkStart w:id="32" w:name="_Toc112681561"/>
      <w:r w:rsidRPr="008037D6">
        <w:rPr>
          <w:lang w:eastAsia="en-AU"/>
        </w:rPr>
        <w:t>Who can apply</w:t>
      </w:r>
      <w:bookmarkEnd w:id="32"/>
    </w:p>
    <w:p w14:paraId="76420CEE" w14:textId="730CB589" w:rsidR="009F0EB2" w:rsidRDefault="009F0EB2" w:rsidP="00853F11">
      <w:pPr>
        <w:pStyle w:val="ListParagraph"/>
        <w:numPr>
          <w:ilvl w:val="0"/>
          <w:numId w:val="29"/>
        </w:numPr>
        <w:tabs>
          <w:tab w:val="left" w:pos="2835"/>
        </w:tabs>
        <w:spacing w:after="0"/>
        <w:rPr>
          <w:lang w:eastAsia="en-AU"/>
        </w:rPr>
      </w:pPr>
      <w:r>
        <w:rPr>
          <w:lang w:eastAsia="en-AU"/>
        </w:rPr>
        <w:t>the student must be approved for Basic Boarding Allowance or Second Home Allowance under the Australian Government’s Assistance for Isolated Children (</w:t>
      </w:r>
      <w:r w:rsidR="002A1B38" w:rsidRPr="009F3757">
        <w:t>AIC</w:t>
      </w:r>
      <w:r>
        <w:rPr>
          <w:lang w:eastAsia="en-AU"/>
        </w:rPr>
        <w:t>)</w:t>
      </w:r>
      <w:r w:rsidR="002A1B38">
        <w:rPr>
          <w:rStyle w:val="FootnoteReference"/>
          <w:lang w:eastAsia="en-AU"/>
        </w:rPr>
        <w:footnoteReference w:id="6"/>
      </w:r>
      <w:r>
        <w:rPr>
          <w:lang w:eastAsia="en-AU"/>
        </w:rPr>
        <w:t xml:space="preserve"> scheme</w:t>
      </w:r>
    </w:p>
    <w:p w14:paraId="5EF6F162" w14:textId="77777777" w:rsidR="009F0EB2" w:rsidRDefault="009F0EB2" w:rsidP="0048623C">
      <w:pPr>
        <w:pStyle w:val="ListParagraph"/>
        <w:numPr>
          <w:ilvl w:val="0"/>
          <w:numId w:val="29"/>
        </w:numPr>
        <w:spacing w:after="0"/>
        <w:rPr>
          <w:lang w:eastAsia="en-AU"/>
        </w:rPr>
      </w:pPr>
      <w:r>
        <w:rPr>
          <w:lang w:eastAsia="en-AU"/>
        </w:rPr>
        <w:t>students in receipt of the following financial assistance are not eligible to claim:</w:t>
      </w:r>
    </w:p>
    <w:p w14:paraId="42971E3C" w14:textId="5A244340" w:rsidR="009F0EB2" w:rsidRDefault="002A1B38" w:rsidP="0048623C">
      <w:pPr>
        <w:pStyle w:val="ListParagraph"/>
        <w:numPr>
          <w:ilvl w:val="1"/>
          <w:numId w:val="29"/>
        </w:numPr>
        <w:spacing w:after="0"/>
        <w:rPr>
          <w:lang w:eastAsia="en-AU"/>
        </w:rPr>
      </w:pPr>
      <w:r w:rsidRPr="00853F11">
        <w:t>ABSTUDY</w:t>
      </w:r>
      <w:r>
        <w:rPr>
          <w:rStyle w:val="FootnoteReference"/>
          <w:lang w:eastAsia="en-AU"/>
        </w:rPr>
        <w:footnoteReference w:id="7"/>
      </w:r>
      <w:r w:rsidR="009F0EB2">
        <w:rPr>
          <w:lang w:eastAsia="en-AU"/>
        </w:rPr>
        <w:t xml:space="preserve"> grants</w:t>
      </w:r>
    </w:p>
    <w:p w14:paraId="3A6FB146" w14:textId="77777777" w:rsidR="009F0EB2" w:rsidRDefault="009F0EB2" w:rsidP="00965880">
      <w:pPr>
        <w:pStyle w:val="ListParagraph"/>
        <w:numPr>
          <w:ilvl w:val="1"/>
          <w:numId w:val="29"/>
        </w:numPr>
        <w:spacing w:after="0"/>
        <w:rPr>
          <w:lang w:eastAsia="en-AU"/>
        </w:rPr>
      </w:pPr>
      <w:r>
        <w:rPr>
          <w:lang w:eastAsia="en-AU"/>
        </w:rPr>
        <w:t>any other form of financial assistance which includes a travel component.</w:t>
      </w:r>
    </w:p>
    <w:p w14:paraId="4ECC88E5" w14:textId="77777777" w:rsidR="009F0EB2" w:rsidRPr="008037D6" w:rsidRDefault="009F0EB2" w:rsidP="00080761">
      <w:pPr>
        <w:pStyle w:val="Heading4"/>
        <w:rPr>
          <w:lang w:eastAsia="en-AU"/>
        </w:rPr>
      </w:pPr>
      <w:bookmarkStart w:id="33" w:name="_Toc112681562"/>
      <w:r w:rsidRPr="008037D6">
        <w:rPr>
          <w:lang w:eastAsia="en-AU"/>
        </w:rPr>
        <w:t>How to apply</w:t>
      </w:r>
      <w:bookmarkEnd w:id="33"/>
    </w:p>
    <w:p w14:paraId="17AC9654" w14:textId="2BC6D7F0" w:rsidR="009F0EB2" w:rsidRDefault="009F0EB2" w:rsidP="0048623C">
      <w:pPr>
        <w:pStyle w:val="ListParagraph"/>
        <w:numPr>
          <w:ilvl w:val="0"/>
          <w:numId w:val="30"/>
        </w:numPr>
        <w:spacing w:after="0"/>
        <w:rPr>
          <w:lang w:eastAsia="en-AU"/>
        </w:rPr>
      </w:pPr>
      <w:r>
        <w:rPr>
          <w:lang w:eastAsia="en-AU"/>
        </w:rPr>
        <w:t xml:space="preserve">complete the </w:t>
      </w:r>
      <w:r w:rsidR="00B057C9" w:rsidRPr="00853F11">
        <w:t>Student Assistance Application Form</w:t>
      </w:r>
      <w:r w:rsidR="00B057C9">
        <w:rPr>
          <w:rStyle w:val="FootnoteReference"/>
          <w:lang w:eastAsia="en-AU"/>
        </w:rPr>
        <w:footnoteReference w:id="8"/>
      </w:r>
    </w:p>
    <w:p w14:paraId="530FE5E3" w14:textId="77777777" w:rsidR="009F0EB2" w:rsidRDefault="009F0EB2" w:rsidP="0048623C">
      <w:pPr>
        <w:pStyle w:val="ListParagraph"/>
        <w:numPr>
          <w:ilvl w:val="0"/>
          <w:numId w:val="30"/>
        </w:numPr>
        <w:spacing w:after="0"/>
        <w:rPr>
          <w:lang w:eastAsia="en-AU"/>
        </w:rPr>
      </w:pPr>
      <w:r>
        <w:rPr>
          <w:lang w:eastAsia="en-AU"/>
        </w:rPr>
        <w:t>applications must be submitted annually to the department by 30 September of each year for which claims are to be made</w:t>
      </w:r>
    </w:p>
    <w:p w14:paraId="23F31959" w14:textId="77777777" w:rsidR="009F0EB2" w:rsidRDefault="009F0EB2" w:rsidP="0048623C">
      <w:pPr>
        <w:pStyle w:val="ListParagraph"/>
        <w:numPr>
          <w:ilvl w:val="0"/>
          <w:numId w:val="30"/>
        </w:numPr>
        <w:spacing w:after="0"/>
        <w:rPr>
          <w:lang w:eastAsia="en-AU"/>
        </w:rPr>
      </w:pPr>
      <w:r>
        <w:rPr>
          <w:lang w:eastAsia="en-AU"/>
        </w:rPr>
        <w:t>the following supporting information is required with each application:</w:t>
      </w:r>
    </w:p>
    <w:p w14:paraId="402023AE" w14:textId="77777777" w:rsidR="009F0EB2" w:rsidRDefault="009F0EB2" w:rsidP="0048623C">
      <w:pPr>
        <w:pStyle w:val="ListParagraph"/>
        <w:numPr>
          <w:ilvl w:val="1"/>
          <w:numId w:val="30"/>
        </w:numPr>
        <w:spacing w:after="0"/>
        <w:rPr>
          <w:lang w:eastAsia="en-AU"/>
        </w:rPr>
      </w:pPr>
      <w:r>
        <w:rPr>
          <w:lang w:eastAsia="en-AU"/>
        </w:rPr>
        <w:t>a copy of the students current AIC Basic Boarding Allowance or Second Home Allowance statement</w:t>
      </w:r>
    </w:p>
    <w:p w14:paraId="2C059477" w14:textId="77777777" w:rsidR="009F0EB2" w:rsidRDefault="009F0EB2" w:rsidP="0048623C">
      <w:pPr>
        <w:pStyle w:val="ListParagraph"/>
        <w:numPr>
          <w:ilvl w:val="1"/>
          <w:numId w:val="30"/>
        </w:numPr>
        <w:spacing w:after="0"/>
        <w:rPr>
          <w:lang w:eastAsia="en-AU"/>
        </w:rPr>
      </w:pPr>
      <w:r>
        <w:rPr>
          <w:lang w:eastAsia="en-AU"/>
        </w:rPr>
        <w:t>a statement of boarding fees covering the intended claim period</w:t>
      </w:r>
    </w:p>
    <w:p w14:paraId="6D1D734B" w14:textId="77777777" w:rsidR="009F0EB2" w:rsidRDefault="009F0EB2" w:rsidP="0048623C">
      <w:pPr>
        <w:pStyle w:val="ListParagraph"/>
        <w:numPr>
          <w:ilvl w:val="1"/>
          <w:numId w:val="30"/>
        </w:numPr>
        <w:spacing w:after="0"/>
        <w:rPr>
          <w:lang w:eastAsia="en-AU"/>
        </w:rPr>
      </w:pPr>
      <w:r>
        <w:rPr>
          <w:lang w:eastAsia="en-AU"/>
        </w:rPr>
        <w:t>if travel is undertaken by private vehicle:</w:t>
      </w:r>
    </w:p>
    <w:p w14:paraId="1DDCEAD3" w14:textId="06732520" w:rsidR="009F0EB2" w:rsidRDefault="009F0EB2" w:rsidP="0048623C">
      <w:pPr>
        <w:pStyle w:val="ListParagraph"/>
        <w:numPr>
          <w:ilvl w:val="2"/>
          <w:numId w:val="30"/>
        </w:numPr>
        <w:spacing w:after="0"/>
        <w:rPr>
          <w:lang w:eastAsia="en-AU"/>
        </w:rPr>
      </w:pPr>
      <w:r>
        <w:rPr>
          <w:lang w:eastAsia="en-AU"/>
        </w:rPr>
        <w:t xml:space="preserve">a statement of distance travelled and a map or </w:t>
      </w:r>
      <w:r w:rsidR="00ED46D0">
        <w:rPr>
          <w:lang w:eastAsia="en-AU"/>
        </w:rPr>
        <w:t xml:space="preserve">GPS </w:t>
      </w:r>
      <w:r>
        <w:rPr>
          <w:lang w:eastAsia="en-AU"/>
        </w:rPr>
        <w:t>map of the journey between home and school</w:t>
      </w:r>
    </w:p>
    <w:p w14:paraId="3F296DC1" w14:textId="77777777" w:rsidR="009F0EB2" w:rsidRDefault="009F0EB2" w:rsidP="0048623C">
      <w:pPr>
        <w:pStyle w:val="ListParagraph"/>
        <w:numPr>
          <w:ilvl w:val="2"/>
          <w:numId w:val="30"/>
        </w:numPr>
        <w:spacing w:after="0"/>
        <w:rPr>
          <w:lang w:eastAsia="en-AU"/>
        </w:rPr>
      </w:pPr>
      <w:r>
        <w:rPr>
          <w:lang w:eastAsia="en-AU"/>
        </w:rPr>
        <w:t>a copy of each applicant’s drivers licence covering the intended claim period</w:t>
      </w:r>
    </w:p>
    <w:p w14:paraId="393940DC" w14:textId="1F50C895" w:rsidR="00B0335F" w:rsidRDefault="009F0EB2" w:rsidP="008F5452">
      <w:pPr>
        <w:pStyle w:val="ListParagraph"/>
        <w:numPr>
          <w:ilvl w:val="0"/>
          <w:numId w:val="30"/>
        </w:numPr>
        <w:spacing w:after="0"/>
        <w:rPr>
          <w:lang w:eastAsia="en-AU"/>
        </w:rPr>
      </w:pPr>
      <w:r>
        <w:rPr>
          <w:lang w:eastAsia="en-AU"/>
        </w:rPr>
        <w:t>travel costs will only be reimbursed after approval of a completed application form and on submission of a claim.</w:t>
      </w:r>
    </w:p>
    <w:p w14:paraId="73755B91" w14:textId="77777777" w:rsidR="001B4A1D" w:rsidRDefault="001B4A1D">
      <w:pPr>
        <w:rPr>
          <w:rFonts w:asciiTheme="majorHAnsi" w:eastAsiaTheme="majorEastAsia" w:hAnsiTheme="majorHAnsi" w:cstheme="majorBidi"/>
          <w:bCs/>
          <w:iCs/>
          <w:color w:val="454347"/>
          <w:sz w:val="24"/>
          <w:lang w:eastAsia="en-AU"/>
        </w:rPr>
      </w:pPr>
      <w:r>
        <w:rPr>
          <w:lang w:eastAsia="en-AU"/>
        </w:rPr>
        <w:br w:type="page"/>
      </w:r>
    </w:p>
    <w:p w14:paraId="26DBCD98" w14:textId="003E5CA8" w:rsidR="009F0EB2" w:rsidRPr="008037D6" w:rsidRDefault="009F0EB2" w:rsidP="00080761">
      <w:pPr>
        <w:pStyle w:val="Heading4"/>
        <w:rPr>
          <w:lang w:eastAsia="en-AU"/>
        </w:rPr>
      </w:pPr>
      <w:bookmarkStart w:id="34" w:name="_Toc112681563"/>
      <w:r w:rsidRPr="008037D6">
        <w:rPr>
          <w:lang w:eastAsia="en-AU"/>
        </w:rPr>
        <w:lastRenderedPageBreak/>
        <w:t>How to claim</w:t>
      </w:r>
      <w:bookmarkEnd w:id="34"/>
    </w:p>
    <w:p w14:paraId="596AFCD6" w14:textId="7315AE42" w:rsidR="009F0EB2" w:rsidRDefault="009F0EB2" w:rsidP="0048623C">
      <w:pPr>
        <w:pStyle w:val="ListParagraph"/>
        <w:numPr>
          <w:ilvl w:val="0"/>
          <w:numId w:val="31"/>
        </w:numPr>
        <w:spacing w:after="0"/>
        <w:rPr>
          <w:lang w:eastAsia="en-AU"/>
        </w:rPr>
      </w:pPr>
      <w:r>
        <w:rPr>
          <w:lang w:eastAsia="en-AU"/>
        </w:rPr>
        <w:t xml:space="preserve">complete the </w:t>
      </w:r>
      <w:hyperlink r:id="rId21" w:history="1">
        <w:r w:rsidRPr="00853F11">
          <w:t xml:space="preserve">NT </w:t>
        </w:r>
        <w:r w:rsidR="009F3757" w:rsidRPr="00853F11">
          <w:t>student travel claim f</w:t>
        </w:r>
        <w:r w:rsidRPr="00853F11">
          <w:t>orm</w:t>
        </w:r>
      </w:hyperlink>
      <w:r w:rsidR="00B057C9">
        <w:rPr>
          <w:rStyle w:val="FootnoteReference"/>
          <w:lang w:eastAsia="en-AU"/>
        </w:rPr>
        <w:footnoteReference w:id="9"/>
      </w:r>
    </w:p>
    <w:p w14:paraId="7872758E" w14:textId="77777777" w:rsidR="009F0EB2" w:rsidRDefault="009F0EB2" w:rsidP="0048623C">
      <w:pPr>
        <w:pStyle w:val="ListParagraph"/>
        <w:numPr>
          <w:ilvl w:val="0"/>
          <w:numId w:val="31"/>
        </w:numPr>
        <w:spacing w:after="0"/>
        <w:rPr>
          <w:lang w:eastAsia="en-AU"/>
        </w:rPr>
      </w:pPr>
      <w:r>
        <w:rPr>
          <w:lang w:eastAsia="en-AU"/>
        </w:rPr>
        <w:t>claims can be submitted after each semester of travel, by no later than 31 March of the year following that for which eligibility was approved. Any variation will be at the discretion of the Chief Executive</w:t>
      </w:r>
    </w:p>
    <w:p w14:paraId="5A14C44B" w14:textId="77777777" w:rsidR="009F0EB2" w:rsidRDefault="009F0EB2" w:rsidP="0048623C">
      <w:pPr>
        <w:pStyle w:val="ListParagraph"/>
        <w:numPr>
          <w:ilvl w:val="0"/>
          <w:numId w:val="31"/>
        </w:numPr>
        <w:spacing w:after="0"/>
        <w:rPr>
          <w:lang w:eastAsia="en-AU"/>
        </w:rPr>
      </w:pPr>
      <w:r>
        <w:rPr>
          <w:lang w:eastAsia="en-AU"/>
        </w:rPr>
        <w:t>claim forms must be stamped and signed by the school principal/registrar of the boarding facility verifying the student’s attendance</w:t>
      </w:r>
    </w:p>
    <w:p w14:paraId="69BB46E3" w14:textId="77777777" w:rsidR="009F0EB2" w:rsidRDefault="009F0EB2" w:rsidP="00965880">
      <w:pPr>
        <w:pStyle w:val="ListParagraph"/>
        <w:numPr>
          <w:ilvl w:val="0"/>
          <w:numId w:val="31"/>
        </w:numPr>
        <w:spacing w:after="0"/>
        <w:rPr>
          <w:lang w:eastAsia="en-AU"/>
        </w:rPr>
      </w:pPr>
      <w:r>
        <w:rPr>
          <w:lang w:eastAsia="en-AU"/>
        </w:rPr>
        <w:t>if travel is by regular passenger flight the claim must be accompanied by used tickets or electronic ticket receipt and boarding pass. A statutory declaration is required for lost/misplaced boarding passes stating the student name, flight number, date and time of travel and the departure and arrival location.</w:t>
      </w:r>
    </w:p>
    <w:p w14:paraId="74549544" w14:textId="77777777" w:rsidR="009F0EB2" w:rsidRPr="008037D6" w:rsidRDefault="009F0EB2" w:rsidP="00080761">
      <w:pPr>
        <w:pStyle w:val="Heading4"/>
        <w:rPr>
          <w:lang w:eastAsia="en-AU"/>
        </w:rPr>
      </w:pPr>
      <w:bookmarkStart w:id="35" w:name="_Toc112681564"/>
      <w:r w:rsidRPr="008037D6">
        <w:rPr>
          <w:lang w:eastAsia="en-AU"/>
        </w:rPr>
        <w:t>Reimbursement value</w:t>
      </w:r>
      <w:bookmarkEnd w:id="35"/>
    </w:p>
    <w:p w14:paraId="6BEF57AC" w14:textId="77777777" w:rsidR="009F0EB2" w:rsidRDefault="009F0EB2" w:rsidP="0048623C">
      <w:pPr>
        <w:pStyle w:val="ListParagraph"/>
        <w:numPr>
          <w:ilvl w:val="0"/>
          <w:numId w:val="32"/>
        </w:numPr>
        <w:spacing w:after="0"/>
        <w:rPr>
          <w:lang w:eastAsia="en-AU"/>
        </w:rPr>
      </w:pPr>
      <w:r>
        <w:rPr>
          <w:lang w:eastAsia="en-AU"/>
        </w:rPr>
        <w:t>a maximum of four return trips per school year may be reimbursed</w:t>
      </w:r>
    </w:p>
    <w:p w14:paraId="580358FE" w14:textId="45C5BAFF" w:rsidR="009F0EB2" w:rsidRDefault="009F0EB2" w:rsidP="0048623C">
      <w:pPr>
        <w:pStyle w:val="ListParagraph"/>
        <w:numPr>
          <w:ilvl w:val="0"/>
          <w:numId w:val="32"/>
        </w:numPr>
        <w:rPr>
          <w:lang w:eastAsia="en-AU"/>
        </w:rPr>
      </w:pPr>
      <w:r>
        <w:rPr>
          <w:lang w:eastAsia="en-AU"/>
        </w:rPr>
        <w:t xml:space="preserve">if travel is undertaken by private vehicle reimbursement is based on distance travelled, multiplied by the </w:t>
      </w:r>
      <w:hyperlink w:anchor="_Appendix_1_–_1" w:history="1">
        <w:r w:rsidRPr="00091A08">
          <w:rPr>
            <w:rStyle w:val="Hyperlink"/>
            <w:lang w:eastAsia="en-AU"/>
          </w:rPr>
          <w:t>student conveyance allowance unit</w:t>
        </w:r>
      </w:hyperlink>
    </w:p>
    <w:p w14:paraId="1379FDB0" w14:textId="10D7A6B4" w:rsidR="009F0EB2" w:rsidRDefault="009F0EB2" w:rsidP="00080761">
      <w:pPr>
        <w:rPr>
          <w:lang w:eastAsia="en-AU"/>
        </w:rPr>
      </w:pPr>
      <w:r>
        <w:rPr>
          <w:lang w:eastAsia="en-AU"/>
        </w:rPr>
        <w:t xml:space="preserve">For example (based on </w:t>
      </w:r>
      <w:r w:rsidR="00DD4A84">
        <w:rPr>
          <w:lang w:eastAsia="en-AU"/>
        </w:rPr>
        <w:t xml:space="preserve">2022 </w:t>
      </w:r>
      <w:r>
        <w:rPr>
          <w:lang w:eastAsia="en-AU"/>
        </w:rPr>
        <w:t xml:space="preserve">rates): 350km travelled </w:t>
      </w:r>
      <w:r w:rsidRPr="00853F11">
        <w:rPr>
          <w:lang w:eastAsia="en-AU"/>
        </w:rPr>
        <w:t>(</w:t>
      </w:r>
      <w:r w:rsidRPr="006765E5">
        <w:rPr>
          <w:lang w:eastAsia="en-AU"/>
        </w:rPr>
        <w:t>return trip</w:t>
      </w:r>
      <w:r w:rsidRPr="00853F11">
        <w:rPr>
          <w:lang w:eastAsia="en-AU"/>
        </w:rPr>
        <w:t xml:space="preserve">) </w:t>
      </w:r>
      <w:r>
        <w:rPr>
          <w:lang w:eastAsia="en-AU"/>
        </w:rPr>
        <w:t>x $0.</w:t>
      </w:r>
      <w:r w:rsidR="00DD4A84">
        <w:rPr>
          <w:lang w:eastAsia="en-AU"/>
        </w:rPr>
        <w:t xml:space="preserve">48 </w:t>
      </w:r>
      <w:r>
        <w:rPr>
          <w:lang w:eastAsia="en-AU"/>
        </w:rPr>
        <w:t>= reimbursement of $16</w:t>
      </w:r>
      <w:r w:rsidR="00DD4A84">
        <w:rPr>
          <w:lang w:eastAsia="en-AU"/>
        </w:rPr>
        <w:t>8</w:t>
      </w:r>
      <w:r>
        <w:rPr>
          <w:lang w:eastAsia="en-AU"/>
        </w:rPr>
        <w:t>.00 per return journey.</w:t>
      </w:r>
    </w:p>
    <w:p w14:paraId="4A06149D" w14:textId="77777777" w:rsidR="009F0EB2" w:rsidRDefault="009F0EB2" w:rsidP="0048623C">
      <w:pPr>
        <w:pStyle w:val="ListParagraph"/>
        <w:numPr>
          <w:ilvl w:val="0"/>
          <w:numId w:val="32"/>
        </w:numPr>
        <w:spacing w:after="0"/>
        <w:rPr>
          <w:lang w:eastAsia="en-AU"/>
        </w:rPr>
      </w:pPr>
      <w:r>
        <w:rPr>
          <w:lang w:eastAsia="en-AU"/>
        </w:rPr>
        <w:t>if travel is undertaken by regular passenger flight, reimbursement is based on the cost of the most direct and economical fare available</w:t>
      </w:r>
    </w:p>
    <w:p w14:paraId="6651B668" w14:textId="77777777" w:rsidR="009F0EB2" w:rsidRDefault="009F0EB2" w:rsidP="0048623C">
      <w:pPr>
        <w:pStyle w:val="ListParagraph"/>
        <w:numPr>
          <w:ilvl w:val="0"/>
          <w:numId w:val="32"/>
        </w:numPr>
        <w:spacing w:after="0"/>
        <w:rPr>
          <w:lang w:eastAsia="en-AU"/>
        </w:rPr>
      </w:pPr>
      <w:r>
        <w:rPr>
          <w:lang w:eastAsia="en-AU"/>
        </w:rPr>
        <w:t>the reimbursed cost of a regular passenger flight includes the base cost, GST, booking fee and credit card surcharge. The cost of changing booked flights will not be reimbursed</w:t>
      </w:r>
    </w:p>
    <w:p w14:paraId="67CF98C8" w14:textId="77777777" w:rsidR="009F0EB2" w:rsidRDefault="009F0EB2" w:rsidP="0048623C">
      <w:pPr>
        <w:pStyle w:val="ListParagraph"/>
        <w:numPr>
          <w:ilvl w:val="0"/>
          <w:numId w:val="32"/>
        </w:numPr>
        <w:spacing w:after="0"/>
        <w:rPr>
          <w:lang w:eastAsia="en-AU"/>
        </w:rPr>
      </w:pPr>
      <w:r>
        <w:rPr>
          <w:lang w:eastAsia="en-AU"/>
        </w:rPr>
        <w:t>if charter flights are used in lieu of a private vehicle, the maximum allowance payable will be calculated as if a private vehicle were used for the journey. Any variation to this will be at the discretion of the Chief Executive.</w:t>
      </w:r>
    </w:p>
    <w:p w14:paraId="06F5C36D" w14:textId="77777777" w:rsidR="009F0EB2" w:rsidRDefault="009F0EB2" w:rsidP="00080761">
      <w:pPr>
        <w:pStyle w:val="Heading3"/>
        <w:rPr>
          <w:lang w:eastAsia="en-AU"/>
        </w:rPr>
      </w:pPr>
      <w:bookmarkStart w:id="36" w:name="_Toc112681565"/>
      <w:r>
        <w:rPr>
          <w:lang w:eastAsia="en-AU"/>
        </w:rPr>
        <w:t>Supplementary boarding allowance</w:t>
      </w:r>
      <w:bookmarkEnd w:id="36"/>
    </w:p>
    <w:p w14:paraId="1D56E5EC" w14:textId="77777777" w:rsidR="009F0EB2" w:rsidRDefault="009F0EB2" w:rsidP="009F0EB2">
      <w:pPr>
        <w:rPr>
          <w:lang w:eastAsia="en-AU"/>
        </w:rPr>
      </w:pPr>
      <w:r>
        <w:rPr>
          <w:lang w:eastAsia="en-AU"/>
        </w:rPr>
        <w:t>The allowance aims to provide some financial assistance towards boarding costs for students that must live away from home in order to attend an NT primary, middle or senior school on a daily basis.</w:t>
      </w:r>
    </w:p>
    <w:p w14:paraId="29BF407D" w14:textId="77777777" w:rsidR="009F0EB2" w:rsidRPr="008037D6" w:rsidRDefault="009F0EB2" w:rsidP="00080761">
      <w:pPr>
        <w:pStyle w:val="Heading4"/>
        <w:rPr>
          <w:lang w:eastAsia="en-AU"/>
        </w:rPr>
      </w:pPr>
      <w:bookmarkStart w:id="37" w:name="_Toc112681566"/>
      <w:r w:rsidRPr="008037D6">
        <w:rPr>
          <w:lang w:eastAsia="en-AU"/>
        </w:rPr>
        <w:t>Conditions of the scheme</w:t>
      </w:r>
      <w:bookmarkEnd w:id="37"/>
    </w:p>
    <w:p w14:paraId="2919C644" w14:textId="77777777" w:rsidR="009F0EB2" w:rsidRDefault="009F0EB2" w:rsidP="0048623C">
      <w:pPr>
        <w:pStyle w:val="ListParagraph"/>
        <w:numPr>
          <w:ilvl w:val="0"/>
          <w:numId w:val="33"/>
        </w:numPr>
        <w:spacing w:after="0"/>
        <w:rPr>
          <w:lang w:eastAsia="en-AU"/>
        </w:rPr>
      </w:pPr>
      <w:r>
        <w:rPr>
          <w:lang w:eastAsia="en-AU"/>
        </w:rPr>
        <w:t>the applicant and the student must be permanent residents of the NT</w:t>
      </w:r>
    </w:p>
    <w:p w14:paraId="5CD7E3C9" w14:textId="77777777" w:rsidR="009F0EB2" w:rsidRDefault="009F0EB2" w:rsidP="0048623C">
      <w:pPr>
        <w:pStyle w:val="ListParagraph"/>
        <w:numPr>
          <w:ilvl w:val="0"/>
          <w:numId w:val="33"/>
        </w:numPr>
        <w:spacing w:after="0"/>
        <w:rPr>
          <w:lang w:eastAsia="en-AU"/>
        </w:rPr>
      </w:pPr>
      <w:r>
        <w:rPr>
          <w:lang w:eastAsia="en-AU"/>
        </w:rPr>
        <w:t>the student must be undertaking full-time study in an NT primary, middle or senior school</w:t>
      </w:r>
    </w:p>
    <w:p w14:paraId="614A81FD" w14:textId="77777777" w:rsidR="009F0EB2" w:rsidRDefault="009F0EB2" w:rsidP="0048623C">
      <w:pPr>
        <w:pStyle w:val="ListParagraph"/>
        <w:numPr>
          <w:ilvl w:val="0"/>
          <w:numId w:val="33"/>
        </w:numPr>
        <w:spacing w:after="0"/>
        <w:rPr>
          <w:lang w:eastAsia="en-AU"/>
        </w:rPr>
      </w:pPr>
      <w:r>
        <w:rPr>
          <w:lang w:eastAsia="en-AU"/>
        </w:rPr>
        <w:t>the student must be living away from home in order to attend school on a daily basis</w:t>
      </w:r>
    </w:p>
    <w:p w14:paraId="0269BD4D" w14:textId="77777777" w:rsidR="009F0EB2" w:rsidRDefault="009F0EB2" w:rsidP="0048623C">
      <w:pPr>
        <w:pStyle w:val="ListParagraph"/>
        <w:numPr>
          <w:ilvl w:val="0"/>
          <w:numId w:val="33"/>
        </w:numPr>
        <w:spacing w:after="0"/>
        <w:rPr>
          <w:lang w:eastAsia="en-AU"/>
        </w:rPr>
      </w:pPr>
      <w:r>
        <w:rPr>
          <w:lang w:eastAsia="en-AU"/>
        </w:rPr>
        <w:t>the allowance is reimbursed if out of pocket boarding fees amount to $600 or more. Out of pocket boarding fees are the amount payable after any AIC allowance or other discount has been applied.</w:t>
      </w:r>
    </w:p>
    <w:p w14:paraId="047D1BF9" w14:textId="77777777" w:rsidR="009F0EB2" w:rsidRPr="008037D6" w:rsidRDefault="009F0EB2" w:rsidP="00387361">
      <w:pPr>
        <w:pStyle w:val="Heading4"/>
        <w:rPr>
          <w:lang w:eastAsia="en-AU"/>
        </w:rPr>
      </w:pPr>
      <w:bookmarkStart w:id="38" w:name="_Toc112681567"/>
      <w:r w:rsidRPr="008037D6">
        <w:rPr>
          <w:lang w:eastAsia="en-AU"/>
        </w:rPr>
        <w:t>Who can apply</w:t>
      </w:r>
      <w:bookmarkEnd w:id="38"/>
    </w:p>
    <w:p w14:paraId="4EA6D39B" w14:textId="141AEC70" w:rsidR="009F0EB2" w:rsidRDefault="009F0EB2" w:rsidP="0048623C">
      <w:pPr>
        <w:pStyle w:val="ListParagraph"/>
        <w:numPr>
          <w:ilvl w:val="0"/>
          <w:numId w:val="34"/>
        </w:numPr>
        <w:spacing w:after="0"/>
        <w:rPr>
          <w:lang w:eastAsia="en-AU"/>
        </w:rPr>
      </w:pPr>
      <w:r>
        <w:rPr>
          <w:lang w:eastAsia="en-AU"/>
        </w:rPr>
        <w:t>the student must be approved for Basic Boarding Allowance under the Australian Government’s Assistance for Isolated Children (</w:t>
      </w:r>
      <w:r w:rsidR="00B057C9" w:rsidRPr="00853F11">
        <w:t>AIC</w:t>
      </w:r>
      <w:r>
        <w:rPr>
          <w:lang w:eastAsia="en-AU"/>
        </w:rPr>
        <w:t>)</w:t>
      </w:r>
      <w:r w:rsidR="00B057C9">
        <w:rPr>
          <w:rStyle w:val="FootnoteReference"/>
          <w:lang w:eastAsia="en-AU"/>
        </w:rPr>
        <w:footnoteReference w:id="10"/>
      </w:r>
      <w:r>
        <w:rPr>
          <w:lang w:eastAsia="en-AU"/>
        </w:rPr>
        <w:t xml:space="preserve"> scheme</w:t>
      </w:r>
    </w:p>
    <w:p w14:paraId="7110CB54" w14:textId="77777777" w:rsidR="009F0EB2" w:rsidRDefault="009F0EB2" w:rsidP="0048623C">
      <w:pPr>
        <w:pStyle w:val="ListParagraph"/>
        <w:numPr>
          <w:ilvl w:val="0"/>
          <w:numId w:val="34"/>
        </w:numPr>
        <w:spacing w:after="0"/>
        <w:rPr>
          <w:lang w:eastAsia="en-AU"/>
        </w:rPr>
      </w:pPr>
      <w:r>
        <w:rPr>
          <w:lang w:eastAsia="en-AU"/>
        </w:rPr>
        <w:t>students in receipt of Second Home Allowance under the AIC scheme are not eligible to claim.</w:t>
      </w:r>
    </w:p>
    <w:p w14:paraId="52193917" w14:textId="77777777" w:rsidR="001B4A1D" w:rsidRDefault="001B4A1D">
      <w:pPr>
        <w:rPr>
          <w:rFonts w:asciiTheme="majorHAnsi" w:eastAsiaTheme="majorEastAsia" w:hAnsiTheme="majorHAnsi" w:cstheme="majorBidi"/>
          <w:bCs/>
          <w:iCs/>
          <w:color w:val="454347"/>
          <w:sz w:val="24"/>
          <w:lang w:eastAsia="en-AU"/>
        </w:rPr>
      </w:pPr>
      <w:r>
        <w:rPr>
          <w:lang w:eastAsia="en-AU"/>
        </w:rPr>
        <w:br w:type="page"/>
      </w:r>
    </w:p>
    <w:p w14:paraId="60E5E43E" w14:textId="3DA084F3" w:rsidR="009F0EB2" w:rsidRPr="008037D6" w:rsidRDefault="009F0EB2" w:rsidP="00387361">
      <w:pPr>
        <w:pStyle w:val="Heading4"/>
        <w:rPr>
          <w:lang w:eastAsia="en-AU"/>
        </w:rPr>
      </w:pPr>
      <w:bookmarkStart w:id="39" w:name="_Toc112681568"/>
      <w:r w:rsidRPr="008037D6">
        <w:rPr>
          <w:lang w:eastAsia="en-AU"/>
        </w:rPr>
        <w:lastRenderedPageBreak/>
        <w:t>How to apply</w:t>
      </w:r>
      <w:bookmarkEnd w:id="39"/>
    </w:p>
    <w:p w14:paraId="6E71FEE1" w14:textId="754870DB" w:rsidR="009F0EB2" w:rsidRDefault="009F0EB2" w:rsidP="0048623C">
      <w:pPr>
        <w:pStyle w:val="ListParagraph"/>
        <w:numPr>
          <w:ilvl w:val="0"/>
          <w:numId w:val="35"/>
        </w:numPr>
        <w:spacing w:after="0"/>
        <w:rPr>
          <w:lang w:eastAsia="en-AU"/>
        </w:rPr>
      </w:pPr>
      <w:r>
        <w:rPr>
          <w:lang w:eastAsia="en-AU"/>
        </w:rPr>
        <w:t xml:space="preserve">complete the </w:t>
      </w:r>
      <w:r w:rsidR="009F3757" w:rsidRPr="00853F11">
        <w:t>student assistance application form</w:t>
      </w:r>
      <w:r w:rsidR="00B057C9">
        <w:rPr>
          <w:rStyle w:val="FootnoteReference"/>
          <w:lang w:eastAsia="en-AU"/>
        </w:rPr>
        <w:footnoteReference w:id="11"/>
      </w:r>
    </w:p>
    <w:p w14:paraId="264BEE35" w14:textId="77777777" w:rsidR="009F0EB2" w:rsidRDefault="009F0EB2" w:rsidP="0048623C">
      <w:pPr>
        <w:pStyle w:val="ListParagraph"/>
        <w:numPr>
          <w:ilvl w:val="0"/>
          <w:numId w:val="35"/>
        </w:numPr>
        <w:spacing w:after="0"/>
        <w:rPr>
          <w:lang w:eastAsia="en-AU"/>
        </w:rPr>
      </w:pPr>
      <w:r>
        <w:rPr>
          <w:lang w:eastAsia="en-AU"/>
        </w:rPr>
        <w:t>applications must be submitted annually to the department by 30 September of each year for which claims are to be made</w:t>
      </w:r>
    </w:p>
    <w:p w14:paraId="49FE3375" w14:textId="77777777" w:rsidR="009F0EB2" w:rsidRDefault="009F0EB2" w:rsidP="0048623C">
      <w:pPr>
        <w:pStyle w:val="ListParagraph"/>
        <w:numPr>
          <w:ilvl w:val="0"/>
          <w:numId w:val="35"/>
        </w:numPr>
        <w:spacing w:after="0"/>
        <w:rPr>
          <w:lang w:eastAsia="en-AU"/>
        </w:rPr>
      </w:pPr>
      <w:r>
        <w:rPr>
          <w:lang w:eastAsia="en-AU"/>
        </w:rPr>
        <w:t>the following supporting information is required with each application:</w:t>
      </w:r>
    </w:p>
    <w:p w14:paraId="3808DEEE" w14:textId="77777777" w:rsidR="009F0EB2" w:rsidRDefault="009F0EB2" w:rsidP="0048623C">
      <w:pPr>
        <w:pStyle w:val="ListParagraph"/>
        <w:numPr>
          <w:ilvl w:val="1"/>
          <w:numId w:val="35"/>
        </w:numPr>
        <w:spacing w:after="0"/>
        <w:rPr>
          <w:lang w:eastAsia="en-AU"/>
        </w:rPr>
      </w:pPr>
      <w:r>
        <w:rPr>
          <w:lang w:eastAsia="en-AU"/>
        </w:rPr>
        <w:t>a copy of the student’s current AIC Basic boarding Allowance statement</w:t>
      </w:r>
    </w:p>
    <w:p w14:paraId="475D189E" w14:textId="77777777" w:rsidR="009F0EB2" w:rsidRDefault="009F0EB2" w:rsidP="0048623C">
      <w:pPr>
        <w:pStyle w:val="ListParagraph"/>
        <w:numPr>
          <w:ilvl w:val="1"/>
          <w:numId w:val="35"/>
        </w:numPr>
        <w:spacing w:after="0"/>
        <w:rPr>
          <w:lang w:eastAsia="en-AU"/>
        </w:rPr>
      </w:pPr>
      <w:r>
        <w:rPr>
          <w:lang w:eastAsia="en-AU"/>
        </w:rPr>
        <w:t>a statement of boarding fees covering the intended claim period.</w:t>
      </w:r>
    </w:p>
    <w:p w14:paraId="0DBEFE23" w14:textId="77777777" w:rsidR="009F0EB2" w:rsidRPr="008037D6" w:rsidRDefault="009F0EB2" w:rsidP="00387361">
      <w:pPr>
        <w:pStyle w:val="Heading4"/>
        <w:rPr>
          <w:lang w:eastAsia="en-AU"/>
        </w:rPr>
      </w:pPr>
      <w:bookmarkStart w:id="40" w:name="_Toc112681569"/>
      <w:r w:rsidRPr="008037D6">
        <w:rPr>
          <w:lang w:eastAsia="en-AU"/>
        </w:rPr>
        <w:t>How to claim</w:t>
      </w:r>
      <w:bookmarkEnd w:id="40"/>
    </w:p>
    <w:p w14:paraId="73284740" w14:textId="357361B9" w:rsidR="009F0EB2" w:rsidRDefault="009F0EB2" w:rsidP="005477DA">
      <w:pPr>
        <w:pStyle w:val="ListParagraph"/>
        <w:numPr>
          <w:ilvl w:val="0"/>
          <w:numId w:val="36"/>
        </w:numPr>
        <w:spacing w:after="0"/>
        <w:rPr>
          <w:lang w:eastAsia="en-AU"/>
        </w:rPr>
      </w:pPr>
      <w:r>
        <w:rPr>
          <w:lang w:eastAsia="en-AU"/>
        </w:rPr>
        <w:t>a claim form is not required as this allowance is paid when the application is approved.</w:t>
      </w:r>
    </w:p>
    <w:p w14:paraId="68BCFC71" w14:textId="77777777" w:rsidR="009F0EB2" w:rsidRPr="00387361" w:rsidRDefault="009F0EB2" w:rsidP="00387361">
      <w:pPr>
        <w:pStyle w:val="Heading4"/>
        <w:ind w:left="862" w:hanging="862"/>
        <w:rPr>
          <w:lang w:eastAsia="en-AU"/>
        </w:rPr>
      </w:pPr>
      <w:bookmarkStart w:id="41" w:name="_Toc112161982"/>
      <w:bookmarkStart w:id="42" w:name="_Toc112681570"/>
      <w:bookmarkEnd w:id="41"/>
      <w:r w:rsidRPr="008037D6">
        <w:rPr>
          <w:lang w:eastAsia="en-AU"/>
        </w:rPr>
        <w:t>Reimbursement</w:t>
      </w:r>
      <w:r w:rsidRPr="00387361">
        <w:rPr>
          <w:lang w:eastAsia="en-AU"/>
        </w:rPr>
        <w:t xml:space="preserve"> </w:t>
      </w:r>
      <w:r w:rsidRPr="008037D6">
        <w:rPr>
          <w:lang w:eastAsia="en-AU"/>
        </w:rPr>
        <w:t>value</w:t>
      </w:r>
      <w:bookmarkEnd w:id="42"/>
    </w:p>
    <w:p w14:paraId="352D7543" w14:textId="77777777" w:rsidR="009F0EB2" w:rsidRDefault="009F0EB2" w:rsidP="0048623C">
      <w:pPr>
        <w:pStyle w:val="ListParagraph"/>
        <w:numPr>
          <w:ilvl w:val="0"/>
          <w:numId w:val="36"/>
        </w:numPr>
        <w:spacing w:after="0"/>
        <w:rPr>
          <w:lang w:eastAsia="en-AU"/>
        </w:rPr>
      </w:pPr>
      <w:r>
        <w:rPr>
          <w:lang w:eastAsia="en-AU"/>
        </w:rPr>
        <w:t>the reimbursement value will be based on out of pocket boarding fees</w:t>
      </w:r>
    </w:p>
    <w:p w14:paraId="2BF848A2" w14:textId="7230A05A" w:rsidR="009F0EB2" w:rsidRDefault="009F0EB2" w:rsidP="0048623C">
      <w:pPr>
        <w:pStyle w:val="ListParagraph"/>
        <w:numPr>
          <w:ilvl w:val="0"/>
          <w:numId w:val="36"/>
        </w:numPr>
        <w:spacing w:after="0"/>
        <w:rPr>
          <w:lang w:eastAsia="en-AU"/>
        </w:rPr>
      </w:pPr>
      <w:r>
        <w:rPr>
          <w:lang w:eastAsia="en-AU"/>
        </w:rPr>
        <w:t xml:space="preserve">the maximum allowance paid per school year is based on the </w:t>
      </w:r>
      <w:r w:rsidRPr="00091A08">
        <w:rPr>
          <w:lang w:eastAsia="en-AU"/>
        </w:rPr>
        <w:t xml:space="preserve">current </w:t>
      </w:r>
      <w:hyperlink w:anchor="_Appendix_1_–_1" w:history="1">
        <w:r w:rsidRPr="00091A08">
          <w:rPr>
            <w:rStyle w:val="Hyperlink"/>
            <w:lang w:eastAsia="en-AU"/>
          </w:rPr>
          <w:t>student supplementary boarding allowance unit</w:t>
        </w:r>
      </w:hyperlink>
      <w:r w:rsidRPr="00091A08">
        <w:rPr>
          <w:lang w:eastAsia="en-AU"/>
        </w:rPr>
        <w:t>.</w:t>
      </w:r>
    </w:p>
    <w:p w14:paraId="6569C83E" w14:textId="77777777" w:rsidR="009F0EB2" w:rsidRDefault="009F0EB2" w:rsidP="00387361">
      <w:pPr>
        <w:pStyle w:val="Heading2"/>
        <w:rPr>
          <w:lang w:eastAsia="en-AU"/>
        </w:rPr>
      </w:pPr>
      <w:bookmarkStart w:id="43" w:name="_Toc112681571"/>
      <w:r>
        <w:rPr>
          <w:lang w:eastAsia="en-AU"/>
        </w:rPr>
        <w:t>Boarding interstate</w:t>
      </w:r>
      <w:bookmarkEnd w:id="43"/>
    </w:p>
    <w:p w14:paraId="2633E3AB" w14:textId="77777777" w:rsidR="009F0EB2" w:rsidRDefault="009F0EB2" w:rsidP="009F0EB2">
      <w:pPr>
        <w:rPr>
          <w:lang w:eastAsia="en-AU"/>
        </w:rPr>
      </w:pPr>
      <w:r>
        <w:rPr>
          <w:lang w:eastAsia="en-AU"/>
        </w:rPr>
        <w:t>The following schemes and/or allowances may be available to assist families of students that are required to live away from home to attend an interstate boarding school on a daily basis.</w:t>
      </w:r>
    </w:p>
    <w:p w14:paraId="2FB1EC3E" w14:textId="77777777" w:rsidR="009F0EB2" w:rsidRDefault="009F0EB2" w:rsidP="00387361">
      <w:pPr>
        <w:pStyle w:val="Heading3"/>
        <w:rPr>
          <w:lang w:eastAsia="en-AU"/>
        </w:rPr>
      </w:pPr>
      <w:bookmarkStart w:id="44" w:name="_Toc112681572"/>
      <w:r>
        <w:rPr>
          <w:lang w:eastAsia="en-AU"/>
        </w:rPr>
        <w:t>Interstate boarding allowance</w:t>
      </w:r>
      <w:bookmarkEnd w:id="44"/>
    </w:p>
    <w:p w14:paraId="57C0C72F" w14:textId="28E28987" w:rsidR="009F0EB2" w:rsidRDefault="009F0EB2" w:rsidP="009F0EB2">
      <w:pPr>
        <w:rPr>
          <w:lang w:eastAsia="en-AU"/>
        </w:rPr>
      </w:pPr>
      <w:r>
        <w:rPr>
          <w:lang w:eastAsia="en-AU"/>
        </w:rPr>
        <w:t>The allowance aims to provide some financial assistance towards boarding costs for students that live away from home in order to attend an interstate boarding</w:t>
      </w:r>
      <w:r w:rsidR="0049480C">
        <w:rPr>
          <w:lang w:eastAsia="en-AU"/>
        </w:rPr>
        <w:t xml:space="preserve"> facility</w:t>
      </w:r>
      <w:r>
        <w:rPr>
          <w:lang w:eastAsia="en-AU"/>
        </w:rPr>
        <w:t>.</w:t>
      </w:r>
    </w:p>
    <w:p w14:paraId="19A64CEA" w14:textId="77777777" w:rsidR="009F0EB2" w:rsidRPr="008037D6" w:rsidRDefault="009F0EB2" w:rsidP="00387361">
      <w:pPr>
        <w:pStyle w:val="Heading4"/>
        <w:rPr>
          <w:lang w:eastAsia="en-AU"/>
        </w:rPr>
      </w:pPr>
      <w:bookmarkStart w:id="45" w:name="_Toc112681573"/>
      <w:r w:rsidRPr="008037D6">
        <w:rPr>
          <w:lang w:eastAsia="en-AU"/>
        </w:rPr>
        <w:t>Conditions of the scheme</w:t>
      </w:r>
      <w:bookmarkEnd w:id="45"/>
    </w:p>
    <w:p w14:paraId="1BE163A2" w14:textId="77777777" w:rsidR="009F0EB2" w:rsidRDefault="009F0EB2" w:rsidP="0048623C">
      <w:pPr>
        <w:pStyle w:val="ListParagraph"/>
        <w:numPr>
          <w:ilvl w:val="0"/>
          <w:numId w:val="37"/>
        </w:numPr>
        <w:spacing w:after="0"/>
        <w:rPr>
          <w:lang w:eastAsia="en-AU"/>
        </w:rPr>
      </w:pPr>
      <w:r>
        <w:rPr>
          <w:lang w:eastAsia="en-AU"/>
        </w:rPr>
        <w:t>the applicant and the student must be permanent residents of the NT</w:t>
      </w:r>
    </w:p>
    <w:p w14:paraId="30B8014A" w14:textId="69C6E2FA" w:rsidR="009F0EB2" w:rsidRDefault="009F0EB2" w:rsidP="0048623C">
      <w:pPr>
        <w:pStyle w:val="ListParagraph"/>
        <w:numPr>
          <w:ilvl w:val="0"/>
          <w:numId w:val="37"/>
        </w:numPr>
        <w:spacing w:after="0"/>
        <w:rPr>
          <w:lang w:eastAsia="en-AU"/>
        </w:rPr>
      </w:pPr>
      <w:r>
        <w:rPr>
          <w:lang w:eastAsia="en-AU"/>
        </w:rPr>
        <w:t xml:space="preserve">the student must be undertaking full-time study in an interstate primary, middle or senior school </w:t>
      </w:r>
    </w:p>
    <w:p w14:paraId="1E1639A5" w14:textId="0F3CA165" w:rsidR="009F0EB2" w:rsidRDefault="009F0EB2" w:rsidP="0048623C">
      <w:pPr>
        <w:pStyle w:val="ListParagraph"/>
        <w:numPr>
          <w:ilvl w:val="0"/>
          <w:numId w:val="37"/>
        </w:numPr>
        <w:spacing w:after="0"/>
        <w:rPr>
          <w:lang w:eastAsia="en-AU"/>
        </w:rPr>
      </w:pPr>
      <w:r>
        <w:rPr>
          <w:lang w:eastAsia="en-AU"/>
        </w:rPr>
        <w:t>the student must be living away from home in order to attend school on a daily basis.</w:t>
      </w:r>
    </w:p>
    <w:p w14:paraId="15094D6F" w14:textId="77777777" w:rsidR="009F0EB2" w:rsidRPr="008037D6" w:rsidRDefault="009F0EB2" w:rsidP="00387361">
      <w:pPr>
        <w:pStyle w:val="Heading4"/>
        <w:rPr>
          <w:lang w:eastAsia="en-AU"/>
        </w:rPr>
      </w:pPr>
      <w:bookmarkStart w:id="46" w:name="_Toc112161987"/>
      <w:bookmarkStart w:id="47" w:name="_Toc112681574"/>
      <w:bookmarkEnd w:id="46"/>
      <w:r w:rsidRPr="008037D6">
        <w:rPr>
          <w:lang w:eastAsia="en-AU"/>
        </w:rPr>
        <w:t>Who can apply</w:t>
      </w:r>
      <w:bookmarkEnd w:id="47"/>
    </w:p>
    <w:p w14:paraId="20EC51E0" w14:textId="4366DAC0" w:rsidR="009F0EB2" w:rsidRDefault="009F0EB2" w:rsidP="0048623C">
      <w:pPr>
        <w:pStyle w:val="ListParagraph"/>
        <w:numPr>
          <w:ilvl w:val="0"/>
          <w:numId w:val="38"/>
        </w:numPr>
        <w:spacing w:after="0"/>
        <w:rPr>
          <w:lang w:eastAsia="en-AU"/>
        </w:rPr>
      </w:pPr>
      <w:r>
        <w:rPr>
          <w:lang w:eastAsia="en-AU"/>
        </w:rPr>
        <w:t>the student must be approved for Basic Boarding Allowance under the Australian Government’s Assistance for Isolated Children (</w:t>
      </w:r>
      <w:r w:rsidR="00B057C9" w:rsidRPr="00853F11">
        <w:t>AIC</w:t>
      </w:r>
      <w:r w:rsidR="00B057C9">
        <w:rPr>
          <w:rStyle w:val="FootnoteReference"/>
          <w:lang w:eastAsia="en-AU"/>
        </w:rPr>
        <w:footnoteReference w:id="12"/>
      </w:r>
      <w:r>
        <w:rPr>
          <w:lang w:eastAsia="en-AU"/>
        </w:rPr>
        <w:t>) scheme</w:t>
      </w:r>
    </w:p>
    <w:p w14:paraId="250DBAD8" w14:textId="77777777" w:rsidR="009F0EB2" w:rsidRDefault="009F0EB2" w:rsidP="0048623C">
      <w:pPr>
        <w:pStyle w:val="ListParagraph"/>
        <w:numPr>
          <w:ilvl w:val="0"/>
          <w:numId w:val="38"/>
        </w:numPr>
        <w:spacing w:after="0"/>
        <w:rPr>
          <w:lang w:eastAsia="en-AU"/>
        </w:rPr>
      </w:pPr>
      <w:r>
        <w:rPr>
          <w:lang w:eastAsia="en-AU"/>
        </w:rPr>
        <w:t>students in receipt of the following assistance are not eligible to claim:</w:t>
      </w:r>
    </w:p>
    <w:p w14:paraId="1AC5BA5A" w14:textId="58E4C489" w:rsidR="009F0EB2" w:rsidRDefault="009F0EB2" w:rsidP="0048623C">
      <w:pPr>
        <w:pStyle w:val="ListParagraph"/>
        <w:numPr>
          <w:ilvl w:val="1"/>
          <w:numId w:val="38"/>
        </w:numPr>
        <w:spacing w:after="0"/>
        <w:rPr>
          <w:lang w:eastAsia="en-AU"/>
        </w:rPr>
      </w:pPr>
      <w:r>
        <w:rPr>
          <w:lang w:eastAsia="en-AU"/>
        </w:rPr>
        <w:t xml:space="preserve">Second Home Allowance under the </w:t>
      </w:r>
      <w:r w:rsidR="00992DBD" w:rsidRPr="009F3757">
        <w:t>AIC</w:t>
      </w:r>
      <w:r>
        <w:rPr>
          <w:lang w:eastAsia="en-AU"/>
        </w:rPr>
        <w:t xml:space="preserve"> scheme</w:t>
      </w:r>
    </w:p>
    <w:p w14:paraId="2E8AC5EB" w14:textId="048EBA48" w:rsidR="009F0EB2" w:rsidRDefault="00B057C9" w:rsidP="0048623C">
      <w:pPr>
        <w:pStyle w:val="ListParagraph"/>
        <w:numPr>
          <w:ilvl w:val="1"/>
          <w:numId w:val="38"/>
        </w:numPr>
        <w:spacing w:after="0"/>
        <w:rPr>
          <w:lang w:eastAsia="en-AU"/>
        </w:rPr>
      </w:pPr>
      <w:r w:rsidRPr="009F3757">
        <w:t>ABSTUDY</w:t>
      </w:r>
      <w:r w:rsidR="009F0EB2">
        <w:rPr>
          <w:lang w:eastAsia="en-AU"/>
        </w:rPr>
        <w:t xml:space="preserve"> </w:t>
      </w:r>
      <w:r>
        <w:rPr>
          <w:rStyle w:val="FootnoteReference"/>
          <w:lang w:eastAsia="en-AU"/>
        </w:rPr>
        <w:footnoteReference w:id="13"/>
      </w:r>
      <w:r w:rsidR="009F0EB2">
        <w:rPr>
          <w:lang w:eastAsia="en-AU"/>
        </w:rPr>
        <w:t>grants.</w:t>
      </w:r>
    </w:p>
    <w:p w14:paraId="16B62BF5" w14:textId="77777777" w:rsidR="009F0EB2" w:rsidRPr="008037D6" w:rsidRDefault="009F0EB2" w:rsidP="00387361">
      <w:pPr>
        <w:pStyle w:val="Heading4"/>
        <w:rPr>
          <w:lang w:eastAsia="en-AU"/>
        </w:rPr>
      </w:pPr>
      <w:bookmarkStart w:id="48" w:name="_Toc112681575"/>
      <w:r w:rsidRPr="008037D6">
        <w:rPr>
          <w:lang w:eastAsia="en-AU"/>
        </w:rPr>
        <w:t>How to apply</w:t>
      </w:r>
      <w:bookmarkEnd w:id="48"/>
    </w:p>
    <w:p w14:paraId="65C11099" w14:textId="140565EE" w:rsidR="009F0EB2" w:rsidRDefault="009F0EB2" w:rsidP="0048623C">
      <w:pPr>
        <w:pStyle w:val="ListParagraph"/>
        <w:numPr>
          <w:ilvl w:val="0"/>
          <w:numId w:val="39"/>
        </w:numPr>
        <w:spacing w:after="0"/>
        <w:rPr>
          <w:lang w:eastAsia="en-AU"/>
        </w:rPr>
      </w:pPr>
      <w:r>
        <w:rPr>
          <w:lang w:eastAsia="en-AU"/>
        </w:rPr>
        <w:t xml:space="preserve">complete the </w:t>
      </w:r>
      <w:r w:rsidR="009F3757" w:rsidRPr="009F3757">
        <w:t>student assistance application form</w:t>
      </w:r>
    </w:p>
    <w:p w14:paraId="3AA69912" w14:textId="77777777" w:rsidR="009F0EB2" w:rsidRDefault="009F0EB2" w:rsidP="0048623C">
      <w:pPr>
        <w:pStyle w:val="ListParagraph"/>
        <w:numPr>
          <w:ilvl w:val="0"/>
          <w:numId w:val="39"/>
        </w:numPr>
        <w:spacing w:after="0"/>
        <w:rPr>
          <w:lang w:eastAsia="en-AU"/>
        </w:rPr>
      </w:pPr>
      <w:r>
        <w:rPr>
          <w:lang w:eastAsia="en-AU"/>
        </w:rPr>
        <w:t>applications must be submitted annually to the department by 30 September of each year for which claims are to be made</w:t>
      </w:r>
    </w:p>
    <w:p w14:paraId="244B1910" w14:textId="77777777" w:rsidR="009F0EB2" w:rsidRDefault="009F0EB2" w:rsidP="0048623C">
      <w:pPr>
        <w:pStyle w:val="ListParagraph"/>
        <w:numPr>
          <w:ilvl w:val="0"/>
          <w:numId w:val="39"/>
        </w:numPr>
        <w:spacing w:after="0"/>
        <w:rPr>
          <w:lang w:eastAsia="en-AU"/>
        </w:rPr>
      </w:pPr>
      <w:r>
        <w:rPr>
          <w:lang w:eastAsia="en-AU"/>
        </w:rPr>
        <w:t>the following supporting information must be submitted with each application:</w:t>
      </w:r>
    </w:p>
    <w:p w14:paraId="700D4643" w14:textId="77777777" w:rsidR="009F0EB2" w:rsidRDefault="009F0EB2" w:rsidP="0048623C">
      <w:pPr>
        <w:pStyle w:val="ListParagraph"/>
        <w:numPr>
          <w:ilvl w:val="1"/>
          <w:numId w:val="39"/>
        </w:numPr>
        <w:spacing w:after="0"/>
        <w:rPr>
          <w:lang w:eastAsia="en-AU"/>
        </w:rPr>
      </w:pPr>
      <w:r>
        <w:rPr>
          <w:lang w:eastAsia="en-AU"/>
        </w:rPr>
        <w:lastRenderedPageBreak/>
        <w:t>the student’s current AIC Basic Boarding Allowance statement</w:t>
      </w:r>
    </w:p>
    <w:p w14:paraId="484D752C" w14:textId="77777777" w:rsidR="009F0EB2" w:rsidRDefault="009F0EB2" w:rsidP="0048623C">
      <w:pPr>
        <w:pStyle w:val="ListParagraph"/>
        <w:numPr>
          <w:ilvl w:val="1"/>
          <w:numId w:val="39"/>
        </w:numPr>
        <w:spacing w:after="0"/>
        <w:rPr>
          <w:lang w:eastAsia="en-AU"/>
        </w:rPr>
      </w:pPr>
      <w:r>
        <w:rPr>
          <w:lang w:eastAsia="en-AU"/>
        </w:rPr>
        <w:t>a statement of boarding fees covering the intended claim period</w:t>
      </w:r>
    </w:p>
    <w:p w14:paraId="6C90E8F8" w14:textId="77777777" w:rsidR="009F0EB2" w:rsidRPr="008037D6" w:rsidRDefault="009F0EB2" w:rsidP="00387361">
      <w:pPr>
        <w:pStyle w:val="Heading4"/>
        <w:rPr>
          <w:lang w:eastAsia="en-AU"/>
        </w:rPr>
      </w:pPr>
      <w:bookmarkStart w:id="49" w:name="_Toc112161990"/>
      <w:bookmarkStart w:id="50" w:name="_Toc112681576"/>
      <w:bookmarkEnd w:id="49"/>
      <w:r w:rsidRPr="008037D6">
        <w:rPr>
          <w:lang w:eastAsia="en-AU"/>
        </w:rPr>
        <w:t>How to claim</w:t>
      </w:r>
      <w:bookmarkEnd w:id="50"/>
    </w:p>
    <w:p w14:paraId="0E4669FB" w14:textId="77777777" w:rsidR="009F0EB2" w:rsidRDefault="009F0EB2" w:rsidP="0048623C">
      <w:pPr>
        <w:pStyle w:val="ListParagraph"/>
        <w:numPr>
          <w:ilvl w:val="0"/>
          <w:numId w:val="40"/>
        </w:numPr>
        <w:rPr>
          <w:lang w:eastAsia="en-AU"/>
        </w:rPr>
      </w:pPr>
      <w:r>
        <w:rPr>
          <w:lang w:eastAsia="en-AU"/>
        </w:rPr>
        <w:t>a claim form is not required as this allowance is paid when the application is approved.</w:t>
      </w:r>
    </w:p>
    <w:p w14:paraId="7FB27CAE" w14:textId="77777777" w:rsidR="009F0EB2" w:rsidRPr="008037D6" w:rsidRDefault="009F0EB2" w:rsidP="00387361">
      <w:pPr>
        <w:pStyle w:val="Heading4"/>
        <w:rPr>
          <w:lang w:eastAsia="en-AU"/>
        </w:rPr>
      </w:pPr>
      <w:bookmarkStart w:id="51" w:name="_Toc112681577"/>
      <w:r w:rsidRPr="008037D6">
        <w:rPr>
          <w:lang w:eastAsia="en-AU"/>
        </w:rPr>
        <w:t>Reimbursement value</w:t>
      </w:r>
      <w:bookmarkEnd w:id="51"/>
    </w:p>
    <w:p w14:paraId="7D661093" w14:textId="47277D92" w:rsidR="009F0EB2" w:rsidRDefault="009F0EB2" w:rsidP="0048623C">
      <w:pPr>
        <w:pStyle w:val="ListParagraph"/>
        <w:numPr>
          <w:ilvl w:val="0"/>
          <w:numId w:val="40"/>
        </w:numPr>
        <w:rPr>
          <w:lang w:eastAsia="en-AU"/>
        </w:rPr>
      </w:pPr>
      <w:r>
        <w:rPr>
          <w:lang w:eastAsia="en-AU"/>
        </w:rPr>
        <w:t xml:space="preserve">the maximum allowance paid per school year is based on the </w:t>
      </w:r>
      <w:hyperlink w:anchor="_Appendix_1_–_1" w:history="1">
        <w:r w:rsidRPr="00CE79CE">
          <w:rPr>
            <w:rStyle w:val="Hyperlink"/>
            <w:lang w:eastAsia="en-AU"/>
          </w:rPr>
          <w:t>interstate boarding allowance unit</w:t>
        </w:r>
      </w:hyperlink>
      <w:r>
        <w:rPr>
          <w:lang w:eastAsia="en-AU"/>
        </w:rPr>
        <w:t>.</w:t>
      </w:r>
    </w:p>
    <w:p w14:paraId="4F57EA49" w14:textId="77777777" w:rsidR="009F0EB2" w:rsidRDefault="009F0EB2" w:rsidP="00387361">
      <w:pPr>
        <w:pStyle w:val="Heading3"/>
        <w:rPr>
          <w:lang w:eastAsia="en-AU"/>
        </w:rPr>
      </w:pPr>
      <w:bookmarkStart w:id="52" w:name="_Toc112161993"/>
      <w:bookmarkStart w:id="53" w:name="_Toc112681578"/>
      <w:bookmarkEnd w:id="52"/>
      <w:r>
        <w:rPr>
          <w:lang w:eastAsia="en-AU"/>
        </w:rPr>
        <w:t>Remote area travel allowance</w:t>
      </w:r>
      <w:bookmarkEnd w:id="53"/>
    </w:p>
    <w:p w14:paraId="7AC3C144" w14:textId="77777777" w:rsidR="009F0EB2" w:rsidRDefault="009F0EB2" w:rsidP="009F0EB2">
      <w:pPr>
        <w:rPr>
          <w:lang w:eastAsia="en-AU"/>
        </w:rPr>
      </w:pPr>
      <w:r>
        <w:rPr>
          <w:lang w:eastAsia="en-AU"/>
        </w:rPr>
        <w:t>The allowance aims to provide some financial assistance with the cost of travel for students living away from home and attending interstate boarding schools. Reimbursement is towards the cost of travel at the beginning and end of each semester or half semester, from home to the nearest centre from which interstate transport is available.</w:t>
      </w:r>
    </w:p>
    <w:p w14:paraId="42DA4A3C" w14:textId="77777777" w:rsidR="009F0EB2" w:rsidRPr="008037D6" w:rsidRDefault="009F0EB2" w:rsidP="00387361">
      <w:pPr>
        <w:pStyle w:val="Heading4"/>
        <w:rPr>
          <w:lang w:eastAsia="en-AU"/>
        </w:rPr>
      </w:pPr>
      <w:bookmarkStart w:id="54" w:name="_Toc112681579"/>
      <w:r w:rsidRPr="008037D6">
        <w:rPr>
          <w:lang w:eastAsia="en-AU"/>
        </w:rPr>
        <w:t>Conditions of the scheme</w:t>
      </w:r>
      <w:bookmarkEnd w:id="54"/>
    </w:p>
    <w:p w14:paraId="4B5EB571" w14:textId="77777777" w:rsidR="009F0EB2" w:rsidRDefault="009F0EB2" w:rsidP="0048623C">
      <w:pPr>
        <w:pStyle w:val="ListParagraph"/>
        <w:numPr>
          <w:ilvl w:val="0"/>
          <w:numId w:val="40"/>
        </w:numPr>
        <w:spacing w:after="0"/>
        <w:rPr>
          <w:lang w:eastAsia="en-AU"/>
        </w:rPr>
      </w:pPr>
      <w:r>
        <w:rPr>
          <w:lang w:eastAsia="en-AU"/>
        </w:rPr>
        <w:t>both the applicant and the student must be permanent residents of the NT</w:t>
      </w:r>
    </w:p>
    <w:p w14:paraId="0B637B22" w14:textId="77777777" w:rsidR="009F0EB2" w:rsidRDefault="009F0EB2" w:rsidP="0048623C">
      <w:pPr>
        <w:pStyle w:val="ListParagraph"/>
        <w:numPr>
          <w:ilvl w:val="0"/>
          <w:numId w:val="40"/>
        </w:numPr>
        <w:spacing w:after="0"/>
        <w:rPr>
          <w:lang w:eastAsia="en-AU"/>
        </w:rPr>
      </w:pPr>
      <w:r>
        <w:rPr>
          <w:lang w:eastAsia="en-AU"/>
        </w:rPr>
        <w:t>the student must be undertaking full-time study in an interstate primary, middle or senior school</w:t>
      </w:r>
    </w:p>
    <w:p w14:paraId="02777AFB" w14:textId="77777777" w:rsidR="009F0EB2" w:rsidRDefault="009F0EB2" w:rsidP="0048623C">
      <w:pPr>
        <w:pStyle w:val="ListParagraph"/>
        <w:numPr>
          <w:ilvl w:val="0"/>
          <w:numId w:val="40"/>
        </w:numPr>
        <w:spacing w:after="0"/>
        <w:rPr>
          <w:lang w:eastAsia="en-AU"/>
        </w:rPr>
      </w:pPr>
      <w:r>
        <w:rPr>
          <w:lang w:eastAsia="en-AU"/>
        </w:rPr>
        <w:t>the student must live away from home in order to attend school on a daily basis</w:t>
      </w:r>
    </w:p>
    <w:p w14:paraId="3CB5A86E" w14:textId="77777777" w:rsidR="009F0EB2" w:rsidRDefault="009F0EB2" w:rsidP="0048623C">
      <w:pPr>
        <w:pStyle w:val="ListParagraph"/>
        <w:numPr>
          <w:ilvl w:val="0"/>
          <w:numId w:val="40"/>
        </w:numPr>
        <w:spacing w:after="0"/>
        <w:rPr>
          <w:lang w:eastAsia="en-AU"/>
        </w:rPr>
      </w:pPr>
      <w:r>
        <w:rPr>
          <w:lang w:eastAsia="en-AU"/>
        </w:rPr>
        <w:t>a maximum of four return trips per school year. Travel times must coincide with the beginning and end of each semester or half semester</w:t>
      </w:r>
    </w:p>
    <w:p w14:paraId="200B551D" w14:textId="3307FE91" w:rsidR="009F0EB2" w:rsidRDefault="009F0EB2" w:rsidP="0048623C">
      <w:pPr>
        <w:pStyle w:val="ListParagraph"/>
        <w:numPr>
          <w:ilvl w:val="0"/>
          <w:numId w:val="40"/>
        </w:numPr>
        <w:spacing w:after="0"/>
        <w:rPr>
          <w:lang w:eastAsia="en-AU"/>
        </w:rPr>
      </w:pPr>
      <w:r>
        <w:rPr>
          <w:lang w:eastAsia="en-AU"/>
        </w:rPr>
        <w:t xml:space="preserve">regular passenger flights must be booked at least four weeks prior to travel. The reimbursement may be reduced if less than </w:t>
      </w:r>
      <w:r w:rsidR="00853F11">
        <w:rPr>
          <w:lang w:eastAsia="en-AU"/>
        </w:rPr>
        <w:t xml:space="preserve">4 </w:t>
      </w:r>
      <w:r>
        <w:rPr>
          <w:lang w:eastAsia="en-AU"/>
        </w:rPr>
        <w:t>weeks</w:t>
      </w:r>
    </w:p>
    <w:p w14:paraId="6DCCF926" w14:textId="77777777" w:rsidR="009F0EB2" w:rsidRDefault="009F0EB2" w:rsidP="0048623C">
      <w:pPr>
        <w:pStyle w:val="ListParagraph"/>
        <w:numPr>
          <w:ilvl w:val="0"/>
          <w:numId w:val="40"/>
        </w:numPr>
        <w:spacing w:after="0"/>
        <w:rPr>
          <w:lang w:eastAsia="en-AU"/>
        </w:rPr>
      </w:pPr>
      <w:r>
        <w:rPr>
          <w:lang w:eastAsia="en-AU"/>
        </w:rPr>
        <w:t>travel must be from the student’s home to the nearest centre from which interstate transport is available</w:t>
      </w:r>
    </w:p>
    <w:p w14:paraId="6B7F08CF" w14:textId="77777777" w:rsidR="009F0EB2" w:rsidRDefault="009F0EB2" w:rsidP="0048623C">
      <w:pPr>
        <w:pStyle w:val="ListParagraph"/>
        <w:numPr>
          <w:ilvl w:val="0"/>
          <w:numId w:val="40"/>
        </w:numPr>
        <w:spacing w:after="0"/>
        <w:rPr>
          <w:lang w:eastAsia="en-AU"/>
        </w:rPr>
      </w:pPr>
      <w:r>
        <w:rPr>
          <w:lang w:eastAsia="en-AU"/>
        </w:rPr>
        <w:t>reimbursement will be calculated using the most direct and economical form of travel available between home and the nearest centre from which interstate transport is available</w:t>
      </w:r>
    </w:p>
    <w:p w14:paraId="0381DD85" w14:textId="77777777" w:rsidR="009F0EB2" w:rsidRDefault="009F0EB2" w:rsidP="0048623C">
      <w:pPr>
        <w:pStyle w:val="ListParagraph"/>
        <w:numPr>
          <w:ilvl w:val="0"/>
          <w:numId w:val="40"/>
        </w:numPr>
        <w:spacing w:after="0"/>
        <w:rPr>
          <w:lang w:eastAsia="en-AU"/>
        </w:rPr>
      </w:pPr>
      <w:r>
        <w:rPr>
          <w:lang w:eastAsia="en-AU"/>
        </w:rPr>
        <w:t>the journey must be undertaken for the sole purpose of transporting the student to and from the nearest centre from which interstate transport is available. If the student is transported for any other activity, the journey is not considered eligible to claim under this scheme</w:t>
      </w:r>
    </w:p>
    <w:p w14:paraId="281BF595" w14:textId="77777777" w:rsidR="009F0EB2" w:rsidRDefault="009F0EB2" w:rsidP="0048623C">
      <w:pPr>
        <w:pStyle w:val="ListParagraph"/>
        <w:numPr>
          <w:ilvl w:val="0"/>
          <w:numId w:val="40"/>
        </w:numPr>
        <w:spacing w:after="0"/>
        <w:rPr>
          <w:lang w:eastAsia="en-AU"/>
        </w:rPr>
      </w:pPr>
      <w:r>
        <w:rPr>
          <w:lang w:eastAsia="en-AU"/>
        </w:rPr>
        <w:t>if travel is undertaken by private vehicle, the vehicle used to convey the student must be a private vehicle owned by the applicant and registered with the NT Motor Vehicle Registry for the intended claim period</w:t>
      </w:r>
    </w:p>
    <w:p w14:paraId="53A92CCB" w14:textId="77777777" w:rsidR="009F0EB2" w:rsidRDefault="009F0EB2" w:rsidP="0048623C">
      <w:pPr>
        <w:pStyle w:val="ListParagraph"/>
        <w:numPr>
          <w:ilvl w:val="0"/>
          <w:numId w:val="40"/>
        </w:numPr>
        <w:spacing w:after="0"/>
        <w:rPr>
          <w:lang w:eastAsia="en-AU"/>
        </w:rPr>
      </w:pPr>
      <w:r>
        <w:rPr>
          <w:lang w:eastAsia="en-AU"/>
        </w:rPr>
        <w:t>if the private vehicle is owned by someone other than the applicant a Statutory Declaration stating their consent for the applicant to drive the vehicle for the purpose of conveying the student to and from school must accompany each application.</w:t>
      </w:r>
    </w:p>
    <w:p w14:paraId="526586C3" w14:textId="77777777" w:rsidR="009F0EB2" w:rsidRPr="008037D6" w:rsidRDefault="009F0EB2" w:rsidP="00387361">
      <w:pPr>
        <w:pStyle w:val="Heading4"/>
        <w:rPr>
          <w:lang w:eastAsia="en-AU"/>
        </w:rPr>
      </w:pPr>
      <w:bookmarkStart w:id="55" w:name="_Toc112681580"/>
      <w:r w:rsidRPr="008037D6">
        <w:rPr>
          <w:lang w:eastAsia="en-AU"/>
        </w:rPr>
        <w:t>Who can apply</w:t>
      </w:r>
      <w:bookmarkEnd w:id="55"/>
    </w:p>
    <w:p w14:paraId="1BEFD091" w14:textId="6C76A2DD" w:rsidR="009F0EB2" w:rsidRDefault="009F0EB2" w:rsidP="0048623C">
      <w:pPr>
        <w:pStyle w:val="ListParagraph"/>
        <w:numPr>
          <w:ilvl w:val="0"/>
          <w:numId w:val="41"/>
        </w:numPr>
        <w:spacing w:after="0"/>
        <w:rPr>
          <w:lang w:eastAsia="en-AU"/>
        </w:rPr>
      </w:pPr>
      <w:r>
        <w:rPr>
          <w:lang w:eastAsia="en-AU"/>
        </w:rPr>
        <w:t>the student must be approved for Basic Boarding Allowance under the Australian Government’s Assistance for Isolated Children (</w:t>
      </w:r>
      <w:r w:rsidR="0046294E" w:rsidRPr="00853F11">
        <w:t>AIC</w:t>
      </w:r>
      <w:r w:rsidR="0046294E">
        <w:rPr>
          <w:rStyle w:val="FootnoteReference"/>
          <w:lang w:eastAsia="en-AU"/>
        </w:rPr>
        <w:footnoteReference w:id="14"/>
      </w:r>
      <w:r>
        <w:rPr>
          <w:lang w:eastAsia="en-AU"/>
        </w:rPr>
        <w:t>) scheme</w:t>
      </w:r>
    </w:p>
    <w:p w14:paraId="5A210977" w14:textId="77777777" w:rsidR="009F0EB2" w:rsidRDefault="009F0EB2" w:rsidP="0048623C">
      <w:pPr>
        <w:pStyle w:val="ListParagraph"/>
        <w:numPr>
          <w:ilvl w:val="0"/>
          <w:numId w:val="41"/>
        </w:numPr>
        <w:spacing w:after="0"/>
        <w:rPr>
          <w:lang w:eastAsia="en-AU"/>
        </w:rPr>
      </w:pPr>
      <w:r>
        <w:rPr>
          <w:lang w:eastAsia="en-AU"/>
        </w:rPr>
        <w:t>students in receipt of the following financial assistance are not eligible:</w:t>
      </w:r>
    </w:p>
    <w:p w14:paraId="4074FC50" w14:textId="7B1ECCE1" w:rsidR="009F0EB2" w:rsidRDefault="0046294E" w:rsidP="0048623C">
      <w:pPr>
        <w:pStyle w:val="ListParagraph"/>
        <w:numPr>
          <w:ilvl w:val="1"/>
          <w:numId w:val="41"/>
        </w:numPr>
        <w:spacing w:after="0"/>
        <w:rPr>
          <w:lang w:eastAsia="en-AU"/>
        </w:rPr>
      </w:pPr>
      <w:r w:rsidRPr="00853F11">
        <w:t>ABSTUDY</w:t>
      </w:r>
      <w:r>
        <w:rPr>
          <w:rStyle w:val="FootnoteReference"/>
          <w:lang w:eastAsia="en-AU"/>
        </w:rPr>
        <w:footnoteReference w:id="15"/>
      </w:r>
      <w:r w:rsidR="009F0EB2">
        <w:rPr>
          <w:lang w:eastAsia="en-AU"/>
        </w:rPr>
        <w:t xml:space="preserve"> grants</w:t>
      </w:r>
    </w:p>
    <w:p w14:paraId="2AA9D2E5" w14:textId="646CFD11" w:rsidR="001B4A1D" w:rsidRPr="00D904CF" w:rsidRDefault="009F0EB2" w:rsidP="00853F11">
      <w:pPr>
        <w:pStyle w:val="ListParagraph"/>
        <w:numPr>
          <w:ilvl w:val="1"/>
          <w:numId w:val="41"/>
        </w:numPr>
        <w:spacing w:after="0"/>
        <w:rPr>
          <w:rFonts w:asciiTheme="majorHAnsi" w:eastAsiaTheme="majorEastAsia" w:hAnsiTheme="majorHAnsi" w:cstheme="majorBidi"/>
          <w:bCs/>
          <w:color w:val="454347"/>
          <w:sz w:val="24"/>
          <w:lang w:eastAsia="en-AU"/>
        </w:rPr>
      </w:pPr>
      <w:r>
        <w:rPr>
          <w:lang w:eastAsia="en-AU"/>
        </w:rPr>
        <w:t>any other form of financial assistance which includes a travel component.</w:t>
      </w:r>
      <w:r w:rsidR="001B4A1D">
        <w:rPr>
          <w:lang w:eastAsia="en-AU"/>
        </w:rPr>
        <w:br w:type="page"/>
      </w:r>
    </w:p>
    <w:p w14:paraId="64C48641" w14:textId="1A7F8F51" w:rsidR="009F0EB2" w:rsidRPr="008037D6" w:rsidRDefault="009F0EB2" w:rsidP="00387361">
      <w:pPr>
        <w:pStyle w:val="Heading4"/>
        <w:rPr>
          <w:lang w:eastAsia="en-AU"/>
        </w:rPr>
      </w:pPr>
      <w:bookmarkStart w:id="56" w:name="_Toc112681581"/>
      <w:r w:rsidRPr="008037D6">
        <w:rPr>
          <w:lang w:eastAsia="en-AU"/>
        </w:rPr>
        <w:lastRenderedPageBreak/>
        <w:t>How to apply</w:t>
      </w:r>
      <w:bookmarkEnd w:id="56"/>
    </w:p>
    <w:p w14:paraId="625F59FB" w14:textId="39414EFA" w:rsidR="009F0EB2" w:rsidRDefault="009F0EB2" w:rsidP="0048623C">
      <w:pPr>
        <w:pStyle w:val="ListParagraph"/>
        <w:numPr>
          <w:ilvl w:val="0"/>
          <w:numId w:val="42"/>
        </w:numPr>
        <w:spacing w:after="0"/>
        <w:rPr>
          <w:lang w:eastAsia="en-AU"/>
        </w:rPr>
      </w:pPr>
      <w:r>
        <w:rPr>
          <w:lang w:eastAsia="en-AU"/>
        </w:rPr>
        <w:t xml:space="preserve">complete the </w:t>
      </w:r>
      <w:r w:rsidR="00853F11" w:rsidRPr="00853F11">
        <w:t>student assistance application form</w:t>
      </w:r>
      <w:r w:rsidR="0046294E">
        <w:rPr>
          <w:rStyle w:val="FootnoteReference"/>
          <w:lang w:eastAsia="en-AU"/>
        </w:rPr>
        <w:footnoteReference w:id="16"/>
      </w:r>
    </w:p>
    <w:p w14:paraId="7F0BE160" w14:textId="77777777" w:rsidR="009F0EB2" w:rsidRDefault="009F0EB2" w:rsidP="0048623C">
      <w:pPr>
        <w:pStyle w:val="ListParagraph"/>
        <w:numPr>
          <w:ilvl w:val="0"/>
          <w:numId w:val="42"/>
        </w:numPr>
        <w:spacing w:after="0"/>
        <w:rPr>
          <w:lang w:eastAsia="en-AU"/>
        </w:rPr>
      </w:pPr>
      <w:r>
        <w:rPr>
          <w:lang w:eastAsia="en-AU"/>
        </w:rPr>
        <w:t>applications must be submitted annually to the department by 30 September of each year for which claims are to be made</w:t>
      </w:r>
    </w:p>
    <w:p w14:paraId="05D20EFF" w14:textId="77777777" w:rsidR="009F0EB2" w:rsidRDefault="009F0EB2" w:rsidP="0048623C">
      <w:pPr>
        <w:pStyle w:val="ListParagraph"/>
        <w:numPr>
          <w:ilvl w:val="0"/>
          <w:numId w:val="42"/>
        </w:numPr>
        <w:spacing w:after="0"/>
        <w:rPr>
          <w:lang w:eastAsia="en-AU"/>
        </w:rPr>
      </w:pPr>
      <w:r>
        <w:rPr>
          <w:lang w:eastAsia="en-AU"/>
        </w:rPr>
        <w:t>the following supporting information must be provided with each application:</w:t>
      </w:r>
    </w:p>
    <w:p w14:paraId="66960E7F" w14:textId="77777777" w:rsidR="009F0EB2" w:rsidRDefault="009F0EB2" w:rsidP="0048623C">
      <w:pPr>
        <w:pStyle w:val="ListParagraph"/>
        <w:numPr>
          <w:ilvl w:val="1"/>
          <w:numId w:val="42"/>
        </w:numPr>
        <w:spacing w:after="0"/>
        <w:rPr>
          <w:lang w:eastAsia="en-AU"/>
        </w:rPr>
      </w:pPr>
      <w:r>
        <w:rPr>
          <w:lang w:eastAsia="en-AU"/>
        </w:rPr>
        <w:t>a copy of the student’s current AIC Basic Boarding Allowance statement</w:t>
      </w:r>
    </w:p>
    <w:p w14:paraId="25B71161" w14:textId="77777777" w:rsidR="009F0EB2" w:rsidRDefault="009F0EB2" w:rsidP="0048623C">
      <w:pPr>
        <w:pStyle w:val="ListParagraph"/>
        <w:numPr>
          <w:ilvl w:val="1"/>
          <w:numId w:val="42"/>
        </w:numPr>
        <w:spacing w:after="0"/>
        <w:rPr>
          <w:lang w:eastAsia="en-AU"/>
        </w:rPr>
      </w:pPr>
      <w:r>
        <w:rPr>
          <w:lang w:eastAsia="en-AU"/>
        </w:rPr>
        <w:t>a statement of boarding fees covering the intended claim period</w:t>
      </w:r>
    </w:p>
    <w:p w14:paraId="7B2277A6" w14:textId="77777777" w:rsidR="009F0EB2" w:rsidRDefault="009F0EB2" w:rsidP="0048623C">
      <w:pPr>
        <w:pStyle w:val="ListParagraph"/>
        <w:numPr>
          <w:ilvl w:val="1"/>
          <w:numId w:val="42"/>
        </w:numPr>
        <w:spacing w:after="0"/>
        <w:rPr>
          <w:lang w:eastAsia="en-AU"/>
        </w:rPr>
      </w:pPr>
      <w:r>
        <w:rPr>
          <w:lang w:eastAsia="en-AU"/>
        </w:rPr>
        <w:t>if travel is undertaken by private vehicle:</w:t>
      </w:r>
    </w:p>
    <w:p w14:paraId="74550B18" w14:textId="4D911865" w:rsidR="009F0EB2" w:rsidRDefault="009F0EB2" w:rsidP="0048623C">
      <w:pPr>
        <w:pStyle w:val="ListParagraph"/>
        <w:numPr>
          <w:ilvl w:val="2"/>
          <w:numId w:val="43"/>
        </w:numPr>
        <w:spacing w:after="0"/>
        <w:rPr>
          <w:lang w:eastAsia="en-AU"/>
        </w:rPr>
      </w:pPr>
      <w:r>
        <w:rPr>
          <w:lang w:eastAsia="en-AU"/>
        </w:rPr>
        <w:t xml:space="preserve">a statement of distance travelled and a map or </w:t>
      </w:r>
      <w:r w:rsidR="009F08A0">
        <w:rPr>
          <w:lang w:eastAsia="en-AU"/>
        </w:rPr>
        <w:t xml:space="preserve">GPS </w:t>
      </w:r>
      <w:r>
        <w:rPr>
          <w:lang w:eastAsia="en-AU"/>
        </w:rPr>
        <w:t>map of the journey</w:t>
      </w:r>
    </w:p>
    <w:p w14:paraId="7D979838" w14:textId="77777777" w:rsidR="009F0EB2" w:rsidRDefault="009F0EB2" w:rsidP="0048623C">
      <w:pPr>
        <w:pStyle w:val="ListParagraph"/>
        <w:numPr>
          <w:ilvl w:val="2"/>
          <w:numId w:val="43"/>
        </w:numPr>
        <w:spacing w:after="0"/>
        <w:rPr>
          <w:lang w:eastAsia="en-AU"/>
        </w:rPr>
      </w:pPr>
      <w:r>
        <w:rPr>
          <w:lang w:eastAsia="en-AU"/>
        </w:rPr>
        <w:t>a copy of each applicant’s drivers licence covering the intended claim period</w:t>
      </w:r>
    </w:p>
    <w:p w14:paraId="3BB789F7" w14:textId="77777777" w:rsidR="009F0EB2" w:rsidRDefault="009F0EB2" w:rsidP="0048623C">
      <w:pPr>
        <w:pStyle w:val="ListParagraph"/>
        <w:numPr>
          <w:ilvl w:val="0"/>
          <w:numId w:val="42"/>
        </w:numPr>
        <w:spacing w:after="0"/>
        <w:rPr>
          <w:lang w:eastAsia="en-AU"/>
        </w:rPr>
      </w:pPr>
      <w:r>
        <w:rPr>
          <w:lang w:eastAsia="en-AU"/>
        </w:rPr>
        <w:t>travel costs will only be reimbursed after approval of a compl</w:t>
      </w:r>
      <w:r w:rsidR="00351E91">
        <w:rPr>
          <w:lang w:eastAsia="en-AU"/>
        </w:rPr>
        <w:t xml:space="preserve">eted application form and </w:t>
      </w:r>
      <w:r>
        <w:rPr>
          <w:lang w:eastAsia="en-AU"/>
        </w:rPr>
        <w:t>on submission of a claim.</w:t>
      </w:r>
      <w:r>
        <w:rPr>
          <w:lang w:eastAsia="en-AU"/>
        </w:rPr>
        <w:tab/>
      </w:r>
    </w:p>
    <w:p w14:paraId="7BD21DC7" w14:textId="77777777" w:rsidR="009F0EB2" w:rsidRPr="008037D6" w:rsidRDefault="009F0EB2" w:rsidP="00387361">
      <w:pPr>
        <w:pStyle w:val="Heading4"/>
        <w:rPr>
          <w:lang w:eastAsia="en-AU"/>
        </w:rPr>
      </w:pPr>
      <w:bookmarkStart w:id="57" w:name="_Toc112161998"/>
      <w:bookmarkStart w:id="58" w:name="_Toc112681582"/>
      <w:bookmarkEnd w:id="57"/>
      <w:r w:rsidRPr="008037D6">
        <w:rPr>
          <w:lang w:eastAsia="en-AU"/>
        </w:rPr>
        <w:t>How to claim</w:t>
      </w:r>
      <w:bookmarkEnd w:id="58"/>
    </w:p>
    <w:p w14:paraId="46CD61F0" w14:textId="34004BA3" w:rsidR="009F0EB2" w:rsidRDefault="009F0EB2" w:rsidP="0048623C">
      <w:pPr>
        <w:pStyle w:val="ListParagraph"/>
        <w:numPr>
          <w:ilvl w:val="0"/>
          <w:numId w:val="44"/>
        </w:numPr>
        <w:spacing w:after="0"/>
        <w:rPr>
          <w:lang w:eastAsia="en-AU"/>
        </w:rPr>
      </w:pPr>
      <w:r>
        <w:rPr>
          <w:lang w:eastAsia="en-AU"/>
        </w:rPr>
        <w:t xml:space="preserve">complete the </w:t>
      </w:r>
      <w:r w:rsidR="00D904CF" w:rsidRPr="0046294E">
        <w:t>remote area travel allowance claim form</w:t>
      </w:r>
      <w:r w:rsidR="0046294E">
        <w:rPr>
          <w:rStyle w:val="FootnoteReference"/>
          <w:lang w:eastAsia="en-AU"/>
        </w:rPr>
        <w:footnoteReference w:id="17"/>
      </w:r>
    </w:p>
    <w:p w14:paraId="50331DC3" w14:textId="77777777" w:rsidR="009F0EB2" w:rsidRDefault="009F0EB2" w:rsidP="0048623C">
      <w:pPr>
        <w:pStyle w:val="ListParagraph"/>
        <w:numPr>
          <w:ilvl w:val="0"/>
          <w:numId w:val="44"/>
        </w:numPr>
        <w:spacing w:after="0"/>
        <w:rPr>
          <w:lang w:eastAsia="en-AU"/>
        </w:rPr>
      </w:pPr>
      <w:r>
        <w:rPr>
          <w:lang w:eastAsia="en-AU"/>
        </w:rPr>
        <w:t>claims can be submitted after each semester of travel, by no later than 31 March of the year following that for which eligibility was approved. Any variation will be at the discretion of the Chief Executive</w:t>
      </w:r>
    </w:p>
    <w:p w14:paraId="5409990E" w14:textId="77777777" w:rsidR="009F0EB2" w:rsidRDefault="009F0EB2" w:rsidP="0048623C">
      <w:pPr>
        <w:pStyle w:val="ListParagraph"/>
        <w:numPr>
          <w:ilvl w:val="0"/>
          <w:numId w:val="44"/>
        </w:numPr>
        <w:spacing w:after="0"/>
        <w:rPr>
          <w:lang w:eastAsia="en-AU"/>
        </w:rPr>
      </w:pPr>
      <w:r>
        <w:rPr>
          <w:lang w:eastAsia="en-AU"/>
        </w:rPr>
        <w:t>claim forms must be stamped and signed by the school principal/registrar of the boarding facility verifying the student’s attendance</w:t>
      </w:r>
    </w:p>
    <w:p w14:paraId="0F41986A" w14:textId="77777777" w:rsidR="009F0EB2" w:rsidRDefault="009F0EB2" w:rsidP="0048623C">
      <w:pPr>
        <w:pStyle w:val="ListParagraph"/>
        <w:numPr>
          <w:ilvl w:val="0"/>
          <w:numId w:val="44"/>
        </w:numPr>
        <w:spacing w:after="0"/>
        <w:rPr>
          <w:lang w:eastAsia="en-AU"/>
        </w:rPr>
      </w:pPr>
      <w:r>
        <w:rPr>
          <w:lang w:eastAsia="en-AU"/>
        </w:rPr>
        <w:t>if travel is by regular passenger flight, the claim must be accompanied by used tickets or electronic ticket receipt and boarding pass. A statutory declaration is required for lost/misplaced boarding passes stating the student name, flight number, date and time of travel and the departure and arrival location.</w:t>
      </w:r>
    </w:p>
    <w:p w14:paraId="00F83EE8" w14:textId="77777777" w:rsidR="009F0EB2" w:rsidRPr="008037D6" w:rsidRDefault="009F0EB2" w:rsidP="00387361">
      <w:pPr>
        <w:pStyle w:val="Heading4"/>
        <w:rPr>
          <w:lang w:eastAsia="en-AU"/>
        </w:rPr>
      </w:pPr>
      <w:bookmarkStart w:id="59" w:name="_Toc112681583"/>
      <w:r w:rsidRPr="008037D6">
        <w:rPr>
          <w:lang w:eastAsia="en-AU"/>
        </w:rPr>
        <w:t>Reimbursement value</w:t>
      </w:r>
      <w:bookmarkEnd w:id="59"/>
    </w:p>
    <w:p w14:paraId="4E91F7D6" w14:textId="77777777" w:rsidR="009F0EB2" w:rsidRDefault="009F0EB2" w:rsidP="0048623C">
      <w:pPr>
        <w:pStyle w:val="ListParagraph"/>
        <w:numPr>
          <w:ilvl w:val="0"/>
          <w:numId w:val="45"/>
        </w:numPr>
        <w:spacing w:after="0"/>
        <w:rPr>
          <w:lang w:eastAsia="en-AU"/>
        </w:rPr>
      </w:pPr>
      <w:r>
        <w:rPr>
          <w:lang w:eastAsia="en-AU"/>
        </w:rPr>
        <w:t>a maximum of four return trips per school year may be reimbursed</w:t>
      </w:r>
    </w:p>
    <w:p w14:paraId="50DDB75E" w14:textId="2EFF448A" w:rsidR="009F0EB2" w:rsidRDefault="009F0EB2" w:rsidP="0048623C">
      <w:pPr>
        <w:pStyle w:val="ListParagraph"/>
        <w:numPr>
          <w:ilvl w:val="0"/>
          <w:numId w:val="45"/>
        </w:numPr>
        <w:rPr>
          <w:lang w:eastAsia="en-AU"/>
        </w:rPr>
      </w:pPr>
      <w:r>
        <w:rPr>
          <w:lang w:eastAsia="en-AU"/>
        </w:rPr>
        <w:t xml:space="preserve">travel undertaken by private vehicle, is reimbursed based on distance travelled (home to the nearest centre for which interstate transport is available), multiplied by the </w:t>
      </w:r>
      <w:hyperlink w:anchor="_Appendix_1_–_1" w:history="1">
        <w:r w:rsidRPr="00091A08">
          <w:rPr>
            <w:rStyle w:val="Hyperlink"/>
            <w:lang w:eastAsia="en-AU"/>
          </w:rPr>
          <w:t>student conveyance allowance unit</w:t>
        </w:r>
      </w:hyperlink>
      <w:r w:rsidRPr="00091A08">
        <w:rPr>
          <w:lang w:eastAsia="en-AU"/>
        </w:rPr>
        <w:t>.</w:t>
      </w:r>
    </w:p>
    <w:p w14:paraId="64D0624B" w14:textId="38FB92C5" w:rsidR="009F0EB2" w:rsidRDefault="009F0EB2" w:rsidP="00387361">
      <w:pPr>
        <w:rPr>
          <w:lang w:eastAsia="en-AU"/>
        </w:rPr>
      </w:pPr>
      <w:r>
        <w:rPr>
          <w:lang w:eastAsia="en-AU"/>
        </w:rPr>
        <w:t>For example (based on 20</w:t>
      </w:r>
      <w:r w:rsidR="00DD4A84">
        <w:rPr>
          <w:lang w:eastAsia="en-AU"/>
        </w:rPr>
        <w:t>22</w:t>
      </w:r>
      <w:r>
        <w:rPr>
          <w:lang w:eastAsia="en-AU"/>
        </w:rPr>
        <w:t xml:space="preserve"> rates): 375km travelled </w:t>
      </w:r>
      <w:r w:rsidRPr="00853F11">
        <w:t>(return trip)</w:t>
      </w:r>
      <w:r>
        <w:rPr>
          <w:lang w:eastAsia="en-AU"/>
        </w:rPr>
        <w:t xml:space="preserve"> x $0.</w:t>
      </w:r>
      <w:r w:rsidR="00DD4A84">
        <w:rPr>
          <w:lang w:eastAsia="en-AU"/>
        </w:rPr>
        <w:t xml:space="preserve">48 </w:t>
      </w:r>
      <w:r>
        <w:rPr>
          <w:lang w:eastAsia="en-AU"/>
        </w:rPr>
        <w:t>= reimbursement of $</w:t>
      </w:r>
      <w:r w:rsidR="00DD4A84">
        <w:rPr>
          <w:lang w:eastAsia="en-AU"/>
        </w:rPr>
        <w:t>180</w:t>
      </w:r>
      <w:r>
        <w:rPr>
          <w:lang w:eastAsia="en-AU"/>
        </w:rPr>
        <w:t xml:space="preserve"> per return journey.</w:t>
      </w:r>
    </w:p>
    <w:p w14:paraId="2957CC96" w14:textId="77777777" w:rsidR="009F0EB2" w:rsidRDefault="009F0EB2" w:rsidP="0048623C">
      <w:pPr>
        <w:pStyle w:val="ListParagraph"/>
        <w:numPr>
          <w:ilvl w:val="0"/>
          <w:numId w:val="45"/>
        </w:numPr>
        <w:spacing w:after="0"/>
        <w:rPr>
          <w:lang w:eastAsia="en-AU"/>
        </w:rPr>
      </w:pPr>
      <w:r>
        <w:rPr>
          <w:lang w:eastAsia="en-AU"/>
        </w:rPr>
        <w:t>travel undertaken by regular passenger flight, is reimbursement based on the cost of the most direct and economical fare available</w:t>
      </w:r>
    </w:p>
    <w:p w14:paraId="28505B34" w14:textId="77777777" w:rsidR="009F0EB2" w:rsidRDefault="009F0EB2" w:rsidP="0048623C">
      <w:pPr>
        <w:pStyle w:val="ListParagraph"/>
        <w:numPr>
          <w:ilvl w:val="0"/>
          <w:numId w:val="45"/>
        </w:numPr>
        <w:spacing w:after="0"/>
        <w:rPr>
          <w:lang w:eastAsia="en-AU"/>
        </w:rPr>
      </w:pPr>
      <w:r>
        <w:rPr>
          <w:lang w:eastAsia="en-AU"/>
        </w:rPr>
        <w:t>the reimbursed cost of a regular passenger flight includes the base cost, GST, booking fee and credit card surcharge. The cost of changing booked flights will not be reimbursed</w:t>
      </w:r>
    </w:p>
    <w:p w14:paraId="2DC7A306" w14:textId="06BCC283" w:rsidR="00D904CF" w:rsidRDefault="009F0EB2" w:rsidP="0048623C">
      <w:pPr>
        <w:pStyle w:val="ListParagraph"/>
        <w:numPr>
          <w:ilvl w:val="0"/>
          <w:numId w:val="45"/>
        </w:numPr>
        <w:spacing w:after="0"/>
        <w:rPr>
          <w:lang w:eastAsia="en-AU"/>
        </w:rPr>
      </w:pPr>
      <w:r>
        <w:rPr>
          <w:lang w:eastAsia="en-AU"/>
        </w:rPr>
        <w:t>if charter flights are used in lieu of a private vehicle, the maximum allowance payable will be calculated as if a private vehicle were used for the journey. Any variation to this will be at the discretion of the Chief Executive.</w:t>
      </w:r>
    </w:p>
    <w:p w14:paraId="127ECDDF" w14:textId="77777777" w:rsidR="00D904CF" w:rsidRDefault="00D904CF">
      <w:pPr>
        <w:rPr>
          <w:rFonts w:eastAsiaTheme="minorEastAsia"/>
          <w:iCs/>
          <w:lang w:eastAsia="en-AU"/>
        </w:rPr>
      </w:pPr>
      <w:r>
        <w:rPr>
          <w:lang w:eastAsia="en-AU"/>
        </w:rPr>
        <w:br w:type="page"/>
      </w:r>
    </w:p>
    <w:p w14:paraId="7072AC14" w14:textId="77777777" w:rsidR="009F0EB2" w:rsidRDefault="009F0EB2" w:rsidP="00A62739">
      <w:pPr>
        <w:pStyle w:val="Heading1"/>
        <w:rPr>
          <w:lang w:eastAsia="en-AU"/>
        </w:rPr>
      </w:pPr>
      <w:bookmarkStart w:id="60" w:name="_Daily_transport_to"/>
      <w:bookmarkStart w:id="61" w:name="_Toc112681584"/>
      <w:bookmarkEnd w:id="60"/>
      <w:r>
        <w:rPr>
          <w:lang w:eastAsia="en-AU"/>
        </w:rPr>
        <w:lastRenderedPageBreak/>
        <w:t>Daily transport to and from school</w:t>
      </w:r>
      <w:bookmarkEnd w:id="61"/>
    </w:p>
    <w:p w14:paraId="7A4064FC" w14:textId="77777777" w:rsidR="009F0EB2" w:rsidRDefault="009F0EB2" w:rsidP="00F248E6">
      <w:pPr>
        <w:pStyle w:val="Heading3"/>
        <w:rPr>
          <w:lang w:eastAsia="en-AU"/>
        </w:rPr>
      </w:pPr>
      <w:bookmarkStart w:id="62" w:name="_Toc112681585"/>
      <w:r>
        <w:rPr>
          <w:lang w:eastAsia="en-AU"/>
        </w:rPr>
        <w:t>Conveyance subsidy</w:t>
      </w:r>
      <w:bookmarkEnd w:id="62"/>
    </w:p>
    <w:p w14:paraId="3B8CF959" w14:textId="3C74CDC2" w:rsidR="001B4A1D" w:rsidRPr="00D904CF" w:rsidRDefault="009F0EB2" w:rsidP="00D904CF">
      <w:pPr>
        <w:spacing w:after="0"/>
        <w:rPr>
          <w:lang w:eastAsia="en-AU"/>
        </w:rPr>
      </w:pPr>
      <w:r>
        <w:rPr>
          <w:lang w:eastAsia="en-AU"/>
        </w:rPr>
        <w:t>The subsidy aims to provide some financial assistance with the cost of daily travel for students living more than 5kms from their nearest NT primary, middle or senior school or tertiary education facility.</w:t>
      </w:r>
    </w:p>
    <w:p w14:paraId="0EA8B1E1" w14:textId="49A434DE" w:rsidR="009F0EB2" w:rsidRPr="008037D6" w:rsidRDefault="009F0EB2" w:rsidP="00387361">
      <w:pPr>
        <w:pStyle w:val="Heading4"/>
        <w:rPr>
          <w:lang w:eastAsia="en-AU"/>
        </w:rPr>
      </w:pPr>
      <w:bookmarkStart w:id="63" w:name="_Toc112681586"/>
      <w:r w:rsidRPr="008037D6">
        <w:rPr>
          <w:lang w:eastAsia="en-AU"/>
        </w:rPr>
        <w:t>Conditions of the scheme</w:t>
      </w:r>
      <w:bookmarkEnd w:id="63"/>
    </w:p>
    <w:p w14:paraId="78BCBB0F" w14:textId="77777777" w:rsidR="009F0EB2" w:rsidRDefault="009F0EB2" w:rsidP="0048623C">
      <w:pPr>
        <w:pStyle w:val="ListParagraph"/>
        <w:numPr>
          <w:ilvl w:val="0"/>
          <w:numId w:val="46"/>
        </w:numPr>
        <w:spacing w:after="0"/>
        <w:rPr>
          <w:lang w:eastAsia="en-AU"/>
        </w:rPr>
      </w:pPr>
      <w:r>
        <w:rPr>
          <w:lang w:eastAsia="en-AU"/>
        </w:rPr>
        <w:t>the applicant and the student must be permanent residents of the NT</w:t>
      </w:r>
    </w:p>
    <w:p w14:paraId="7B6122BC" w14:textId="77777777" w:rsidR="009F0EB2" w:rsidRDefault="009F0EB2" w:rsidP="0048623C">
      <w:pPr>
        <w:pStyle w:val="ListParagraph"/>
        <w:numPr>
          <w:ilvl w:val="0"/>
          <w:numId w:val="46"/>
        </w:numPr>
        <w:spacing w:after="0"/>
        <w:rPr>
          <w:lang w:eastAsia="en-AU"/>
        </w:rPr>
      </w:pPr>
      <w:r>
        <w:rPr>
          <w:lang w:eastAsia="en-AU"/>
        </w:rPr>
        <w:t>the student must be undertaking full-time study in an NT primary, middle or senior school or NT Tertiary education facility</w:t>
      </w:r>
    </w:p>
    <w:p w14:paraId="587E82E7" w14:textId="77777777" w:rsidR="009F0EB2" w:rsidRDefault="009F0EB2" w:rsidP="0048623C">
      <w:pPr>
        <w:pStyle w:val="ListParagraph"/>
        <w:numPr>
          <w:ilvl w:val="0"/>
          <w:numId w:val="46"/>
        </w:numPr>
        <w:spacing w:after="0"/>
        <w:rPr>
          <w:lang w:eastAsia="en-AU"/>
        </w:rPr>
      </w:pPr>
      <w:r>
        <w:rPr>
          <w:lang w:eastAsia="en-AU"/>
        </w:rPr>
        <w:t>the student must live more than 5kms from their nearest school or nearest point of access to public transport, unless due to age restrictions the student cannot travel unaccompanied on public transport</w:t>
      </w:r>
    </w:p>
    <w:p w14:paraId="0870B475" w14:textId="77777777" w:rsidR="009F0EB2" w:rsidRDefault="009F0EB2" w:rsidP="0048623C">
      <w:pPr>
        <w:pStyle w:val="ListParagraph"/>
        <w:numPr>
          <w:ilvl w:val="0"/>
          <w:numId w:val="46"/>
        </w:numPr>
        <w:spacing w:after="0"/>
        <w:rPr>
          <w:lang w:eastAsia="en-AU"/>
        </w:rPr>
      </w:pPr>
      <w:r>
        <w:rPr>
          <w:lang w:eastAsia="en-AU"/>
        </w:rPr>
        <w:t>the student must be conveyed to and from school taking the most direct route available</w:t>
      </w:r>
    </w:p>
    <w:p w14:paraId="66C7AC7E" w14:textId="77777777" w:rsidR="009F0EB2" w:rsidRDefault="009F0EB2" w:rsidP="0048623C">
      <w:pPr>
        <w:pStyle w:val="ListParagraph"/>
        <w:numPr>
          <w:ilvl w:val="0"/>
          <w:numId w:val="46"/>
        </w:numPr>
        <w:spacing w:after="0"/>
        <w:rPr>
          <w:lang w:eastAsia="en-AU"/>
        </w:rPr>
      </w:pPr>
      <w:r>
        <w:rPr>
          <w:lang w:eastAsia="en-AU"/>
        </w:rPr>
        <w:t>the journey must be undertaken for the sole purpose of transporting the student to and from school. If the student is transported on the way to and from an applicant’s place of employment, or any other activity, the journey is not considered eligible to claim under this scheme</w:t>
      </w:r>
    </w:p>
    <w:p w14:paraId="15313C43" w14:textId="77777777" w:rsidR="009F0EB2" w:rsidRDefault="009F0EB2" w:rsidP="0048623C">
      <w:pPr>
        <w:pStyle w:val="ListParagraph"/>
        <w:numPr>
          <w:ilvl w:val="0"/>
          <w:numId w:val="46"/>
        </w:numPr>
        <w:spacing w:after="0"/>
        <w:rPr>
          <w:lang w:eastAsia="en-AU"/>
        </w:rPr>
      </w:pPr>
      <w:r>
        <w:rPr>
          <w:lang w:eastAsia="en-AU"/>
        </w:rPr>
        <w:t>the nominated vehicle used to convey the student must be a private vehicle and owned by the applicant. If the vehicle is owned by someone other than the applicant a Statutory Declaration stating their consent for the applicant to drive the vehicle for the purpose of conveying the student to and from school must accompany each application</w:t>
      </w:r>
    </w:p>
    <w:p w14:paraId="1CE18BB1" w14:textId="77777777" w:rsidR="009F0EB2" w:rsidRDefault="009F0EB2" w:rsidP="0048623C">
      <w:pPr>
        <w:pStyle w:val="ListParagraph"/>
        <w:numPr>
          <w:ilvl w:val="0"/>
          <w:numId w:val="46"/>
        </w:numPr>
        <w:spacing w:after="0"/>
        <w:rPr>
          <w:lang w:eastAsia="en-AU"/>
        </w:rPr>
      </w:pPr>
      <w:r>
        <w:rPr>
          <w:lang w:eastAsia="en-AU"/>
        </w:rPr>
        <w:t>the nominated vehicle used to convey the student must be registered with the NT Motor Vehicle Registry for the intended claim period</w:t>
      </w:r>
    </w:p>
    <w:p w14:paraId="13B8C55E" w14:textId="77777777" w:rsidR="009F0EB2" w:rsidRDefault="009F0EB2" w:rsidP="0048623C">
      <w:pPr>
        <w:pStyle w:val="ListParagraph"/>
        <w:numPr>
          <w:ilvl w:val="0"/>
          <w:numId w:val="46"/>
        </w:numPr>
        <w:spacing w:after="0"/>
        <w:rPr>
          <w:lang w:eastAsia="en-AU"/>
        </w:rPr>
      </w:pPr>
      <w:r>
        <w:rPr>
          <w:lang w:eastAsia="en-AU"/>
        </w:rPr>
        <w:t>the applicant must undertake two return trips per day to convey the student from home to school and return:</w:t>
      </w:r>
    </w:p>
    <w:p w14:paraId="3278663D" w14:textId="77777777" w:rsidR="009F0EB2" w:rsidRDefault="009F0EB2" w:rsidP="0048623C">
      <w:pPr>
        <w:pStyle w:val="ListParagraph"/>
        <w:numPr>
          <w:ilvl w:val="1"/>
          <w:numId w:val="46"/>
        </w:numPr>
        <w:spacing w:after="0"/>
        <w:rPr>
          <w:lang w:eastAsia="en-AU"/>
        </w:rPr>
      </w:pPr>
      <w:r>
        <w:rPr>
          <w:lang w:eastAsia="en-AU"/>
        </w:rPr>
        <w:t>home to school (applicant drops off student and then returns home), and</w:t>
      </w:r>
    </w:p>
    <w:p w14:paraId="4FF709C0" w14:textId="77777777" w:rsidR="009F0EB2" w:rsidRDefault="009F0EB2" w:rsidP="0048623C">
      <w:pPr>
        <w:pStyle w:val="ListParagraph"/>
        <w:numPr>
          <w:ilvl w:val="1"/>
          <w:numId w:val="46"/>
        </w:numPr>
        <w:spacing w:after="0"/>
        <w:rPr>
          <w:lang w:eastAsia="en-AU"/>
        </w:rPr>
      </w:pPr>
      <w:r>
        <w:rPr>
          <w:lang w:eastAsia="en-AU"/>
        </w:rPr>
        <w:t>home to school (applicant collects student and then applicant and student return home)</w:t>
      </w:r>
    </w:p>
    <w:p w14:paraId="533DF18D" w14:textId="77777777" w:rsidR="009F0EB2" w:rsidRDefault="009F0EB2" w:rsidP="0048623C">
      <w:pPr>
        <w:pStyle w:val="ListParagraph"/>
        <w:numPr>
          <w:ilvl w:val="0"/>
          <w:numId w:val="46"/>
        </w:numPr>
        <w:spacing w:after="0"/>
        <w:rPr>
          <w:lang w:eastAsia="en-AU"/>
        </w:rPr>
      </w:pPr>
      <w:r>
        <w:rPr>
          <w:lang w:eastAsia="en-AU"/>
        </w:rPr>
        <w:t>the subsidy is based on the usage of vehicles rather than the number of students conveyed.</w:t>
      </w:r>
    </w:p>
    <w:p w14:paraId="686F1184" w14:textId="77777777" w:rsidR="009F0EB2" w:rsidRPr="008037D6" w:rsidRDefault="009F0EB2" w:rsidP="002770FF">
      <w:pPr>
        <w:pStyle w:val="Heading4"/>
        <w:rPr>
          <w:lang w:eastAsia="en-AU"/>
        </w:rPr>
      </w:pPr>
      <w:bookmarkStart w:id="64" w:name="_Toc112681587"/>
      <w:r w:rsidRPr="008037D6">
        <w:rPr>
          <w:lang w:eastAsia="en-AU"/>
        </w:rPr>
        <w:t>Who can apply</w:t>
      </w:r>
      <w:bookmarkEnd w:id="64"/>
    </w:p>
    <w:p w14:paraId="07FFDDA2" w14:textId="77777777" w:rsidR="009F0EB2" w:rsidRDefault="009F0EB2" w:rsidP="0048623C">
      <w:pPr>
        <w:pStyle w:val="ListParagraph"/>
        <w:numPr>
          <w:ilvl w:val="0"/>
          <w:numId w:val="47"/>
        </w:numPr>
        <w:spacing w:after="0"/>
        <w:rPr>
          <w:lang w:eastAsia="en-AU"/>
        </w:rPr>
      </w:pPr>
      <w:r>
        <w:rPr>
          <w:lang w:eastAsia="en-AU"/>
        </w:rPr>
        <w:t>the student must be undertaking full-time study in an NT primary, middle or senior school or NT Tertiary education facility</w:t>
      </w:r>
    </w:p>
    <w:p w14:paraId="7DE639CF" w14:textId="77777777" w:rsidR="009F0EB2" w:rsidRDefault="009F0EB2" w:rsidP="0048623C">
      <w:pPr>
        <w:pStyle w:val="ListParagraph"/>
        <w:numPr>
          <w:ilvl w:val="0"/>
          <w:numId w:val="47"/>
        </w:numPr>
        <w:spacing w:after="0"/>
        <w:rPr>
          <w:lang w:eastAsia="en-AU"/>
        </w:rPr>
      </w:pPr>
      <w:r>
        <w:rPr>
          <w:lang w:eastAsia="en-AU"/>
        </w:rPr>
        <w:t>the student must live more than 5kms from their nearest school or nearest point of access to public transport.</w:t>
      </w:r>
    </w:p>
    <w:p w14:paraId="5A11E5C9" w14:textId="77777777" w:rsidR="009F0EB2" w:rsidRPr="008037D6" w:rsidRDefault="009F0EB2" w:rsidP="002770FF">
      <w:pPr>
        <w:pStyle w:val="Heading4"/>
        <w:rPr>
          <w:lang w:eastAsia="en-AU"/>
        </w:rPr>
      </w:pPr>
      <w:bookmarkStart w:id="65" w:name="_Toc112681588"/>
      <w:r w:rsidRPr="008037D6">
        <w:rPr>
          <w:lang w:eastAsia="en-AU"/>
        </w:rPr>
        <w:t>How to apply</w:t>
      </w:r>
      <w:bookmarkEnd w:id="65"/>
    </w:p>
    <w:p w14:paraId="7BA9425B" w14:textId="356E1451" w:rsidR="009F0EB2" w:rsidRDefault="009F0EB2" w:rsidP="0048623C">
      <w:pPr>
        <w:pStyle w:val="ListParagraph"/>
        <w:numPr>
          <w:ilvl w:val="0"/>
          <w:numId w:val="48"/>
        </w:numPr>
        <w:spacing w:after="0"/>
        <w:rPr>
          <w:lang w:eastAsia="en-AU"/>
        </w:rPr>
      </w:pPr>
      <w:r>
        <w:rPr>
          <w:lang w:eastAsia="en-AU"/>
        </w:rPr>
        <w:t xml:space="preserve">complete the </w:t>
      </w:r>
      <w:r w:rsidR="009F3757" w:rsidRPr="00853F11">
        <w:t>student assistance application form</w:t>
      </w:r>
      <w:r w:rsidR="0046294E">
        <w:rPr>
          <w:rStyle w:val="FootnoteReference"/>
          <w:lang w:eastAsia="en-AU"/>
        </w:rPr>
        <w:footnoteReference w:id="18"/>
      </w:r>
    </w:p>
    <w:p w14:paraId="2763A44E" w14:textId="77777777" w:rsidR="009F0EB2" w:rsidRDefault="009F0EB2" w:rsidP="0048623C">
      <w:pPr>
        <w:pStyle w:val="ListParagraph"/>
        <w:numPr>
          <w:ilvl w:val="0"/>
          <w:numId w:val="48"/>
        </w:numPr>
        <w:spacing w:after="0"/>
        <w:rPr>
          <w:lang w:eastAsia="en-AU"/>
        </w:rPr>
      </w:pPr>
      <w:r>
        <w:rPr>
          <w:lang w:eastAsia="en-AU"/>
        </w:rPr>
        <w:t>applications must be submitted annually to the department by 30 September of the year for which claims are to be made</w:t>
      </w:r>
    </w:p>
    <w:p w14:paraId="34A318EE" w14:textId="77777777" w:rsidR="009F0EB2" w:rsidRDefault="009F0EB2" w:rsidP="0048623C">
      <w:pPr>
        <w:pStyle w:val="ListParagraph"/>
        <w:numPr>
          <w:ilvl w:val="0"/>
          <w:numId w:val="48"/>
        </w:numPr>
        <w:spacing w:after="0"/>
        <w:rPr>
          <w:lang w:eastAsia="en-AU"/>
        </w:rPr>
      </w:pPr>
      <w:r>
        <w:rPr>
          <w:lang w:eastAsia="en-AU"/>
        </w:rPr>
        <w:t>the following supporting information is required with each application:</w:t>
      </w:r>
    </w:p>
    <w:p w14:paraId="70003F12" w14:textId="2FAC86F4" w:rsidR="009F0EB2" w:rsidRDefault="009F0EB2" w:rsidP="0048623C">
      <w:pPr>
        <w:pStyle w:val="ListParagraph"/>
        <w:numPr>
          <w:ilvl w:val="1"/>
          <w:numId w:val="48"/>
        </w:numPr>
        <w:spacing w:after="0"/>
        <w:rPr>
          <w:lang w:eastAsia="en-AU"/>
        </w:rPr>
      </w:pPr>
      <w:r>
        <w:rPr>
          <w:lang w:eastAsia="en-AU"/>
        </w:rPr>
        <w:t>a statement of distance travelled and map of the journey between home and school</w:t>
      </w:r>
    </w:p>
    <w:p w14:paraId="548082DC" w14:textId="77777777" w:rsidR="009F0EB2" w:rsidRDefault="009F0EB2" w:rsidP="0048623C">
      <w:pPr>
        <w:pStyle w:val="ListParagraph"/>
        <w:numPr>
          <w:ilvl w:val="1"/>
          <w:numId w:val="48"/>
        </w:numPr>
        <w:spacing w:after="0"/>
        <w:rPr>
          <w:lang w:eastAsia="en-AU"/>
        </w:rPr>
      </w:pPr>
      <w:r>
        <w:rPr>
          <w:lang w:eastAsia="en-AU"/>
        </w:rPr>
        <w:t>a copy of each applicant’s drivers licence covering the intended claim period</w:t>
      </w:r>
    </w:p>
    <w:p w14:paraId="6BD45990" w14:textId="2B62E0CF" w:rsidR="009F0EB2" w:rsidRDefault="009F0EB2" w:rsidP="00853F11">
      <w:pPr>
        <w:pStyle w:val="ListParagraph"/>
        <w:numPr>
          <w:ilvl w:val="0"/>
          <w:numId w:val="48"/>
        </w:numPr>
        <w:spacing w:after="0"/>
        <w:rPr>
          <w:lang w:eastAsia="en-AU"/>
        </w:rPr>
      </w:pPr>
      <w:r>
        <w:rPr>
          <w:lang w:eastAsia="en-AU"/>
        </w:rPr>
        <w:t>travel costs will only be reimbursed after approval of a completed application form and on submission of a claim.</w:t>
      </w:r>
      <w:r w:rsidR="00ED46D0">
        <w:rPr>
          <w:lang w:eastAsia="en-AU"/>
        </w:rPr>
        <w:br w:type="page"/>
      </w:r>
    </w:p>
    <w:p w14:paraId="3D46501B" w14:textId="77777777" w:rsidR="009F0EB2" w:rsidRPr="008037D6" w:rsidRDefault="009F0EB2" w:rsidP="002770FF">
      <w:pPr>
        <w:pStyle w:val="Heading4"/>
        <w:rPr>
          <w:lang w:eastAsia="en-AU"/>
        </w:rPr>
      </w:pPr>
      <w:bookmarkStart w:id="66" w:name="_Toc112681589"/>
      <w:r w:rsidRPr="008037D6">
        <w:rPr>
          <w:lang w:eastAsia="en-AU"/>
        </w:rPr>
        <w:lastRenderedPageBreak/>
        <w:t>How to claim</w:t>
      </w:r>
      <w:bookmarkEnd w:id="66"/>
    </w:p>
    <w:p w14:paraId="4D7BF8CB" w14:textId="0A884960" w:rsidR="009F0EB2" w:rsidRDefault="009F0EB2" w:rsidP="0048623C">
      <w:pPr>
        <w:pStyle w:val="ListParagraph"/>
        <w:numPr>
          <w:ilvl w:val="0"/>
          <w:numId w:val="49"/>
        </w:numPr>
        <w:spacing w:after="0"/>
        <w:rPr>
          <w:lang w:eastAsia="en-AU"/>
        </w:rPr>
      </w:pPr>
      <w:r>
        <w:rPr>
          <w:lang w:eastAsia="en-AU"/>
        </w:rPr>
        <w:t xml:space="preserve">complete both pages of the </w:t>
      </w:r>
      <w:r w:rsidR="009F3757" w:rsidRPr="009F3757">
        <w:t xml:space="preserve">conveyance subsidy </w:t>
      </w:r>
      <w:r w:rsidR="009F3757">
        <w:t>c</w:t>
      </w:r>
      <w:r w:rsidR="0046294E" w:rsidRPr="009F3757">
        <w:t>laim</w:t>
      </w:r>
      <w:r w:rsidR="009F3757" w:rsidRPr="009F3757">
        <w:t xml:space="preserve"> form</w:t>
      </w:r>
      <w:r w:rsidR="0046294E" w:rsidRPr="009F3757">
        <w:t xml:space="preserve"> part 1</w:t>
      </w:r>
      <w:r w:rsidR="0046294E">
        <w:rPr>
          <w:rStyle w:val="FootnoteReference"/>
          <w:lang w:eastAsia="en-AU"/>
        </w:rPr>
        <w:footnoteReference w:id="19"/>
      </w:r>
      <w:r>
        <w:rPr>
          <w:lang w:eastAsia="en-AU"/>
        </w:rPr>
        <w:t xml:space="preserve"> and </w:t>
      </w:r>
      <w:r w:rsidR="009F3757" w:rsidRPr="009F3757">
        <w:t xml:space="preserve">conveyance subsidy </w:t>
      </w:r>
      <w:r w:rsidR="009F3757">
        <w:t>c</w:t>
      </w:r>
      <w:r w:rsidR="0046294E" w:rsidRPr="009F3757">
        <w:t xml:space="preserve">laim </w:t>
      </w:r>
      <w:r w:rsidR="009F3757" w:rsidRPr="009F3757">
        <w:t xml:space="preserve">form </w:t>
      </w:r>
      <w:r w:rsidR="0046294E" w:rsidRPr="009F3757">
        <w:t>part 2</w:t>
      </w:r>
      <w:r w:rsidR="0046294E">
        <w:rPr>
          <w:rStyle w:val="FootnoteReference"/>
          <w:lang w:eastAsia="en-AU"/>
        </w:rPr>
        <w:footnoteReference w:id="20"/>
      </w:r>
    </w:p>
    <w:p w14:paraId="28046D8C" w14:textId="77777777" w:rsidR="009F0EB2" w:rsidRDefault="009F0EB2" w:rsidP="0048623C">
      <w:pPr>
        <w:pStyle w:val="ListParagraph"/>
        <w:numPr>
          <w:ilvl w:val="0"/>
          <w:numId w:val="49"/>
        </w:numPr>
        <w:spacing w:after="0"/>
        <w:rPr>
          <w:lang w:eastAsia="en-AU"/>
        </w:rPr>
      </w:pPr>
      <w:r>
        <w:rPr>
          <w:lang w:eastAsia="en-AU"/>
        </w:rPr>
        <w:t>claims can be submitted after each semester of travel, by no later than 31 March of the year following that for which eligibility was approved. Any variation will be at the discretion of the Chief Executive</w:t>
      </w:r>
    </w:p>
    <w:p w14:paraId="4CEB599E" w14:textId="77777777" w:rsidR="009F0EB2" w:rsidRDefault="009F0EB2" w:rsidP="0048623C">
      <w:pPr>
        <w:pStyle w:val="ListParagraph"/>
        <w:numPr>
          <w:ilvl w:val="0"/>
          <w:numId w:val="49"/>
        </w:numPr>
        <w:spacing w:after="0"/>
        <w:rPr>
          <w:lang w:eastAsia="en-AU"/>
        </w:rPr>
      </w:pPr>
      <w:r>
        <w:rPr>
          <w:lang w:eastAsia="en-AU"/>
        </w:rPr>
        <w:t>claim forms must be stamped and signed by the principal or business manager of the school verifying the student’s attendance</w:t>
      </w:r>
    </w:p>
    <w:p w14:paraId="7BD9E05B" w14:textId="77777777" w:rsidR="009F0EB2" w:rsidRDefault="009F0EB2" w:rsidP="0048623C">
      <w:pPr>
        <w:pStyle w:val="ListParagraph"/>
        <w:numPr>
          <w:ilvl w:val="0"/>
          <w:numId w:val="49"/>
        </w:numPr>
        <w:spacing w:after="0"/>
        <w:rPr>
          <w:lang w:eastAsia="en-AU"/>
        </w:rPr>
      </w:pPr>
      <w:r>
        <w:rPr>
          <w:lang w:eastAsia="en-AU"/>
        </w:rPr>
        <w:t>the following supporting information is required with each claim:</w:t>
      </w:r>
    </w:p>
    <w:p w14:paraId="7080FAB7" w14:textId="77777777" w:rsidR="009F0EB2" w:rsidRDefault="009F0EB2" w:rsidP="0048623C">
      <w:pPr>
        <w:pStyle w:val="ListParagraph"/>
        <w:numPr>
          <w:ilvl w:val="1"/>
          <w:numId w:val="49"/>
        </w:numPr>
        <w:spacing w:after="0"/>
        <w:rPr>
          <w:lang w:eastAsia="en-AU"/>
        </w:rPr>
      </w:pPr>
      <w:r>
        <w:rPr>
          <w:lang w:eastAsia="en-AU"/>
        </w:rPr>
        <w:t>a copy of the student’s school attendance record for the period being claimed.</w:t>
      </w:r>
    </w:p>
    <w:p w14:paraId="0D2D4BE5" w14:textId="77777777" w:rsidR="009F0EB2" w:rsidRPr="008037D6" w:rsidRDefault="009F0EB2" w:rsidP="002770FF">
      <w:pPr>
        <w:pStyle w:val="Heading4"/>
        <w:rPr>
          <w:lang w:eastAsia="en-AU"/>
        </w:rPr>
      </w:pPr>
      <w:bookmarkStart w:id="67" w:name="_Toc112681590"/>
      <w:r w:rsidRPr="008037D6">
        <w:rPr>
          <w:lang w:eastAsia="en-AU"/>
        </w:rPr>
        <w:t>Reimbursement value</w:t>
      </w:r>
      <w:bookmarkEnd w:id="67"/>
    </w:p>
    <w:p w14:paraId="1DC5368F" w14:textId="77777777" w:rsidR="009F0EB2" w:rsidRDefault="009F0EB2" w:rsidP="0048623C">
      <w:pPr>
        <w:pStyle w:val="ListParagraph"/>
        <w:numPr>
          <w:ilvl w:val="0"/>
          <w:numId w:val="50"/>
        </w:numPr>
        <w:rPr>
          <w:lang w:eastAsia="en-AU"/>
        </w:rPr>
      </w:pPr>
      <w:r>
        <w:rPr>
          <w:lang w:eastAsia="en-AU"/>
        </w:rPr>
        <w:t>the Northern Territory Government (NTG) introduced a grandfather clause regarding the distance travelled between home and school, effective in Semester 2, 2018.</w:t>
      </w:r>
    </w:p>
    <w:p w14:paraId="31CABF6D" w14:textId="0C183AC4" w:rsidR="009F0EB2" w:rsidRDefault="009F0EB2" w:rsidP="00B0335F">
      <w:pPr>
        <w:pStyle w:val="ListParagraph"/>
        <w:numPr>
          <w:ilvl w:val="1"/>
          <w:numId w:val="50"/>
        </w:numPr>
        <w:spacing w:after="200"/>
        <w:ind w:left="1434" w:hanging="357"/>
        <w:rPr>
          <w:lang w:eastAsia="en-AU"/>
        </w:rPr>
      </w:pPr>
      <w:r>
        <w:rPr>
          <w:lang w:eastAsia="en-AU"/>
        </w:rPr>
        <w:t xml:space="preserve">first time applicants will be eligible to claim the distance travelled from home to school and return, less the first 5kms from each stage of the trip, multiplied by the </w:t>
      </w:r>
      <w:r w:rsidRPr="00AF5609">
        <w:rPr>
          <w:lang w:eastAsia="en-AU"/>
        </w:rPr>
        <w:t xml:space="preserve">current </w:t>
      </w:r>
      <w:hyperlink w:anchor="_Appendix_1_–_1" w:history="1">
        <w:r w:rsidRPr="00AF5609">
          <w:rPr>
            <w:rStyle w:val="Hyperlink"/>
            <w:lang w:eastAsia="en-AU"/>
          </w:rPr>
          <w:t>student conveyance allowance unit</w:t>
        </w:r>
      </w:hyperlink>
      <w:r w:rsidRPr="00AF5609">
        <w:rPr>
          <w:lang w:eastAsia="en-AU"/>
        </w:rPr>
        <w:t>.</w:t>
      </w:r>
    </w:p>
    <w:p w14:paraId="4A1E8A45" w14:textId="6760C547" w:rsidR="009F0EB2" w:rsidRDefault="009F0EB2" w:rsidP="002770FF">
      <w:pPr>
        <w:rPr>
          <w:lang w:eastAsia="en-AU"/>
        </w:rPr>
      </w:pPr>
      <w:r>
        <w:rPr>
          <w:lang w:eastAsia="en-AU"/>
        </w:rPr>
        <w:t>For example: a first time applicant lives 35km from the nearest school or point of public transport:</w:t>
      </w:r>
    </w:p>
    <w:p w14:paraId="10AB5276" w14:textId="77777777" w:rsidR="009F0EB2" w:rsidRDefault="009F0EB2" w:rsidP="009F3757">
      <w:pPr>
        <w:rPr>
          <w:lang w:eastAsia="en-AU"/>
        </w:rPr>
      </w:pPr>
      <w:r>
        <w:rPr>
          <w:lang w:eastAsia="en-AU"/>
        </w:rPr>
        <w:t>The distance claimable is calculated as follows:</w:t>
      </w:r>
    </w:p>
    <w:p w14:paraId="178720BB" w14:textId="32DD8B1B" w:rsidR="00BC3276" w:rsidRPr="006765E5" w:rsidRDefault="009F0EB2" w:rsidP="009F3757">
      <w:r>
        <w:rPr>
          <w:lang w:eastAsia="en-AU"/>
        </w:rPr>
        <w:t xml:space="preserve">Home to </w:t>
      </w:r>
      <w:r w:rsidRPr="009F3757">
        <w:t>school (</w:t>
      </w:r>
      <w:r w:rsidRPr="006765E5">
        <w:t>parent and student</w:t>
      </w:r>
      <w:r w:rsidR="002770FF" w:rsidRPr="006765E5">
        <w:t xml:space="preserve">): </w:t>
      </w:r>
      <w:r w:rsidRPr="006765E5">
        <w:t xml:space="preserve">35km less 5km = 30km </w:t>
      </w:r>
    </w:p>
    <w:p w14:paraId="35FF71B0" w14:textId="51F2E7FD" w:rsidR="00BC3276" w:rsidRPr="006765E5" w:rsidRDefault="009F0EB2" w:rsidP="009F3757">
      <w:r w:rsidRPr="006765E5">
        <w:t>School to home (parent returns home</w:t>
      </w:r>
      <w:r w:rsidR="002770FF" w:rsidRPr="006765E5">
        <w:t xml:space="preserve">): </w:t>
      </w:r>
      <w:r w:rsidRPr="006765E5">
        <w:t xml:space="preserve">35km less 5km = 30km </w:t>
      </w:r>
    </w:p>
    <w:p w14:paraId="23B938EB" w14:textId="78BBD4AF" w:rsidR="00BC3276" w:rsidRPr="006765E5" w:rsidRDefault="009F0EB2" w:rsidP="009F3757">
      <w:r w:rsidRPr="006765E5">
        <w:t>Home to school (parent travels from home to school</w:t>
      </w:r>
      <w:r w:rsidR="002770FF" w:rsidRPr="006765E5">
        <w:t xml:space="preserve">): </w:t>
      </w:r>
      <w:r w:rsidRPr="006765E5">
        <w:t xml:space="preserve">35km less 5km = 30km </w:t>
      </w:r>
    </w:p>
    <w:p w14:paraId="13C949E5" w14:textId="7612B876" w:rsidR="009F0EB2" w:rsidRDefault="009F0EB2" w:rsidP="009F3757">
      <w:pPr>
        <w:rPr>
          <w:lang w:eastAsia="en-AU"/>
        </w:rPr>
      </w:pPr>
      <w:r w:rsidRPr="006765E5">
        <w:t>School to home (parent and student return home</w:t>
      </w:r>
      <w:r w:rsidRPr="009F3757">
        <w:t>): 35km</w:t>
      </w:r>
      <w:r>
        <w:rPr>
          <w:lang w:eastAsia="en-AU"/>
        </w:rPr>
        <w:t xml:space="preserve"> less 5km = 30km</w:t>
      </w:r>
    </w:p>
    <w:p w14:paraId="2C248459" w14:textId="77777777" w:rsidR="009F0EB2" w:rsidRDefault="009F0EB2" w:rsidP="002770FF">
      <w:pPr>
        <w:spacing w:after="0"/>
        <w:rPr>
          <w:lang w:eastAsia="en-AU"/>
        </w:rPr>
      </w:pPr>
      <w:r>
        <w:rPr>
          <w:lang w:eastAsia="en-AU"/>
        </w:rPr>
        <w:t>Total eligible kilometers = 120km</w:t>
      </w:r>
    </w:p>
    <w:p w14:paraId="0FF61FFA" w14:textId="77777777" w:rsidR="009F0EB2" w:rsidRDefault="009F0EB2" w:rsidP="00BC3276">
      <w:pPr>
        <w:spacing w:after="0"/>
        <w:rPr>
          <w:lang w:eastAsia="en-AU"/>
        </w:rPr>
      </w:pPr>
    </w:p>
    <w:p w14:paraId="703584E5" w14:textId="20858873" w:rsidR="009F0EB2" w:rsidRDefault="009F0EB2" w:rsidP="002770FF">
      <w:pPr>
        <w:rPr>
          <w:lang w:eastAsia="en-AU"/>
        </w:rPr>
      </w:pPr>
      <w:r>
        <w:rPr>
          <w:lang w:eastAsia="en-AU"/>
        </w:rPr>
        <w:t xml:space="preserve">The reimbursement value (based on </w:t>
      </w:r>
      <w:r w:rsidR="00DD4A84">
        <w:rPr>
          <w:lang w:eastAsia="en-AU"/>
        </w:rPr>
        <w:t xml:space="preserve">2022 </w:t>
      </w:r>
      <w:r>
        <w:rPr>
          <w:lang w:eastAsia="en-AU"/>
        </w:rPr>
        <w:t xml:space="preserve">rates) </w:t>
      </w:r>
      <w:r w:rsidR="00BC3276">
        <w:rPr>
          <w:lang w:eastAsia="en-AU"/>
        </w:rPr>
        <w:t>is calculated at: 120km x $0.</w:t>
      </w:r>
      <w:r w:rsidR="00DD4A84">
        <w:rPr>
          <w:lang w:eastAsia="en-AU"/>
        </w:rPr>
        <w:t xml:space="preserve">48 </w:t>
      </w:r>
      <w:r>
        <w:rPr>
          <w:lang w:eastAsia="en-AU"/>
        </w:rPr>
        <w:t>= $</w:t>
      </w:r>
      <w:r w:rsidR="00DD4A84">
        <w:rPr>
          <w:lang w:eastAsia="en-AU"/>
        </w:rPr>
        <w:t>57.60</w:t>
      </w:r>
      <w:r>
        <w:rPr>
          <w:lang w:eastAsia="en-AU"/>
        </w:rPr>
        <w:t xml:space="preserve"> per day.</w:t>
      </w:r>
    </w:p>
    <w:p w14:paraId="5038458B" w14:textId="77777777" w:rsidR="009F0EB2" w:rsidRDefault="009F0EB2" w:rsidP="0048623C">
      <w:pPr>
        <w:pStyle w:val="ListParagraph"/>
        <w:numPr>
          <w:ilvl w:val="1"/>
          <w:numId w:val="50"/>
        </w:numPr>
        <w:rPr>
          <w:lang w:eastAsia="en-AU"/>
        </w:rPr>
      </w:pPr>
      <w:r>
        <w:rPr>
          <w:lang w:eastAsia="en-AU"/>
        </w:rPr>
        <w:t>applicants who have been approved and have successfully claimed for named students in 2017 and prior years will be eligible to claim the full distance from home to school.</w:t>
      </w:r>
    </w:p>
    <w:p w14:paraId="19D0C52F" w14:textId="3D95AF08" w:rsidR="009F0EB2" w:rsidRDefault="009F0EB2" w:rsidP="0048623C">
      <w:pPr>
        <w:pStyle w:val="ListParagraph"/>
        <w:numPr>
          <w:ilvl w:val="0"/>
          <w:numId w:val="50"/>
        </w:numPr>
        <w:rPr>
          <w:lang w:eastAsia="en-AU"/>
        </w:rPr>
      </w:pPr>
      <w:r>
        <w:rPr>
          <w:lang w:eastAsia="en-AU"/>
        </w:rPr>
        <w:t>the maximum distance payable is 200km per day.</w:t>
      </w:r>
    </w:p>
    <w:p w14:paraId="3268A750" w14:textId="1B7E1FC5" w:rsidR="00ED46D0" w:rsidRDefault="00030A91" w:rsidP="0048623C">
      <w:pPr>
        <w:pStyle w:val="ListParagraph"/>
        <w:numPr>
          <w:ilvl w:val="0"/>
          <w:numId w:val="50"/>
        </w:numPr>
        <w:rPr>
          <w:lang w:eastAsia="en-AU"/>
        </w:rPr>
      </w:pPr>
      <w:r>
        <w:rPr>
          <w:lang w:eastAsia="en-AU"/>
        </w:rPr>
        <w:t xml:space="preserve">Children with disabilities </w:t>
      </w:r>
    </w:p>
    <w:p w14:paraId="302BCDAD" w14:textId="0215B9C8" w:rsidR="00030A91" w:rsidRPr="00ED46D0" w:rsidRDefault="00ED46D0" w:rsidP="00ED46D0">
      <w:pPr>
        <w:rPr>
          <w:rFonts w:eastAsiaTheme="minorEastAsia"/>
          <w:iCs/>
          <w:lang w:eastAsia="en-AU"/>
        </w:rPr>
      </w:pPr>
      <w:r>
        <w:rPr>
          <w:lang w:eastAsia="en-AU"/>
        </w:rPr>
        <w:br w:type="page"/>
      </w:r>
    </w:p>
    <w:p w14:paraId="29DE982C" w14:textId="77777777" w:rsidR="009F0EB2" w:rsidRDefault="009F0EB2" w:rsidP="00CF2A6D">
      <w:pPr>
        <w:pStyle w:val="Heading1"/>
        <w:rPr>
          <w:lang w:eastAsia="en-AU"/>
        </w:rPr>
      </w:pPr>
      <w:bookmarkStart w:id="68" w:name="_Distance_education"/>
      <w:bookmarkStart w:id="69" w:name="_Toc112681591"/>
      <w:bookmarkEnd w:id="68"/>
      <w:r>
        <w:rPr>
          <w:lang w:eastAsia="en-AU"/>
        </w:rPr>
        <w:lastRenderedPageBreak/>
        <w:t>Distance education</w:t>
      </w:r>
      <w:bookmarkEnd w:id="69"/>
    </w:p>
    <w:p w14:paraId="5B809C8F" w14:textId="77777777" w:rsidR="009F0EB2" w:rsidRDefault="009F0EB2" w:rsidP="002E4DB8">
      <w:pPr>
        <w:pStyle w:val="Heading3"/>
        <w:rPr>
          <w:lang w:eastAsia="en-AU"/>
        </w:rPr>
      </w:pPr>
      <w:bookmarkStart w:id="70" w:name="_Toc112681592"/>
      <w:r>
        <w:rPr>
          <w:lang w:eastAsia="en-AU"/>
        </w:rPr>
        <w:t>Correspondence site allowance</w:t>
      </w:r>
      <w:bookmarkEnd w:id="70"/>
    </w:p>
    <w:p w14:paraId="70030C36" w14:textId="77777777" w:rsidR="009F0EB2" w:rsidRDefault="009F0EB2" w:rsidP="009F0EB2">
      <w:pPr>
        <w:rPr>
          <w:lang w:eastAsia="en-AU"/>
        </w:rPr>
      </w:pPr>
      <w:r>
        <w:rPr>
          <w:lang w:eastAsia="en-AU"/>
        </w:rPr>
        <w:t>The allowance aims to provide some financial assistance towards the costs associated with educating a primary, middle or senior student through a recognised NT correspondence or distance education school.</w:t>
      </w:r>
    </w:p>
    <w:p w14:paraId="3FF873E5" w14:textId="77777777" w:rsidR="009F0EB2" w:rsidRPr="008037D6" w:rsidRDefault="009F0EB2" w:rsidP="002770FF">
      <w:pPr>
        <w:pStyle w:val="Heading4"/>
        <w:rPr>
          <w:lang w:eastAsia="en-AU"/>
        </w:rPr>
      </w:pPr>
      <w:bookmarkStart w:id="71" w:name="_Toc112681593"/>
      <w:r w:rsidRPr="008037D6">
        <w:rPr>
          <w:lang w:eastAsia="en-AU"/>
        </w:rPr>
        <w:t>Conditions of the scheme</w:t>
      </w:r>
      <w:bookmarkEnd w:id="71"/>
    </w:p>
    <w:p w14:paraId="3982F0D5" w14:textId="77777777" w:rsidR="009F0EB2" w:rsidRDefault="009F0EB2" w:rsidP="0048623C">
      <w:pPr>
        <w:pStyle w:val="ListParagraph"/>
        <w:numPr>
          <w:ilvl w:val="0"/>
          <w:numId w:val="51"/>
        </w:numPr>
        <w:spacing w:after="0"/>
        <w:rPr>
          <w:lang w:eastAsia="en-AU"/>
        </w:rPr>
      </w:pPr>
      <w:r>
        <w:rPr>
          <w:lang w:eastAsia="en-AU"/>
        </w:rPr>
        <w:t>the applicant and the student must be permanent residents of the NT</w:t>
      </w:r>
    </w:p>
    <w:p w14:paraId="6F5DF0A5" w14:textId="77777777" w:rsidR="009F0EB2" w:rsidRDefault="009F0EB2" w:rsidP="0048623C">
      <w:pPr>
        <w:pStyle w:val="ListParagraph"/>
        <w:numPr>
          <w:ilvl w:val="0"/>
          <w:numId w:val="51"/>
        </w:numPr>
        <w:spacing w:after="0"/>
        <w:rPr>
          <w:lang w:eastAsia="en-AU"/>
        </w:rPr>
      </w:pPr>
      <w:r>
        <w:rPr>
          <w:lang w:eastAsia="en-AU"/>
        </w:rPr>
        <w:t>the student must be attending one of the following NT correspondence schools:</w:t>
      </w:r>
    </w:p>
    <w:p w14:paraId="01E5DEE9" w14:textId="77777777" w:rsidR="009F0EB2" w:rsidRDefault="009F0EB2" w:rsidP="0048623C">
      <w:pPr>
        <w:pStyle w:val="ListParagraph"/>
        <w:numPr>
          <w:ilvl w:val="1"/>
          <w:numId w:val="51"/>
        </w:numPr>
        <w:spacing w:after="0"/>
        <w:rPr>
          <w:lang w:eastAsia="en-AU"/>
        </w:rPr>
      </w:pPr>
      <w:r>
        <w:rPr>
          <w:lang w:eastAsia="en-AU"/>
        </w:rPr>
        <w:t>Alice Springs School of the Air</w:t>
      </w:r>
    </w:p>
    <w:p w14:paraId="6AA53296" w14:textId="77777777" w:rsidR="009F0EB2" w:rsidRDefault="009F0EB2" w:rsidP="0048623C">
      <w:pPr>
        <w:pStyle w:val="ListParagraph"/>
        <w:numPr>
          <w:ilvl w:val="1"/>
          <w:numId w:val="51"/>
        </w:numPr>
        <w:spacing w:after="0"/>
        <w:rPr>
          <w:lang w:eastAsia="en-AU"/>
        </w:rPr>
      </w:pPr>
      <w:r>
        <w:rPr>
          <w:lang w:eastAsia="en-AU"/>
        </w:rPr>
        <w:t>Katherine School of the Air</w:t>
      </w:r>
    </w:p>
    <w:p w14:paraId="5E928932" w14:textId="77777777" w:rsidR="009F0EB2" w:rsidRDefault="009F0EB2" w:rsidP="0048623C">
      <w:pPr>
        <w:pStyle w:val="ListParagraph"/>
        <w:numPr>
          <w:ilvl w:val="1"/>
          <w:numId w:val="51"/>
        </w:numPr>
        <w:spacing w:after="0"/>
        <w:rPr>
          <w:lang w:eastAsia="en-AU"/>
        </w:rPr>
      </w:pPr>
      <w:r>
        <w:rPr>
          <w:lang w:eastAsia="en-AU"/>
        </w:rPr>
        <w:t>NT School of Distance Education.</w:t>
      </w:r>
    </w:p>
    <w:p w14:paraId="36A638CD" w14:textId="77777777" w:rsidR="009F0EB2" w:rsidRDefault="009F0EB2" w:rsidP="0048623C">
      <w:pPr>
        <w:pStyle w:val="ListParagraph"/>
        <w:numPr>
          <w:ilvl w:val="0"/>
          <w:numId w:val="51"/>
        </w:numPr>
        <w:rPr>
          <w:lang w:eastAsia="en-AU"/>
        </w:rPr>
      </w:pPr>
      <w:r>
        <w:rPr>
          <w:lang w:eastAsia="en-AU"/>
        </w:rPr>
        <w:t>students who attend interstate correspondence schools may make special application for benefits through the following contact details:</w:t>
      </w:r>
    </w:p>
    <w:p w14:paraId="21DDF10F" w14:textId="77777777" w:rsidR="002E4DB8" w:rsidRDefault="009F0EB2" w:rsidP="00FE1882">
      <w:pPr>
        <w:spacing w:after="0"/>
        <w:ind w:left="720"/>
        <w:rPr>
          <w:lang w:eastAsia="en-AU"/>
        </w:rPr>
      </w:pPr>
      <w:r>
        <w:rPr>
          <w:lang w:eastAsia="en-AU"/>
        </w:rPr>
        <w:t xml:space="preserve">Assistant Director, Corporate Support </w:t>
      </w:r>
    </w:p>
    <w:p w14:paraId="5A758518" w14:textId="77777777" w:rsidR="009F0EB2" w:rsidRDefault="009F0EB2" w:rsidP="00FE1882">
      <w:pPr>
        <w:spacing w:after="0"/>
        <w:ind w:left="720"/>
        <w:rPr>
          <w:lang w:eastAsia="en-AU"/>
        </w:rPr>
      </w:pPr>
      <w:r>
        <w:rPr>
          <w:lang w:eastAsia="en-AU"/>
        </w:rPr>
        <w:t>Department of Education</w:t>
      </w:r>
    </w:p>
    <w:p w14:paraId="697FCFD8" w14:textId="77777777" w:rsidR="009F0EB2" w:rsidRDefault="009F0EB2" w:rsidP="00FE1882">
      <w:pPr>
        <w:spacing w:after="0"/>
        <w:ind w:left="720"/>
        <w:rPr>
          <w:lang w:eastAsia="en-AU"/>
        </w:rPr>
      </w:pPr>
      <w:r>
        <w:rPr>
          <w:lang w:eastAsia="en-AU"/>
        </w:rPr>
        <w:t>GPO Box 4821</w:t>
      </w:r>
    </w:p>
    <w:p w14:paraId="67558169" w14:textId="77777777" w:rsidR="009F0EB2" w:rsidRDefault="009F0EB2" w:rsidP="00FE1882">
      <w:pPr>
        <w:spacing w:after="0"/>
        <w:ind w:left="720"/>
        <w:rPr>
          <w:lang w:eastAsia="en-AU"/>
        </w:rPr>
      </w:pPr>
      <w:r>
        <w:rPr>
          <w:lang w:eastAsia="en-AU"/>
        </w:rPr>
        <w:t>Darwin NT 0801.</w:t>
      </w:r>
    </w:p>
    <w:p w14:paraId="363426A6" w14:textId="3C246CA4" w:rsidR="009F0EB2" w:rsidRPr="008037D6" w:rsidRDefault="009F0EB2" w:rsidP="002770FF">
      <w:pPr>
        <w:pStyle w:val="Heading4"/>
        <w:rPr>
          <w:lang w:eastAsia="en-AU"/>
        </w:rPr>
      </w:pPr>
      <w:bookmarkStart w:id="72" w:name="_Toc112681594"/>
      <w:r w:rsidRPr="008037D6">
        <w:rPr>
          <w:lang w:eastAsia="en-AU"/>
        </w:rPr>
        <w:t>Who can apply</w:t>
      </w:r>
      <w:bookmarkEnd w:id="72"/>
    </w:p>
    <w:p w14:paraId="09BB77F6" w14:textId="6F3E0B6A" w:rsidR="009F0EB2" w:rsidRDefault="009F0EB2" w:rsidP="0048623C">
      <w:pPr>
        <w:pStyle w:val="ListParagraph"/>
        <w:numPr>
          <w:ilvl w:val="0"/>
          <w:numId w:val="52"/>
        </w:numPr>
        <w:spacing w:after="0"/>
        <w:rPr>
          <w:lang w:eastAsia="en-AU"/>
        </w:rPr>
      </w:pPr>
      <w:r>
        <w:rPr>
          <w:lang w:eastAsia="en-AU"/>
        </w:rPr>
        <w:t>the student must be approved for the Distance Education Allowance under the Australian Government’s Assistance for Isolated Children (</w:t>
      </w:r>
      <w:r w:rsidR="00992DBD" w:rsidRPr="009F3757">
        <w:t>AIC</w:t>
      </w:r>
      <w:r w:rsidR="00992DBD">
        <w:rPr>
          <w:rStyle w:val="FootnoteReference"/>
          <w:lang w:eastAsia="en-AU"/>
        </w:rPr>
        <w:footnoteReference w:id="21"/>
      </w:r>
      <w:r>
        <w:rPr>
          <w:lang w:eastAsia="en-AU"/>
        </w:rPr>
        <w:t>) scheme</w:t>
      </w:r>
    </w:p>
    <w:p w14:paraId="77F5E10B" w14:textId="77777777" w:rsidR="009F0EB2" w:rsidRDefault="009F0EB2" w:rsidP="0048623C">
      <w:pPr>
        <w:pStyle w:val="ListParagraph"/>
        <w:numPr>
          <w:ilvl w:val="0"/>
          <w:numId w:val="52"/>
        </w:numPr>
        <w:spacing w:after="0"/>
        <w:rPr>
          <w:lang w:eastAsia="en-AU"/>
        </w:rPr>
      </w:pPr>
      <w:r>
        <w:rPr>
          <w:lang w:eastAsia="en-AU"/>
        </w:rPr>
        <w:t>students in receipt of the following assistance are not eligible to claim:</w:t>
      </w:r>
    </w:p>
    <w:p w14:paraId="2EC76A8B" w14:textId="7EF8CFBC" w:rsidR="009F0EB2" w:rsidRDefault="00992DBD" w:rsidP="0048623C">
      <w:pPr>
        <w:pStyle w:val="ListParagraph"/>
        <w:numPr>
          <w:ilvl w:val="1"/>
          <w:numId w:val="52"/>
        </w:numPr>
        <w:spacing w:after="0"/>
        <w:rPr>
          <w:lang w:eastAsia="en-AU"/>
        </w:rPr>
      </w:pPr>
      <w:r w:rsidRPr="006765E5">
        <w:t>ABSTUDY</w:t>
      </w:r>
      <w:r w:rsidR="009F0EB2">
        <w:rPr>
          <w:lang w:eastAsia="en-AU"/>
        </w:rPr>
        <w:t xml:space="preserve"> </w:t>
      </w:r>
      <w:r>
        <w:rPr>
          <w:rStyle w:val="FootnoteReference"/>
          <w:lang w:eastAsia="en-AU"/>
        </w:rPr>
        <w:footnoteReference w:id="22"/>
      </w:r>
      <w:r w:rsidR="009F0EB2">
        <w:rPr>
          <w:lang w:eastAsia="en-AU"/>
        </w:rPr>
        <w:t>grants</w:t>
      </w:r>
    </w:p>
    <w:p w14:paraId="334F209A" w14:textId="77777777" w:rsidR="009F0EB2" w:rsidRDefault="009F0EB2" w:rsidP="0048623C">
      <w:pPr>
        <w:pStyle w:val="ListParagraph"/>
        <w:numPr>
          <w:ilvl w:val="1"/>
          <w:numId w:val="52"/>
        </w:numPr>
        <w:spacing w:after="0"/>
        <w:rPr>
          <w:lang w:eastAsia="en-AU"/>
        </w:rPr>
      </w:pPr>
      <w:r>
        <w:rPr>
          <w:lang w:eastAsia="en-AU"/>
        </w:rPr>
        <w:t>any other form of financial assistance whi</w:t>
      </w:r>
      <w:r w:rsidR="002E4DB8">
        <w:rPr>
          <w:lang w:eastAsia="en-AU"/>
        </w:rPr>
        <w:t xml:space="preserve">ch includes a travel component, </w:t>
      </w:r>
      <w:r>
        <w:rPr>
          <w:lang w:eastAsia="en-AU"/>
        </w:rPr>
        <w:t>i.e. through the correspondence or distance education school.</w:t>
      </w:r>
    </w:p>
    <w:p w14:paraId="5E18215B" w14:textId="77777777" w:rsidR="009F0EB2" w:rsidRPr="008037D6" w:rsidRDefault="009F0EB2" w:rsidP="002770FF">
      <w:pPr>
        <w:pStyle w:val="Heading4"/>
        <w:rPr>
          <w:lang w:eastAsia="en-AU"/>
        </w:rPr>
      </w:pPr>
      <w:bookmarkStart w:id="73" w:name="_Toc112681595"/>
      <w:r w:rsidRPr="008037D6">
        <w:rPr>
          <w:lang w:eastAsia="en-AU"/>
        </w:rPr>
        <w:t>How to apply</w:t>
      </w:r>
      <w:bookmarkEnd w:id="73"/>
    </w:p>
    <w:p w14:paraId="66FCF6BA" w14:textId="3EE4A2C1" w:rsidR="00992DBD" w:rsidRPr="009F3757" w:rsidRDefault="002E4DB8" w:rsidP="00992DBD">
      <w:pPr>
        <w:pStyle w:val="ListParagraph"/>
        <w:numPr>
          <w:ilvl w:val="0"/>
          <w:numId w:val="53"/>
        </w:numPr>
        <w:spacing w:after="0"/>
      </w:pPr>
      <w:r>
        <w:rPr>
          <w:lang w:eastAsia="en-AU"/>
        </w:rPr>
        <w:t>c</w:t>
      </w:r>
      <w:r w:rsidR="009F0EB2">
        <w:rPr>
          <w:lang w:eastAsia="en-AU"/>
        </w:rPr>
        <w:t xml:space="preserve">omplete the </w:t>
      </w:r>
      <w:r w:rsidR="009F3757" w:rsidRPr="009F3757">
        <w:t>student assistance application form</w:t>
      </w:r>
      <w:r w:rsidR="00992DBD">
        <w:rPr>
          <w:rStyle w:val="FootnoteReference"/>
          <w:color w:val="0563C1" w:themeColor="hyperlink"/>
          <w:u w:val="single"/>
          <w:lang w:eastAsia="en-AU"/>
        </w:rPr>
        <w:footnoteReference w:id="23"/>
      </w:r>
    </w:p>
    <w:p w14:paraId="363F934B" w14:textId="7B75FF13" w:rsidR="009F0EB2" w:rsidRDefault="009F0EB2" w:rsidP="0048623C">
      <w:pPr>
        <w:pStyle w:val="ListParagraph"/>
        <w:numPr>
          <w:ilvl w:val="0"/>
          <w:numId w:val="53"/>
        </w:numPr>
        <w:spacing w:after="0"/>
        <w:rPr>
          <w:lang w:eastAsia="en-AU"/>
        </w:rPr>
      </w:pPr>
      <w:r>
        <w:rPr>
          <w:lang w:eastAsia="en-AU"/>
        </w:rPr>
        <w:t>applications must be submitted annually to the department by 30 September of each year for which claims are to be made</w:t>
      </w:r>
    </w:p>
    <w:p w14:paraId="40026429" w14:textId="77777777" w:rsidR="009F0EB2" w:rsidRDefault="009F0EB2" w:rsidP="0048623C">
      <w:pPr>
        <w:pStyle w:val="ListParagraph"/>
        <w:numPr>
          <w:ilvl w:val="0"/>
          <w:numId w:val="53"/>
        </w:numPr>
        <w:spacing w:after="0"/>
        <w:rPr>
          <w:lang w:eastAsia="en-AU"/>
        </w:rPr>
      </w:pPr>
      <w:r>
        <w:rPr>
          <w:lang w:eastAsia="en-AU"/>
        </w:rPr>
        <w:t>the following supporting information must be provided with each application:</w:t>
      </w:r>
    </w:p>
    <w:p w14:paraId="36C95069" w14:textId="77777777" w:rsidR="009F0EB2" w:rsidRDefault="009F0EB2" w:rsidP="0048623C">
      <w:pPr>
        <w:pStyle w:val="ListParagraph"/>
        <w:numPr>
          <w:ilvl w:val="1"/>
          <w:numId w:val="53"/>
        </w:numPr>
        <w:spacing w:after="0"/>
        <w:rPr>
          <w:lang w:eastAsia="en-AU"/>
        </w:rPr>
      </w:pPr>
      <w:r>
        <w:rPr>
          <w:lang w:eastAsia="en-AU"/>
        </w:rPr>
        <w:t>a copy of the student’s current AIC Distance Education Allowance statement.</w:t>
      </w:r>
    </w:p>
    <w:p w14:paraId="07B87BE0" w14:textId="77777777" w:rsidR="009F0EB2" w:rsidRPr="008037D6" w:rsidRDefault="009F0EB2" w:rsidP="002770FF">
      <w:pPr>
        <w:pStyle w:val="Heading4"/>
        <w:rPr>
          <w:lang w:eastAsia="en-AU"/>
        </w:rPr>
      </w:pPr>
      <w:bookmarkStart w:id="74" w:name="_Toc112162013"/>
      <w:bookmarkStart w:id="75" w:name="_Toc112681596"/>
      <w:bookmarkEnd w:id="74"/>
      <w:r w:rsidRPr="008037D6">
        <w:rPr>
          <w:lang w:eastAsia="en-AU"/>
        </w:rPr>
        <w:t>How to claim</w:t>
      </w:r>
      <w:bookmarkEnd w:id="75"/>
    </w:p>
    <w:p w14:paraId="4B7502FC" w14:textId="77777777" w:rsidR="009F0EB2" w:rsidRDefault="009F0EB2" w:rsidP="0048623C">
      <w:pPr>
        <w:pStyle w:val="ListParagraph"/>
        <w:numPr>
          <w:ilvl w:val="0"/>
          <w:numId w:val="54"/>
        </w:numPr>
        <w:spacing w:after="0"/>
        <w:rPr>
          <w:lang w:eastAsia="en-AU"/>
        </w:rPr>
      </w:pPr>
      <w:r>
        <w:rPr>
          <w:lang w:eastAsia="en-AU"/>
        </w:rPr>
        <w:t>a claim form is not required as this allowance is paid when the application is approved.</w:t>
      </w:r>
    </w:p>
    <w:p w14:paraId="21E582F4" w14:textId="77777777" w:rsidR="009F0EB2" w:rsidRPr="008037D6" w:rsidRDefault="009F0EB2" w:rsidP="002770FF">
      <w:pPr>
        <w:pStyle w:val="Heading4"/>
        <w:rPr>
          <w:lang w:eastAsia="en-AU"/>
        </w:rPr>
      </w:pPr>
      <w:bookmarkStart w:id="76" w:name="_Toc112681597"/>
      <w:r w:rsidRPr="008037D6">
        <w:rPr>
          <w:lang w:eastAsia="en-AU"/>
        </w:rPr>
        <w:t>Reimbursement value</w:t>
      </w:r>
      <w:bookmarkEnd w:id="76"/>
    </w:p>
    <w:p w14:paraId="7CDD97D0" w14:textId="4BFAACC0" w:rsidR="009F0EB2" w:rsidRDefault="009F0EB2" w:rsidP="0048623C">
      <w:pPr>
        <w:pStyle w:val="ListParagraph"/>
        <w:numPr>
          <w:ilvl w:val="0"/>
          <w:numId w:val="54"/>
        </w:numPr>
        <w:rPr>
          <w:lang w:eastAsia="en-AU"/>
        </w:rPr>
      </w:pPr>
      <w:r>
        <w:rPr>
          <w:lang w:eastAsia="en-AU"/>
        </w:rPr>
        <w:t xml:space="preserve">the maximum annual allowance paid is based on the </w:t>
      </w:r>
      <w:r w:rsidRPr="00AF5609">
        <w:rPr>
          <w:lang w:eastAsia="en-AU"/>
        </w:rPr>
        <w:t xml:space="preserve">current </w:t>
      </w:r>
      <w:hyperlink w:anchor="_Appendix_1_–_1" w:history="1">
        <w:r w:rsidRPr="00AF5609">
          <w:rPr>
            <w:rStyle w:val="Hyperlink"/>
            <w:lang w:eastAsia="en-AU"/>
          </w:rPr>
          <w:t>student correspondence site allowance unit</w:t>
        </w:r>
      </w:hyperlink>
      <w:r>
        <w:rPr>
          <w:lang w:eastAsia="en-AU"/>
        </w:rPr>
        <w:t xml:space="preserve"> and is calculated on a pro rata basis.</w:t>
      </w:r>
    </w:p>
    <w:p w14:paraId="1704779C" w14:textId="77777777" w:rsidR="009F0EB2" w:rsidRDefault="009F0EB2" w:rsidP="00BD0796">
      <w:pPr>
        <w:pStyle w:val="Heading3"/>
        <w:rPr>
          <w:lang w:eastAsia="en-AU"/>
        </w:rPr>
      </w:pPr>
      <w:bookmarkStart w:id="77" w:name="_Toc112681598"/>
      <w:r>
        <w:rPr>
          <w:lang w:eastAsia="en-AU"/>
        </w:rPr>
        <w:lastRenderedPageBreak/>
        <w:t>Correspondence site allowance - preschool</w:t>
      </w:r>
      <w:bookmarkEnd w:id="77"/>
    </w:p>
    <w:p w14:paraId="216D50A6" w14:textId="77777777" w:rsidR="009F0EB2" w:rsidRDefault="009F0EB2" w:rsidP="009F0EB2">
      <w:pPr>
        <w:rPr>
          <w:lang w:eastAsia="en-AU"/>
        </w:rPr>
      </w:pPr>
      <w:r>
        <w:rPr>
          <w:lang w:eastAsia="en-AU"/>
        </w:rPr>
        <w:t>The allowance aims to provide some financial assistance towards the costs associated with educating a four year old preschool student who is enrolled with a recognised NT School of the Air.</w:t>
      </w:r>
    </w:p>
    <w:p w14:paraId="79BBB3E3" w14:textId="77777777" w:rsidR="009F0EB2" w:rsidRPr="008037D6" w:rsidRDefault="009F0EB2" w:rsidP="002770FF">
      <w:pPr>
        <w:pStyle w:val="Heading4"/>
        <w:rPr>
          <w:lang w:eastAsia="en-AU"/>
        </w:rPr>
      </w:pPr>
      <w:bookmarkStart w:id="78" w:name="_Toc112681599"/>
      <w:r w:rsidRPr="008037D6">
        <w:rPr>
          <w:lang w:eastAsia="en-AU"/>
        </w:rPr>
        <w:t>Conditions of the scheme</w:t>
      </w:r>
      <w:bookmarkEnd w:id="78"/>
    </w:p>
    <w:p w14:paraId="30F10586" w14:textId="77777777" w:rsidR="009F0EB2" w:rsidRDefault="009F0EB2" w:rsidP="0048623C">
      <w:pPr>
        <w:pStyle w:val="ListParagraph"/>
        <w:numPr>
          <w:ilvl w:val="0"/>
          <w:numId w:val="54"/>
        </w:numPr>
        <w:spacing w:after="0"/>
        <w:rPr>
          <w:lang w:eastAsia="en-AU"/>
        </w:rPr>
      </w:pPr>
      <w:r>
        <w:rPr>
          <w:lang w:eastAsia="en-AU"/>
        </w:rPr>
        <w:t>the applicant and the student must be permanent residents of the NT</w:t>
      </w:r>
    </w:p>
    <w:p w14:paraId="296DBB79" w14:textId="77777777" w:rsidR="009F0EB2" w:rsidRDefault="009F0EB2" w:rsidP="0048623C">
      <w:pPr>
        <w:pStyle w:val="ListParagraph"/>
        <w:numPr>
          <w:ilvl w:val="0"/>
          <w:numId w:val="54"/>
        </w:numPr>
        <w:spacing w:after="0"/>
        <w:rPr>
          <w:lang w:eastAsia="en-AU"/>
        </w:rPr>
      </w:pPr>
      <w:r>
        <w:rPr>
          <w:lang w:eastAsia="en-AU"/>
        </w:rPr>
        <w:t>the student must be attending one of the following correspondence schools:</w:t>
      </w:r>
    </w:p>
    <w:p w14:paraId="71BDE9F8" w14:textId="77777777" w:rsidR="009F0EB2" w:rsidRDefault="009F0EB2" w:rsidP="0048623C">
      <w:pPr>
        <w:pStyle w:val="ListParagraph"/>
        <w:numPr>
          <w:ilvl w:val="1"/>
          <w:numId w:val="54"/>
        </w:numPr>
        <w:spacing w:after="0"/>
        <w:rPr>
          <w:lang w:eastAsia="en-AU"/>
        </w:rPr>
      </w:pPr>
      <w:r>
        <w:rPr>
          <w:lang w:eastAsia="en-AU"/>
        </w:rPr>
        <w:t>Alice Springs School of the Air</w:t>
      </w:r>
    </w:p>
    <w:p w14:paraId="1DC5C735" w14:textId="77777777" w:rsidR="009F0EB2" w:rsidRDefault="009F0EB2" w:rsidP="0048623C">
      <w:pPr>
        <w:pStyle w:val="ListParagraph"/>
        <w:numPr>
          <w:ilvl w:val="1"/>
          <w:numId w:val="54"/>
        </w:numPr>
        <w:spacing w:after="0"/>
        <w:rPr>
          <w:lang w:eastAsia="en-AU"/>
        </w:rPr>
      </w:pPr>
      <w:r>
        <w:rPr>
          <w:lang w:eastAsia="en-AU"/>
        </w:rPr>
        <w:t>Katherine School of the Air.</w:t>
      </w:r>
    </w:p>
    <w:p w14:paraId="4777F653" w14:textId="77777777" w:rsidR="009F0EB2" w:rsidRDefault="009F0EB2" w:rsidP="0048623C">
      <w:pPr>
        <w:pStyle w:val="ListParagraph"/>
        <w:numPr>
          <w:ilvl w:val="0"/>
          <w:numId w:val="54"/>
        </w:numPr>
        <w:rPr>
          <w:lang w:eastAsia="en-AU"/>
        </w:rPr>
      </w:pPr>
      <w:r>
        <w:rPr>
          <w:lang w:eastAsia="en-AU"/>
        </w:rPr>
        <w:t>students who attend interstate correspondence schools may make special application for benefits through the following contact details:</w:t>
      </w:r>
    </w:p>
    <w:p w14:paraId="60319F39" w14:textId="77777777" w:rsidR="009F0EB2" w:rsidRDefault="009F0EB2" w:rsidP="00B0335F">
      <w:pPr>
        <w:spacing w:after="0"/>
        <w:ind w:left="720"/>
        <w:rPr>
          <w:lang w:eastAsia="en-AU"/>
        </w:rPr>
      </w:pPr>
      <w:r>
        <w:rPr>
          <w:lang w:eastAsia="en-AU"/>
        </w:rPr>
        <w:t>Assistant Director, Corporate Support Department of Education</w:t>
      </w:r>
    </w:p>
    <w:p w14:paraId="6AB63C13" w14:textId="77777777" w:rsidR="009F0EB2" w:rsidRDefault="009F0EB2" w:rsidP="00B0335F">
      <w:pPr>
        <w:spacing w:after="0"/>
        <w:ind w:left="720"/>
        <w:rPr>
          <w:lang w:eastAsia="en-AU"/>
        </w:rPr>
      </w:pPr>
      <w:r>
        <w:rPr>
          <w:lang w:eastAsia="en-AU"/>
        </w:rPr>
        <w:t>GPO Box 4821</w:t>
      </w:r>
    </w:p>
    <w:p w14:paraId="6C2B9418" w14:textId="77777777" w:rsidR="009F0EB2" w:rsidRDefault="009F0EB2" w:rsidP="00B0335F">
      <w:pPr>
        <w:spacing w:after="0"/>
        <w:ind w:left="720"/>
        <w:rPr>
          <w:lang w:eastAsia="en-AU"/>
        </w:rPr>
      </w:pPr>
      <w:r>
        <w:rPr>
          <w:lang w:eastAsia="en-AU"/>
        </w:rPr>
        <w:t>Darwin NT 0801.</w:t>
      </w:r>
    </w:p>
    <w:p w14:paraId="6AB338F7" w14:textId="77777777" w:rsidR="009F0EB2" w:rsidRPr="008037D6" w:rsidRDefault="009F0EB2" w:rsidP="002770FF">
      <w:pPr>
        <w:pStyle w:val="Heading4"/>
        <w:rPr>
          <w:lang w:eastAsia="en-AU"/>
        </w:rPr>
      </w:pPr>
      <w:bookmarkStart w:id="79" w:name="_Toc112681600"/>
      <w:r w:rsidRPr="008037D6">
        <w:rPr>
          <w:lang w:eastAsia="en-AU"/>
        </w:rPr>
        <w:t>Who can apply</w:t>
      </w:r>
      <w:bookmarkEnd w:id="79"/>
    </w:p>
    <w:p w14:paraId="789D4EF8" w14:textId="481D3E7D" w:rsidR="009F0EB2" w:rsidRDefault="009F0EB2" w:rsidP="0048623C">
      <w:pPr>
        <w:pStyle w:val="ListParagraph"/>
        <w:numPr>
          <w:ilvl w:val="0"/>
          <w:numId w:val="55"/>
        </w:numPr>
        <w:spacing w:after="0"/>
        <w:rPr>
          <w:lang w:eastAsia="en-AU"/>
        </w:rPr>
      </w:pPr>
      <w:r>
        <w:rPr>
          <w:lang w:eastAsia="en-AU"/>
        </w:rPr>
        <w:t>the student must meet the requirements of the Distance Education Allowance under the Australian Government’s Assistance for Isolated Children (</w:t>
      </w:r>
      <w:r w:rsidR="00992DBD" w:rsidRPr="006765E5">
        <w:t>AIC</w:t>
      </w:r>
      <w:r>
        <w:rPr>
          <w:lang w:eastAsia="en-AU"/>
        </w:rPr>
        <w:t>) scheme, other than minimum age</w:t>
      </w:r>
    </w:p>
    <w:p w14:paraId="45EB67DF" w14:textId="77777777" w:rsidR="009F0EB2" w:rsidRDefault="009F0EB2" w:rsidP="0048623C">
      <w:pPr>
        <w:pStyle w:val="ListParagraph"/>
        <w:numPr>
          <w:ilvl w:val="0"/>
          <w:numId w:val="55"/>
        </w:numPr>
        <w:spacing w:after="0"/>
        <w:rPr>
          <w:lang w:eastAsia="en-AU"/>
        </w:rPr>
      </w:pPr>
      <w:r>
        <w:rPr>
          <w:lang w:eastAsia="en-AU"/>
        </w:rPr>
        <w:t>students in receipt of any other financial assistance whi</w:t>
      </w:r>
      <w:r w:rsidR="0094206D">
        <w:rPr>
          <w:lang w:eastAsia="en-AU"/>
        </w:rPr>
        <w:t xml:space="preserve">ch includes a travel component, </w:t>
      </w:r>
      <w:r>
        <w:rPr>
          <w:lang w:eastAsia="en-AU"/>
        </w:rPr>
        <w:t>i.e. through the correspondence or distance education school, are not eligible to claim.</w:t>
      </w:r>
    </w:p>
    <w:p w14:paraId="60806C0F" w14:textId="6C52E2F9" w:rsidR="009F0EB2" w:rsidRPr="008037D6" w:rsidRDefault="009F0EB2" w:rsidP="002770FF">
      <w:pPr>
        <w:pStyle w:val="Heading4"/>
        <w:rPr>
          <w:lang w:eastAsia="en-AU"/>
        </w:rPr>
      </w:pPr>
      <w:bookmarkStart w:id="80" w:name="_Toc112681601"/>
      <w:r w:rsidRPr="008037D6">
        <w:rPr>
          <w:lang w:eastAsia="en-AU"/>
        </w:rPr>
        <w:t>How to apply</w:t>
      </w:r>
      <w:bookmarkEnd w:id="80"/>
    </w:p>
    <w:p w14:paraId="39BE64E0" w14:textId="183E9F08" w:rsidR="009F0EB2" w:rsidRDefault="009F0EB2" w:rsidP="0048623C">
      <w:pPr>
        <w:pStyle w:val="ListParagraph"/>
        <w:numPr>
          <w:ilvl w:val="0"/>
          <w:numId w:val="56"/>
        </w:numPr>
        <w:spacing w:after="0"/>
        <w:rPr>
          <w:lang w:eastAsia="en-AU"/>
        </w:rPr>
      </w:pPr>
      <w:r>
        <w:rPr>
          <w:lang w:eastAsia="en-AU"/>
        </w:rPr>
        <w:t xml:space="preserve">complete the </w:t>
      </w:r>
      <w:r w:rsidR="009F3757" w:rsidRPr="009F3757">
        <w:t>student assistance application form</w:t>
      </w:r>
      <w:r w:rsidR="00992DBD">
        <w:rPr>
          <w:rStyle w:val="FootnoteReference"/>
          <w:lang w:eastAsia="en-AU"/>
        </w:rPr>
        <w:footnoteReference w:id="24"/>
      </w:r>
    </w:p>
    <w:p w14:paraId="5830AEA7" w14:textId="77777777" w:rsidR="009F0EB2" w:rsidRDefault="009F0EB2" w:rsidP="0048623C">
      <w:pPr>
        <w:pStyle w:val="ListParagraph"/>
        <w:numPr>
          <w:ilvl w:val="0"/>
          <w:numId w:val="56"/>
        </w:numPr>
        <w:spacing w:after="0"/>
        <w:rPr>
          <w:lang w:eastAsia="en-AU"/>
        </w:rPr>
      </w:pPr>
      <w:r>
        <w:rPr>
          <w:lang w:eastAsia="en-AU"/>
        </w:rPr>
        <w:t>applications must be submitted annually to the department by 30 September of each year for which claims are to be made.</w:t>
      </w:r>
    </w:p>
    <w:p w14:paraId="1B85E039" w14:textId="77777777" w:rsidR="009F0EB2" w:rsidRPr="008037D6" w:rsidRDefault="009F0EB2" w:rsidP="002770FF">
      <w:pPr>
        <w:pStyle w:val="Heading4"/>
        <w:rPr>
          <w:lang w:eastAsia="en-AU"/>
        </w:rPr>
      </w:pPr>
      <w:bookmarkStart w:id="81" w:name="_Toc112681602"/>
      <w:r w:rsidRPr="008037D6">
        <w:rPr>
          <w:lang w:eastAsia="en-AU"/>
        </w:rPr>
        <w:t>How to claim</w:t>
      </w:r>
      <w:bookmarkEnd w:id="81"/>
    </w:p>
    <w:p w14:paraId="79F7B2DC" w14:textId="77777777" w:rsidR="009F0EB2" w:rsidRDefault="009F0EB2" w:rsidP="0048623C">
      <w:pPr>
        <w:pStyle w:val="ListParagraph"/>
        <w:numPr>
          <w:ilvl w:val="0"/>
          <w:numId w:val="57"/>
        </w:numPr>
        <w:spacing w:after="0"/>
        <w:rPr>
          <w:lang w:eastAsia="en-AU"/>
        </w:rPr>
      </w:pPr>
      <w:r>
        <w:rPr>
          <w:lang w:eastAsia="en-AU"/>
        </w:rPr>
        <w:t>a claim form is not required as this allowance is paid when the application is approved.</w:t>
      </w:r>
    </w:p>
    <w:p w14:paraId="3D039CC0" w14:textId="77777777" w:rsidR="009F0EB2" w:rsidRPr="008037D6" w:rsidRDefault="009F0EB2" w:rsidP="002770FF">
      <w:pPr>
        <w:pStyle w:val="Heading4"/>
        <w:rPr>
          <w:lang w:eastAsia="en-AU"/>
        </w:rPr>
      </w:pPr>
      <w:bookmarkStart w:id="82" w:name="_Toc112681603"/>
      <w:r w:rsidRPr="008037D6">
        <w:rPr>
          <w:lang w:eastAsia="en-AU"/>
        </w:rPr>
        <w:t>Reimbursement value</w:t>
      </w:r>
      <w:bookmarkEnd w:id="82"/>
    </w:p>
    <w:p w14:paraId="4EA14239" w14:textId="296B110E" w:rsidR="007B0323" w:rsidRDefault="009F0EB2" w:rsidP="0048623C">
      <w:pPr>
        <w:pStyle w:val="ListParagraph"/>
        <w:numPr>
          <w:ilvl w:val="0"/>
          <w:numId w:val="57"/>
        </w:numPr>
        <w:rPr>
          <w:lang w:eastAsia="en-AU"/>
        </w:rPr>
      </w:pPr>
      <w:r>
        <w:rPr>
          <w:lang w:eastAsia="en-AU"/>
        </w:rPr>
        <w:t xml:space="preserve">the maximum annual allowance paid is based on 50% of the </w:t>
      </w:r>
      <w:r w:rsidRPr="00AF5609">
        <w:rPr>
          <w:lang w:eastAsia="en-AU"/>
        </w:rPr>
        <w:t xml:space="preserve">current </w:t>
      </w:r>
      <w:hyperlink w:anchor="_Appendix_1_–_1" w:history="1">
        <w:r w:rsidRPr="0064096E">
          <w:rPr>
            <w:rStyle w:val="Hyperlink"/>
            <w:lang w:eastAsia="en-AU"/>
          </w:rPr>
          <w:t>student correspondence site allowance unit</w:t>
        </w:r>
      </w:hyperlink>
      <w:r>
        <w:rPr>
          <w:lang w:eastAsia="en-AU"/>
        </w:rPr>
        <w:t xml:space="preserve"> and is calculated on a pro rata basis.</w:t>
      </w:r>
    </w:p>
    <w:p w14:paraId="69DB9EE1" w14:textId="4EC8B0B7" w:rsidR="009F0EB2" w:rsidRPr="007B0323" w:rsidRDefault="007B0323" w:rsidP="007B0323">
      <w:pPr>
        <w:rPr>
          <w:rFonts w:eastAsiaTheme="minorEastAsia"/>
          <w:iCs/>
          <w:lang w:eastAsia="en-AU"/>
        </w:rPr>
      </w:pPr>
      <w:r>
        <w:rPr>
          <w:lang w:eastAsia="en-AU"/>
        </w:rPr>
        <w:br w:type="page"/>
      </w:r>
    </w:p>
    <w:p w14:paraId="27938435" w14:textId="77777777" w:rsidR="009F0EB2" w:rsidRDefault="009F0EB2" w:rsidP="00606EF4">
      <w:pPr>
        <w:pStyle w:val="Heading3"/>
        <w:rPr>
          <w:lang w:eastAsia="en-AU"/>
        </w:rPr>
      </w:pPr>
      <w:bookmarkStart w:id="83" w:name="_Toc112681604"/>
      <w:r>
        <w:rPr>
          <w:lang w:eastAsia="en-AU"/>
        </w:rPr>
        <w:lastRenderedPageBreak/>
        <w:t>Correspondence materials delivery assistance</w:t>
      </w:r>
      <w:bookmarkEnd w:id="83"/>
    </w:p>
    <w:p w14:paraId="61439CD9" w14:textId="77777777" w:rsidR="009F0EB2" w:rsidRDefault="009F0EB2" w:rsidP="009F0EB2">
      <w:pPr>
        <w:rPr>
          <w:lang w:eastAsia="en-AU"/>
        </w:rPr>
      </w:pPr>
      <w:r>
        <w:rPr>
          <w:lang w:eastAsia="en-AU"/>
        </w:rPr>
        <w:t>The scheme aims to provide some financial assistance with the cost associated with the delivery of materials required for NT distance learning.</w:t>
      </w:r>
    </w:p>
    <w:p w14:paraId="79E5287D" w14:textId="77777777" w:rsidR="009F0EB2" w:rsidRPr="008037D6" w:rsidRDefault="009F0EB2" w:rsidP="002770FF">
      <w:pPr>
        <w:pStyle w:val="Heading4"/>
        <w:rPr>
          <w:lang w:eastAsia="en-AU"/>
        </w:rPr>
      </w:pPr>
      <w:bookmarkStart w:id="84" w:name="_Toc112681605"/>
      <w:r w:rsidRPr="008037D6">
        <w:rPr>
          <w:lang w:eastAsia="en-AU"/>
        </w:rPr>
        <w:t>Conditions of the scheme</w:t>
      </w:r>
      <w:bookmarkEnd w:id="84"/>
    </w:p>
    <w:p w14:paraId="674F46AF" w14:textId="77777777" w:rsidR="009F0EB2" w:rsidRDefault="009F0EB2" w:rsidP="0048623C">
      <w:pPr>
        <w:pStyle w:val="ListParagraph"/>
        <w:numPr>
          <w:ilvl w:val="0"/>
          <w:numId w:val="57"/>
        </w:numPr>
        <w:spacing w:after="0"/>
        <w:rPr>
          <w:lang w:eastAsia="en-AU"/>
        </w:rPr>
      </w:pPr>
      <w:r>
        <w:rPr>
          <w:lang w:eastAsia="en-AU"/>
        </w:rPr>
        <w:t>the applicant and the student must be permanent residents of the NT</w:t>
      </w:r>
    </w:p>
    <w:p w14:paraId="67578A67" w14:textId="77777777" w:rsidR="009F0EB2" w:rsidRDefault="009F0EB2" w:rsidP="0048623C">
      <w:pPr>
        <w:pStyle w:val="ListParagraph"/>
        <w:numPr>
          <w:ilvl w:val="0"/>
          <w:numId w:val="57"/>
        </w:numPr>
        <w:spacing w:after="0"/>
        <w:rPr>
          <w:lang w:eastAsia="en-AU"/>
        </w:rPr>
      </w:pPr>
      <w:r>
        <w:rPr>
          <w:lang w:eastAsia="en-AU"/>
        </w:rPr>
        <w:t>the student must be attending one of the following NT correspondence schools:</w:t>
      </w:r>
    </w:p>
    <w:p w14:paraId="246581AA" w14:textId="77777777" w:rsidR="009F0EB2" w:rsidRDefault="009F0EB2" w:rsidP="0048623C">
      <w:pPr>
        <w:pStyle w:val="ListParagraph"/>
        <w:numPr>
          <w:ilvl w:val="1"/>
          <w:numId w:val="57"/>
        </w:numPr>
        <w:spacing w:after="0"/>
        <w:rPr>
          <w:lang w:eastAsia="en-AU"/>
        </w:rPr>
      </w:pPr>
      <w:r>
        <w:rPr>
          <w:lang w:eastAsia="en-AU"/>
        </w:rPr>
        <w:t>Alice Springs School of the Air</w:t>
      </w:r>
    </w:p>
    <w:p w14:paraId="652C0DFA" w14:textId="77777777" w:rsidR="009F0EB2" w:rsidRDefault="009F0EB2" w:rsidP="0048623C">
      <w:pPr>
        <w:pStyle w:val="ListParagraph"/>
        <w:numPr>
          <w:ilvl w:val="1"/>
          <w:numId w:val="57"/>
        </w:numPr>
        <w:spacing w:after="0"/>
        <w:rPr>
          <w:lang w:eastAsia="en-AU"/>
        </w:rPr>
      </w:pPr>
      <w:r>
        <w:rPr>
          <w:lang w:eastAsia="en-AU"/>
        </w:rPr>
        <w:t>Katherine School of the Air</w:t>
      </w:r>
    </w:p>
    <w:p w14:paraId="66212B00" w14:textId="77777777" w:rsidR="009F0EB2" w:rsidRDefault="009F0EB2" w:rsidP="0048623C">
      <w:pPr>
        <w:pStyle w:val="ListParagraph"/>
        <w:numPr>
          <w:ilvl w:val="1"/>
          <w:numId w:val="57"/>
        </w:numPr>
        <w:spacing w:after="0"/>
        <w:rPr>
          <w:lang w:eastAsia="en-AU"/>
        </w:rPr>
      </w:pPr>
      <w:r>
        <w:rPr>
          <w:lang w:eastAsia="en-AU"/>
        </w:rPr>
        <w:t>NT School of Distance Education.</w:t>
      </w:r>
    </w:p>
    <w:p w14:paraId="217B9085" w14:textId="77777777" w:rsidR="009F0EB2" w:rsidRDefault="009F0EB2" w:rsidP="0048623C">
      <w:pPr>
        <w:pStyle w:val="ListParagraph"/>
        <w:numPr>
          <w:ilvl w:val="0"/>
          <w:numId w:val="57"/>
        </w:numPr>
        <w:spacing w:after="0"/>
        <w:rPr>
          <w:lang w:eastAsia="en-AU"/>
        </w:rPr>
      </w:pPr>
      <w:r>
        <w:rPr>
          <w:lang w:eastAsia="en-AU"/>
        </w:rPr>
        <w:t>a maximum of eight return journeys may be reimbursed per school year (i.e. two deliveries per term), with a maximum distance of 200km per return trip</w:t>
      </w:r>
    </w:p>
    <w:p w14:paraId="1C63F8EA" w14:textId="77777777" w:rsidR="009F0EB2" w:rsidRDefault="009F0EB2" w:rsidP="0048623C">
      <w:pPr>
        <w:pStyle w:val="ListParagraph"/>
        <w:numPr>
          <w:ilvl w:val="0"/>
          <w:numId w:val="57"/>
        </w:numPr>
        <w:spacing w:after="0"/>
        <w:rPr>
          <w:lang w:eastAsia="en-AU"/>
        </w:rPr>
      </w:pPr>
      <w:r>
        <w:rPr>
          <w:lang w:eastAsia="en-AU"/>
        </w:rPr>
        <w:t>travel must be from the student’s home to the nearest post office or community postal agent, the return journey covers the parent travelling back home</w:t>
      </w:r>
    </w:p>
    <w:p w14:paraId="4250DE22" w14:textId="77777777" w:rsidR="009F0EB2" w:rsidRDefault="009F0EB2" w:rsidP="0048623C">
      <w:pPr>
        <w:pStyle w:val="ListParagraph"/>
        <w:numPr>
          <w:ilvl w:val="0"/>
          <w:numId w:val="57"/>
        </w:numPr>
        <w:spacing w:after="0"/>
        <w:rPr>
          <w:lang w:eastAsia="en-AU"/>
        </w:rPr>
      </w:pPr>
      <w:r>
        <w:rPr>
          <w:lang w:eastAsia="en-AU"/>
        </w:rPr>
        <w:t>the journey must be undertaken for the sole purpose of collecting distance education materials. If the journey is undertaken for any other activity, the journey is not considered eligible to claim under this scheme</w:t>
      </w:r>
    </w:p>
    <w:p w14:paraId="33668FE0" w14:textId="77777777" w:rsidR="009F0EB2" w:rsidRDefault="009F0EB2" w:rsidP="0048623C">
      <w:pPr>
        <w:pStyle w:val="ListParagraph"/>
        <w:numPr>
          <w:ilvl w:val="0"/>
          <w:numId w:val="57"/>
        </w:numPr>
        <w:spacing w:after="0"/>
        <w:rPr>
          <w:lang w:eastAsia="en-AU"/>
        </w:rPr>
      </w:pPr>
      <w:r>
        <w:rPr>
          <w:lang w:eastAsia="en-AU"/>
        </w:rPr>
        <w:t>the nominated vehicle used to collect the materials must be a private vehicle and owned by the applicant. If the private vehicle is owned by someone other than the applicant a Statutory Declaration stating their consent for the applicant to drive the vehicle for the purpose of collecting the materials to and from the nearest post office or community postal agent must accompany each application</w:t>
      </w:r>
    </w:p>
    <w:p w14:paraId="00AA4FD5" w14:textId="77777777" w:rsidR="009F0EB2" w:rsidRDefault="009F0EB2" w:rsidP="0048623C">
      <w:pPr>
        <w:pStyle w:val="ListParagraph"/>
        <w:numPr>
          <w:ilvl w:val="0"/>
          <w:numId w:val="57"/>
        </w:numPr>
        <w:spacing w:after="0"/>
        <w:rPr>
          <w:lang w:eastAsia="en-AU"/>
        </w:rPr>
      </w:pPr>
      <w:r>
        <w:rPr>
          <w:lang w:eastAsia="en-AU"/>
        </w:rPr>
        <w:t>the nominated vehicle used to collect the materials must be registered with the NT Motor Vehicle Registry for the intended claim period</w:t>
      </w:r>
    </w:p>
    <w:p w14:paraId="20C54E7C" w14:textId="77777777" w:rsidR="009F0EB2" w:rsidRDefault="009F0EB2" w:rsidP="0048623C">
      <w:pPr>
        <w:pStyle w:val="ListParagraph"/>
        <w:numPr>
          <w:ilvl w:val="0"/>
          <w:numId w:val="57"/>
        </w:numPr>
        <w:spacing w:after="0"/>
        <w:rPr>
          <w:lang w:eastAsia="en-AU"/>
        </w:rPr>
      </w:pPr>
      <w:r>
        <w:rPr>
          <w:lang w:eastAsia="en-AU"/>
        </w:rPr>
        <w:t>the subsidy is based on the usage of vehicles rather than the number of students.</w:t>
      </w:r>
    </w:p>
    <w:p w14:paraId="3534EF3F" w14:textId="77777777" w:rsidR="009F0EB2" w:rsidRPr="008037D6" w:rsidRDefault="009F0EB2" w:rsidP="002770FF">
      <w:pPr>
        <w:pStyle w:val="Heading4"/>
        <w:rPr>
          <w:lang w:eastAsia="en-AU"/>
        </w:rPr>
      </w:pPr>
      <w:bookmarkStart w:id="85" w:name="_Toc112681606"/>
      <w:r w:rsidRPr="008037D6">
        <w:rPr>
          <w:lang w:eastAsia="en-AU"/>
        </w:rPr>
        <w:t>Who can apply</w:t>
      </w:r>
      <w:bookmarkEnd w:id="85"/>
    </w:p>
    <w:p w14:paraId="4ACB0FDD" w14:textId="34FE1CE2" w:rsidR="009F0EB2" w:rsidRDefault="009F0EB2" w:rsidP="0048623C">
      <w:pPr>
        <w:pStyle w:val="ListParagraph"/>
        <w:numPr>
          <w:ilvl w:val="0"/>
          <w:numId w:val="58"/>
        </w:numPr>
        <w:spacing w:after="0"/>
        <w:rPr>
          <w:lang w:eastAsia="en-AU"/>
        </w:rPr>
      </w:pPr>
      <w:r>
        <w:rPr>
          <w:lang w:eastAsia="en-AU"/>
        </w:rPr>
        <w:t>the student must be approved for the Distance Education Allowance under the Australian Government’s Assistance for Isolated Children (</w:t>
      </w:r>
      <w:r w:rsidR="00992DBD" w:rsidRPr="009F3757">
        <w:t>AIC</w:t>
      </w:r>
      <w:r w:rsidR="00992DBD">
        <w:rPr>
          <w:rStyle w:val="FootnoteReference"/>
          <w:lang w:eastAsia="en-AU"/>
        </w:rPr>
        <w:footnoteReference w:id="25"/>
      </w:r>
      <w:r>
        <w:rPr>
          <w:lang w:eastAsia="en-AU"/>
        </w:rPr>
        <w:t>) scheme</w:t>
      </w:r>
    </w:p>
    <w:p w14:paraId="6B2C722A" w14:textId="77777777" w:rsidR="009F0EB2" w:rsidRDefault="009F0EB2" w:rsidP="0048623C">
      <w:pPr>
        <w:pStyle w:val="ListParagraph"/>
        <w:numPr>
          <w:ilvl w:val="0"/>
          <w:numId w:val="58"/>
        </w:numPr>
        <w:spacing w:after="0"/>
        <w:rPr>
          <w:lang w:eastAsia="en-AU"/>
        </w:rPr>
      </w:pPr>
      <w:r>
        <w:rPr>
          <w:lang w:eastAsia="en-AU"/>
        </w:rPr>
        <w:t>students in receipt of the following financial assistance are not eligible to claim:</w:t>
      </w:r>
    </w:p>
    <w:p w14:paraId="2324B024" w14:textId="65304FD3" w:rsidR="009F0EB2" w:rsidRDefault="00992DBD" w:rsidP="0048623C">
      <w:pPr>
        <w:pStyle w:val="ListParagraph"/>
        <w:numPr>
          <w:ilvl w:val="0"/>
          <w:numId w:val="58"/>
        </w:numPr>
        <w:spacing w:after="0"/>
        <w:rPr>
          <w:lang w:eastAsia="en-AU"/>
        </w:rPr>
      </w:pPr>
      <w:r w:rsidRPr="006765E5">
        <w:t>ABSTUDY</w:t>
      </w:r>
      <w:r w:rsidR="009F0EB2">
        <w:rPr>
          <w:lang w:eastAsia="en-AU"/>
        </w:rPr>
        <w:t xml:space="preserve"> </w:t>
      </w:r>
      <w:r>
        <w:rPr>
          <w:rStyle w:val="FootnoteReference"/>
          <w:lang w:eastAsia="en-AU"/>
        </w:rPr>
        <w:footnoteReference w:id="26"/>
      </w:r>
      <w:r w:rsidR="009F0EB2">
        <w:rPr>
          <w:lang w:eastAsia="en-AU"/>
        </w:rPr>
        <w:t>grants</w:t>
      </w:r>
    </w:p>
    <w:p w14:paraId="51862AB8" w14:textId="77777777" w:rsidR="009F0EB2" w:rsidRDefault="009F0EB2" w:rsidP="0048623C">
      <w:pPr>
        <w:pStyle w:val="ListParagraph"/>
        <w:numPr>
          <w:ilvl w:val="0"/>
          <w:numId w:val="58"/>
        </w:numPr>
        <w:spacing w:after="0"/>
        <w:rPr>
          <w:lang w:eastAsia="en-AU"/>
        </w:rPr>
      </w:pPr>
      <w:r>
        <w:rPr>
          <w:lang w:eastAsia="en-AU"/>
        </w:rPr>
        <w:t>any other form of financial assistance which includes a travel component, i.e. through the correspondence or distance education school.</w:t>
      </w:r>
    </w:p>
    <w:p w14:paraId="7B4BE64E" w14:textId="77777777" w:rsidR="001B4A1D" w:rsidRDefault="001B4A1D">
      <w:pPr>
        <w:rPr>
          <w:rFonts w:asciiTheme="majorHAnsi" w:eastAsiaTheme="majorEastAsia" w:hAnsiTheme="majorHAnsi" w:cstheme="majorBidi"/>
          <w:bCs/>
          <w:iCs/>
          <w:color w:val="454347"/>
          <w:sz w:val="24"/>
          <w:lang w:eastAsia="en-AU"/>
        </w:rPr>
      </w:pPr>
      <w:r>
        <w:rPr>
          <w:lang w:eastAsia="en-AU"/>
        </w:rPr>
        <w:br w:type="page"/>
      </w:r>
    </w:p>
    <w:p w14:paraId="61C0B882" w14:textId="0ECD769C" w:rsidR="009F0EB2" w:rsidRPr="008037D6" w:rsidRDefault="009F0EB2" w:rsidP="002770FF">
      <w:pPr>
        <w:pStyle w:val="Heading4"/>
        <w:rPr>
          <w:lang w:eastAsia="en-AU"/>
        </w:rPr>
      </w:pPr>
      <w:bookmarkStart w:id="86" w:name="_Toc112681607"/>
      <w:r w:rsidRPr="008037D6">
        <w:rPr>
          <w:lang w:eastAsia="en-AU"/>
        </w:rPr>
        <w:lastRenderedPageBreak/>
        <w:t>How to apply</w:t>
      </w:r>
      <w:bookmarkEnd w:id="86"/>
    </w:p>
    <w:p w14:paraId="397332D6" w14:textId="3C24E5E4" w:rsidR="009F0EB2" w:rsidRDefault="009F0EB2" w:rsidP="0048623C">
      <w:pPr>
        <w:pStyle w:val="ListParagraph"/>
        <w:numPr>
          <w:ilvl w:val="0"/>
          <w:numId w:val="59"/>
        </w:numPr>
        <w:spacing w:after="0"/>
        <w:rPr>
          <w:lang w:eastAsia="en-AU"/>
        </w:rPr>
      </w:pPr>
      <w:r>
        <w:rPr>
          <w:lang w:eastAsia="en-AU"/>
        </w:rPr>
        <w:t xml:space="preserve">complete the </w:t>
      </w:r>
      <w:r w:rsidR="009F3757" w:rsidRPr="009F3757">
        <w:t>student assistance application form</w:t>
      </w:r>
      <w:r w:rsidR="00992DBD">
        <w:rPr>
          <w:rStyle w:val="FootnoteReference"/>
          <w:lang w:eastAsia="en-AU"/>
        </w:rPr>
        <w:footnoteReference w:id="27"/>
      </w:r>
    </w:p>
    <w:p w14:paraId="13720CE4" w14:textId="77777777" w:rsidR="009F0EB2" w:rsidRDefault="009F0EB2" w:rsidP="0048623C">
      <w:pPr>
        <w:pStyle w:val="ListParagraph"/>
        <w:numPr>
          <w:ilvl w:val="0"/>
          <w:numId w:val="59"/>
        </w:numPr>
        <w:spacing w:after="0"/>
        <w:rPr>
          <w:lang w:eastAsia="en-AU"/>
        </w:rPr>
      </w:pPr>
      <w:r>
        <w:rPr>
          <w:lang w:eastAsia="en-AU"/>
        </w:rPr>
        <w:t>applications must be submitted annually to the department by 30 September of each year for which claims are to be made</w:t>
      </w:r>
    </w:p>
    <w:p w14:paraId="196555CE" w14:textId="77777777" w:rsidR="009F0EB2" w:rsidRDefault="009F0EB2" w:rsidP="0048623C">
      <w:pPr>
        <w:pStyle w:val="ListParagraph"/>
        <w:numPr>
          <w:ilvl w:val="0"/>
          <w:numId w:val="59"/>
        </w:numPr>
        <w:spacing w:after="0"/>
        <w:rPr>
          <w:lang w:eastAsia="en-AU"/>
        </w:rPr>
      </w:pPr>
      <w:r>
        <w:rPr>
          <w:lang w:eastAsia="en-AU"/>
        </w:rPr>
        <w:t>the following supporting information is required with each application:</w:t>
      </w:r>
    </w:p>
    <w:p w14:paraId="5F99848B" w14:textId="77777777" w:rsidR="009F0EB2" w:rsidRDefault="009F0EB2" w:rsidP="0048623C">
      <w:pPr>
        <w:pStyle w:val="ListParagraph"/>
        <w:numPr>
          <w:ilvl w:val="1"/>
          <w:numId w:val="59"/>
        </w:numPr>
        <w:spacing w:after="0"/>
        <w:rPr>
          <w:lang w:eastAsia="en-AU"/>
        </w:rPr>
      </w:pPr>
      <w:r>
        <w:rPr>
          <w:lang w:eastAsia="en-AU"/>
        </w:rPr>
        <w:t>a copy of the student’s current AIC Distance Education Allowance statement</w:t>
      </w:r>
    </w:p>
    <w:p w14:paraId="1F7EB7FE" w14:textId="29738C11" w:rsidR="009F0EB2" w:rsidRDefault="009F0EB2" w:rsidP="0048623C">
      <w:pPr>
        <w:pStyle w:val="ListParagraph"/>
        <w:numPr>
          <w:ilvl w:val="1"/>
          <w:numId w:val="59"/>
        </w:numPr>
        <w:spacing w:after="0"/>
        <w:rPr>
          <w:lang w:eastAsia="en-AU"/>
        </w:rPr>
      </w:pPr>
      <w:r>
        <w:rPr>
          <w:lang w:eastAsia="en-AU"/>
        </w:rPr>
        <w:t xml:space="preserve">a statement of distance travelled and a map or </w:t>
      </w:r>
      <w:r w:rsidR="009F08A0">
        <w:rPr>
          <w:lang w:eastAsia="en-AU"/>
        </w:rPr>
        <w:t xml:space="preserve">GPS </w:t>
      </w:r>
      <w:r>
        <w:rPr>
          <w:lang w:eastAsia="en-AU"/>
        </w:rPr>
        <w:t>map of the journey between home and the nearest post office or community postal agent from where the materials are collected/delivered</w:t>
      </w:r>
    </w:p>
    <w:p w14:paraId="5B65498A" w14:textId="77777777" w:rsidR="009F0EB2" w:rsidRDefault="009F0EB2" w:rsidP="0048623C">
      <w:pPr>
        <w:pStyle w:val="ListParagraph"/>
        <w:numPr>
          <w:ilvl w:val="1"/>
          <w:numId w:val="59"/>
        </w:numPr>
        <w:spacing w:after="0"/>
        <w:rPr>
          <w:lang w:eastAsia="en-AU"/>
        </w:rPr>
      </w:pPr>
      <w:r>
        <w:rPr>
          <w:lang w:eastAsia="en-AU"/>
        </w:rPr>
        <w:t>a copy of each applicant’s drivers licence covering the intended claim period</w:t>
      </w:r>
    </w:p>
    <w:p w14:paraId="57C30ACC" w14:textId="77777777" w:rsidR="009F0EB2" w:rsidRDefault="009F0EB2" w:rsidP="0048623C">
      <w:pPr>
        <w:pStyle w:val="ListParagraph"/>
        <w:numPr>
          <w:ilvl w:val="0"/>
          <w:numId w:val="59"/>
        </w:numPr>
        <w:spacing w:after="0"/>
        <w:rPr>
          <w:lang w:eastAsia="en-AU"/>
        </w:rPr>
      </w:pPr>
      <w:r>
        <w:rPr>
          <w:lang w:eastAsia="en-AU"/>
        </w:rPr>
        <w:t>travel costs will only be reimbursed after approval of a completed application form and on submission of a claim.</w:t>
      </w:r>
    </w:p>
    <w:p w14:paraId="6CB4EE95" w14:textId="77777777" w:rsidR="009F0EB2" w:rsidRPr="008037D6" w:rsidRDefault="009F0EB2" w:rsidP="002770FF">
      <w:pPr>
        <w:pStyle w:val="Heading4"/>
        <w:rPr>
          <w:lang w:eastAsia="en-AU"/>
        </w:rPr>
      </w:pPr>
      <w:bookmarkStart w:id="87" w:name="_Toc112681608"/>
      <w:r w:rsidRPr="008037D6">
        <w:rPr>
          <w:lang w:eastAsia="en-AU"/>
        </w:rPr>
        <w:t>How to claim</w:t>
      </w:r>
      <w:bookmarkEnd w:id="87"/>
    </w:p>
    <w:p w14:paraId="7431AF47" w14:textId="3B4BB9E6" w:rsidR="009F0EB2" w:rsidRDefault="009F0EB2" w:rsidP="0048623C">
      <w:pPr>
        <w:pStyle w:val="ListParagraph"/>
        <w:numPr>
          <w:ilvl w:val="0"/>
          <w:numId w:val="60"/>
        </w:numPr>
        <w:spacing w:after="0"/>
        <w:rPr>
          <w:lang w:eastAsia="en-AU"/>
        </w:rPr>
      </w:pPr>
      <w:r>
        <w:rPr>
          <w:lang w:eastAsia="en-AU"/>
        </w:rPr>
        <w:t xml:space="preserve">complete the </w:t>
      </w:r>
      <w:r w:rsidR="00CB7830" w:rsidRPr="009F3757">
        <w:t xml:space="preserve">Correspondence Materials Delivery Assistance Scheme </w:t>
      </w:r>
      <w:r w:rsidR="009F3757">
        <w:t>c</w:t>
      </w:r>
      <w:r w:rsidR="00CB7830" w:rsidRPr="009F3757">
        <w:t xml:space="preserve">laim </w:t>
      </w:r>
      <w:r w:rsidR="009F3757">
        <w:t>f</w:t>
      </w:r>
      <w:r w:rsidR="00CB7830" w:rsidRPr="009F3757">
        <w:t>orm part 1</w:t>
      </w:r>
      <w:r w:rsidR="00CB7830">
        <w:rPr>
          <w:rStyle w:val="FootnoteReference"/>
          <w:lang w:eastAsia="en-AU"/>
        </w:rPr>
        <w:footnoteReference w:id="28"/>
      </w:r>
      <w:r>
        <w:rPr>
          <w:lang w:eastAsia="en-AU"/>
        </w:rPr>
        <w:t xml:space="preserve"> and </w:t>
      </w:r>
      <w:r w:rsidR="00CB7830" w:rsidRPr="009F3757">
        <w:t xml:space="preserve">Correspondence Materials Delivery Assistance Scheme </w:t>
      </w:r>
      <w:r w:rsidR="009F3757">
        <w:t>c</w:t>
      </w:r>
      <w:r w:rsidR="00CB7830" w:rsidRPr="009F3757">
        <w:t xml:space="preserve">laim </w:t>
      </w:r>
      <w:r w:rsidR="009F3757">
        <w:t>f</w:t>
      </w:r>
      <w:r w:rsidR="00CB7830" w:rsidRPr="009F3757">
        <w:t>orm part 2</w:t>
      </w:r>
      <w:r w:rsidR="00CB7830">
        <w:rPr>
          <w:rStyle w:val="FootnoteReference"/>
          <w:lang w:eastAsia="en-AU"/>
        </w:rPr>
        <w:footnoteReference w:id="29"/>
      </w:r>
    </w:p>
    <w:p w14:paraId="311E3F63" w14:textId="77777777" w:rsidR="009F0EB2" w:rsidRDefault="009F0EB2" w:rsidP="0048623C">
      <w:pPr>
        <w:pStyle w:val="ListParagraph"/>
        <w:numPr>
          <w:ilvl w:val="0"/>
          <w:numId w:val="60"/>
        </w:numPr>
        <w:spacing w:after="0"/>
        <w:rPr>
          <w:lang w:eastAsia="en-AU"/>
        </w:rPr>
      </w:pPr>
      <w:r>
        <w:rPr>
          <w:lang w:eastAsia="en-AU"/>
        </w:rPr>
        <w:t>claims can be submitted after each semester of travel, by no later than 31 March of the year following that for which eligibility was approved. Any variation will be at the discretion of the Chief Executive</w:t>
      </w:r>
    </w:p>
    <w:p w14:paraId="707297E5" w14:textId="77777777" w:rsidR="009F0EB2" w:rsidRDefault="009F0EB2" w:rsidP="0048623C">
      <w:pPr>
        <w:pStyle w:val="ListParagraph"/>
        <w:numPr>
          <w:ilvl w:val="0"/>
          <w:numId w:val="60"/>
        </w:numPr>
        <w:spacing w:after="0"/>
        <w:rPr>
          <w:lang w:eastAsia="en-AU"/>
        </w:rPr>
      </w:pPr>
      <w:r>
        <w:rPr>
          <w:lang w:eastAsia="en-AU"/>
        </w:rPr>
        <w:t>claim forms must be stamped and signed by the principal/registrar of the approved distance education school.</w:t>
      </w:r>
    </w:p>
    <w:p w14:paraId="0E920756" w14:textId="77777777" w:rsidR="009F0EB2" w:rsidRPr="008037D6" w:rsidRDefault="009F0EB2" w:rsidP="002770FF">
      <w:pPr>
        <w:pStyle w:val="Heading4"/>
        <w:rPr>
          <w:lang w:eastAsia="en-AU"/>
        </w:rPr>
      </w:pPr>
      <w:bookmarkStart w:id="88" w:name="_Toc112681609"/>
      <w:r w:rsidRPr="008037D6">
        <w:rPr>
          <w:lang w:eastAsia="en-AU"/>
        </w:rPr>
        <w:t>Reimbursement value</w:t>
      </w:r>
      <w:bookmarkEnd w:id="88"/>
    </w:p>
    <w:p w14:paraId="1330173B" w14:textId="77777777" w:rsidR="009F0EB2" w:rsidRDefault="009F0EB2" w:rsidP="0048623C">
      <w:pPr>
        <w:pStyle w:val="ListParagraph"/>
        <w:numPr>
          <w:ilvl w:val="0"/>
          <w:numId w:val="61"/>
        </w:numPr>
        <w:spacing w:after="0"/>
        <w:rPr>
          <w:lang w:eastAsia="en-AU"/>
        </w:rPr>
      </w:pPr>
      <w:r>
        <w:rPr>
          <w:lang w:eastAsia="en-AU"/>
        </w:rPr>
        <w:t>reimbursement will be calculated using the most direct and economical form of travel available between home and the nearest post office or community postal agent</w:t>
      </w:r>
    </w:p>
    <w:p w14:paraId="36F7F39F" w14:textId="6B7344E8" w:rsidR="009F0EB2" w:rsidRDefault="009F0EB2" w:rsidP="0048623C">
      <w:pPr>
        <w:pStyle w:val="ListParagraph"/>
        <w:numPr>
          <w:ilvl w:val="0"/>
          <w:numId w:val="61"/>
        </w:numPr>
        <w:rPr>
          <w:lang w:eastAsia="en-AU"/>
        </w:rPr>
      </w:pPr>
      <w:r>
        <w:rPr>
          <w:lang w:eastAsia="en-AU"/>
        </w:rPr>
        <w:t xml:space="preserve">the subsidy is reimbursed on distance travelled, multiplied by the </w:t>
      </w:r>
      <w:hyperlink w:anchor="_Appendix_1_–" w:history="1">
        <w:r w:rsidRPr="00B53D7E">
          <w:rPr>
            <w:rStyle w:val="Hyperlink"/>
            <w:lang w:eastAsia="en-AU"/>
          </w:rPr>
          <w:t>student conveyance allowance unit</w:t>
        </w:r>
      </w:hyperlink>
      <w:r>
        <w:rPr>
          <w:lang w:eastAsia="en-AU"/>
        </w:rPr>
        <w:t>.</w:t>
      </w:r>
    </w:p>
    <w:p w14:paraId="6149F5A6" w14:textId="466CB379" w:rsidR="009F0EB2" w:rsidRDefault="009F0EB2" w:rsidP="00B44871">
      <w:pPr>
        <w:ind w:left="1136"/>
        <w:rPr>
          <w:lang w:eastAsia="en-AU"/>
        </w:rPr>
      </w:pPr>
      <w:r>
        <w:rPr>
          <w:lang w:eastAsia="en-AU"/>
        </w:rPr>
        <w:t xml:space="preserve">For example (based on </w:t>
      </w:r>
      <w:r w:rsidR="00DD4A84">
        <w:rPr>
          <w:lang w:eastAsia="en-AU"/>
        </w:rPr>
        <w:t xml:space="preserve">2022 </w:t>
      </w:r>
      <w:r>
        <w:rPr>
          <w:lang w:eastAsia="en-AU"/>
        </w:rPr>
        <w:t xml:space="preserve">rates): 185km travelled </w:t>
      </w:r>
      <w:r w:rsidRPr="006765E5">
        <w:t>(return trip)</w:t>
      </w:r>
      <w:r>
        <w:rPr>
          <w:lang w:eastAsia="en-AU"/>
        </w:rPr>
        <w:t xml:space="preserve"> each trip to collect school materials x $0.</w:t>
      </w:r>
      <w:r w:rsidR="00DD4A84">
        <w:rPr>
          <w:lang w:eastAsia="en-AU"/>
        </w:rPr>
        <w:t xml:space="preserve">48 </w:t>
      </w:r>
      <w:r>
        <w:rPr>
          <w:lang w:eastAsia="en-AU"/>
        </w:rPr>
        <w:t>= reimbursement of $</w:t>
      </w:r>
      <w:r w:rsidR="00DD4A84">
        <w:rPr>
          <w:lang w:eastAsia="en-AU"/>
        </w:rPr>
        <w:t>88.80</w:t>
      </w:r>
      <w:r>
        <w:rPr>
          <w:lang w:eastAsia="en-AU"/>
        </w:rPr>
        <w:t xml:space="preserve"> per trip.</w:t>
      </w:r>
    </w:p>
    <w:p w14:paraId="6D61C7CE" w14:textId="5BEB8852" w:rsidR="007B0323" w:rsidRDefault="009F0EB2" w:rsidP="0048623C">
      <w:pPr>
        <w:pStyle w:val="ListParagraph"/>
        <w:numPr>
          <w:ilvl w:val="0"/>
          <w:numId w:val="61"/>
        </w:numPr>
        <w:spacing w:after="0"/>
        <w:rPr>
          <w:lang w:eastAsia="en-AU"/>
        </w:rPr>
      </w:pPr>
      <w:r>
        <w:rPr>
          <w:lang w:eastAsia="en-AU"/>
        </w:rPr>
        <w:t>the maximum distance payable is 200km per return trip.</w:t>
      </w:r>
    </w:p>
    <w:p w14:paraId="4FE9EB0F" w14:textId="2550A205" w:rsidR="009F0EB2" w:rsidRPr="007B0323" w:rsidRDefault="007B0323" w:rsidP="007B0323">
      <w:pPr>
        <w:rPr>
          <w:rFonts w:eastAsiaTheme="minorEastAsia"/>
          <w:iCs/>
          <w:lang w:eastAsia="en-AU"/>
        </w:rPr>
      </w:pPr>
      <w:r>
        <w:rPr>
          <w:lang w:eastAsia="en-AU"/>
        </w:rPr>
        <w:br w:type="page"/>
      </w:r>
    </w:p>
    <w:p w14:paraId="04D1B587" w14:textId="77777777" w:rsidR="009F0EB2" w:rsidRDefault="009F0EB2" w:rsidP="00D53F60">
      <w:pPr>
        <w:pStyle w:val="Heading3"/>
        <w:rPr>
          <w:lang w:eastAsia="en-AU"/>
        </w:rPr>
      </w:pPr>
      <w:bookmarkStart w:id="89" w:name="_Toc112681610"/>
      <w:r>
        <w:rPr>
          <w:lang w:eastAsia="en-AU"/>
        </w:rPr>
        <w:lastRenderedPageBreak/>
        <w:t>Schools of the Air student functions allowance</w:t>
      </w:r>
      <w:bookmarkEnd w:id="89"/>
    </w:p>
    <w:p w14:paraId="7C2D9D75" w14:textId="77777777" w:rsidR="009F0EB2" w:rsidRDefault="009F0EB2" w:rsidP="006E374B">
      <w:pPr>
        <w:spacing w:after="0"/>
        <w:rPr>
          <w:lang w:eastAsia="en-AU"/>
        </w:rPr>
      </w:pPr>
      <w:r>
        <w:rPr>
          <w:lang w:eastAsia="en-AU"/>
        </w:rPr>
        <w:t>The allowance aims to provide some financial assistance with the cost of travel for distance education students to attend up to two approved school of the air functions per year.</w:t>
      </w:r>
    </w:p>
    <w:p w14:paraId="4D39DDB9" w14:textId="77777777" w:rsidR="009F0EB2" w:rsidRPr="008037D6" w:rsidRDefault="009F0EB2" w:rsidP="00FA4689">
      <w:pPr>
        <w:pStyle w:val="Heading4"/>
        <w:rPr>
          <w:lang w:eastAsia="en-AU"/>
        </w:rPr>
      </w:pPr>
      <w:bookmarkStart w:id="90" w:name="_Toc112681611"/>
      <w:r w:rsidRPr="008037D6">
        <w:rPr>
          <w:lang w:eastAsia="en-AU"/>
        </w:rPr>
        <w:t>Conditions of the scheme</w:t>
      </w:r>
      <w:bookmarkEnd w:id="90"/>
    </w:p>
    <w:p w14:paraId="3FFBF047" w14:textId="77777777" w:rsidR="009F0EB2" w:rsidRDefault="009F0EB2" w:rsidP="0048623C">
      <w:pPr>
        <w:pStyle w:val="ListParagraph"/>
        <w:numPr>
          <w:ilvl w:val="0"/>
          <w:numId w:val="61"/>
        </w:numPr>
        <w:spacing w:after="0"/>
        <w:rPr>
          <w:lang w:eastAsia="en-AU"/>
        </w:rPr>
      </w:pPr>
      <w:r>
        <w:rPr>
          <w:lang w:eastAsia="en-AU"/>
        </w:rPr>
        <w:t>the applicant and the student must be permanent residents of the NT</w:t>
      </w:r>
    </w:p>
    <w:p w14:paraId="3F3DA71D" w14:textId="77777777" w:rsidR="009F0EB2" w:rsidRDefault="009F0EB2" w:rsidP="0048623C">
      <w:pPr>
        <w:pStyle w:val="ListParagraph"/>
        <w:numPr>
          <w:ilvl w:val="0"/>
          <w:numId w:val="61"/>
        </w:numPr>
        <w:spacing w:after="0"/>
        <w:rPr>
          <w:lang w:eastAsia="en-AU"/>
        </w:rPr>
      </w:pPr>
      <w:r>
        <w:rPr>
          <w:lang w:eastAsia="en-AU"/>
        </w:rPr>
        <w:t>the student must be attending one of the following NT correspondence schools:</w:t>
      </w:r>
    </w:p>
    <w:p w14:paraId="3B40DCC6" w14:textId="77777777" w:rsidR="009F0EB2" w:rsidRDefault="009F0EB2" w:rsidP="0048623C">
      <w:pPr>
        <w:pStyle w:val="ListParagraph"/>
        <w:numPr>
          <w:ilvl w:val="1"/>
          <w:numId w:val="61"/>
        </w:numPr>
        <w:spacing w:after="0"/>
        <w:rPr>
          <w:lang w:eastAsia="en-AU"/>
        </w:rPr>
      </w:pPr>
      <w:r>
        <w:rPr>
          <w:lang w:eastAsia="en-AU"/>
        </w:rPr>
        <w:t>Alice Springs School of the Air</w:t>
      </w:r>
    </w:p>
    <w:p w14:paraId="42627E95" w14:textId="77777777" w:rsidR="009F0EB2" w:rsidRDefault="009F0EB2" w:rsidP="0048623C">
      <w:pPr>
        <w:pStyle w:val="ListParagraph"/>
        <w:numPr>
          <w:ilvl w:val="1"/>
          <w:numId w:val="61"/>
        </w:numPr>
        <w:spacing w:after="0"/>
        <w:rPr>
          <w:lang w:eastAsia="en-AU"/>
        </w:rPr>
      </w:pPr>
      <w:r>
        <w:rPr>
          <w:lang w:eastAsia="en-AU"/>
        </w:rPr>
        <w:t>Katherine School of the Air</w:t>
      </w:r>
    </w:p>
    <w:p w14:paraId="579EEE1F" w14:textId="77777777" w:rsidR="009F0EB2" w:rsidRDefault="009F0EB2" w:rsidP="0048623C">
      <w:pPr>
        <w:pStyle w:val="ListParagraph"/>
        <w:numPr>
          <w:ilvl w:val="1"/>
          <w:numId w:val="61"/>
        </w:numPr>
        <w:spacing w:after="0"/>
        <w:rPr>
          <w:lang w:eastAsia="en-AU"/>
        </w:rPr>
      </w:pPr>
      <w:r>
        <w:rPr>
          <w:lang w:eastAsia="en-AU"/>
        </w:rPr>
        <w:t>NT School of Distance Education.</w:t>
      </w:r>
    </w:p>
    <w:p w14:paraId="07220CDB" w14:textId="0BA9FA41" w:rsidR="009F0EB2" w:rsidRDefault="009F0EB2" w:rsidP="0048623C">
      <w:pPr>
        <w:pStyle w:val="ListParagraph"/>
        <w:numPr>
          <w:ilvl w:val="0"/>
          <w:numId w:val="61"/>
        </w:numPr>
        <w:spacing w:after="0"/>
        <w:rPr>
          <w:lang w:eastAsia="en-AU"/>
        </w:rPr>
      </w:pPr>
      <w:r>
        <w:rPr>
          <w:lang w:eastAsia="en-AU"/>
        </w:rPr>
        <w:t>a maximum of two return journeys per school year (i.e. one function per semester) may be reimbursed from the student’s home to the location of the approved function. If the journey is undertaken by private vehicle the return journey of the parent travelling back home may also be claimed</w:t>
      </w:r>
    </w:p>
    <w:p w14:paraId="4053EF1F" w14:textId="77777777" w:rsidR="009F0EB2" w:rsidRDefault="009F0EB2" w:rsidP="0048623C">
      <w:pPr>
        <w:pStyle w:val="ListParagraph"/>
        <w:numPr>
          <w:ilvl w:val="0"/>
          <w:numId w:val="61"/>
        </w:numPr>
        <w:spacing w:after="0"/>
        <w:rPr>
          <w:lang w:eastAsia="en-AU"/>
        </w:rPr>
      </w:pPr>
      <w:r>
        <w:rPr>
          <w:lang w:eastAsia="en-AU"/>
        </w:rPr>
        <w:t>the journey must be undertaken for the sole purpose of transporting the student from their principal place of residence to the approved function. If the student is transported for any other activity, the journey is not considered eligible to claim under this scheme</w:t>
      </w:r>
    </w:p>
    <w:p w14:paraId="6F094FA0" w14:textId="77777777" w:rsidR="009F0EB2" w:rsidRDefault="009F0EB2" w:rsidP="0048623C">
      <w:pPr>
        <w:pStyle w:val="ListParagraph"/>
        <w:numPr>
          <w:ilvl w:val="0"/>
          <w:numId w:val="61"/>
        </w:numPr>
        <w:spacing w:after="0"/>
        <w:rPr>
          <w:lang w:eastAsia="en-AU"/>
        </w:rPr>
      </w:pPr>
      <w:r>
        <w:rPr>
          <w:lang w:eastAsia="en-AU"/>
        </w:rPr>
        <w:t>regular passenger flights must be booked at least four weeks prior to travel. The reimbursement may be reduced if less than four weeks</w:t>
      </w:r>
    </w:p>
    <w:p w14:paraId="1267961D" w14:textId="1A76E24C" w:rsidR="0070353B" w:rsidRDefault="009F0EB2" w:rsidP="0048623C">
      <w:pPr>
        <w:pStyle w:val="ListParagraph"/>
        <w:numPr>
          <w:ilvl w:val="0"/>
          <w:numId w:val="61"/>
        </w:numPr>
        <w:spacing w:after="0"/>
        <w:rPr>
          <w:lang w:eastAsia="en-AU"/>
        </w:rPr>
      </w:pPr>
      <w:r>
        <w:rPr>
          <w:lang w:eastAsia="en-AU"/>
        </w:rPr>
        <w:t>if travel is undertaken by private vehicle, the vehicle used to convey the student must be a private vehicle owned by the applicant and registered with the NT Motor Vehicle Registry for the intended claim period</w:t>
      </w:r>
    </w:p>
    <w:p w14:paraId="72158EF8" w14:textId="77777777" w:rsidR="009F0EB2" w:rsidRDefault="009F0EB2" w:rsidP="0048623C">
      <w:pPr>
        <w:pStyle w:val="ListParagraph"/>
        <w:numPr>
          <w:ilvl w:val="0"/>
          <w:numId w:val="61"/>
        </w:numPr>
        <w:spacing w:after="0"/>
        <w:rPr>
          <w:lang w:eastAsia="en-AU"/>
        </w:rPr>
      </w:pPr>
      <w:r>
        <w:rPr>
          <w:lang w:eastAsia="en-AU"/>
        </w:rPr>
        <w:t>if the private vehicle is owned by someone other than the applicant a Statutory Declaration stating their consent for the applicant to drive the vehicle for the purpose of conveying the student to and from school must accompany each application</w:t>
      </w:r>
    </w:p>
    <w:p w14:paraId="401AAF4A" w14:textId="77777777" w:rsidR="009F0EB2" w:rsidRDefault="009F0EB2" w:rsidP="0048623C">
      <w:pPr>
        <w:pStyle w:val="ListParagraph"/>
        <w:numPr>
          <w:ilvl w:val="0"/>
          <w:numId w:val="61"/>
        </w:numPr>
        <w:spacing w:after="0"/>
        <w:rPr>
          <w:lang w:eastAsia="en-AU"/>
        </w:rPr>
      </w:pPr>
      <w:r>
        <w:rPr>
          <w:lang w:eastAsia="en-AU"/>
        </w:rPr>
        <w:t>the allowance is based on the usage of vehicles rather than the number of students conveyed.</w:t>
      </w:r>
    </w:p>
    <w:p w14:paraId="1EE73F0F" w14:textId="77777777" w:rsidR="009F0EB2" w:rsidRPr="008037D6" w:rsidRDefault="009F0EB2" w:rsidP="00FA4689">
      <w:pPr>
        <w:pStyle w:val="Heading4"/>
        <w:rPr>
          <w:lang w:eastAsia="en-AU"/>
        </w:rPr>
      </w:pPr>
      <w:bookmarkStart w:id="91" w:name="_Toc112681612"/>
      <w:r w:rsidRPr="008037D6">
        <w:rPr>
          <w:lang w:eastAsia="en-AU"/>
        </w:rPr>
        <w:t>Who can apply</w:t>
      </w:r>
      <w:bookmarkEnd w:id="91"/>
    </w:p>
    <w:p w14:paraId="286AE7FC" w14:textId="285250E9" w:rsidR="009F0EB2" w:rsidRDefault="009F0EB2" w:rsidP="0048623C">
      <w:pPr>
        <w:pStyle w:val="ListParagraph"/>
        <w:numPr>
          <w:ilvl w:val="0"/>
          <w:numId w:val="62"/>
        </w:numPr>
        <w:spacing w:after="0"/>
        <w:rPr>
          <w:lang w:eastAsia="en-AU"/>
        </w:rPr>
      </w:pPr>
      <w:r>
        <w:rPr>
          <w:lang w:eastAsia="en-AU"/>
        </w:rPr>
        <w:t>the student must be approved for the AIC Distance Education Allowance under the Australian Government’s Assistance for Isolated Children scheme (</w:t>
      </w:r>
      <w:r w:rsidR="00CB7830" w:rsidRPr="009F3757">
        <w:t>AIC</w:t>
      </w:r>
      <w:r w:rsidR="00CB7830">
        <w:rPr>
          <w:rStyle w:val="FootnoteReference"/>
          <w:lang w:eastAsia="en-AU"/>
        </w:rPr>
        <w:footnoteReference w:id="30"/>
      </w:r>
      <w:r>
        <w:rPr>
          <w:lang w:eastAsia="en-AU"/>
        </w:rPr>
        <w:t xml:space="preserve"> scheme)</w:t>
      </w:r>
    </w:p>
    <w:p w14:paraId="2852779B" w14:textId="77777777" w:rsidR="009F0EB2" w:rsidRDefault="009F0EB2" w:rsidP="0048623C">
      <w:pPr>
        <w:pStyle w:val="ListParagraph"/>
        <w:numPr>
          <w:ilvl w:val="0"/>
          <w:numId w:val="62"/>
        </w:numPr>
        <w:spacing w:after="0"/>
        <w:rPr>
          <w:lang w:eastAsia="en-AU"/>
        </w:rPr>
      </w:pPr>
      <w:r>
        <w:rPr>
          <w:lang w:eastAsia="en-AU"/>
        </w:rPr>
        <w:t>students in receipt of the following assistance are not eligible to claim:</w:t>
      </w:r>
    </w:p>
    <w:p w14:paraId="7EC32C9A" w14:textId="3D9C6298" w:rsidR="009F0EB2" w:rsidRDefault="00CB7830" w:rsidP="0048623C">
      <w:pPr>
        <w:pStyle w:val="ListParagraph"/>
        <w:numPr>
          <w:ilvl w:val="1"/>
          <w:numId w:val="62"/>
        </w:numPr>
        <w:spacing w:after="0"/>
        <w:rPr>
          <w:lang w:eastAsia="en-AU"/>
        </w:rPr>
      </w:pPr>
      <w:r w:rsidRPr="009F3757">
        <w:t>ABSTUDY</w:t>
      </w:r>
      <w:r>
        <w:rPr>
          <w:rStyle w:val="FootnoteReference"/>
          <w:lang w:eastAsia="en-AU"/>
        </w:rPr>
        <w:footnoteReference w:id="31"/>
      </w:r>
      <w:r w:rsidR="009F0EB2">
        <w:rPr>
          <w:lang w:eastAsia="en-AU"/>
        </w:rPr>
        <w:t xml:space="preserve"> grants, or</w:t>
      </w:r>
    </w:p>
    <w:p w14:paraId="20931219" w14:textId="77777777" w:rsidR="009F0EB2" w:rsidRDefault="009F0EB2" w:rsidP="0048623C">
      <w:pPr>
        <w:pStyle w:val="ListParagraph"/>
        <w:numPr>
          <w:ilvl w:val="1"/>
          <w:numId w:val="62"/>
        </w:numPr>
        <w:spacing w:after="0"/>
        <w:rPr>
          <w:lang w:eastAsia="en-AU"/>
        </w:rPr>
      </w:pPr>
      <w:r>
        <w:rPr>
          <w:lang w:eastAsia="en-AU"/>
        </w:rPr>
        <w:t>other forms of financial assistance which includes a travel component, i.e. through the correspondence or distance education school.</w:t>
      </w:r>
    </w:p>
    <w:p w14:paraId="79BBE9BC" w14:textId="77777777" w:rsidR="009F0EB2" w:rsidRPr="008037D6" w:rsidRDefault="009F0EB2" w:rsidP="00FA4689">
      <w:pPr>
        <w:pStyle w:val="Heading4"/>
        <w:rPr>
          <w:lang w:eastAsia="en-AU"/>
        </w:rPr>
      </w:pPr>
      <w:bookmarkStart w:id="92" w:name="_Toc112681613"/>
      <w:r w:rsidRPr="008037D6">
        <w:rPr>
          <w:lang w:eastAsia="en-AU"/>
        </w:rPr>
        <w:t>How to apply</w:t>
      </w:r>
      <w:bookmarkEnd w:id="92"/>
    </w:p>
    <w:p w14:paraId="3902CB81" w14:textId="1C21CCE5" w:rsidR="009F0EB2" w:rsidRDefault="009F0EB2" w:rsidP="0048623C">
      <w:pPr>
        <w:pStyle w:val="ListParagraph"/>
        <w:numPr>
          <w:ilvl w:val="0"/>
          <w:numId w:val="63"/>
        </w:numPr>
        <w:spacing w:after="0"/>
        <w:rPr>
          <w:lang w:eastAsia="en-AU"/>
        </w:rPr>
      </w:pPr>
      <w:r>
        <w:rPr>
          <w:lang w:eastAsia="en-AU"/>
        </w:rPr>
        <w:t xml:space="preserve">complete the </w:t>
      </w:r>
      <w:r w:rsidR="009F3757" w:rsidRPr="009F3757">
        <w:t>student assistance application form</w:t>
      </w:r>
      <w:r w:rsidR="00CB7830">
        <w:rPr>
          <w:rStyle w:val="FootnoteReference"/>
          <w:lang w:eastAsia="en-AU"/>
        </w:rPr>
        <w:footnoteReference w:id="32"/>
      </w:r>
    </w:p>
    <w:p w14:paraId="3B45F798" w14:textId="77777777" w:rsidR="009F0EB2" w:rsidRDefault="009F0EB2" w:rsidP="0048623C">
      <w:pPr>
        <w:pStyle w:val="ListParagraph"/>
        <w:numPr>
          <w:ilvl w:val="0"/>
          <w:numId w:val="63"/>
        </w:numPr>
        <w:spacing w:after="0"/>
        <w:rPr>
          <w:lang w:eastAsia="en-AU"/>
        </w:rPr>
      </w:pPr>
      <w:r>
        <w:rPr>
          <w:lang w:eastAsia="en-AU"/>
        </w:rPr>
        <w:t>applications must be submitted annually to the department by 30 September of each year for which claims are to be made</w:t>
      </w:r>
    </w:p>
    <w:p w14:paraId="063852FF" w14:textId="77777777" w:rsidR="009F0EB2" w:rsidRDefault="009F0EB2" w:rsidP="0048623C">
      <w:pPr>
        <w:pStyle w:val="ListParagraph"/>
        <w:numPr>
          <w:ilvl w:val="0"/>
          <w:numId w:val="63"/>
        </w:numPr>
        <w:spacing w:after="0"/>
        <w:rPr>
          <w:lang w:eastAsia="en-AU"/>
        </w:rPr>
      </w:pPr>
      <w:r>
        <w:rPr>
          <w:lang w:eastAsia="en-AU"/>
        </w:rPr>
        <w:t>the following supporting information is required with each application:</w:t>
      </w:r>
    </w:p>
    <w:p w14:paraId="39D4ACC5" w14:textId="77777777" w:rsidR="009F0EB2" w:rsidRDefault="009F0EB2" w:rsidP="0048623C">
      <w:pPr>
        <w:pStyle w:val="ListParagraph"/>
        <w:numPr>
          <w:ilvl w:val="0"/>
          <w:numId w:val="63"/>
        </w:numPr>
        <w:spacing w:after="0"/>
        <w:rPr>
          <w:lang w:eastAsia="en-AU"/>
        </w:rPr>
      </w:pPr>
      <w:r>
        <w:rPr>
          <w:lang w:eastAsia="en-AU"/>
        </w:rPr>
        <w:t>a copy of the student’s current AIC Distance Education Allowance statement</w:t>
      </w:r>
    </w:p>
    <w:p w14:paraId="2EF4DAE2" w14:textId="77777777" w:rsidR="009F0EB2" w:rsidRDefault="009F0EB2" w:rsidP="0048623C">
      <w:pPr>
        <w:pStyle w:val="ListParagraph"/>
        <w:numPr>
          <w:ilvl w:val="0"/>
          <w:numId w:val="63"/>
        </w:numPr>
        <w:spacing w:after="0"/>
        <w:rPr>
          <w:lang w:eastAsia="en-AU"/>
        </w:rPr>
      </w:pPr>
      <w:r>
        <w:rPr>
          <w:lang w:eastAsia="en-AU"/>
        </w:rPr>
        <w:t>if travel is undertaken by private vehicle:</w:t>
      </w:r>
    </w:p>
    <w:p w14:paraId="027DD75D" w14:textId="63278E69" w:rsidR="009F0EB2" w:rsidRDefault="009F0EB2" w:rsidP="0048623C">
      <w:pPr>
        <w:pStyle w:val="ListParagraph"/>
        <w:numPr>
          <w:ilvl w:val="1"/>
          <w:numId w:val="63"/>
        </w:numPr>
        <w:spacing w:after="0"/>
        <w:rPr>
          <w:lang w:eastAsia="en-AU"/>
        </w:rPr>
      </w:pPr>
      <w:r>
        <w:rPr>
          <w:lang w:eastAsia="en-AU"/>
        </w:rPr>
        <w:t xml:space="preserve">a statement of distance travelled and a map or </w:t>
      </w:r>
      <w:r w:rsidR="009F08A0">
        <w:rPr>
          <w:lang w:eastAsia="en-AU"/>
        </w:rPr>
        <w:t xml:space="preserve">GPS </w:t>
      </w:r>
      <w:r>
        <w:rPr>
          <w:lang w:eastAsia="en-AU"/>
        </w:rPr>
        <w:t>map of the journey</w:t>
      </w:r>
    </w:p>
    <w:p w14:paraId="30BBB44C" w14:textId="77777777" w:rsidR="009F0EB2" w:rsidRDefault="009F0EB2" w:rsidP="0048623C">
      <w:pPr>
        <w:pStyle w:val="ListParagraph"/>
        <w:numPr>
          <w:ilvl w:val="1"/>
          <w:numId w:val="63"/>
        </w:numPr>
        <w:spacing w:after="0"/>
        <w:rPr>
          <w:lang w:eastAsia="en-AU"/>
        </w:rPr>
      </w:pPr>
      <w:r>
        <w:rPr>
          <w:lang w:eastAsia="en-AU"/>
        </w:rPr>
        <w:t>a copy of each applicant’s drivers licence covering the intended claim period</w:t>
      </w:r>
    </w:p>
    <w:p w14:paraId="2C009337" w14:textId="77777777" w:rsidR="009F0EB2" w:rsidRDefault="009F0EB2" w:rsidP="0048623C">
      <w:pPr>
        <w:pStyle w:val="ListParagraph"/>
        <w:numPr>
          <w:ilvl w:val="0"/>
          <w:numId w:val="63"/>
        </w:numPr>
        <w:spacing w:after="0"/>
        <w:rPr>
          <w:lang w:eastAsia="en-AU"/>
        </w:rPr>
      </w:pPr>
      <w:r>
        <w:rPr>
          <w:lang w:eastAsia="en-AU"/>
        </w:rPr>
        <w:lastRenderedPageBreak/>
        <w:t>travel costs will only be reimbursed after approval of a completed application form and on submission of a claim.</w:t>
      </w:r>
    </w:p>
    <w:p w14:paraId="3882183D" w14:textId="77777777" w:rsidR="009F0EB2" w:rsidRPr="008037D6" w:rsidRDefault="009F0EB2" w:rsidP="00FA4689">
      <w:pPr>
        <w:pStyle w:val="Heading4"/>
        <w:rPr>
          <w:lang w:eastAsia="en-AU"/>
        </w:rPr>
      </w:pPr>
      <w:bookmarkStart w:id="93" w:name="_Toc112681614"/>
      <w:r w:rsidRPr="008037D6">
        <w:rPr>
          <w:lang w:eastAsia="en-AU"/>
        </w:rPr>
        <w:t>How to claim</w:t>
      </w:r>
      <w:bookmarkEnd w:id="93"/>
    </w:p>
    <w:p w14:paraId="71E8B0C0" w14:textId="7F8F3486" w:rsidR="009F0EB2" w:rsidRDefault="009F0EB2" w:rsidP="0048623C">
      <w:pPr>
        <w:pStyle w:val="ListParagraph"/>
        <w:numPr>
          <w:ilvl w:val="0"/>
          <w:numId w:val="64"/>
        </w:numPr>
        <w:spacing w:after="0"/>
        <w:rPr>
          <w:lang w:eastAsia="en-AU"/>
        </w:rPr>
      </w:pPr>
      <w:r>
        <w:rPr>
          <w:lang w:eastAsia="en-AU"/>
        </w:rPr>
        <w:t xml:space="preserve">complete the </w:t>
      </w:r>
      <w:r w:rsidR="00CB7830" w:rsidRPr="009F3757">
        <w:t xml:space="preserve">NT School of the Air </w:t>
      </w:r>
      <w:r w:rsidR="009F3757" w:rsidRPr="009F3757">
        <w:t xml:space="preserve">functions allowance </w:t>
      </w:r>
      <w:r w:rsidR="009F3757">
        <w:t>c</w:t>
      </w:r>
      <w:r w:rsidR="00CB7830" w:rsidRPr="009F3757">
        <w:t>laim form</w:t>
      </w:r>
    </w:p>
    <w:p w14:paraId="06D1B8BA" w14:textId="77777777" w:rsidR="009F0EB2" w:rsidRDefault="009F0EB2" w:rsidP="0048623C">
      <w:pPr>
        <w:pStyle w:val="ListParagraph"/>
        <w:numPr>
          <w:ilvl w:val="0"/>
          <w:numId w:val="64"/>
        </w:numPr>
        <w:spacing w:after="0"/>
        <w:rPr>
          <w:lang w:eastAsia="en-AU"/>
        </w:rPr>
      </w:pPr>
      <w:r>
        <w:rPr>
          <w:lang w:eastAsia="en-AU"/>
        </w:rPr>
        <w:t>claims can be submitted after each semester of travel, by no later than 31 March of the year following that for which eligibility was approved. Any variation will be at the discretion of the Chief Executive</w:t>
      </w:r>
    </w:p>
    <w:p w14:paraId="36A87E87" w14:textId="77777777" w:rsidR="009F0EB2" w:rsidRDefault="009F0EB2" w:rsidP="0048623C">
      <w:pPr>
        <w:pStyle w:val="ListParagraph"/>
        <w:numPr>
          <w:ilvl w:val="0"/>
          <w:numId w:val="64"/>
        </w:numPr>
        <w:spacing w:after="0"/>
        <w:rPr>
          <w:lang w:eastAsia="en-AU"/>
        </w:rPr>
      </w:pPr>
      <w:r>
        <w:rPr>
          <w:lang w:eastAsia="en-AU"/>
        </w:rPr>
        <w:t>claim forms must be stamped and signed by the school principal/registrar of the School of the Air or distance education facility verifying the student’s attendance</w:t>
      </w:r>
    </w:p>
    <w:p w14:paraId="790ADB67" w14:textId="77777777" w:rsidR="009F0EB2" w:rsidRDefault="009F0EB2" w:rsidP="0048623C">
      <w:pPr>
        <w:pStyle w:val="ListParagraph"/>
        <w:numPr>
          <w:ilvl w:val="0"/>
          <w:numId w:val="64"/>
        </w:numPr>
        <w:spacing w:after="0"/>
        <w:rPr>
          <w:lang w:eastAsia="en-AU"/>
        </w:rPr>
      </w:pPr>
      <w:r>
        <w:rPr>
          <w:lang w:eastAsia="en-AU"/>
        </w:rPr>
        <w:t>if travel is by regular passenger flight the claim must be accompanied by used tickets or electronic ticket receipt and boarding pass</w:t>
      </w:r>
    </w:p>
    <w:p w14:paraId="309000DF" w14:textId="77777777" w:rsidR="009F0EB2" w:rsidRDefault="009F0EB2" w:rsidP="0048623C">
      <w:pPr>
        <w:pStyle w:val="ListParagraph"/>
        <w:numPr>
          <w:ilvl w:val="0"/>
          <w:numId w:val="64"/>
        </w:numPr>
        <w:spacing w:after="0"/>
        <w:rPr>
          <w:lang w:eastAsia="en-AU"/>
        </w:rPr>
      </w:pPr>
      <w:r>
        <w:rPr>
          <w:lang w:eastAsia="en-AU"/>
        </w:rPr>
        <w:t>a statutory declaration is required for lost/misplaced boarding passes stating the student name, flight number, date and time of travel and the departure and arrival location.</w:t>
      </w:r>
    </w:p>
    <w:p w14:paraId="45C3234E" w14:textId="77777777" w:rsidR="009F0EB2" w:rsidRPr="008037D6" w:rsidRDefault="009F0EB2" w:rsidP="00FA4689">
      <w:pPr>
        <w:pStyle w:val="Heading4"/>
        <w:rPr>
          <w:lang w:eastAsia="en-AU"/>
        </w:rPr>
      </w:pPr>
      <w:bookmarkStart w:id="94" w:name="_Toc112681615"/>
      <w:r w:rsidRPr="008037D6">
        <w:rPr>
          <w:lang w:eastAsia="en-AU"/>
        </w:rPr>
        <w:t>Reimbursement value</w:t>
      </w:r>
      <w:bookmarkEnd w:id="94"/>
    </w:p>
    <w:p w14:paraId="6A2E3CAD" w14:textId="77777777" w:rsidR="009F0EB2" w:rsidRDefault="009F0EB2" w:rsidP="0048623C">
      <w:pPr>
        <w:pStyle w:val="ListParagraph"/>
        <w:numPr>
          <w:ilvl w:val="0"/>
          <w:numId w:val="65"/>
        </w:numPr>
        <w:spacing w:after="0"/>
        <w:rPr>
          <w:lang w:eastAsia="en-AU"/>
        </w:rPr>
      </w:pPr>
      <w:r>
        <w:rPr>
          <w:lang w:eastAsia="en-AU"/>
        </w:rPr>
        <w:t>a maximum of two return journeys per school year may be reimbursed</w:t>
      </w:r>
    </w:p>
    <w:p w14:paraId="0ADAB4C8" w14:textId="0F93C9A7" w:rsidR="009F0EB2" w:rsidRDefault="009F0EB2" w:rsidP="0048623C">
      <w:pPr>
        <w:pStyle w:val="ListParagraph"/>
        <w:numPr>
          <w:ilvl w:val="0"/>
          <w:numId w:val="65"/>
        </w:numPr>
        <w:rPr>
          <w:lang w:eastAsia="en-AU"/>
        </w:rPr>
      </w:pPr>
      <w:r>
        <w:rPr>
          <w:lang w:eastAsia="en-AU"/>
        </w:rPr>
        <w:t xml:space="preserve">if travel is undertaken by private vehicle reimbursement is based on distance travelled, multiplied by the </w:t>
      </w:r>
      <w:hyperlink w:anchor="_Appendix_1_–_1" w:history="1">
        <w:r w:rsidRPr="00B53D7E">
          <w:rPr>
            <w:rStyle w:val="Hyperlink"/>
            <w:lang w:eastAsia="en-AU"/>
          </w:rPr>
          <w:t>student conveyance allowance unit</w:t>
        </w:r>
      </w:hyperlink>
      <w:r>
        <w:rPr>
          <w:lang w:eastAsia="en-AU"/>
        </w:rPr>
        <w:t>.</w:t>
      </w:r>
    </w:p>
    <w:p w14:paraId="035620C5" w14:textId="765DEDB2" w:rsidR="009F0EB2" w:rsidRDefault="009F0EB2" w:rsidP="00FA4689">
      <w:pPr>
        <w:rPr>
          <w:lang w:eastAsia="en-AU"/>
        </w:rPr>
      </w:pPr>
      <w:r>
        <w:rPr>
          <w:lang w:eastAsia="en-AU"/>
        </w:rPr>
        <w:t xml:space="preserve">For example (based on </w:t>
      </w:r>
      <w:r w:rsidR="00DD4A84">
        <w:rPr>
          <w:lang w:eastAsia="en-AU"/>
        </w:rPr>
        <w:t xml:space="preserve">2022 </w:t>
      </w:r>
      <w:r>
        <w:rPr>
          <w:lang w:eastAsia="en-AU"/>
        </w:rPr>
        <w:t xml:space="preserve">rates): 356km </w:t>
      </w:r>
      <w:r w:rsidRPr="009F3757">
        <w:t>travelled (</w:t>
      </w:r>
      <w:r w:rsidRPr="006765E5">
        <w:t>return trip</w:t>
      </w:r>
      <w:r w:rsidRPr="009F3757">
        <w:t>) x</w:t>
      </w:r>
      <w:r>
        <w:rPr>
          <w:lang w:eastAsia="en-AU"/>
        </w:rPr>
        <w:t xml:space="preserve"> $0</w:t>
      </w:r>
      <w:r w:rsidR="00DD4A84">
        <w:rPr>
          <w:lang w:eastAsia="en-AU"/>
        </w:rPr>
        <w:t>.48</w:t>
      </w:r>
      <w:r>
        <w:rPr>
          <w:lang w:eastAsia="en-AU"/>
        </w:rPr>
        <w:t xml:space="preserve"> = reimbursement of $</w:t>
      </w:r>
      <w:r w:rsidR="00DD4A84">
        <w:rPr>
          <w:lang w:eastAsia="en-AU"/>
        </w:rPr>
        <w:t>170.88</w:t>
      </w:r>
      <w:r>
        <w:rPr>
          <w:lang w:eastAsia="en-AU"/>
        </w:rPr>
        <w:t xml:space="preserve"> per return trip, up to two journeys per school year.</w:t>
      </w:r>
    </w:p>
    <w:p w14:paraId="1A33DD51" w14:textId="77777777" w:rsidR="009F0EB2" w:rsidRDefault="009F0EB2" w:rsidP="0048623C">
      <w:pPr>
        <w:pStyle w:val="ListParagraph"/>
        <w:numPr>
          <w:ilvl w:val="0"/>
          <w:numId w:val="65"/>
        </w:numPr>
        <w:spacing w:after="0"/>
        <w:rPr>
          <w:lang w:eastAsia="en-AU"/>
        </w:rPr>
      </w:pPr>
      <w:r>
        <w:rPr>
          <w:lang w:eastAsia="en-AU"/>
        </w:rPr>
        <w:t>where no public transport is available, reimbursement will be calculated using the most direct and economical form of travel available between home and the location of the approved function</w:t>
      </w:r>
    </w:p>
    <w:p w14:paraId="52BE254C" w14:textId="77777777" w:rsidR="009F0EB2" w:rsidRDefault="009F0EB2" w:rsidP="0048623C">
      <w:pPr>
        <w:pStyle w:val="ListParagraph"/>
        <w:numPr>
          <w:ilvl w:val="0"/>
          <w:numId w:val="65"/>
        </w:numPr>
        <w:spacing w:after="0"/>
        <w:rPr>
          <w:lang w:eastAsia="en-AU"/>
        </w:rPr>
      </w:pPr>
      <w:r>
        <w:rPr>
          <w:lang w:eastAsia="en-AU"/>
        </w:rPr>
        <w:t>if travel is undertaken by regular passenger flight, reimbursement is based on the cost of the most direct and economical fare available</w:t>
      </w:r>
    </w:p>
    <w:p w14:paraId="63A9A947" w14:textId="77777777" w:rsidR="009F0EB2" w:rsidRDefault="009F0EB2" w:rsidP="0048623C">
      <w:pPr>
        <w:pStyle w:val="ListParagraph"/>
        <w:numPr>
          <w:ilvl w:val="0"/>
          <w:numId w:val="65"/>
        </w:numPr>
        <w:spacing w:after="0"/>
        <w:rPr>
          <w:lang w:eastAsia="en-AU"/>
        </w:rPr>
      </w:pPr>
      <w:r>
        <w:rPr>
          <w:lang w:eastAsia="en-AU"/>
        </w:rPr>
        <w:t>the reimbursed cost of a regular passenger flight includes the base cost, GST, booking fee and credit card surcharge. The cost of changing booked flights will not be reimbursed</w:t>
      </w:r>
    </w:p>
    <w:p w14:paraId="7ECFEC5F" w14:textId="573C83CE" w:rsidR="007B0323" w:rsidRDefault="009F0EB2" w:rsidP="0048623C">
      <w:pPr>
        <w:pStyle w:val="ListParagraph"/>
        <w:numPr>
          <w:ilvl w:val="0"/>
          <w:numId w:val="65"/>
        </w:numPr>
        <w:spacing w:after="0"/>
        <w:rPr>
          <w:lang w:eastAsia="en-AU"/>
        </w:rPr>
      </w:pPr>
      <w:r>
        <w:rPr>
          <w:lang w:eastAsia="en-AU"/>
        </w:rPr>
        <w:t>if charter flights are used in lieu of a private vehicle, the maximum allowance payable will be calculated as if a private vehicle were used for the journey. Any variation to this will be at the discretion of the Chief Executive.</w:t>
      </w:r>
    </w:p>
    <w:p w14:paraId="6EA8A7DC" w14:textId="6E62876D" w:rsidR="009F0EB2" w:rsidRPr="007B0323" w:rsidRDefault="007B0323" w:rsidP="007B0323">
      <w:pPr>
        <w:rPr>
          <w:rFonts w:eastAsiaTheme="minorEastAsia"/>
          <w:iCs/>
          <w:lang w:eastAsia="en-AU"/>
        </w:rPr>
      </w:pPr>
      <w:r>
        <w:rPr>
          <w:lang w:eastAsia="en-AU"/>
        </w:rPr>
        <w:br w:type="page"/>
      </w:r>
    </w:p>
    <w:p w14:paraId="21FEDDDC" w14:textId="77777777" w:rsidR="009F0EB2" w:rsidRDefault="009F0EB2" w:rsidP="00CF2A6D">
      <w:pPr>
        <w:pStyle w:val="Heading1"/>
        <w:rPr>
          <w:lang w:eastAsia="en-AU"/>
        </w:rPr>
      </w:pPr>
      <w:bookmarkStart w:id="95" w:name="_University_or_higher"/>
      <w:bookmarkStart w:id="96" w:name="_Toc112681616"/>
      <w:bookmarkEnd w:id="95"/>
      <w:r>
        <w:rPr>
          <w:lang w:eastAsia="en-AU"/>
        </w:rPr>
        <w:lastRenderedPageBreak/>
        <w:t>University or higher education</w:t>
      </w:r>
      <w:bookmarkEnd w:id="96"/>
    </w:p>
    <w:p w14:paraId="4991F320" w14:textId="77777777" w:rsidR="009F0EB2" w:rsidRDefault="009F0EB2" w:rsidP="00B44871">
      <w:pPr>
        <w:pStyle w:val="Heading3"/>
        <w:rPr>
          <w:lang w:eastAsia="en-AU"/>
        </w:rPr>
      </w:pPr>
      <w:bookmarkStart w:id="97" w:name="_Toc112681617"/>
      <w:r>
        <w:rPr>
          <w:lang w:eastAsia="en-AU"/>
        </w:rPr>
        <w:t>Tertiary fares reimbursement – within the Northern Territory</w:t>
      </w:r>
      <w:bookmarkEnd w:id="97"/>
    </w:p>
    <w:p w14:paraId="7F28E0EC" w14:textId="77777777" w:rsidR="009F0EB2" w:rsidRDefault="009F0EB2" w:rsidP="00626BF8">
      <w:pPr>
        <w:spacing w:after="0"/>
        <w:rPr>
          <w:lang w:eastAsia="en-AU"/>
        </w:rPr>
      </w:pPr>
      <w:r>
        <w:rPr>
          <w:lang w:eastAsia="en-AU"/>
        </w:rPr>
        <w:t>The scheme provides some financial assistance with the cost of travel for non-salaried students living away from home in order to undertake full-time tertiary studies in an NT tertiary institution. Reimbursement is towards the cost of travel at the beginning and end of each semester or half semester.</w:t>
      </w:r>
    </w:p>
    <w:p w14:paraId="4CF75E25" w14:textId="77777777" w:rsidR="009F0EB2" w:rsidRPr="008037D6" w:rsidRDefault="009F0EB2" w:rsidP="00FA4689">
      <w:pPr>
        <w:pStyle w:val="Heading4"/>
        <w:rPr>
          <w:lang w:eastAsia="en-AU"/>
        </w:rPr>
      </w:pPr>
      <w:bookmarkStart w:id="98" w:name="_Toc112681618"/>
      <w:r w:rsidRPr="008037D6">
        <w:rPr>
          <w:lang w:eastAsia="en-AU"/>
        </w:rPr>
        <w:t>Conditions of the scheme</w:t>
      </w:r>
      <w:bookmarkEnd w:id="98"/>
    </w:p>
    <w:p w14:paraId="48E392B3" w14:textId="77777777" w:rsidR="009F0EB2" w:rsidRDefault="009F0EB2" w:rsidP="0048623C">
      <w:pPr>
        <w:pStyle w:val="ListParagraph"/>
        <w:numPr>
          <w:ilvl w:val="0"/>
          <w:numId w:val="66"/>
        </w:numPr>
        <w:spacing w:after="0"/>
        <w:rPr>
          <w:lang w:eastAsia="en-AU"/>
        </w:rPr>
      </w:pPr>
      <w:r>
        <w:rPr>
          <w:lang w:eastAsia="en-AU"/>
        </w:rPr>
        <w:t>both the applicant and the student must be permanent residents of the NT</w:t>
      </w:r>
    </w:p>
    <w:p w14:paraId="5D7FAE06" w14:textId="77777777" w:rsidR="009F0EB2" w:rsidRDefault="009F0EB2" w:rsidP="0048623C">
      <w:pPr>
        <w:pStyle w:val="ListParagraph"/>
        <w:numPr>
          <w:ilvl w:val="0"/>
          <w:numId w:val="66"/>
        </w:numPr>
        <w:spacing w:after="0"/>
        <w:rPr>
          <w:lang w:eastAsia="en-AU"/>
        </w:rPr>
      </w:pPr>
      <w:r>
        <w:rPr>
          <w:lang w:eastAsia="en-AU"/>
        </w:rPr>
        <w:t>the student must not engage in full-time employment</w:t>
      </w:r>
    </w:p>
    <w:p w14:paraId="06440396" w14:textId="77777777" w:rsidR="009F0EB2" w:rsidRDefault="009F0EB2" w:rsidP="0048623C">
      <w:pPr>
        <w:pStyle w:val="ListParagraph"/>
        <w:numPr>
          <w:ilvl w:val="0"/>
          <w:numId w:val="66"/>
        </w:numPr>
        <w:spacing w:after="0"/>
        <w:rPr>
          <w:lang w:eastAsia="en-AU"/>
        </w:rPr>
      </w:pPr>
      <w:r>
        <w:rPr>
          <w:lang w:eastAsia="en-AU"/>
        </w:rPr>
        <w:t>where no public transport is available, reimbursement will be calculated using the most direct and economical form of travel available between home and the centre in which the institution is located</w:t>
      </w:r>
    </w:p>
    <w:p w14:paraId="7A4A3814" w14:textId="77777777" w:rsidR="009F0EB2" w:rsidRDefault="009F0EB2" w:rsidP="0048623C">
      <w:pPr>
        <w:pStyle w:val="ListParagraph"/>
        <w:numPr>
          <w:ilvl w:val="0"/>
          <w:numId w:val="66"/>
        </w:numPr>
        <w:spacing w:after="0"/>
        <w:rPr>
          <w:lang w:eastAsia="en-AU"/>
        </w:rPr>
      </w:pPr>
      <w:r>
        <w:rPr>
          <w:lang w:eastAsia="en-AU"/>
        </w:rPr>
        <w:t>the journey must be undertaken for the sole purpose of travelling to and from the NT tertiary institution. If the student is travelling for any other purpose, the journey is not considered eligible to claim under this scheme</w:t>
      </w:r>
    </w:p>
    <w:p w14:paraId="0C564603" w14:textId="77777777" w:rsidR="009F0EB2" w:rsidRDefault="009F0EB2" w:rsidP="0048623C">
      <w:pPr>
        <w:pStyle w:val="ListParagraph"/>
        <w:numPr>
          <w:ilvl w:val="0"/>
          <w:numId w:val="66"/>
        </w:numPr>
        <w:spacing w:after="0"/>
        <w:rPr>
          <w:lang w:eastAsia="en-AU"/>
        </w:rPr>
      </w:pPr>
      <w:r>
        <w:rPr>
          <w:lang w:eastAsia="en-AU"/>
        </w:rPr>
        <w:t>regular passenger flights must be booked at least four weeks prior to travel. The reimbursement may be reduced if less than four weeks</w:t>
      </w:r>
    </w:p>
    <w:p w14:paraId="64C8A68C" w14:textId="77777777" w:rsidR="009F0EB2" w:rsidRDefault="009F0EB2" w:rsidP="0048623C">
      <w:pPr>
        <w:pStyle w:val="ListParagraph"/>
        <w:numPr>
          <w:ilvl w:val="0"/>
          <w:numId w:val="66"/>
        </w:numPr>
        <w:spacing w:after="0"/>
        <w:rPr>
          <w:lang w:eastAsia="en-AU"/>
        </w:rPr>
      </w:pPr>
      <w:r>
        <w:rPr>
          <w:lang w:eastAsia="en-AU"/>
        </w:rPr>
        <w:t>if travel is undertaken by private vehicle, the vehicle used to convey the student must be a private vehicle owned by the applicant and registered with the NT Motor Vehicle Registry for the intended claim period</w:t>
      </w:r>
    </w:p>
    <w:p w14:paraId="00AA3150" w14:textId="77777777" w:rsidR="009F0EB2" w:rsidRDefault="009F0EB2" w:rsidP="0048623C">
      <w:pPr>
        <w:pStyle w:val="ListParagraph"/>
        <w:numPr>
          <w:ilvl w:val="0"/>
          <w:numId w:val="66"/>
        </w:numPr>
        <w:spacing w:after="0"/>
        <w:rPr>
          <w:lang w:eastAsia="en-AU"/>
        </w:rPr>
      </w:pPr>
      <w:r>
        <w:rPr>
          <w:lang w:eastAsia="en-AU"/>
        </w:rPr>
        <w:t>if the private vehicle is owned by someone other than the applicant, a Statutory Declaration stating their consent for the applicant to drive the vehicle for the purpose of conveying the student to and from school must accompany each application</w:t>
      </w:r>
    </w:p>
    <w:p w14:paraId="1C32857C" w14:textId="77777777" w:rsidR="009F0EB2" w:rsidRDefault="009F0EB2" w:rsidP="0048623C">
      <w:pPr>
        <w:pStyle w:val="ListParagraph"/>
        <w:numPr>
          <w:ilvl w:val="0"/>
          <w:numId w:val="66"/>
        </w:numPr>
        <w:spacing w:after="0"/>
        <w:rPr>
          <w:lang w:eastAsia="en-AU"/>
        </w:rPr>
      </w:pPr>
      <w:r>
        <w:rPr>
          <w:lang w:eastAsia="en-AU"/>
        </w:rPr>
        <w:t>students may be classified as dependent or independent in accordance with the definitions used by the Australian Government for the purposes of its Youth Allowance scheme. Applications and claim forms of students deemed as dependent must be signed by the student’s parent or guardian</w:t>
      </w:r>
    </w:p>
    <w:p w14:paraId="59379B19" w14:textId="77777777" w:rsidR="009F0EB2" w:rsidRDefault="009F0EB2" w:rsidP="0048623C">
      <w:pPr>
        <w:pStyle w:val="ListParagraph"/>
        <w:numPr>
          <w:ilvl w:val="0"/>
          <w:numId w:val="66"/>
        </w:numPr>
        <w:spacing w:after="0"/>
        <w:rPr>
          <w:lang w:eastAsia="en-AU"/>
        </w:rPr>
      </w:pPr>
      <w:r>
        <w:rPr>
          <w:lang w:eastAsia="en-AU"/>
        </w:rPr>
        <w:t>previous study in Employment and Training courses of one year or less, or study discontinued more than ten years ago, will not preclude eligibility</w:t>
      </w:r>
    </w:p>
    <w:p w14:paraId="4545E423" w14:textId="77777777" w:rsidR="009F0EB2" w:rsidRDefault="009F0EB2" w:rsidP="0048623C">
      <w:pPr>
        <w:pStyle w:val="ListParagraph"/>
        <w:numPr>
          <w:ilvl w:val="0"/>
          <w:numId w:val="66"/>
        </w:numPr>
        <w:spacing w:after="0"/>
        <w:rPr>
          <w:lang w:eastAsia="en-AU"/>
        </w:rPr>
      </w:pPr>
      <w:r>
        <w:rPr>
          <w:lang w:eastAsia="en-AU"/>
        </w:rPr>
        <w:t>if a student who has been approved as eligible under this scheme alters his or her course, then a new application must be submitted to the department. There is no guarantee that benefits will continue</w:t>
      </w:r>
    </w:p>
    <w:p w14:paraId="17C0137D" w14:textId="7905E155" w:rsidR="001B4A1D" w:rsidRPr="007B0323" w:rsidRDefault="009F0EB2" w:rsidP="007B0323">
      <w:pPr>
        <w:pStyle w:val="ListParagraph"/>
        <w:numPr>
          <w:ilvl w:val="0"/>
          <w:numId w:val="66"/>
        </w:numPr>
        <w:spacing w:after="0"/>
        <w:rPr>
          <w:lang w:eastAsia="en-AU"/>
        </w:rPr>
      </w:pPr>
      <w:r>
        <w:rPr>
          <w:lang w:eastAsia="en-AU"/>
        </w:rPr>
        <w:t>if a student who has been approved as eligible under this scheme alters his or her course to one which is subsequently approved by the department, benefits will only be payable for a maximum of four years unless the degree being undertaken takes more than four years (full time) to complete</w:t>
      </w:r>
    </w:p>
    <w:p w14:paraId="3A226DA1" w14:textId="0F79444C" w:rsidR="007B0323" w:rsidRDefault="009F0EB2" w:rsidP="0048623C">
      <w:pPr>
        <w:pStyle w:val="ListParagraph"/>
        <w:numPr>
          <w:ilvl w:val="0"/>
          <w:numId w:val="66"/>
        </w:numPr>
        <w:rPr>
          <w:lang w:eastAsia="en-AU"/>
        </w:rPr>
      </w:pPr>
      <w:r>
        <w:rPr>
          <w:lang w:eastAsia="en-AU"/>
        </w:rPr>
        <w:t xml:space="preserve">reimbursement is dependent on the student’s academic progress. Each claim must include the academic results for the relevant period being claimed. If the student cannot show academic progress, applications or claims will not be approved until the student can again demonstrate </w:t>
      </w:r>
      <w:r w:rsidR="00B44871">
        <w:rPr>
          <w:lang w:eastAsia="en-AU"/>
        </w:rPr>
        <w:t xml:space="preserve">satisfactory academic progress. </w:t>
      </w:r>
      <w:r>
        <w:rPr>
          <w:lang w:eastAsia="en-AU"/>
        </w:rPr>
        <w:t>However, in such cases, students may approach the department for a review by providing details of any extenuating circumstances, which caused unsatisfactory progress. Approval for continuation of claims will be at the discretion of the Chief Executive.</w:t>
      </w:r>
    </w:p>
    <w:p w14:paraId="4A007AF1" w14:textId="531064BA" w:rsidR="009F0EB2" w:rsidRPr="007B0323" w:rsidRDefault="007B0323" w:rsidP="007B0323">
      <w:pPr>
        <w:rPr>
          <w:rFonts w:eastAsiaTheme="minorEastAsia"/>
          <w:iCs/>
          <w:lang w:eastAsia="en-AU"/>
        </w:rPr>
      </w:pPr>
      <w:r>
        <w:rPr>
          <w:lang w:eastAsia="en-AU"/>
        </w:rPr>
        <w:br w:type="page"/>
      </w:r>
    </w:p>
    <w:p w14:paraId="55D485EA" w14:textId="2E55DA4D" w:rsidR="009F0EB2" w:rsidRPr="008037D6" w:rsidRDefault="009F0EB2" w:rsidP="00FA4689">
      <w:pPr>
        <w:pStyle w:val="Heading4"/>
        <w:rPr>
          <w:lang w:eastAsia="en-AU"/>
        </w:rPr>
      </w:pPr>
      <w:bookmarkStart w:id="99" w:name="_Toc112681619"/>
      <w:r w:rsidRPr="008037D6">
        <w:rPr>
          <w:lang w:eastAsia="en-AU"/>
        </w:rPr>
        <w:lastRenderedPageBreak/>
        <w:t>Who can apply</w:t>
      </w:r>
      <w:bookmarkEnd w:id="99"/>
    </w:p>
    <w:p w14:paraId="55224656" w14:textId="77777777" w:rsidR="009F0EB2" w:rsidRDefault="009F0EB2" w:rsidP="0048623C">
      <w:pPr>
        <w:pStyle w:val="ListParagraph"/>
        <w:numPr>
          <w:ilvl w:val="0"/>
          <w:numId w:val="67"/>
        </w:numPr>
        <w:spacing w:after="0"/>
        <w:rPr>
          <w:lang w:eastAsia="en-AU"/>
        </w:rPr>
      </w:pPr>
      <w:r>
        <w:rPr>
          <w:lang w:eastAsia="en-AU"/>
        </w:rPr>
        <w:t>the student must be undertaking full time tertiary studies at an NT tertiary institution</w:t>
      </w:r>
    </w:p>
    <w:p w14:paraId="1EF13367" w14:textId="77777777" w:rsidR="009F0EB2" w:rsidRDefault="009F0EB2" w:rsidP="0048623C">
      <w:pPr>
        <w:pStyle w:val="ListParagraph"/>
        <w:numPr>
          <w:ilvl w:val="0"/>
          <w:numId w:val="67"/>
        </w:numPr>
        <w:spacing w:after="0"/>
        <w:rPr>
          <w:lang w:eastAsia="en-AU"/>
        </w:rPr>
      </w:pPr>
      <w:r>
        <w:rPr>
          <w:lang w:eastAsia="en-AU"/>
        </w:rPr>
        <w:t>students in receipt of the following assistance are not eligible to claim:</w:t>
      </w:r>
    </w:p>
    <w:p w14:paraId="264DA7F3" w14:textId="4DA717C8" w:rsidR="009F0EB2" w:rsidRDefault="009F0EB2" w:rsidP="0048623C">
      <w:pPr>
        <w:pStyle w:val="ListParagraph"/>
        <w:numPr>
          <w:ilvl w:val="1"/>
          <w:numId w:val="67"/>
        </w:numPr>
        <w:spacing w:after="0"/>
        <w:rPr>
          <w:lang w:eastAsia="en-AU"/>
        </w:rPr>
      </w:pPr>
      <w:r>
        <w:rPr>
          <w:lang w:eastAsia="en-AU"/>
        </w:rPr>
        <w:t xml:space="preserve">any other travel assistance through </w:t>
      </w:r>
      <w:r w:rsidR="00EA25A7" w:rsidRPr="009F3757">
        <w:t>Youth Allowance</w:t>
      </w:r>
      <w:r w:rsidR="00EA25A7">
        <w:rPr>
          <w:rStyle w:val="FootnoteReference"/>
          <w:lang w:eastAsia="en-AU"/>
        </w:rPr>
        <w:footnoteReference w:id="33"/>
      </w:r>
      <w:r>
        <w:rPr>
          <w:lang w:eastAsia="en-AU"/>
        </w:rPr>
        <w:t xml:space="preserve">, </w:t>
      </w:r>
      <w:r w:rsidR="00EA25A7" w:rsidRPr="009F3757">
        <w:t>Austudy</w:t>
      </w:r>
      <w:r w:rsidR="00EA25A7">
        <w:rPr>
          <w:rStyle w:val="FootnoteReference"/>
          <w:lang w:eastAsia="en-AU"/>
        </w:rPr>
        <w:footnoteReference w:id="34"/>
      </w:r>
      <w:r>
        <w:rPr>
          <w:lang w:eastAsia="en-AU"/>
        </w:rPr>
        <w:t xml:space="preserve"> or </w:t>
      </w:r>
      <w:r w:rsidR="00EA25A7" w:rsidRPr="009F3757">
        <w:t>ABSTUDY</w:t>
      </w:r>
      <w:r w:rsidR="00EA25A7">
        <w:rPr>
          <w:rStyle w:val="FootnoteReference"/>
          <w:lang w:eastAsia="en-AU"/>
        </w:rPr>
        <w:footnoteReference w:id="35"/>
      </w:r>
    </w:p>
    <w:p w14:paraId="0C30CB3B" w14:textId="77777777" w:rsidR="009F0EB2" w:rsidRDefault="009F0EB2" w:rsidP="0048623C">
      <w:pPr>
        <w:pStyle w:val="ListParagraph"/>
        <w:numPr>
          <w:ilvl w:val="1"/>
          <w:numId w:val="67"/>
        </w:numPr>
        <w:spacing w:after="0"/>
        <w:rPr>
          <w:lang w:eastAsia="en-AU"/>
        </w:rPr>
      </w:pPr>
      <w:r>
        <w:rPr>
          <w:lang w:eastAsia="en-AU"/>
        </w:rPr>
        <w:t>any other financial assistance which includes a travel component, including:</w:t>
      </w:r>
    </w:p>
    <w:p w14:paraId="46F14184" w14:textId="77777777" w:rsidR="00A13083" w:rsidRDefault="00A13083" w:rsidP="0048623C">
      <w:pPr>
        <w:pStyle w:val="ListParagraph"/>
        <w:numPr>
          <w:ilvl w:val="2"/>
          <w:numId w:val="68"/>
        </w:numPr>
        <w:spacing w:after="0"/>
        <w:rPr>
          <w:lang w:eastAsia="en-AU"/>
        </w:rPr>
      </w:pPr>
      <w:r>
        <w:rPr>
          <w:lang w:eastAsia="en-AU"/>
        </w:rPr>
        <w:t>cadetship</w:t>
      </w:r>
    </w:p>
    <w:p w14:paraId="306B4FCD" w14:textId="77777777" w:rsidR="00A13083" w:rsidRDefault="00A13083" w:rsidP="0048623C">
      <w:pPr>
        <w:pStyle w:val="ListParagraph"/>
        <w:numPr>
          <w:ilvl w:val="2"/>
          <w:numId w:val="68"/>
        </w:numPr>
        <w:spacing w:after="0"/>
        <w:rPr>
          <w:lang w:eastAsia="en-AU"/>
        </w:rPr>
      </w:pPr>
      <w:r>
        <w:rPr>
          <w:lang w:eastAsia="en-AU"/>
        </w:rPr>
        <w:t>scholarship</w:t>
      </w:r>
    </w:p>
    <w:p w14:paraId="1FE14610" w14:textId="77777777" w:rsidR="00A13083" w:rsidRDefault="00A13083" w:rsidP="0048623C">
      <w:pPr>
        <w:pStyle w:val="ListParagraph"/>
        <w:numPr>
          <w:ilvl w:val="2"/>
          <w:numId w:val="68"/>
        </w:numPr>
        <w:spacing w:after="0"/>
        <w:rPr>
          <w:lang w:eastAsia="en-AU"/>
        </w:rPr>
      </w:pPr>
      <w:r>
        <w:rPr>
          <w:lang w:eastAsia="en-AU"/>
        </w:rPr>
        <w:t>entitlement</w:t>
      </w:r>
    </w:p>
    <w:p w14:paraId="20499E71" w14:textId="77777777" w:rsidR="00A13083" w:rsidRDefault="00A13083" w:rsidP="0048623C">
      <w:pPr>
        <w:pStyle w:val="ListParagraph"/>
        <w:numPr>
          <w:ilvl w:val="2"/>
          <w:numId w:val="68"/>
        </w:numPr>
        <w:spacing w:after="0"/>
        <w:rPr>
          <w:lang w:eastAsia="en-AU"/>
        </w:rPr>
      </w:pPr>
      <w:r>
        <w:rPr>
          <w:lang w:eastAsia="en-AU"/>
        </w:rPr>
        <w:t>award</w:t>
      </w:r>
    </w:p>
    <w:p w14:paraId="43502B98" w14:textId="77777777" w:rsidR="00A13083" w:rsidRDefault="00A13083" w:rsidP="0048623C">
      <w:pPr>
        <w:pStyle w:val="ListParagraph"/>
        <w:numPr>
          <w:ilvl w:val="2"/>
          <w:numId w:val="68"/>
        </w:numPr>
        <w:spacing w:after="0"/>
        <w:rPr>
          <w:lang w:eastAsia="en-AU"/>
        </w:rPr>
      </w:pPr>
      <w:r>
        <w:rPr>
          <w:lang w:eastAsia="en-AU"/>
        </w:rPr>
        <w:t>allowance</w:t>
      </w:r>
    </w:p>
    <w:p w14:paraId="75A53830" w14:textId="77777777" w:rsidR="00A13083" w:rsidRDefault="00A13083" w:rsidP="0048623C">
      <w:pPr>
        <w:pStyle w:val="ListParagraph"/>
        <w:numPr>
          <w:ilvl w:val="2"/>
          <w:numId w:val="68"/>
        </w:numPr>
        <w:spacing w:after="0"/>
        <w:rPr>
          <w:lang w:eastAsia="en-AU"/>
        </w:rPr>
      </w:pPr>
      <w:r>
        <w:rPr>
          <w:lang w:eastAsia="en-AU"/>
        </w:rPr>
        <w:t>other similar assistance.</w:t>
      </w:r>
    </w:p>
    <w:p w14:paraId="102E7D36" w14:textId="77777777" w:rsidR="009F0EB2" w:rsidRPr="008037D6" w:rsidRDefault="009F0EB2" w:rsidP="00FA4689">
      <w:pPr>
        <w:pStyle w:val="Heading4"/>
        <w:rPr>
          <w:lang w:eastAsia="en-AU"/>
        </w:rPr>
      </w:pPr>
      <w:bookmarkStart w:id="100" w:name="_Toc112681620"/>
      <w:r w:rsidRPr="008037D6">
        <w:rPr>
          <w:lang w:eastAsia="en-AU"/>
        </w:rPr>
        <w:t>How to apply</w:t>
      </w:r>
      <w:bookmarkEnd w:id="100"/>
    </w:p>
    <w:p w14:paraId="62862E79" w14:textId="6B308AB7" w:rsidR="009F0EB2" w:rsidRDefault="009F0EB2" w:rsidP="0048623C">
      <w:pPr>
        <w:pStyle w:val="ListParagraph"/>
        <w:numPr>
          <w:ilvl w:val="0"/>
          <w:numId w:val="69"/>
        </w:numPr>
        <w:spacing w:after="0"/>
        <w:rPr>
          <w:lang w:eastAsia="en-AU"/>
        </w:rPr>
      </w:pPr>
      <w:r>
        <w:rPr>
          <w:lang w:eastAsia="en-AU"/>
        </w:rPr>
        <w:t xml:space="preserve">complete the </w:t>
      </w:r>
      <w:r w:rsidR="00EA25A7" w:rsidRPr="009F3757">
        <w:t>Application for Tertiary Fare Reimbursement</w:t>
      </w:r>
      <w:r w:rsidR="00EA25A7">
        <w:rPr>
          <w:rStyle w:val="FootnoteReference"/>
          <w:lang w:eastAsia="en-AU"/>
        </w:rPr>
        <w:footnoteReference w:id="36"/>
      </w:r>
    </w:p>
    <w:p w14:paraId="50B1B817" w14:textId="77777777" w:rsidR="009F0EB2" w:rsidRDefault="009F0EB2" w:rsidP="0048623C">
      <w:pPr>
        <w:pStyle w:val="ListParagraph"/>
        <w:numPr>
          <w:ilvl w:val="0"/>
          <w:numId w:val="69"/>
        </w:numPr>
        <w:spacing w:after="0"/>
        <w:rPr>
          <w:lang w:eastAsia="en-AU"/>
        </w:rPr>
      </w:pPr>
      <w:r>
        <w:rPr>
          <w:lang w:eastAsia="en-AU"/>
        </w:rPr>
        <w:t>applications must be submitted annually to the department by 30 September of each year for which claims are to be made</w:t>
      </w:r>
    </w:p>
    <w:p w14:paraId="4CF025EB" w14:textId="77777777" w:rsidR="009F0EB2" w:rsidRDefault="009F0EB2" w:rsidP="0048623C">
      <w:pPr>
        <w:pStyle w:val="ListParagraph"/>
        <w:numPr>
          <w:ilvl w:val="0"/>
          <w:numId w:val="69"/>
        </w:numPr>
        <w:spacing w:after="0"/>
        <w:rPr>
          <w:lang w:eastAsia="en-AU"/>
        </w:rPr>
      </w:pPr>
      <w:r>
        <w:rPr>
          <w:lang w:eastAsia="en-AU"/>
        </w:rPr>
        <w:t>the student must provide proof of enrolment in an NT tertiary institution</w:t>
      </w:r>
    </w:p>
    <w:p w14:paraId="33EB80DD" w14:textId="77777777" w:rsidR="009F0EB2" w:rsidRDefault="009F0EB2" w:rsidP="0048623C">
      <w:pPr>
        <w:pStyle w:val="ListParagraph"/>
        <w:numPr>
          <w:ilvl w:val="0"/>
          <w:numId w:val="69"/>
        </w:numPr>
        <w:spacing w:after="0"/>
        <w:rPr>
          <w:lang w:eastAsia="en-AU"/>
        </w:rPr>
      </w:pPr>
      <w:r>
        <w:rPr>
          <w:lang w:eastAsia="en-AU"/>
        </w:rPr>
        <w:t>travel costs will only be reimbursed after approval of a completed application form and on submission of a claim</w:t>
      </w:r>
    </w:p>
    <w:p w14:paraId="6CBB659D" w14:textId="77777777" w:rsidR="009F0EB2" w:rsidRDefault="009F0EB2" w:rsidP="0048623C">
      <w:pPr>
        <w:pStyle w:val="ListParagraph"/>
        <w:numPr>
          <w:ilvl w:val="0"/>
          <w:numId w:val="69"/>
        </w:numPr>
        <w:spacing w:after="0"/>
        <w:rPr>
          <w:lang w:eastAsia="en-AU"/>
        </w:rPr>
      </w:pPr>
      <w:r>
        <w:rPr>
          <w:lang w:eastAsia="en-AU"/>
        </w:rPr>
        <w:t>if travel is undertaken by private vehicle, the following must be provided with each application:</w:t>
      </w:r>
    </w:p>
    <w:p w14:paraId="6C36353D" w14:textId="75E76762" w:rsidR="009F0EB2" w:rsidRDefault="009F0EB2" w:rsidP="0048623C">
      <w:pPr>
        <w:pStyle w:val="ListParagraph"/>
        <w:numPr>
          <w:ilvl w:val="1"/>
          <w:numId w:val="69"/>
        </w:numPr>
        <w:spacing w:after="0"/>
        <w:rPr>
          <w:lang w:eastAsia="en-AU"/>
        </w:rPr>
      </w:pPr>
      <w:r>
        <w:rPr>
          <w:lang w:eastAsia="en-AU"/>
        </w:rPr>
        <w:t>a statement of distance travelled and a map or map of the journey</w:t>
      </w:r>
    </w:p>
    <w:p w14:paraId="76A55314" w14:textId="77777777" w:rsidR="009F0EB2" w:rsidRDefault="009F0EB2" w:rsidP="0048623C">
      <w:pPr>
        <w:pStyle w:val="ListParagraph"/>
        <w:numPr>
          <w:ilvl w:val="1"/>
          <w:numId w:val="69"/>
        </w:numPr>
        <w:spacing w:after="0"/>
        <w:rPr>
          <w:lang w:eastAsia="en-AU"/>
        </w:rPr>
      </w:pPr>
      <w:r>
        <w:rPr>
          <w:lang w:eastAsia="en-AU"/>
        </w:rPr>
        <w:t>a copy of each applicant’s drivers licence covering the intended claim period.</w:t>
      </w:r>
    </w:p>
    <w:p w14:paraId="6FCFBE84" w14:textId="77777777" w:rsidR="009F0EB2" w:rsidRPr="008037D6" w:rsidRDefault="009F0EB2" w:rsidP="00FA4689">
      <w:pPr>
        <w:pStyle w:val="Heading4"/>
        <w:rPr>
          <w:lang w:eastAsia="en-AU"/>
        </w:rPr>
      </w:pPr>
      <w:bookmarkStart w:id="101" w:name="_Toc112681621"/>
      <w:r w:rsidRPr="008037D6">
        <w:rPr>
          <w:lang w:eastAsia="en-AU"/>
        </w:rPr>
        <w:t>How to claim</w:t>
      </w:r>
      <w:bookmarkEnd w:id="101"/>
    </w:p>
    <w:p w14:paraId="0FCCB6B5" w14:textId="6F6BA87E" w:rsidR="009F0EB2" w:rsidRDefault="009F0EB2" w:rsidP="0048623C">
      <w:pPr>
        <w:pStyle w:val="ListParagraph"/>
        <w:numPr>
          <w:ilvl w:val="0"/>
          <w:numId w:val="70"/>
        </w:numPr>
        <w:spacing w:after="0"/>
        <w:rPr>
          <w:lang w:eastAsia="en-AU"/>
        </w:rPr>
      </w:pPr>
      <w:r>
        <w:rPr>
          <w:lang w:eastAsia="en-AU"/>
        </w:rPr>
        <w:t xml:space="preserve">complete the </w:t>
      </w:r>
      <w:r w:rsidR="00EA25A7" w:rsidRPr="009F3757">
        <w:t>Tertiary Fares Scheme claim form</w:t>
      </w:r>
      <w:r w:rsidR="00EA25A7">
        <w:rPr>
          <w:rStyle w:val="FootnoteReference"/>
          <w:lang w:eastAsia="en-AU"/>
        </w:rPr>
        <w:footnoteReference w:id="37"/>
      </w:r>
    </w:p>
    <w:p w14:paraId="3B89EED5" w14:textId="77777777" w:rsidR="009F0EB2" w:rsidRDefault="009F0EB2" w:rsidP="0048623C">
      <w:pPr>
        <w:pStyle w:val="ListParagraph"/>
        <w:numPr>
          <w:ilvl w:val="0"/>
          <w:numId w:val="70"/>
        </w:numPr>
        <w:spacing w:after="0"/>
        <w:rPr>
          <w:lang w:eastAsia="en-AU"/>
        </w:rPr>
      </w:pPr>
      <w:r>
        <w:rPr>
          <w:lang w:eastAsia="en-AU"/>
        </w:rPr>
        <w:t>claims can be submitted after each semester of travel, by no later than 31 March of the year following that for which eligibility was approved. Any variation will be at the discretion of the Chief Executive</w:t>
      </w:r>
    </w:p>
    <w:p w14:paraId="359C3A3F" w14:textId="77777777" w:rsidR="009F0EB2" w:rsidRDefault="009F0EB2" w:rsidP="0048623C">
      <w:pPr>
        <w:pStyle w:val="ListParagraph"/>
        <w:numPr>
          <w:ilvl w:val="0"/>
          <w:numId w:val="70"/>
        </w:numPr>
        <w:spacing w:after="0"/>
        <w:rPr>
          <w:lang w:eastAsia="en-AU"/>
        </w:rPr>
      </w:pPr>
      <w:r>
        <w:rPr>
          <w:lang w:eastAsia="en-AU"/>
        </w:rPr>
        <w:t>claim forms must be stamped and signed by the tertiary authorising officer confirming the student’s enrolment</w:t>
      </w:r>
    </w:p>
    <w:p w14:paraId="457346B2" w14:textId="77777777" w:rsidR="009F0EB2" w:rsidRDefault="009F0EB2" w:rsidP="0048623C">
      <w:pPr>
        <w:pStyle w:val="ListParagraph"/>
        <w:numPr>
          <w:ilvl w:val="0"/>
          <w:numId w:val="70"/>
        </w:numPr>
        <w:spacing w:after="0"/>
        <w:rPr>
          <w:lang w:eastAsia="en-AU"/>
        </w:rPr>
      </w:pPr>
      <w:r>
        <w:rPr>
          <w:lang w:eastAsia="en-AU"/>
        </w:rPr>
        <w:t>the following information is required to be submitted with each claim form:</w:t>
      </w:r>
    </w:p>
    <w:p w14:paraId="726C0343" w14:textId="77777777" w:rsidR="009F0EB2" w:rsidRDefault="009F0EB2" w:rsidP="0048623C">
      <w:pPr>
        <w:pStyle w:val="ListParagraph"/>
        <w:numPr>
          <w:ilvl w:val="1"/>
          <w:numId w:val="70"/>
        </w:numPr>
        <w:spacing w:after="0"/>
        <w:rPr>
          <w:lang w:eastAsia="en-AU"/>
        </w:rPr>
      </w:pPr>
      <w:r>
        <w:rPr>
          <w:lang w:eastAsia="en-AU"/>
        </w:rPr>
        <w:t>a copy of the student’s academic results for the relevant claim period, and</w:t>
      </w:r>
    </w:p>
    <w:p w14:paraId="34C6110F" w14:textId="77777777" w:rsidR="009F0EB2" w:rsidRDefault="009F0EB2" w:rsidP="0048623C">
      <w:pPr>
        <w:pStyle w:val="ListParagraph"/>
        <w:numPr>
          <w:ilvl w:val="1"/>
          <w:numId w:val="70"/>
        </w:numPr>
        <w:spacing w:after="0"/>
        <w:rPr>
          <w:lang w:eastAsia="en-AU"/>
        </w:rPr>
      </w:pPr>
      <w:r>
        <w:rPr>
          <w:lang w:eastAsia="en-AU"/>
        </w:rPr>
        <w:t>if travel is by regular passenger flight:</w:t>
      </w:r>
    </w:p>
    <w:p w14:paraId="2D893FB2" w14:textId="77777777" w:rsidR="009F0EB2" w:rsidRDefault="009F0EB2" w:rsidP="0048623C">
      <w:pPr>
        <w:pStyle w:val="ListParagraph"/>
        <w:numPr>
          <w:ilvl w:val="2"/>
          <w:numId w:val="71"/>
        </w:numPr>
        <w:spacing w:after="0"/>
        <w:rPr>
          <w:lang w:eastAsia="en-AU"/>
        </w:rPr>
      </w:pPr>
      <w:r>
        <w:rPr>
          <w:lang w:eastAsia="en-AU"/>
        </w:rPr>
        <w:t>a copy of used tickets or electronic ticket receipt and boarding pass.</w:t>
      </w:r>
    </w:p>
    <w:p w14:paraId="055D61F0" w14:textId="77777777" w:rsidR="009F0EB2" w:rsidRDefault="009F0EB2" w:rsidP="0048623C">
      <w:pPr>
        <w:pStyle w:val="ListParagraph"/>
        <w:numPr>
          <w:ilvl w:val="2"/>
          <w:numId w:val="71"/>
        </w:numPr>
        <w:spacing w:after="0"/>
        <w:rPr>
          <w:lang w:eastAsia="en-AU"/>
        </w:rPr>
      </w:pPr>
      <w:r>
        <w:rPr>
          <w:lang w:eastAsia="en-AU"/>
        </w:rPr>
        <w:t>a statutory declaration is required for lost/misplaced boarding passes stating the student name, flight number, date and time of travel and departure and arrival location.</w:t>
      </w:r>
    </w:p>
    <w:p w14:paraId="67A3B607" w14:textId="77777777" w:rsidR="001B4A1D" w:rsidRDefault="001B4A1D">
      <w:pPr>
        <w:rPr>
          <w:rFonts w:asciiTheme="majorHAnsi" w:eastAsiaTheme="majorEastAsia" w:hAnsiTheme="majorHAnsi" w:cstheme="majorBidi"/>
          <w:bCs/>
          <w:iCs/>
          <w:color w:val="454347"/>
          <w:sz w:val="24"/>
          <w:lang w:eastAsia="en-AU"/>
        </w:rPr>
      </w:pPr>
      <w:r>
        <w:rPr>
          <w:lang w:eastAsia="en-AU"/>
        </w:rPr>
        <w:br w:type="page"/>
      </w:r>
    </w:p>
    <w:p w14:paraId="3D87D934" w14:textId="56828135" w:rsidR="009F0EB2" w:rsidRPr="008037D6" w:rsidRDefault="009F0EB2" w:rsidP="00FA4689">
      <w:pPr>
        <w:pStyle w:val="Heading4"/>
        <w:rPr>
          <w:lang w:eastAsia="en-AU"/>
        </w:rPr>
      </w:pPr>
      <w:bookmarkStart w:id="102" w:name="_Toc112681622"/>
      <w:r w:rsidRPr="008037D6">
        <w:rPr>
          <w:lang w:eastAsia="en-AU"/>
        </w:rPr>
        <w:lastRenderedPageBreak/>
        <w:t>Reimbursement value</w:t>
      </w:r>
      <w:bookmarkEnd w:id="102"/>
    </w:p>
    <w:p w14:paraId="1FA46EA4" w14:textId="77777777" w:rsidR="009F0EB2" w:rsidRDefault="009F0EB2" w:rsidP="0048623C">
      <w:pPr>
        <w:pStyle w:val="ListParagraph"/>
        <w:numPr>
          <w:ilvl w:val="0"/>
          <w:numId w:val="72"/>
        </w:numPr>
        <w:spacing w:after="0"/>
        <w:rPr>
          <w:lang w:eastAsia="en-AU"/>
        </w:rPr>
      </w:pPr>
      <w:r>
        <w:rPr>
          <w:lang w:eastAsia="en-AU"/>
        </w:rPr>
        <w:t>a maximum of three return trips per school year may be reimbursed from the student’s home to the centre in which the institution is located</w:t>
      </w:r>
    </w:p>
    <w:p w14:paraId="02355FC0" w14:textId="122C4FED" w:rsidR="009F0EB2" w:rsidRDefault="009F0EB2" w:rsidP="0048623C">
      <w:pPr>
        <w:pStyle w:val="ListParagraph"/>
        <w:numPr>
          <w:ilvl w:val="0"/>
          <w:numId w:val="72"/>
        </w:numPr>
        <w:spacing w:after="0"/>
        <w:rPr>
          <w:lang w:eastAsia="en-AU"/>
        </w:rPr>
      </w:pPr>
      <w:r>
        <w:rPr>
          <w:lang w:eastAsia="en-AU"/>
        </w:rPr>
        <w:t xml:space="preserve">if travel is undertaken by private vehicle reimbursement is based on distance travelled, multiplied by the </w:t>
      </w:r>
      <w:hyperlink w:anchor="_Appendix_1_–_1" w:history="1">
        <w:r w:rsidRPr="001B14C0">
          <w:rPr>
            <w:rStyle w:val="Hyperlink"/>
            <w:lang w:eastAsia="en-AU"/>
          </w:rPr>
          <w:t>student conveyance allowance unit</w:t>
        </w:r>
      </w:hyperlink>
    </w:p>
    <w:p w14:paraId="54A6F7E1" w14:textId="77777777" w:rsidR="009F0EB2" w:rsidRDefault="009F0EB2" w:rsidP="0048623C">
      <w:pPr>
        <w:pStyle w:val="ListParagraph"/>
        <w:numPr>
          <w:ilvl w:val="0"/>
          <w:numId w:val="72"/>
        </w:numPr>
        <w:spacing w:after="0"/>
        <w:rPr>
          <w:lang w:eastAsia="en-AU"/>
        </w:rPr>
      </w:pPr>
      <w:r>
        <w:rPr>
          <w:lang w:eastAsia="en-AU"/>
        </w:rPr>
        <w:t>if travel is undertaken by regular passenger flight reimbursement is based on the cost of the most direct and economical fare available</w:t>
      </w:r>
    </w:p>
    <w:p w14:paraId="2480563F" w14:textId="77777777" w:rsidR="009F0EB2" w:rsidRDefault="009F0EB2" w:rsidP="0048623C">
      <w:pPr>
        <w:pStyle w:val="ListParagraph"/>
        <w:numPr>
          <w:ilvl w:val="0"/>
          <w:numId w:val="72"/>
        </w:numPr>
        <w:spacing w:after="0"/>
        <w:rPr>
          <w:lang w:eastAsia="en-AU"/>
        </w:rPr>
      </w:pPr>
      <w:r>
        <w:rPr>
          <w:lang w:eastAsia="en-AU"/>
        </w:rPr>
        <w:t>the reimbursed cost of a regular passenger flight includes the base cost, GST, booking fee and credit card surcharge. The cost of changing booked flights will not be reimbursed</w:t>
      </w:r>
    </w:p>
    <w:p w14:paraId="2C77892A" w14:textId="1EABD39E" w:rsidR="00B0335F" w:rsidRDefault="009F0EB2" w:rsidP="008F5452">
      <w:pPr>
        <w:pStyle w:val="ListParagraph"/>
        <w:numPr>
          <w:ilvl w:val="0"/>
          <w:numId w:val="72"/>
        </w:numPr>
        <w:spacing w:after="0"/>
        <w:rPr>
          <w:lang w:eastAsia="en-AU"/>
        </w:rPr>
      </w:pPr>
      <w:r>
        <w:rPr>
          <w:lang w:eastAsia="en-AU"/>
        </w:rPr>
        <w:t>if charter flights are used in lieu of a private vehicle, the maximum allowance payable will be calculated as if a private vehicle were used for the journey. Any variation to this will be at the discretion of the Chief Executive.</w:t>
      </w:r>
    </w:p>
    <w:p w14:paraId="3E63C115" w14:textId="77777777" w:rsidR="009F0EB2" w:rsidRDefault="009F0EB2" w:rsidP="00626BF8">
      <w:pPr>
        <w:pStyle w:val="Heading3"/>
        <w:rPr>
          <w:lang w:eastAsia="en-AU"/>
        </w:rPr>
      </w:pPr>
      <w:bookmarkStart w:id="103" w:name="_Toc112681623"/>
      <w:r>
        <w:rPr>
          <w:lang w:eastAsia="en-AU"/>
        </w:rPr>
        <w:t>Tertiary fares reimbursement – interstate</w:t>
      </w:r>
      <w:bookmarkEnd w:id="103"/>
    </w:p>
    <w:p w14:paraId="13F31461" w14:textId="77777777" w:rsidR="009F0EB2" w:rsidRDefault="009F0EB2" w:rsidP="0035366A">
      <w:pPr>
        <w:spacing w:after="0"/>
        <w:rPr>
          <w:lang w:eastAsia="en-AU"/>
        </w:rPr>
      </w:pPr>
      <w:r>
        <w:rPr>
          <w:lang w:eastAsia="en-AU"/>
        </w:rPr>
        <w:t>The scheme provides some financial assistance with the cost of regular air travel for non-salaried students living away from home in order to undertake full-time interstate tertiary or university studies. Reimbursement is towards the costs of travel at the beginning and end of each semester or half semester.</w:t>
      </w:r>
    </w:p>
    <w:p w14:paraId="0B8DD2E8" w14:textId="77777777" w:rsidR="009F0EB2" w:rsidRPr="008037D6" w:rsidRDefault="009F0EB2" w:rsidP="00FA4689">
      <w:pPr>
        <w:pStyle w:val="Heading4"/>
        <w:rPr>
          <w:lang w:eastAsia="en-AU"/>
        </w:rPr>
      </w:pPr>
      <w:bookmarkStart w:id="104" w:name="_Toc112162042"/>
      <w:bookmarkStart w:id="105" w:name="_Toc112681624"/>
      <w:bookmarkEnd w:id="104"/>
      <w:r w:rsidRPr="008037D6">
        <w:rPr>
          <w:lang w:eastAsia="en-AU"/>
        </w:rPr>
        <w:t>Conditions of the scheme</w:t>
      </w:r>
      <w:bookmarkEnd w:id="105"/>
    </w:p>
    <w:p w14:paraId="5AE0B41E" w14:textId="77777777" w:rsidR="009F0EB2" w:rsidRDefault="009F0EB2" w:rsidP="0048623C">
      <w:pPr>
        <w:pStyle w:val="ListParagraph"/>
        <w:numPr>
          <w:ilvl w:val="0"/>
          <w:numId w:val="73"/>
        </w:numPr>
        <w:spacing w:after="0"/>
        <w:rPr>
          <w:lang w:eastAsia="en-AU"/>
        </w:rPr>
      </w:pPr>
      <w:r>
        <w:rPr>
          <w:lang w:eastAsia="en-AU"/>
        </w:rPr>
        <w:t>the applicant and student must be permanent residents of the NT</w:t>
      </w:r>
    </w:p>
    <w:p w14:paraId="796AD8AF" w14:textId="77777777" w:rsidR="009F0EB2" w:rsidRDefault="009F0EB2" w:rsidP="0048623C">
      <w:pPr>
        <w:pStyle w:val="ListParagraph"/>
        <w:numPr>
          <w:ilvl w:val="0"/>
          <w:numId w:val="73"/>
        </w:numPr>
        <w:spacing w:after="0"/>
        <w:rPr>
          <w:lang w:eastAsia="en-AU"/>
        </w:rPr>
      </w:pPr>
      <w:r>
        <w:rPr>
          <w:lang w:eastAsia="en-AU"/>
        </w:rPr>
        <w:t>the student must have moved from their home in the NT in order to undertake full-time interstate tertiary studies or university level first award course</w:t>
      </w:r>
    </w:p>
    <w:p w14:paraId="1307A019" w14:textId="33DEE57A" w:rsidR="009F0EB2" w:rsidRDefault="009F0EB2" w:rsidP="0048623C">
      <w:pPr>
        <w:pStyle w:val="ListParagraph"/>
        <w:numPr>
          <w:ilvl w:val="0"/>
          <w:numId w:val="73"/>
        </w:numPr>
        <w:spacing w:after="0"/>
        <w:rPr>
          <w:lang w:eastAsia="en-AU"/>
        </w:rPr>
      </w:pPr>
      <w:r>
        <w:rPr>
          <w:lang w:eastAsia="en-AU"/>
        </w:rPr>
        <w:t xml:space="preserve">the course must be considered to be a priority field of study by the CDU Standing Committee, as per the NT Occupation Shortage List administered by the Department of </w:t>
      </w:r>
      <w:r w:rsidR="00312B68">
        <w:rPr>
          <w:lang w:eastAsia="en-AU"/>
        </w:rPr>
        <w:t xml:space="preserve">Industry, Tourism and </w:t>
      </w:r>
      <w:r>
        <w:rPr>
          <w:lang w:eastAsia="en-AU"/>
        </w:rPr>
        <w:t>Trade</w:t>
      </w:r>
    </w:p>
    <w:p w14:paraId="26958F90" w14:textId="77777777" w:rsidR="009F0EB2" w:rsidRDefault="009F0EB2" w:rsidP="0048623C">
      <w:pPr>
        <w:pStyle w:val="ListParagraph"/>
        <w:numPr>
          <w:ilvl w:val="0"/>
          <w:numId w:val="73"/>
        </w:numPr>
        <w:spacing w:after="0"/>
        <w:rPr>
          <w:lang w:eastAsia="en-AU"/>
        </w:rPr>
      </w:pPr>
      <w:r>
        <w:rPr>
          <w:lang w:eastAsia="en-AU"/>
        </w:rPr>
        <w:t>the course must not be available in any form at the same level at the Charles Darwin University (CDU) or any other registered training authority within the NT</w:t>
      </w:r>
    </w:p>
    <w:p w14:paraId="52B14ECB" w14:textId="77777777" w:rsidR="009F0EB2" w:rsidRDefault="009F0EB2" w:rsidP="0048623C">
      <w:pPr>
        <w:pStyle w:val="ListParagraph"/>
        <w:numPr>
          <w:ilvl w:val="0"/>
          <w:numId w:val="73"/>
        </w:numPr>
        <w:spacing w:after="0"/>
        <w:rPr>
          <w:lang w:eastAsia="en-AU"/>
        </w:rPr>
      </w:pPr>
      <w:r>
        <w:rPr>
          <w:lang w:eastAsia="en-AU"/>
        </w:rPr>
        <w:t>the course must lead to an award that is recognised by most institutions as sufficient for entry to further study in the same field or for specialised employment in that field</w:t>
      </w:r>
    </w:p>
    <w:p w14:paraId="7728A686" w14:textId="77777777" w:rsidR="009F0EB2" w:rsidRDefault="009F0EB2" w:rsidP="0048623C">
      <w:pPr>
        <w:pStyle w:val="ListParagraph"/>
        <w:numPr>
          <w:ilvl w:val="0"/>
          <w:numId w:val="73"/>
        </w:numPr>
        <w:spacing w:after="0"/>
        <w:rPr>
          <w:lang w:eastAsia="en-AU"/>
        </w:rPr>
      </w:pPr>
      <w:r>
        <w:rPr>
          <w:lang w:eastAsia="en-AU"/>
        </w:rPr>
        <w:t>please note all criteria must be met in order for an application to be considered</w:t>
      </w:r>
    </w:p>
    <w:p w14:paraId="6D894848" w14:textId="77777777" w:rsidR="009F0EB2" w:rsidRDefault="009F0EB2" w:rsidP="0048623C">
      <w:pPr>
        <w:pStyle w:val="ListParagraph"/>
        <w:numPr>
          <w:ilvl w:val="0"/>
          <w:numId w:val="73"/>
        </w:numPr>
        <w:spacing w:after="0"/>
        <w:rPr>
          <w:lang w:eastAsia="en-AU"/>
        </w:rPr>
      </w:pPr>
      <w:r>
        <w:rPr>
          <w:lang w:eastAsia="en-AU"/>
        </w:rPr>
        <w:t>a maximum of two return fares per school year may be reimbursed</w:t>
      </w:r>
    </w:p>
    <w:p w14:paraId="46A6D7AF" w14:textId="77777777" w:rsidR="009F0EB2" w:rsidRDefault="009F0EB2" w:rsidP="0048623C">
      <w:pPr>
        <w:pStyle w:val="ListParagraph"/>
        <w:numPr>
          <w:ilvl w:val="0"/>
          <w:numId w:val="73"/>
        </w:numPr>
        <w:spacing w:after="0"/>
        <w:rPr>
          <w:lang w:eastAsia="en-AU"/>
        </w:rPr>
      </w:pPr>
      <w:r>
        <w:rPr>
          <w:lang w:eastAsia="en-AU"/>
        </w:rPr>
        <w:t>the journey must be undertaken for the sole purpose of travelling to and from the location of the interstate tertiary institution. If the student is travelling for any other purpose, the journey is not considered eligible to claim under this scheme</w:t>
      </w:r>
    </w:p>
    <w:p w14:paraId="09AD3336" w14:textId="77777777" w:rsidR="009F0EB2" w:rsidRDefault="009F0EB2" w:rsidP="0048623C">
      <w:pPr>
        <w:pStyle w:val="ListParagraph"/>
        <w:numPr>
          <w:ilvl w:val="0"/>
          <w:numId w:val="73"/>
        </w:numPr>
        <w:spacing w:after="0"/>
        <w:rPr>
          <w:lang w:eastAsia="en-AU"/>
        </w:rPr>
      </w:pPr>
      <w:r>
        <w:rPr>
          <w:lang w:eastAsia="en-AU"/>
        </w:rPr>
        <w:t>travel must coincide with the beginning and end of each semester or half semester</w:t>
      </w:r>
    </w:p>
    <w:p w14:paraId="549261E7" w14:textId="77777777" w:rsidR="009F0EB2" w:rsidRDefault="009F0EB2" w:rsidP="0048623C">
      <w:pPr>
        <w:pStyle w:val="ListParagraph"/>
        <w:numPr>
          <w:ilvl w:val="0"/>
          <w:numId w:val="73"/>
        </w:numPr>
        <w:spacing w:after="0"/>
        <w:rPr>
          <w:lang w:eastAsia="en-AU"/>
        </w:rPr>
      </w:pPr>
      <w:r>
        <w:rPr>
          <w:lang w:eastAsia="en-AU"/>
        </w:rPr>
        <w:t>regular passenger flights must be booked at least four weeks prior to travel. The reimbursement may be reduced if less than four weeks</w:t>
      </w:r>
    </w:p>
    <w:p w14:paraId="0EC2B91B" w14:textId="77777777" w:rsidR="009F0EB2" w:rsidRDefault="009F0EB2" w:rsidP="0048623C">
      <w:pPr>
        <w:pStyle w:val="ListParagraph"/>
        <w:numPr>
          <w:ilvl w:val="0"/>
          <w:numId w:val="73"/>
        </w:numPr>
        <w:spacing w:after="0"/>
        <w:rPr>
          <w:lang w:eastAsia="en-AU"/>
        </w:rPr>
      </w:pPr>
      <w:r>
        <w:rPr>
          <w:lang w:eastAsia="en-AU"/>
        </w:rPr>
        <w:t>students may be classified as dependent or independent in accordance with the definitions used by the Australian Government for the purposes of its Youth Allowance scheme. Applications and claim forms of students deemed as dependent must be signed by the student’s parent or guardian</w:t>
      </w:r>
    </w:p>
    <w:p w14:paraId="5F4400A5" w14:textId="77777777" w:rsidR="009F0EB2" w:rsidRDefault="009F0EB2" w:rsidP="0048623C">
      <w:pPr>
        <w:pStyle w:val="ListParagraph"/>
        <w:numPr>
          <w:ilvl w:val="0"/>
          <w:numId w:val="73"/>
        </w:numPr>
        <w:spacing w:after="0"/>
        <w:rPr>
          <w:lang w:eastAsia="en-AU"/>
        </w:rPr>
      </w:pPr>
      <w:r>
        <w:rPr>
          <w:lang w:eastAsia="en-AU"/>
        </w:rPr>
        <w:t>previous study in Employment and Training courses of one year or less, or study discontinued more than ten years ago, will not preclude eligibility</w:t>
      </w:r>
    </w:p>
    <w:p w14:paraId="4ED9B0DA" w14:textId="77777777" w:rsidR="009F0EB2" w:rsidRDefault="009F0EB2" w:rsidP="0048623C">
      <w:pPr>
        <w:pStyle w:val="ListParagraph"/>
        <w:numPr>
          <w:ilvl w:val="0"/>
          <w:numId w:val="73"/>
        </w:numPr>
        <w:spacing w:after="0"/>
        <w:rPr>
          <w:lang w:eastAsia="en-AU"/>
        </w:rPr>
      </w:pPr>
      <w:r>
        <w:rPr>
          <w:lang w:eastAsia="en-AU"/>
        </w:rPr>
        <w:t>if a student who is eligible for interstate benefits under this scheme alters his or her course, then a new application must be submitted to the CDU Standing Committee. There is no guarantee that benefits will continue</w:t>
      </w:r>
    </w:p>
    <w:p w14:paraId="10627F27" w14:textId="77777777" w:rsidR="009F0EB2" w:rsidRDefault="009F0EB2" w:rsidP="0048623C">
      <w:pPr>
        <w:pStyle w:val="ListParagraph"/>
        <w:numPr>
          <w:ilvl w:val="0"/>
          <w:numId w:val="73"/>
        </w:numPr>
        <w:spacing w:after="0"/>
        <w:rPr>
          <w:lang w:eastAsia="en-AU"/>
        </w:rPr>
      </w:pPr>
      <w:r>
        <w:rPr>
          <w:lang w:eastAsia="en-AU"/>
        </w:rPr>
        <w:t>if a student who is eligible for interstate benefits under this scheme alters his or her course to one which is subsequently approved by the CDU Standing Committee, benefits will only be payable for a maximum of four years unless the degree being undertaken takes more than four years (full time) to complete</w:t>
      </w:r>
    </w:p>
    <w:p w14:paraId="2DB4BA7C" w14:textId="77777777" w:rsidR="009F0EB2" w:rsidRDefault="009F0EB2" w:rsidP="0048623C">
      <w:pPr>
        <w:pStyle w:val="ListParagraph"/>
        <w:numPr>
          <w:ilvl w:val="0"/>
          <w:numId w:val="73"/>
        </w:numPr>
        <w:spacing w:after="0"/>
        <w:rPr>
          <w:lang w:eastAsia="en-AU"/>
        </w:rPr>
      </w:pPr>
      <w:r>
        <w:rPr>
          <w:lang w:eastAsia="en-AU"/>
        </w:rPr>
        <w:lastRenderedPageBreak/>
        <w:t>reimbursement is dependent on academic progress. Each claim must include the most recent academic results available for the relevant period being claimed</w:t>
      </w:r>
    </w:p>
    <w:p w14:paraId="0962ED2F" w14:textId="77777777" w:rsidR="009F0EB2" w:rsidRDefault="009F0EB2" w:rsidP="0048623C">
      <w:pPr>
        <w:pStyle w:val="ListParagraph"/>
        <w:numPr>
          <w:ilvl w:val="0"/>
          <w:numId w:val="73"/>
        </w:numPr>
        <w:spacing w:after="0"/>
        <w:rPr>
          <w:lang w:eastAsia="en-AU"/>
        </w:rPr>
      </w:pPr>
      <w:r>
        <w:rPr>
          <w:lang w:eastAsia="en-AU"/>
        </w:rPr>
        <w:t>if the student cannot show academic progress, applications or claims will not be approved until the student can again demonstrate satisfactory academic progress. However, in such cases, students may approach the department for a review by providing details of any extenuating circumstances, which caused unsatisfactory progress. Approval for continuation of claims will be at the discretion of the Chief Executive.</w:t>
      </w:r>
    </w:p>
    <w:p w14:paraId="1A3E0CDD" w14:textId="77777777" w:rsidR="009F0EB2" w:rsidRPr="008037D6" w:rsidRDefault="009F0EB2" w:rsidP="00FA4689">
      <w:pPr>
        <w:pStyle w:val="Heading4"/>
        <w:rPr>
          <w:lang w:eastAsia="en-AU"/>
        </w:rPr>
      </w:pPr>
      <w:bookmarkStart w:id="106" w:name="_Toc112681625"/>
      <w:r w:rsidRPr="008037D6">
        <w:rPr>
          <w:lang w:eastAsia="en-AU"/>
        </w:rPr>
        <w:t>Who can apply</w:t>
      </w:r>
      <w:bookmarkEnd w:id="106"/>
    </w:p>
    <w:p w14:paraId="598032B4" w14:textId="77777777" w:rsidR="009F0EB2" w:rsidRDefault="009F0EB2" w:rsidP="0048623C">
      <w:pPr>
        <w:pStyle w:val="ListParagraph"/>
        <w:numPr>
          <w:ilvl w:val="0"/>
          <w:numId w:val="74"/>
        </w:numPr>
        <w:spacing w:after="0"/>
        <w:rPr>
          <w:lang w:eastAsia="en-AU"/>
        </w:rPr>
      </w:pPr>
      <w:r>
        <w:rPr>
          <w:lang w:eastAsia="en-AU"/>
        </w:rPr>
        <w:t>students who have moved interstate from their home in the NT in order to undertake full-time tertiary studies or university level first award course may be eligible. The course must be considered to be a priority field of study by the CDU Standing Committee, as per the NT Occupation Shortage List administered by the Department of Trade, Business and Innovation</w:t>
      </w:r>
    </w:p>
    <w:p w14:paraId="26261AFA" w14:textId="77777777" w:rsidR="009F0EB2" w:rsidRDefault="009F0EB2" w:rsidP="0048623C">
      <w:pPr>
        <w:pStyle w:val="ListParagraph"/>
        <w:numPr>
          <w:ilvl w:val="0"/>
          <w:numId w:val="74"/>
        </w:numPr>
        <w:spacing w:after="0"/>
        <w:rPr>
          <w:lang w:eastAsia="en-AU"/>
        </w:rPr>
      </w:pPr>
      <w:r>
        <w:rPr>
          <w:lang w:eastAsia="en-AU"/>
        </w:rPr>
        <w:t>students in receipt of the following assistance are not eligible to claim:</w:t>
      </w:r>
    </w:p>
    <w:p w14:paraId="1EE5BEC4" w14:textId="244D275B" w:rsidR="009F0EB2" w:rsidRDefault="009F0EB2" w:rsidP="0048623C">
      <w:pPr>
        <w:pStyle w:val="ListParagraph"/>
        <w:numPr>
          <w:ilvl w:val="1"/>
          <w:numId w:val="74"/>
        </w:numPr>
        <w:spacing w:after="0"/>
        <w:rPr>
          <w:lang w:eastAsia="en-AU"/>
        </w:rPr>
      </w:pPr>
      <w:r>
        <w:rPr>
          <w:lang w:eastAsia="en-AU"/>
        </w:rPr>
        <w:t xml:space="preserve">any other travel assistance through </w:t>
      </w:r>
      <w:r w:rsidR="00EA25A7" w:rsidRPr="009F3757">
        <w:t>Youth Allowance</w:t>
      </w:r>
      <w:r w:rsidR="00EA25A7">
        <w:rPr>
          <w:rStyle w:val="FootnoteReference"/>
          <w:lang w:eastAsia="en-AU"/>
        </w:rPr>
        <w:footnoteReference w:id="38"/>
      </w:r>
      <w:r>
        <w:rPr>
          <w:lang w:eastAsia="en-AU"/>
        </w:rPr>
        <w:t xml:space="preserve">, </w:t>
      </w:r>
      <w:r w:rsidR="00EA25A7" w:rsidRPr="009F3757">
        <w:t>Austudy</w:t>
      </w:r>
      <w:r w:rsidR="00EA25A7">
        <w:rPr>
          <w:rStyle w:val="FootnoteReference"/>
          <w:lang w:eastAsia="en-AU"/>
        </w:rPr>
        <w:footnoteReference w:id="39"/>
      </w:r>
      <w:r>
        <w:rPr>
          <w:lang w:eastAsia="en-AU"/>
        </w:rPr>
        <w:t xml:space="preserve"> or </w:t>
      </w:r>
      <w:r w:rsidR="009A2DA1" w:rsidRPr="009F3757">
        <w:t>ABSTUDY</w:t>
      </w:r>
      <w:r w:rsidR="009A2DA1">
        <w:rPr>
          <w:rStyle w:val="FootnoteReference"/>
          <w:lang w:eastAsia="en-AU"/>
        </w:rPr>
        <w:footnoteReference w:id="40"/>
      </w:r>
    </w:p>
    <w:p w14:paraId="6ED425CA" w14:textId="77777777" w:rsidR="009F0EB2" w:rsidRDefault="009F0EB2" w:rsidP="0048623C">
      <w:pPr>
        <w:pStyle w:val="ListParagraph"/>
        <w:numPr>
          <w:ilvl w:val="1"/>
          <w:numId w:val="74"/>
        </w:numPr>
        <w:spacing w:after="0"/>
        <w:rPr>
          <w:lang w:eastAsia="en-AU"/>
        </w:rPr>
      </w:pPr>
      <w:r>
        <w:rPr>
          <w:lang w:eastAsia="en-AU"/>
        </w:rPr>
        <w:t>any other financial assistance which includes a travel component, including:</w:t>
      </w:r>
    </w:p>
    <w:p w14:paraId="5BBAA640" w14:textId="77777777" w:rsidR="009F0EB2" w:rsidRDefault="009F0EB2" w:rsidP="0048623C">
      <w:pPr>
        <w:pStyle w:val="ListParagraph"/>
        <w:numPr>
          <w:ilvl w:val="2"/>
          <w:numId w:val="74"/>
        </w:numPr>
        <w:spacing w:after="0"/>
        <w:rPr>
          <w:lang w:eastAsia="en-AU"/>
        </w:rPr>
      </w:pPr>
      <w:r>
        <w:rPr>
          <w:lang w:eastAsia="en-AU"/>
        </w:rPr>
        <w:t>cadetship</w:t>
      </w:r>
    </w:p>
    <w:p w14:paraId="2288C66F" w14:textId="77777777" w:rsidR="009F0EB2" w:rsidRDefault="009F0EB2" w:rsidP="0048623C">
      <w:pPr>
        <w:pStyle w:val="ListParagraph"/>
        <w:numPr>
          <w:ilvl w:val="2"/>
          <w:numId w:val="74"/>
        </w:numPr>
        <w:spacing w:after="0"/>
        <w:rPr>
          <w:lang w:eastAsia="en-AU"/>
        </w:rPr>
      </w:pPr>
      <w:r>
        <w:rPr>
          <w:lang w:eastAsia="en-AU"/>
        </w:rPr>
        <w:t>scholarship</w:t>
      </w:r>
    </w:p>
    <w:p w14:paraId="74315A5A" w14:textId="77777777" w:rsidR="009F0EB2" w:rsidRDefault="009F0EB2" w:rsidP="0048623C">
      <w:pPr>
        <w:pStyle w:val="ListParagraph"/>
        <w:numPr>
          <w:ilvl w:val="2"/>
          <w:numId w:val="74"/>
        </w:numPr>
        <w:spacing w:after="0"/>
        <w:rPr>
          <w:lang w:eastAsia="en-AU"/>
        </w:rPr>
      </w:pPr>
      <w:r>
        <w:rPr>
          <w:lang w:eastAsia="en-AU"/>
        </w:rPr>
        <w:t>entitlement</w:t>
      </w:r>
    </w:p>
    <w:p w14:paraId="24641A38" w14:textId="77777777" w:rsidR="009F0EB2" w:rsidRDefault="009F0EB2" w:rsidP="0048623C">
      <w:pPr>
        <w:pStyle w:val="ListParagraph"/>
        <w:numPr>
          <w:ilvl w:val="2"/>
          <w:numId w:val="74"/>
        </w:numPr>
        <w:spacing w:after="0"/>
        <w:rPr>
          <w:lang w:eastAsia="en-AU"/>
        </w:rPr>
      </w:pPr>
      <w:r>
        <w:rPr>
          <w:lang w:eastAsia="en-AU"/>
        </w:rPr>
        <w:t>award</w:t>
      </w:r>
    </w:p>
    <w:p w14:paraId="2F4EA2FF" w14:textId="77777777" w:rsidR="009F0EB2" w:rsidRDefault="009F0EB2" w:rsidP="0048623C">
      <w:pPr>
        <w:pStyle w:val="ListParagraph"/>
        <w:numPr>
          <w:ilvl w:val="2"/>
          <w:numId w:val="74"/>
        </w:numPr>
        <w:spacing w:after="0"/>
        <w:rPr>
          <w:lang w:eastAsia="en-AU"/>
        </w:rPr>
      </w:pPr>
      <w:r>
        <w:rPr>
          <w:lang w:eastAsia="en-AU"/>
        </w:rPr>
        <w:t>allowance</w:t>
      </w:r>
    </w:p>
    <w:p w14:paraId="76CFE381" w14:textId="77777777" w:rsidR="009F0EB2" w:rsidRDefault="009F0EB2" w:rsidP="0048623C">
      <w:pPr>
        <w:pStyle w:val="ListParagraph"/>
        <w:numPr>
          <w:ilvl w:val="2"/>
          <w:numId w:val="74"/>
        </w:numPr>
        <w:spacing w:after="0"/>
        <w:rPr>
          <w:lang w:eastAsia="en-AU"/>
        </w:rPr>
      </w:pPr>
      <w:r>
        <w:rPr>
          <w:lang w:eastAsia="en-AU"/>
        </w:rPr>
        <w:t>other similar assistance.</w:t>
      </w:r>
    </w:p>
    <w:p w14:paraId="62A140E8" w14:textId="77777777" w:rsidR="009F0EB2" w:rsidRPr="008037D6" w:rsidRDefault="009F0EB2" w:rsidP="00FA4689">
      <w:pPr>
        <w:pStyle w:val="Heading4"/>
        <w:rPr>
          <w:lang w:eastAsia="en-AU"/>
        </w:rPr>
      </w:pPr>
      <w:bookmarkStart w:id="107" w:name="_Toc112681626"/>
      <w:r w:rsidRPr="008037D6">
        <w:rPr>
          <w:lang w:eastAsia="en-AU"/>
        </w:rPr>
        <w:t>How to apply</w:t>
      </w:r>
      <w:bookmarkEnd w:id="107"/>
    </w:p>
    <w:p w14:paraId="5F43DCFF" w14:textId="37368AE1" w:rsidR="009F0EB2" w:rsidRDefault="009F0EB2" w:rsidP="0048623C">
      <w:pPr>
        <w:pStyle w:val="ListParagraph"/>
        <w:numPr>
          <w:ilvl w:val="0"/>
          <w:numId w:val="75"/>
        </w:numPr>
        <w:spacing w:after="0"/>
        <w:rPr>
          <w:lang w:eastAsia="en-AU"/>
        </w:rPr>
      </w:pPr>
      <w:r>
        <w:rPr>
          <w:lang w:eastAsia="en-AU"/>
        </w:rPr>
        <w:t xml:space="preserve">complete the </w:t>
      </w:r>
      <w:r w:rsidR="00D904CF" w:rsidRPr="009A2DA1">
        <w:t>application for tertiary fare reimbursement</w:t>
      </w:r>
      <w:r w:rsidR="009A2DA1">
        <w:rPr>
          <w:rStyle w:val="FootnoteReference"/>
          <w:lang w:eastAsia="en-AU"/>
        </w:rPr>
        <w:footnoteReference w:id="41"/>
      </w:r>
    </w:p>
    <w:p w14:paraId="4981FEE0" w14:textId="77777777" w:rsidR="009F0EB2" w:rsidRDefault="009F0EB2" w:rsidP="0048623C">
      <w:pPr>
        <w:pStyle w:val="ListParagraph"/>
        <w:numPr>
          <w:ilvl w:val="0"/>
          <w:numId w:val="75"/>
        </w:numPr>
        <w:spacing w:after="0"/>
        <w:rPr>
          <w:lang w:eastAsia="en-AU"/>
        </w:rPr>
      </w:pPr>
      <w:r>
        <w:rPr>
          <w:lang w:eastAsia="en-AU"/>
        </w:rPr>
        <w:t>applications must be submitted annually to the department by 30 September of each year for which claims are to be made</w:t>
      </w:r>
    </w:p>
    <w:p w14:paraId="1B1BA1DB" w14:textId="77777777" w:rsidR="009F0EB2" w:rsidRDefault="009F0EB2" w:rsidP="0048623C">
      <w:pPr>
        <w:pStyle w:val="ListParagraph"/>
        <w:numPr>
          <w:ilvl w:val="0"/>
          <w:numId w:val="75"/>
        </w:numPr>
        <w:spacing w:after="0"/>
        <w:rPr>
          <w:lang w:eastAsia="en-AU"/>
        </w:rPr>
      </w:pPr>
      <w:r>
        <w:rPr>
          <w:lang w:eastAsia="en-AU"/>
        </w:rPr>
        <w:t>the student must provide proof of enrolment in the interstate tertiary studies or university-level first award course. Proof must include completed and proposed units, and the previous year’s academic record</w:t>
      </w:r>
    </w:p>
    <w:p w14:paraId="0E1D172B" w14:textId="77777777" w:rsidR="009F0EB2" w:rsidRDefault="009F0EB2" w:rsidP="0048623C">
      <w:pPr>
        <w:pStyle w:val="ListParagraph"/>
        <w:numPr>
          <w:ilvl w:val="0"/>
          <w:numId w:val="75"/>
        </w:numPr>
        <w:spacing w:after="0"/>
        <w:rPr>
          <w:lang w:eastAsia="en-AU"/>
        </w:rPr>
      </w:pPr>
      <w:r>
        <w:rPr>
          <w:lang w:eastAsia="en-AU"/>
        </w:rPr>
        <w:t>travel costs will only be reimbursed after approval of a completed application form and on submission of a claim.</w:t>
      </w:r>
    </w:p>
    <w:p w14:paraId="0063701D" w14:textId="77777777" w:rsidR="009F0EB2" w:rsidRPr="008037D6" w:rsidRDefault="009F0EB2" w:rsidP="00FA4689">
      <w:pPr>
        <w:pStyle w:val="Heading4"/>
        <w:rPr>
          <w:lang w:eastAsia="en-AU"/>
        </w:rPr>
      </w:pPr>
      <w:bookmarkStart w:id="108" w:name="_Toc112681627"/>
      <w:r w:rsidRPr="008037D6">
        <w:rPr>
          <w:lang w:eastAsia="en-AU"/>
        </w:rPr>
        <w:t>How to claim</w:t>
      </w:r>
      <w:bookmarkEnd w:id="108"/>
    </w:p>
    <w:p w14:paraId="01D0A6F6" w14:textId="5A2AEDD0" w:rsidR="009F0EB2" w:rsidRDefault="009F0EB2" w:rsidP="0048623C">
      <w:pPr>
        <w:pStyle w:val="ListParagraph"/>
        <w:numPr>
          <w:ilvl w:val="0"/>
          <w:numId w:val="76"/>
        </w:numPr>
        <w:spacing w:after="0"/>
        <w:rPr>
          <w:lang w:eastAsia="en-AU"/>
        </w:rPr>
      </w:pPr>
      <w:r>
        <w:rPr>
          <w:lang w:eastAsia="en-AU"/>
        </w:rPr>
        <w:t xml:space="preserve">complete the </w:t>
      </w:r>
      <w:r w:rsidR="009A2DA1" w:rsidRPr="009F3757">
        <w:t>NT Tertiary Fare scheme claim form</w:t>
      </w:r>
      <w:r w:rsidR="009A2DA1">
        <w:rPr>
          <w:rStyle w:val="FootnoteReference"/>
          <w:lang w:eastAsia="en-AU"/>
        </w:rPr>
        <w:footnoteReference w:id="42"/>
      </w:r>
    </w:p>
    <w:p w14:paraId="3CA1D51B" w14:textId="77777777" w:rsidR="009F0EB2" w:rsidRDefault="009F0EB2" w:rsidP="0048623C">
      <w:pPr>
        <w:pStyle w:val="ListParagraph"/>
        <w:numPr>
          <w:ilvl w:val="0"/>
          <w:numId w:val="76"/>
        </w:numPr>
        <w:spacing w:after="0"/>
        <w:rPr>
          <w:lang w:eastAsia="en-AU"/>
        </w:rPr>
      </w:pPr>
      <w:r>
        <w:rPr>
          <w:lang w:eastAsia="en-AU"/>
        </w:rPr>
        <w:t>claims can be submitted after each semester of travel, by no later than 31 March of the year following that for which eligibility was approved. Any variation will be at the discretion of the Chief Executive</w:t>
      </w:r>
    </w:p>
    <w:p w14:paraId="27793554" w14:textId="77777777" w:rsidR="009F0EB2" w:rsidRDefault="009F0EB2" w:rsidP="0048623C">
      <w:pPr>
        <w:pStyle w:val="ListParagraph"/>
        <w:numPr>
          <w:ilvl w:val="0"/>
          <w:numId w:val="76"/>
        </w:numPr>
        <w:spacing w:after="0"/>
        <w:rPr>
          <w:lang w:eastAsia="en-AU"/>
        </w:rPr>
      </w:pPr>
      <w:r>
        <w:rPr>
          <w:lang w:eastAsia="en-AU"/>
        </w:rPr>
        <w:t>claim forms must be stamped and signed by the interstate tertiary or university authorising officer confirming the student’s enrolment</w:t>
      </w:r>
    </w:p>
    <w:p w14:paraId="6FFFAAD5" w14:textId="77777777" w:rsidR="009F0EB2" w:rsidRDefault="009F0EB2" w:rsidP="0048623C">
      <w:pPr>
        <w:pStyle w:val="ListParagraph"/>
        <w:numPr>
          <w:ilvl w:val="0"/>
          <w:numId w:val="76"/>
        </w:numPr>
        <w:spacing w:after="0"/>
        <w:rPr>
          <w:lang w:eastAsia="en-AU"/>
        </w:rPr>
      </w:pPr>
      <w:r>
        <w:rPr>
          <w:lang w:eastAsia="en-AU"/>
        </w:rPr>
        <w:t>the following information is required to be submitted with each claim form:</w:t>
      </w:r>
    </w:p>
    <w:p w14:paraId="3E49ACFB" w14:textId="77777777" w:rsidR="009F0EB2" w:rsidRDefault="009F0EB2" w:rsidP="0048623C">
      <w:pPr>
        <w:pStyle w:val="ListParagraph"/>
        <w:numPr>
          <w:ilvl w:val="1"/>
          <w:numId w:val="76"/>
        </w:numPr>
        <w:spacing w:after="0"/>
        <w:rPr>
          <w:lang w:eastAsia="en-AU"/>
        </w:rPr>
      </w:pPr>
      <w:r>
        <w:rPr>
          <w:lang w:eastAsia="en-AU"/>
        </w:rPr>
        <w:t>a copy of the student’s academic results for the relevant claim period, and</w:t>
      </w:r>
    </w:p>
    <w:p w14:paraId="2B7DFFE9" w14:textId="77777777" w:rsidR="009F0EB2" w:rsidRDefault="009F0EB2" w:rsidP="0048623C">
      <w:pPr>
        <w:pStyle w:val="ListParagraph"/>
        <w:numPr>
          <w:ilvl w:val="1"/>
          <w:numId w:val="76"/>
        </w:numPr>
        <w:spacing w:after="0"/>
        <w:rPr>
          <w:lang w:eastAsia="en-AU"/>
        </w:rPr>
      </w:pPr>
      <w:r>
        <w:rPr>
          <w:lang w:eastAsia="en-AU"/>
        </w:rPr>
        <w:t>if travel is by regular passenger flight:</w:t>
      </w:r>
    </w:p>
    <w:p w14:paraId="1BCF689C" w14:textId="77777777" w:rsidR="009F0EB2" w:rsidRDefault="009F0EB2" w:rsidP="0048623C">
      <w:pPr>
        <w:pStyle w:val="ListParagraph"/>
        <w:numPr>
          <w:ilvl w:val="2"/>
          <w:numId w:val="76"/>
        </w:numPr>
        <w:spacing w:after="0"/>
        <w:rPr>
          <w:lang w:eastAsia="en-AU"/>
        </w:rPr>
      </w:pPr>
      <w:r>
        <w:rPr>
          <w:lang w:eastAsia="en-AU"/>
        </w:rPr>
        <w:lastRenderedPageBreak/>
        <w:t>a copy of used tickets or electronic ticket receipt and boarding pass</w:t>
      </w:r>
    </w:p>
    <w:p w14:paraId="7EECEFC6" w14:textId="77777777" w:rsidR="009F0EB2" w:rsidRDefault="009F0EB2" w:rsidP="0048623C">
      <w:pPr>
        <w:pStyle w:val="ListParagraph"/>
        <w:numPr>
          <w:ilvl w:val="2"/>
          <w:numId w:val="76"/>
        </w:numPr>
        <w:spacing w:after="0"/>
        <w:rPr>
          <w:lang w:eastAsia="en-AU"/>
        </w:rPr>
      </w:pPr>
      <w:r>
        <w:rPr>
          <w:lang w:eastAsia="en-AU"/>
        </w:rPr>
        <w:t>a statutory declaration is required for lost/misplaced boarding passes stating the student name, flight number, date and time of travel and departure and arrival location.</w:t>
      </w:r>
    </w:p>
    <w:p w14:paraId="36BFD410" w14:textId="178649BE" w:rsidR="009F0EB2" w:rsidRPr="008037D6" w:rsidRDefault="009F0EB2" w:rsidP="00FA4689">
      <w:pPr>
        <w:pStyle w:val="Heading4"/>
        <w:rPr>
          <w:lang w:eastAsia="en-AU"/>
        </w:rPr>
      </w:pPr>
      <w:bookmarkStart w:id="109" w:name="_Toc112681628"/>
      <w:r w:rsidRPr="008037D6">
        <w:rPr>
          <w:lang w:eastAsia="en-AU"/>
        </w:rPr>
        <w:t>Reimbursement value</w:t>
      </w:r>
      <w:bookmarkEnd w:id="109"/>
    </w:p>
    <w:p w14:paraId="78374D77" w14:textId="77777777" w:rsidR="009F0EB2" w:rsidRDefault="009F0EB2" w:rsidP="0048623C">
      <w:pPr>
        <w:pStyle w:val="ListParagraph"/>
        <w:numPr>
          <w:ilvl w:val="0"/>
          <w:numId w:val="77"/>
        </w:numPr>
        <w:spacing w:after="0"/>
        <w:rPr>
          <w:lang w:eastAsia="en-AU"/>
        </w:rPr>
      </w:pPr>
      <w:r>
        <w:rPr>
          <w:lang w:eastAsia="en-AU"/>
        </w:rPr>
        <w:t>a maximum of two return fares per school year may be reimbursed</w:t>
      </w:r>
    </w:p>
    <w:p w14:paraId="7CA3BE65" w14:textId="61AC47EA" w:rsidR="009F0EB2" w:rsidRDefault="009F0EB2" w:rsidP="0048623C">
      <w:pPr>
        <w:pStyle w:val="ListParagraph"/>
        <w:numPr>
          <w:ilvl w:val="0"/>
          <w:numId w:val="77"/>
        </w:numPr>
        <w:spacing w:after="0"/>
        <w:rPr>
          <w:lang w:eastAsia="en-AU"/>
        </w:rPr>
      </w:pPr>
      <w:r>
        <w:rPr>
          <w:lang w:eastAsia="en-AU"/>
        </w:rPr>
        <w:t>reimbursement will be calculated at the most direct and economical form of travel available between home and the centre in which the institution is located</w:t>
      </w:r>
    </w:p>
    <w:p w14:paraId="7DC2F3A3" w14:textId="771A255E" w:rsidR="00B0335F" w:rsidRDefault="009F0EB2" w:rsidP="008F5452">
      <w:pPr>
        <w:pStyle w:val="ListParagraph"/>
        <w:numPr>
          <w:ilvl w:val="0"/>
          <w:numId w:val="77"/>
        </w:numPr>
        <w:spacing w:after="0"/>
        <w:rPr>
          <w:lang w:eastAsia="en-AU"/>
        </w:rPr>
      </w:pPr>
      <w:r>
        <w:rPr>
          <w:lang w:eastAsia="en-AU"/>
        </w:rPr>
        <w:t>the reimbursed cost of a regular passenger flight includes the base cost, GST, booking fee and credit card surcharge. The cost of changing booked flights will not be reimbursed.</w:t>
      </w:r>
    </w:p>
    <w:p w14:paraId="44A23A23" w14:textId="77777777" w:rsidR="009F0EB2" w:rsidRDefault="009F0EB2" w:rsidP="00C3590B">
      <w:pPr>
        <w:pStyle w:val="Heading1"/>
        <w:rPr>
          <w:lang w:eastAsia="en-AU"/>
        </w:rPr>
      </w:pPr>
      <w:bookmarkStart w:id="110" w:name="_Toc112681629"/>
      <w:r>
        <w:rPr>
          <w:lang w:eastAsia="en-AU"/>
        </w:rPr>
        <w:t>Submission of applications and claims</w:t>
      </w:r>
      <w:bookmarkEnd w:id="110"/>
    </w:p>
    <w:p w14:paraId="1E9D3173" w14:textId="77777777" w:rsidR="009F0EB2" w:rsidRPr="008037D6" w:rsidRDefault="009F0EB2" w:rsidP="00FA4689">
      <w:pPr>
        <w:pStyle w:val="Heading2"/>
        <w:rPr>
          <w:lang w:eastAsia="en-AU"/>
        </w:rPr>
      </w:pPr>
      <w:bookmarkStart w:id="111" w:name="_Toc112681630"/>
      <w:r w:rsidRPr="008037D6">
        <w:rPr>
          <w:lang w:eastAsia="en-AU"/>
        </w:rPr>
        <w:t>Due date for submissions</w:t>
      </w:r>
      <w:bookmarkEnd w:id="111"/>
    </w:p>
    <w:p w14:paraId="0F7ECF5D" w14:textId="77777777" w:rsidR="009F0EB2" w:rsidRDefault="009F0EB2" w:rsidP="00C3590B">
      <w:pPr>
        <w:spacing w:after="0"/>
        <w:rPr>
          <w:lang w:eastAsia="en-AU"/>
        </w:rPr>
      </w:pPr>
      <w:r>
        <w:rPr>
          <w:lang w:eastAsia="en-AU"/>
        </w:rPr>
        <w:t>Applications and claims must be submitted along with the relevant supporting information by the due date specified in the individual scheme/allowance. Late submissions will only be considered in exceptional circumstances.</w:t>
      </w:r>
    </w:p>
    <w:p w14:paraId="22F4D308" w14:textId="77777777" w:rsidR="009F0EB2" w:rsidRPr="008037D6" w:rsidRDefault="009F0EB2" w:rsidP="00FA4689">
      <w:pPr>
        <w:pStyle w:val="Heading2"/>
        <w:rPr>
          <w:lang w:eastAsia="en-AU"/>
        </w:rPr>
      </w:pPr>
      <w:bookmarkStart w:id="112" w:name="_Toc112681631"/>
      <w:r w:rsidRPr="008037D6">
        <w:rPr>
          <w:lang w:eastAsia="en-AU"/>
        </w:rPr>
        <w:t>Where to submit</w:t>
      </w:r>
      <w:bookmarkEnd w:id="112"/>
    </w:p>
    <w:p w14:paraId="25509494" w14:textId="77777777" w:rsidR="009F0EB2" w:rsidRDefault="009F0EB2" w:rsidP="009F0EB2">
      <w:pPr>
        <w:rPr>
          <w:lang w:eastAsia="en-AU"/>
        </w:rPr>
      </w:pPr>
      <w:r>
        <w:rPr>
          <w:lang w:eastAsia="en-AU"/>
        </w:rPr>
        <w:t>Applications and claims can be submitted by email, fax or post using the following contact details:</w:t>
      </w:r>
    </w:p>
    <w:p w14:paraId="1F60ADDC" w14:textId="77777777" w:rsidR="00C3590B" w:rsidRDefault="009F0EB2" w:rsidP="00FA4689">
      <w:pPr>
        <w:spacing w:after="0"/>
        <w:ind w:left="567"/>
        <w:rPr>
          <w:lang w:eastAsia="en-AU"/>
        </w:rPr>
      </w:pPr>
      <w:r>
        <w:rPr>
          <w:lang w:eastAsia="en-AU"/>
        </w:rPr>
        <w:t xml:space="preserve">Student Assistance Officer </w:t>
      </w:r>
    </w:p>
    <w:p w14:paraId="5AFA9E52" w14:textId="77777777" w:rsidR="00C3590B" w:rsidRDefault="009F0EB2" w:rsidP="00FA4689">
      <w:pPr>
        <w:spacing w:after="0"/>
        <w:ind w:left="567"/>
        <w:rPr>
          <w:lang w:eastAsia="en-AU"/>
        </w:rPr>
      </w:pPr>
      <w:r>
        <w:rPr>
          <w:lang w:eastAsia="en-AU"/>
        </w:rPr>
        <w:t xml:space="preserve">Corporate Support </w:t>
      </w:r>
    </w:p>
    <w:p w14:paraId="5B98A1FA" w14:textId="77777777" w:rsidR="00C3590B" w:rsidRDefault="009F0EB2" w:rsidP="00FA4689">
      <w:pPr>
        <w:spacing w:after="0"/>
        <w:ind w:left="567"/>
        <w:rPr>
          <w:lang w:eastAsia="en-AU"/>
        </w:rPr>
      </w:pPr>
      <w:r>
        <w:rPr>
          <w:lang w:eastAsia="en-AU"/>
        </w:rPr>
        <w:t xml:space="preserve">Department of Education </w:t>
      </w:r>
    </w:p>
    <w:p w14:paraId="098AED22" w14:textId="77777777" w:rsidR="009F0EB2" w:rsidRDefault="009F0EB2" w:rsidP="00FA4689">
      <w:pPr>
        <w:spacing w:after="0"/>
        <w:ind w:left="567"/>
        <w:rPr>
          <w:lang w:eastAsia="en-AU"/>
        </w:rPr>
      </w:pPr>
      <w:r>
        <w:rPr>
          <w:lang w:eastAsia="en-AU"/>
        </w:rPr>
        <w:t>GPO Box 4821</w:t>
      </w:r>
    </w:p>
    <w:p w14:paraId="31B7E7C0" w14:textId="77777777" w:rsidR="00C3590B" w:rsidRDefault="009F0EB2" w:rsidP="00FA4689">
      <w:pPr>
        <w:spacing w:after="0"/>
        <w:ind w:left="567"/>
        <w:rPr>
          <w:lang w:eastAsia="en-AU"/>
        </w:rPr>
      </w:pPr>
      <w:r>
        <w:rPr>
          <w:lang w:eastAsia="en-AU"/>
        </w:rPr>
        <w:t xml:space="preserve">Darwin NT 0801 </w:t>
      </w:r>
    </w:p>
    <w:p w14:paraId="774285A4" w14:textId="4AD1EDCC" w:rsidR="00C3590B" w:rsidRDefault="009B5983" w:rsidP="00FA4689">
      <w:pPr>
        <w:spacing w:after="0"/>
        <w:ind w:left="567"/>
        <w:rPr>
          <w:lang w:eastAsia="en-AU"/>
        </w:rPr>
      </w:pPr>
      <w:hyperlink r:id="rId22" w:history="1">
        <w:r w:rsidR="000A14E7" w:rsidRPr="00971730">
          <w:rPr>
            <w:rStyle w:val="Hyperlink"/>
            <w:lang w:eastAsia="en-AU"/>
          </w:rPr>
          <w:t>Studentassistance.det@education.nt.gov.au</w:t>
        </w:r>
      </w:hyperlink>
      <w:r w:rsidR="009F0EB2">
        <w:rPr>
          <w:lang w:eastAsia="en-AU"/>
        </w:rPr>
        <w:t xml:space="preserve"> </w:t>
      </w:r>
    </w:p>
    <w:p w14:paraId="4E0DDD10" w14:textId="77777777" w:rsidR="009F0EB2" w:rsidRDefault="009F0EB2" w:rsidP="00FA4689">
      <w:pPr>
        <w:spacing w:after="0"/>
        <w:ind w:left="567"/>
        <w:rPr>
          <w:lang w:eastAsia="en-AU"/>
        </w:rPr>
      </w:pPr>
      <w:r>
        <w:rPr>
          <w:lang w:eastAsia="en-AU"/>
        </w:rPr>
        <w:t>Phone: 1800 019 157 or 08 8901 4965</w:t>
      </w:r>
    </w:p>
    <w:p w14:paraId="04E68BA7" w14:textId="77777777" w:rsidR="009F0EB2" w:rsidRDefault="009F0EB2" w:rsidP="00FA4689">
      <w:pPr>
        <w:spacing w:after="0"/>
        <w:ind w:left="567"/>
        <w:rPr>
          <w:lang w:eastAsia="en-AU"/>
        </w:rPr>
      </w:pPr>
      <w:r>
        <w:rPr>
          <w:lang w:eastAsia="en-AU"/>
        </w:rPr>
        <w:t>Fax: 08 8901 4976</w:t>
      </w:r>
    </w:p>
    <w:p w14:paraId="5452AE9F" w14:textId="77777777" w:rsidR="009F0EB2" w:rsidRDefault="009F0EB2" w:rsidP="00CB7398">
      <w:pPr>
        <w:pStyle w:val="Heading1"/>
        <w:rPr>
          <w:lang w:eastAsia="en-AU"/>
        </w:rPr>
      </w:pPr>
      <w:bookmarkStart w:id="113" w:name="_Toc112681632"/>
      <w:r>
        <w:rPr>
          <w:lang w:eastAsia="en-AU"/>
        </w:rPr>
        <w:t>Concerns and appeals</w:t>
      </w:r>
      <w:bookmarkEnd w:id="113"/>
    </w:p>
    <w:p w14:paraId="0301E6FA" w14:textId="77777777" w:rsidR="009F0EB2" w:rsidRDefault="009F0EB2" w:rsidP="009F0EB2">
      <w:pPr>
        <w:rPr>
          <w:lang w:eastAsia="en-AU"/>
        </w:rPr>
      </w:pPr>
      <w:r>
        <w:rPr>
          <w:lang w:eastAsia="en-AU"/>
        </w:rPr>
        <w:t>Concerns and appeals relating to decisions made under the Student Assistance Schemes, including decisions made by the CDU Standing Committee may be lodged and addressed to:</w:t>
      </w:r>
    </w:p>
    <w:p w14:paraId="7B06B6CB" w14:textId="77777777" w:rsidR="00CB7398" w:rsidRDefault="009F0EB2" w:rsidP="00FA4689">
      <w:pPr>
        <w:spacing w:after="0"/>
        <w:ind w:left="567"/>
        <w:rPr>
          <w:lang w:eastAsia="en-AU"/>
        </w:rPr>
      </w:pPr>
      <w:r>
        <w:rPr>
          <w:lang w:eastAsia="en-AU"/>
        </w:rPr>
        <w:t xml:space="preserve">Assistant Director </w:t>
      </w:r>
    </w:p>
    <w:p w14:paraId="4B9F8FDF" w14:textId="77777777" w:rsidR="00CB7398" w:rsidRDefault="009F0EB2" w:rsidP="00FA4689">
      <w:pPr>
        <w:spacing w:after="0"/>
        <w:ind w:left="567"/>
        <w:rPr>
          <w:lang w:eastAsia="en-AU"/>
        </w:rPr>
      </w:pPr>
      <w:r>
        <w:rPr>
          <w:lang w:eastAsia="en-AU"/>
        </w:rPr>
        <w:t xml:space="preserve">Corporate Support </w:t>
      </w:r>
    </w:p>
    <w:p w14:paraId="435F2DCF" w14:textId="77777777" w:rsidR="009F0EB2" w:rsidRDefault="009F0EB2" w:rsidP="00FA4689">
      <w:pPr>
        <w:spacing w:after="0"/>
        <w:ind w:left="567"/>
        <w:rPr>
          <w:lang w:eastAsia="en-AU"/>
        </w:rPr>
      </w:pPr>
      <w:r>
        <w:rPr>
          <w:lang w:eastAsia="en-AU"/>
        </w:rPr>
        <w:t>Financial Services</w:t>
      </w:r>
    </w:p>
    <w:p w14:paraId="356D4933" w14:textId="77777777" w:rsidR="00CB7398" w:rsidRDefault="009F0EB2" w:rsidP="00FA4689">
      <w:pPr>
        <w:spacing w:after="0"/>
        <w:ind w:left="567"/>
        <w:rPr>
          <w:lang w:eastAsia="en-AU"/>
        </w:rPr>
      </w:pPr>
      <w:r>
        <w:rPr>
          <w:lang w:eastAsia="en-AU"/>
        </w:rPr>
        <w:t xml:space="preserve">Department of Education </w:t>
      </w:r>
    </w:p>
    <w:p w14:paraId="3C9DEBB1" w14:textId="77777777" w:rsidR="009F0EB2" w:rsidRDefault="009F0EB2" w:rsidP="00FA4689">
      <w:pPr>
        <w:spacing w:after="0"/>
        <w:ind w:left="567"/>
        <w:rPr>
          <w:lang w:eastAsia="en-AU"/>
        </w:rPr>
      </w:pPr>
      <w:r>
        <w:rPr>
          <w:lang w:eastAsia="en-AU"/>
        </w:rPr>
        <w:t>GPO Box 4821</w:t>
      </w:r>
    </w:p>
    <w:p w14:paraId="1167A7B1" w14:textId="77777777" w:rsidR="00CB7398" w:rsidRDefault="009F0EB2" w:rsidP="00FA4689">
      <w:pPr>
        <w:spacing w:after="0"/>
        <w:ind w:left="567"/>
        <w:rPr>
          <w:lang w:eastAsia="en-AU"/>
        </w:rPr>
      </w:pPr>
      <w:r>
        <w:rPr>
          <w:lang w:eastAsia="en-AU"/>
        </w:rPr>
        <w:t xml:space="preserve">Darwin NT 0801 </w:t>
      </w:r>
    </w:p>
    <w:p w14:paraId="5098E23A" w14:textId="19CD76A3" w:rsidR="009F0EB2" w:rsidRDefault="009B5983" w:rsidP="00FA4689">
      <w:pPr>
        <w:spacing w:after="0"/>
        <w:ind w:left="567"/>
        <w:rPr>
          <w:lang w:eastAsia="en-AU"/>
        </w:rPr>
      </w:pPr>
      <w:hyperlink r:id="rId23" w:history="1">
        <w:r w:rsidR="000A14E7" w:rsidRPr="00971730">
          <w:rPr>
            <w:rStyle w:val="Hyperlink"/>
            <w:lang w:eastAsia="en-AU"/>
          </w:rPr>
          <w:t>Studentassistance.det@education.nt.gov.au</w:t>
        </w:r>
      </w:hyperlink>
    </w:p>
    <w:p w14:paraId="1D64EC59" w14:textId="77777777" w:rsidR="00FA4689" w:rsidRDefault="00FA4689" w:rsidP="00FA4689">
      <w:pPr>
        <w:spacing w:after="0"/>
        <w:ind w:left="567"/>
        <w:rPr>
          <w:lang w:eastAsia="en-AU"/>
        </w:rPr>
      </w:pPr>
    </w:p>
    <w:p w14:paraId="31635155" w14:textId="6A0F222D" w:rsidR="001B4A1D" w:rsidRPr="00853F11" w:rsidRDefault="009F0EB2" w:rsidP="00853F11">
      <w:r>
        <w:rPr>
          <w:lang w:eastAsia="en-AU"/>
        </w:rPr>
        <w:t>Concerns and appeals will be handled in a timely manner. We will be thorough and fair. Appeals that are unable to be resolved at the Financial Services level may be referred to the Chief Executive for an internal review.</w:t>
      </w:r>
      <w:r w:rsidR="001B4A1D" w:rsidRPr="00853F11">
        <w:br w:type="page"/>
      </w:r>
    </w:p>
    <w:p w14:paraId="34368BC5" w14:textId="4DB199BA" w:rsidR="009F0EB2" w:rsidRDefault="009F0EB2" w:rsidP="0089015A">
      <w:pPr>
        <w:pStyle w:val="Heading1"/>
        <w:rPr>
          <w:lang w:eastAsia="en-AU"/>
        </w:rPr>
      </w:pPr>
      <w:bookmarkStart w:id="114" w:name="_Toc112681633"/>
      <w:r>
        <w:rPr>
          <w:lang w:eastAsia="en-AU"/>
        </w:rPr>
        <w:lastRenderedPageBreak/>
        <w:t>Overpayment to recipient by the department</w:t>
      </w:r>
      <w:bookmarkEnd w:id="114"/>
    </w:p>
    <w:p w14:paraId="2B9CC229" w14:textId="5EE8D0F0" w:rsidR="009F0EB2" w:rsidRDefault="009F0EB2" w:rsidP="0089015A">
      <w:pPr>
        <w:spacing w:after="0"/>
        <w:rPr>
          <w:lang w:eastAsia="en-AU"/>
        </w:rPr>
      </w:pPr>
      <w:r>
        <w:rPr>
          <w:lang w:eastAsia="en-AU"/>
        </w:rPr>
        <w:t>In the event of one or more overpayments of any allowance/scheme the total amount of any such overpayment/s shall be a debt due and owing to the department, which the recipient must repay as follows:</w:t>
      </w:r>
    </w:p>
    <w:p w14:paraId="24A47449" w14:textId="77777777" w:rsidR="00FA4689" w:rsidRDefault="00FA4689" w:rsidP="0089015A">
      <w:pPr>
        <w:spacing w:after="0"/>
        <w:rPr>
          <w:lang w:eastAsia="en-AU"/>
        </w:rPr>
      </w:pPr>
    </w:p>
    <w:p w14:paraId="37D15E36" w14:textId="0685B29F" w:rsidR="009F0EB2" w:rsidRDefault="009F0EB2" w:rsidP="0048623C">
      <w:pPr>
        <w:pStyle w:val="ListParagraph"/>
        <w:numPr>
          <w:ilvl w:val="0"/>
          <w:numId w:val="42"/>
        </w:numPr>
        <w:spacing w:after="0"/>
        <w:rPr>
          <w:lang w:eastAsia="en-AU"/>
        </w:rPr>
      </w:pPr>
      <w:r>
        <w:rPr>
          <w:lang w:eastAsia="en-AU"/>
        </w:rPr>
        <w:t>wherever possible the department will endeavo</w:t>
      </w:r>
      <w:r w:rsidR="00D23753">
        <w:rPr>
          <w:lang w:eastAsia="en-AU"/>
        </w:rPr>
        <w:t>u</w:t>
      </w:r>
      <w:r>
        <w:rPr>
          <w:lang w:eastAsia="en-AU"/>
        </w:rPr>
        <w:t>r to negotiate an agreed schedule of repayments with the recipient</w:t>
      </w:r>
    </w:p>
    <w:p w14:paraId="761803BF" w14:textId="77777777" w:rsidR="009F0EB2" w:rsidRDefault="009F0EB2" w:rsidP="0048623C">
      <w:pPr>
        <w:pStyle w:val="ListParagraph"/>
        <w:numPr>
          <w:ilvl w:val="0"/>
          <w:numId w:val="42"/>
        </w:numPr>
        <w:spacing w:after="0"/>
        <w:rPr>
          <w:lang w:eastAsia="en-AU"/>
        </w:rPr>
      </w:pPr>
      <w:r>
        <w:rPr>
          <w:lang w:eastAsia="en-AU"/>
        </w:rPr>
        <w:t>where agreement in relation to repayment cannot be reached then the department may, at its discretion, deduct from one or more future payments of the allowance such an amount as the department considers appropriate until the amount of overpayment has been recovered in full</w:t>
      </w:r>
    </w:p>
    <w:p w14:paraId="1254B731" w14:textId="77777777" w:rsidR="009F0EB2" w:rsidRDefault="009F0EB2" w:rsidP="0048623C">
      <w:pPr>
        <w:pStyle w:val="ListParagraph"/>
        <w:numPr>
          <w:ilvl w:val="0"/>
          <w:numId w:val="42"/>
        </w:numPr>
        <w:spacing w:after="0"/>
        <w:rPr>
          <w:lang w:eastAsia="en-AU"/>
        </w:rPr>
      </w:pPr>
      <w:r>
        <w:rPr>
          <w:lang w:eastAsia="en-AU"/>
        </w:rPr>
        <w:t>in the event that no further payments are entitled by the recipient then they must repay the department any overpayment still due</w:t>
      </w:r>
    </w:p>
    <w:p w14:paraId="57048F91" w14:textId="77777777" w:rsidR="009F0EB2" w:rsidRDefault="009F0EB2" w:rsidP="0048623C">
      <w:pPr>
        <w:pStyle w:val="ListParagraph"/>
        <w:numPr>
          <w:ilvl w:val="0"/>
          <w:numId w:val="42"/>
        </w:numPr>
        <w:spacing w:after="0"/>
        <w:rPr>
          <w:lang w:eastAsia="en-AU"/>
        </w:rPr>
      </w:pPr>
      <w:r>
        <w:rPr>
          <w:lang w:eastAsia="en-AU"/>
        </w:rPr>
        <w:t>where overpayment has not been recovered in full by the end of a calendar year then the department may, at its discretion, refuse to accept any subsequent applications for the allowance by the recipient until such time as the recipient has repaid the amount of outstanding overpayment in full.</w:t>
      </w:r>
    </w:p>
    <w:p w14:paraId="7B98B00F" w14:textId="77777777" w:rsidR="009F0EB2" w:rsidRDefault="009F0EB2" w:rsidP="0089015A">
      <w:pPr>
        <w:pStyle w:val="Heading1"/>
        <w:rPr>
          <w:lang w:eastAsia="en-AU"/>
        </w:rPr>
      </w:pPr>
      <w:bookmarkStart w:id="115" w:name="_Toc112681634"/>
      <w:r>
        <w:rPr>
          <w:lang w:eastAsia="en-AU"/>
        </w:rPr>
        <w:t>Confidentiality</w:t>
      </w:r>
      <w:bookmarkEnd w:id="115"/>
    </w:p>
    <w:p w14:paraId="2BA72C22" w14:textId="77777777" w:rsidR="009F0EB2" w:rsidRDefault="009F0EB2" w:rsidP="009F0EB2">
      <w:pPr>
        <w:rPr>
          <w:lang w:eastAsia="en-AU"/>
        </w:rPr>
      </w:pPr>
      <w:r>
        <w:rPr>
          <w:lang w:eastAsia="en-AU"/>
        </w:rPr>
        <w:t>All information will be treated as confidential and will not be used for any purpose other than for which it was provided.</w:t>
      </w:r>
    </w:p>
    <w:p w14:paraId="4754D16B" w14:textId="055179B6" w:rsidR="007B0323" w:rsidRDefault="009F0EB2" w:rsidP="009F0EB2">
      <w:pPr>
        <w:rPr>
          <w:lang w:eastAsia="en-AU"/>
        </w:rPr>
      </w:pPr>
      <w:r>
        <w:rPr>
          <w:lang w:eastAsia="en-AU"/>
        </w:rPr>
        <w:t xml:space="preserve">For further information please refer to the Department of Education’s </w:t>
      </w:r>
      <w:r w:rsidR="009A2DA1" w:rsidRPr="00853F11">
        <w:t>Privacy Statement</w:t>
      </w:r>
      <w:r w:rsidR="009A2DA1">
        <w:rPr>
          <w:rStyle w:val="FootnoteReference"/>
          <w:lang w:eastAsia="en-AU"/>
        </w:rPr>
        <w:footnoteReference w:id="43"/>
      </w:r>
      <w:r>
        <w:rPr>
          <w:lang w:eastAsia="en-AU"/>
        </w:rPr>
        <w:t>.</w:t>
      </w:r>
    </w:p>
    <w:p w14:paraId="6849F164" w14:textId="77777777" w:rsidR="007B0323" w:rsidRDefault="007B0323">
      <w:pPr>
        <w:rPr>
          <w:lang w:eastAsia="en-AU"/>
        </w:rPr>
      </w:pPr>
      <w:r>
        <w:rPr>
          <w:lang w:eastAsia="en-AU"/>
        </w:rPr>
        <w:br w:type="page"/>
      </w:r>
    </w:p>
    <w:p w14:paraId="4D4DE855" w14:textId="77777777" w:rsidR="00556A54" w:rsidRPr="00556A54" w:rsidRDefault="00556A54" w:rsidP="00BB23F0">
      <w:pPr>
        <w:pStyle w:val="Heading1"/>
        <w:rPr>
          <w:lang w:eastAsia="en-AU"/>
        </w:rPr>
      </w:pPr>
      <w:bookmarkStart w:id="116" w:name="_Toc112681635"/>
      <w:r w:rsidRPr="00556A54">
        <w:rPr>
          <w:lang w:eastAsia="en-AU"/>
        </w:rPr>
        <w:lastRenderedPageBreak/>
        <w:t>Related policy, legislation and documents</w:t>
      </w:r>
      <w:bookmarkEnd w:id="116"/>
    </w:p>
    <w:p w14:paraId="7389CB18" w14:textId="77777777" w:rsidR="00FA4689" w:rsidRDefault="00FA4689" w:rsidP="00FA4689">
      <w:pPr>
        <w:pStyle w:val="Heading2"/>
      </w:pPr>
      <w:bookmarkStart w:id="117" w:name="_Toc77687239"/>
      <w:bookmarkStart w:id="118" w:name="_Toc112681636"/>
      <w:r>
        <w:t>Departmental</w:t>
      </w:r>
      <w:bookmarkEnd w:id="117"/>
      <w:bookmarkEnd w:id="118"/>
    </w:p>
    <w:p w14:paraId="08413DB3" w14:textId="51F44F66" w:rsidR="00FA4689" w:rsidRDefault="009A2DA1" w:rsidP="00FA4689">
      <w:pPr>
        <w:rPr>
          <w:w w:val="105"/>
        </w:rPr>
      </w:pPr>
      <w:r w:rsidRPr="009F3757">
        <w:t xml:space="preserve">Student </w:t>
      </w:r>
      <w:r w:rsidR="00853F11" w:rsidRPr="00853F11">
        <w:t>assistance schemes guidelines and procedures</w:t>
      </w:r>
      <w:r>
        <w:rPr>
          <w:rStyle w:val="FootnoteReference"/>
          <w:w w:val="105"/>
        </w:rPr>
        <w:footnoteReference w:id="44"/>
      </w:r>
    </w:p>
    <w:p w14:paraId="49E8B7BF" w14:textId="77777777" w:rsidR="00FA4689" w:rsidRDefault="00FA4689" w:rsidP="00FA4689">
      <w:pPr>
        <w:pStyle w:val="Heading2"/>
      </w:pPr>
      <w:bookmarkStart w:id="119" w:name="_Toc77687240"/>
      <w:bookmarkStart w:id="120" w:name="_Toc112681637"/>
      <w:r w:rsidRPr="000909BC">
        <w:t>Northern Territory</w:t>
      </w:r>
      <w:bookmarkEnd w:id="119"/>
      <w:bookmarkEnd w:id="120"/>
    </w:p>
    <w:p w14:paraId="7FDDEB4E" w14:textId="032ACBBA" w:rsidR="00FA4689" w:rsidRPr="000A14E7" w:rsidRDefault="009A2DA1" w:rsidP="00FA4689">
      <w:pPr>
        <w:spacing w:before="120" w:after="120"/>
        <w:rPr>
          <w:rFonts w:asciiTheme="minorHAnsi" w:hAnsiTheme="minorHAnsi" w:cstheme="minorHAnsi"/>
          <w:i/>
        </w:rPr>
      </w:pPr>
      <w:r w:rsidRPr="000A14E7">
        <w:rPr>
          <w:i/>
        </w:rPr>
        <w:t>Education Act 2015</w:t>
      </w:r>
      <w:r w:rsidRPr="000A14E7">
        <w:rPr>
          <w:rStyle w:val="FootnoteReference"/>
          <w:rFonts w:asciiTheme="minorHAnsi" w:hAnsiTheme="minorHAnsi" w:cstheme="minorHAnsi"/>
          <w:i/>
        </w:rPr>
        <w:footnoteReference w:id="45"/>
      </w:r>
    </w:p>
    <w:p w14:paraId="7F991621" w14:textId="50DE45E9" w:rsidR="00FA4689" w:rsidRPr="000A14E7" w:rsidRDefault="009A2DA1" w:rsidP="00FA4689">
      <w:pPr>
        <w:spacing w:before="120" w:after="120"/>
        <w:rPr>
          <w:rFonts w:asciiTheme="minorHAnsi" w:hAnsiTheme="minorHAnsi" w:cstheme="minorHAnsi"/>
          <w:i/>
        </w:rPr>
      </w:pPr>
      <w:r w:rsidRPr="000A14E7">
        <w:rPr>
          <w:i/>
        </w:rPr>
        <w:t>Education Regulations 2015</w:t>
      </w:r>
      <w:r w:rsidRPr="000A14E7">
        <w:rPr>
          <w:rStyle w:val="FootnoteReference"/>
          <w:rFonts w:asciiTheme="minorHAnsi" w:hAnsiTheme="minorHAnsi" w:cstheme="minorHAnsi"/>
          <w:i/>
        </w:rPr>
        <w:footnoteReference w:id="46"/>
      </w:r>
    </w:p>
    <w:p w14:paraId="63B11C58" w14:textId="38F885C4" w:rsidR="009A2DA1" w:rsidRPr="000A14E7" w:rsidRDefault="009A2DA1" w:rsidP="009A2DA1">
      <w:pPr>
        <w:spacing w:before="120" w:after="120"/>
        <w:rPr>
          <w:i/>
        </w:rPr>
      </w:pPr>
      <w:r w:rsidRPr="000A14E7">
        <w:rPr>
          <w:i/>
        </w:rPr>
        <w:t>Public Sector Employment and Management Act 1993</w:t>
      </w:r>
      <w:r w:rsidRPr="000A14E7">
        <w:rPr>
          <w:rStyle w:val="FootnoteReference"/>
          <w:rFonts w:asciiTheme="minorHAnsi" w:hAnsiTheme="minorHAnsi" w:cstheme="minorHAnsi"/>
          <w:i/>
          <w:u w:val="single"/>
        </w:rPr>
        <w:footnoteReference w:id="47"/>
      </w:r>
    </w:p>
    <w:p w14:paraId="37A7E88D" w14:textId="4ED939A1" w:rsidR="00FA4689" w:rsidRPr="000A14E7" w:rsidRDefault="009A2DA1" w:rsidP="00FA4689">
      <w:pPr>
        <w:rPr>
          <w:rStyle w:val="Hyperlink"/>
          <w:rFonts w:asciiTheme="minorHAnsi" w:hAnsiTheme="minorHAnsi" w:cstheme="minorHAnsi"/>
          <w:i/>
          <w:color w:val="auto"/>
        </w:rPr>
      </w:pPr>
      <w:r w:rsidRPr="000A14E7">
        <w:rPr>
          <w:i/>
        </w:rPr>
        <w:t>Public Sector Employment and Management Regulations 2011</w:t>
      </w:r>
      <w:r w:rsidRPr="000A14E7">
        <w:rPr>
          <w:rStyle w:val="FootnoteReference"/>
          <w:rFonts w:asciiTheme="minorHAnsi" w:hAnsiTheme="minorHAnsi" w:cstheme="minorHAnsi"/>
          <w:i/>
          <w:u w:val="single"/>
        </w:rPr>
        <w:footnoteReference w:id="48"/>
      </w:r>
    </w:p>
    <w:p w14:paraId="3F9134E7" w14:textId="77777777" w:rsidR="00FA4689" w:rsidRDefault="00FA4689" w:rsidP="00FA4689">
      <w:pPr>
        <w:pStyle w:val="Heading2"/>
        <w:rPr>
          <w:rStyle w:val="Hyperlink"/>
          <w:color w:val="454347"/>
          <w:u w:val="none"/>
        </w:rPr>
      </w:pPr>
      <w:bookmarkStart w:id="121" w:name="_Toc77687241"/>
      <w:bookmarkStart w:id="122" w:name="_Toc112681638"/>
      <w:r>
        <w:rPr>
          <w:rStyle w:val="Hyperlink"/>
          <w:color w:val="454347"/>
          <w:u w:val="none"/>
        </w:rPr>
        <w:t>O</w:t>
      </w:r>
      <w:r w:rsidRPr="002631E1">
        <w:rPr>
          <w:rStyle w:val="Hyperlink"/>
          <w:color w:val="454347"/>
          <w:u w:val="none"/>
        </w:rPr>
        <w:t>ther</w:t>
      </w:r>
      <w:bookmarkEnd w:id="121"/>
      <w:bookmarkEnd w:id="122"/>
    </w:p>
    <w:p w14:paraId="6E2E3DEA" w14:textId="3130162E" w:rsidR="00885E29" w:rsidRDefault="00FA4689" w:rsidP="00885E29">
      <w:pPr>
        <w:rPr>
          <w:lang w:eastAsia="en-AU"/>
        </w:rPr>
      </w:pPr>
      <w:r w:rsidRPr="00197820">
        <w:rPr>
          <w:rFonts w:asciiTheme="minorHAnsi" w:hAnsiTheme="minorHAnsi" w:cstheme="minorHAnsi"/>
        </w:rPr>
        <w:t xml:space="preserve">Australian Bureau of Statistics, </w:t>
      </w:r>
      <w:r w:rsidR="009A2DA1" w:rsidRPr="009F3757">
        <w:t>Consumer Price Index</w:t>
      </w:r>
      <w:r w:rsidR="009A2DA1">
        <w:rPr>
          <w:rStyle w:val="FootnoteReference"/>
          <w:lang w:eastAsia="en-AU"/>
        </w:rPr>
        <w:footnoteReference w:id="49"/>
      </w:r>
    </w:p>
    <w:p w14:paraId="4BC998FC" w14:textId="77777777" w:rsidR="001B4A1D" w:rsidRPr="00D904CF" w:rsidRDefault="001B4A1D" w:rsidP="00D904CF">
      <w:bookmarkStart w:id="123" w:name="_Appendix_1_–"/>
      <w:bookmarkEnd w:id="123"/>
      <w:r w:rsidRPr="00D904CF">
        <w:br w:type="page"/>
      </w:r>
    </w:p>
    <w:p w14:paraId="7F0A1C9C" w14:textId="65CC4773" w:rsidR="00885E29" w:rsidRDefault="00885E29" w:rsidP="00885E29">
      <w:pPr>
        <w:pStyle w:val="Heading1"/>
        <w:numPr>
          <w:ilvl w:val="0"/>
          <w:numId w:val="0"/>
        </w:numPr>
        <w:ind w:left="432" w:hanging="432"/>
        <w:rPr>
          <w:lang w:eastAsia="en-AU"/>
        </w:rPr>
      </w:pPr>
      <w:bookmarkStart w:id="124" w:name="_Appendix_1_–_1"/>
      <w:bookmarkStart w:id="125" w:name="_Toc112681639"/>
      <w:bookmarkEnd w:id="124"/>
      <w:r>
        <w:rPr>
          <w:lang w:eastAsia="en-AU"/>
        </w:rPr>
        <w:lastRenderedPageBreak/>
        <w:t xml:space="preserve">Appendix 1 – Student </w:t>
      </w:r>
      <w:r w:rsidR="00853F11">
        <w:rPr>
          <w:lang w:eastAsia="en-AU"/>
        </w:rPr>
        <w:t xml:space="preserve">assistance schemes </w:t>
      </w:r>
      <w:r>
        <w:rPr>
          <w:lang w:eastAsia="en-AU"/>
        </w:rPr>
        <w:t>unit values</w:t>
      </w:r>
      <w:bookmarkEnd w:id="125"/>
    </w:p>
    <w:p w14:paraId="41F88E5F" w14:textId="621AF6ED" w:rsidR="00885E29" w:rsidRDefault="00885E29" w:rsidP="00885E29">
      <w:pPr>
        <w:rPr>
          <w:lang w:eastAsia="en-AU"/>
        </w:rPr>
      </w:pPr>
      <w:r>
        <w:rPr>
          <w:lang w:eastAsia="en-AU"/>
        </w:rPr>
        <w:t xml:space="preserve">The </w:t>
      </w:r>
      <w:r w:rsidR="00853F11">
        <w:rPr>
          <w:lang w:eastAsia="en-AU"/>
        </w:rPr>
        <w:t xml:space="preserve">student assistance schemes </w:t>
      </w:r>
      <w:r>
        <w:rPr>
          <w:lang w:eastAsia="en-AU"/>
        </w:rPr>
        <w:t>unit values appendix provides stakeholders with information regarding the current unit rates applicable under the schemes.</w:t>
      </w:r>
    </w:p>
    <w:p w14:paraId="777ABC88" w14:textId="38D45FA3" w:rsidR="009F0EB2" w:rsidRDefault="00885E29" w:rsidP="00885E29">
      <w:pPr>
        <w:rPr>
          <w:lang w:eastAsia="en-AU"/>
        </w:rPr>
      </w:pPr>
      <w:r>
        <w:rPr>
          <w:lang w:eastAsia="en-AU"/>
        </w:rPr>
        <w:t xml:space="preserve">The unit values for </w:t>
      </w:r>
      <w:r w:rsidR="00FE6B00">
        <w:rPr>
          <w:lang w:eastAsia="en-AU"/>
        </w:rPr>
        <w:t xml:space="preserve">2022 </w:t>
      </w:r>
      <w:r>
        <w:rPr>
          <w:lang w:eastAsia="en-AU"/>
        </w:rPr>
        <w:t>are listed below:</w:t>
      </w:r>
    </w:p>
    <w:tbl>
      <w:tblPr>
        <w:tblStyle w:val="NTGtable1"/>
        <w:tblW w:w="10343" w:type="dxa"/>
        <w:tblLayout w:type="fixed"/>
        <w:tblLook w:val="01A0" w:firstRow="1" w:lastRow="0" w:firstColumn="1" w:lastColumn="1" w:noHBand="0" w:noVBand="0"/>
      </w:tblPr>
      <w:tblGrid>
        <w:gridCol w:w="3114"/>
        <w:gridCol w:w="3685"/>
        <w:gridCol w:w="3544"/>
      </w:tblGrid>
      <w:tr w:rsidR="00885E29" w14:paraId="2355C5A9" w14:textId="49FA2FE4" w:rsidTr="006765E5">
        <w:trPr>
          <w:cnfStyle w:val="100000000000" w:firstRow="1" w:lastRow="0" w:firstColumn="0" w:lastColumn="0" w:oddVBand="0" w:evenVBand="0" w:oddHBand="0" w:evenHBand="0" w:firstRowFirstColumn="0" w:firstRowLastColumn="0" w:lastRowFirstColumn="0" w:lastRowLastColumn="0"/>
          <w:trHeight w:val="374"/>
        </w:trPr>
        <w:tc>
          <w:tcPr>
            <w:cnfStyle w:val="001000000100" w:firstRow="0" w:lastRow="0" w:firstColumn="1" w:lastColumn="0" w:oddVBand="0" w:evenVBand="0" w:oddHBand="0" w:evenHBand="0" w:firstRowFirstColumn="1" w:firstRowLastColumn="0" w:lastRowFirstColumn="0" w:lastRowLastColumn="0"/>
            <w:tcW w:w="3114" w:type="dxa"/>
          </w:tcPr>
          <w:p w14:paraId="3A9FAE6F" w14:textId="3852CBD7" w:rsidR="00885E29" w:rsidRPr="00853F11" w:rsidRDefault="00885E29" w:rsidP="009F3757">
            <w:r w:rsidRPr="00853F11">
              <w:t>Unit</w:t>
            </w:r>
          </w:p>
        </w:tc>
        <w:tc>
          <w:tcPr>
            <w:cnfStyle w:val="000010000000" w:firstRow="0" w:lastRow="0" w:firstColumn="0" w:lastColumn="0" w:oddVBand="1" w:evenVBand="0" w:oddHBand="0" w:evenHBand="0" w:firstRowFirstColumn="0" w:firstRowLastColumn="0" w:lastRowFirstColumn="0" w:lastRowLastColumn="0"/>
            <w:tcW w:w="3685" w:type="dxa"/>
          </w:tcPr>
          <w:p w14:paraId="1AF3AA13" w14:textId="436A36FF" w:rsidR="00885E29" w:rsidRPr="00853F11" w:rsidRDefault="00885E29" w:rsidP="009F3757">
            <w:r w:rsidRPr="00853F11">
              <w:t>Unit</w:t>
            </w:r>
            <w:r w:rsidRPr="006765E5">
              <w:t xml:space="preserve"> </w:t>
            </w:r>
            <w:r w:rsidRPr="00853F11">
              <w:t>value</w:t>
            </w:r>
          </w:p>
        </w:tc>
        <w:tc>
          <w:tcPr>
            <w:cnfStyle w:val="000100001000" w:firstRow="0" w:lastRow="0" w:firstColumn="0" w:lastColumn="1" w:oddVBand="0" w:evenVBand="0" w:oddHBand="0" w:evenHBand="0" w:firstRowFirstColumn="0" w:firstRowLastColumn="1" w:lastRowFirstColumn="0" w:lastRowLastColumn="0"/>
            <w:tcW w:w="3544" w:type="dxa"/>
          </w:tcPr>
          <w:p w14:paraId="10D054E6" w14:textId="3169FC20" w:rsidR="00885E29" w:rsidRPr="00853F11" w:rsidRDefault="00885E29" w:rsidP="009F3757">
            <w:r w:rsidRPr="00853F11">
              <w:t>Review</w:t>
            </w:r>
            <w:r w:rsidRPr="006765E5">
              <w:t xml:space="preserve"> </w:t>
            </w:r>
            <w:r w:rsidRPr="00853F11">
              <w:t>period</w:t>
            </w:r>
          </w:p>
        </w:tc>
      </w:tr>
      <w:tr w:rsidR="00885E29" w14:paraId="684BCD3B" w14:textId="63726245" w:rsidTr="006765E5">
        <w:trPr>
          <w:cnfStyle w:val="000000100000" w:firstRow="0" w:lastRow="0" w:firstColumn="0" w:lastColumn="0" w:oddVBand="0" w:evenVBand="0" w:oddHBand="1" w:evenHBand="0" w:firstRowFirstColumn="0" w:firstRowLastColumn="0" w:lastRowFirstColumn="0" w:lastRowLastColumn="0"/>
          <w:trHeight w:val="745"/>
        </w:trPr>
        <w:tc>
          <w:tcPr>
            <w:cnfStyle w:val="001000000000" w:firstRow="0" w:lastRow="0" w:firstColumn="1" w:lastColumn="0" w:oddVBand="0" w:evenVBand="0" w:oddHBand="0" w:evenHBand="0" w:firstRowFirstColumn="0" w:firstRowLastColumn="0" w:lastRowFirstColumn="0" w:lastRowLastColumn="0"/>
            <w:tcW w:w="3114" w:type="dxa"/>
          </w:tcPr>
          <w:p w14:paraId="2C8CB086" w14:textId="1B91C9A0" w:rsidR="00885E29" w:rsidRPr="00853F11" w:rsidRDefault="00885E29" w:rsidP="006765E5">
            <w:r w:rsidRPr="00853F11">
              <w:t>Student</w:t>
            </w:r>
            <w:r w:rsidRPr="006765E5">
              <w:t xml:space="preserve"> </w:t>
            </w:r>
            <w:r w:rsidRPr="00853F11">
              <w:t>conveyance</w:t>
            </w:r>
            <w:r w:rsidRPr="006765E5">
              <w:t xml:space="preserve"> </w:t>
            </w:r>
            <w:r w:rsidRPr="00853F11">
              <w:t>allowance</w:t>
            </w:r>
          </w:p>
        </w:tc>
        <w:tc>
          <w:tcPr>
            <w:cnfStyle w:val="000010000000" w:firstRow="0" w:lastRow="0" w:firstColumn="0" w:lastColumn="0" w:oddVBand="1" w:evenVBand="0" w:oddHBand="0" w:evenHBand="0" w:firstRowFirstColumn="0" w:firstRowLastColumn="0" w:lastRowFirstColumn="0" w:lastRowLastColumn="0"/>
            <w:tcW w:w="3685" w:type="dxa"/>
          </w:tcPr>
          <w:p w14:paraId="2C5CCD23" w14:textId="7353EFF2" w:rsidR="00885E29" w:rsidRPr="00853F11" w:rsidRDefault="00885E29" w:rsidP="009F3757">
            <w:r w:rsidRPr="00853F11">
              <w:t>$0.</w:t>
            </w:r>
            <w:r w:rsidR="00136617">
              <w:t>48</w:t>
            </w:r>
            <w:r w:rsidR="00136617" w:rsidRPr="006765E5">
              <w:t xml:space="preserve"> </w:t>
            </w:r>
            <w:r w:rsidRPr="00853F11">
              <w:t>per</w:t>
            </w:r>
            <w:r w:rsidRPr="006765E5">
              <w:t xml:space="preserve"> </w:t>
            </w:r>
            <w:r w:rsidRPr="00853F11">
              <w:t>km</w:t>
            </w:r>
          </w:p>
        </w:tc>
        <w:tc>
          <w:tcPr>
            <w:cnfStyle w:val="000100000000" w:firstRow="0" w:lastRow="0" w:firstColumn="0" w:lastColumn="1" w:oddVBand="0" w:evenVBand="0" w:oddHBand="0" w:evenHBand="0" w:firstRowFirstColumn="0" w:firstRowLastColumn="0" w:lastRowFirstColumn="0" w:lastRowLastColumn="0"/>
            <w:tcW w:w="3544" w:type="dxa"/>
          </w:tcPr>
          <w:p w14:paraId="7F3683FD" w14:textId="4A0D1495" w:rsidR="00885E29" w:rsidRPr="009F3757" w:rsidRDefault="00885E29" w:rsidP="009F3757">
            <w:r w:rsidRPr="00853F11">
              <w:t>Annually</w:t>
            </w:r>
            <w:r w:rsidRPr="009F3757">
              <w:t xml:space="preserve"> </w:t>
            </w:r>
            <w:r w:rsidRPr="00853F11">
              <w:t>-</w:t>
            </w:r>
            <w:r w:rsidRPr="009F3757">
              <w:t xml:space="preserve"> </w:t>
            </w:r>
            <w:r w:rsidRPr="00853F11">
              <w:t>in</w:t>
            </w:r>
            <w:r w:rsidRPr="009F3757">
              <w:t xml:space="preserve"> </w:t>
            </w:r>
            <w:r w:rsidRPr="00853F11">
              <w:t>line</w:t>
            </w:r>
            <w:r w:rsidRPr="009F3757">
              <w:t xml:space="preserve"> </w:t>
            </w:r>
            <w:r w:rsidRPr="00853F11">
              <w:t>with</w:t>
            </w:r>
            <w:r w:rsidRPr="009F3757">
              <w:t xml:space="preserve"> PSEMA</w:t>
            </w:r>
          </w:p>
          <w:p w14:paraId="69727DAA" w14:textId="712CEC4E" w:rsidR="00885E29" w:rsidRPr="00853F11" w:rsidRDefault="00885E29" w:rsidP="009F3757">
            <w:r w:rsidRPr="00853F11">
              <w:t>By-law</w:t>
            </w:r>
            <w:r w:rsidRPr="009F3757">
              <w:t xml:space="preserve"> </w:t>
            </w:r>
            <w:r w:rsidRPr="00853F11">
              <w:t>32</w:t>
            </w:r>
          </w:p>
        </w:tc>
      </w:tr>
      <w:tr w:rsidR="00885E29" w14:paraId="36259AAD" w14:textId="41459A43" w:rsidTr="006765E5">
        <w:trPr>
          <w:cnfStyle w:val="000000010000" w:firstRow="0" w:lastRow="0" w:firstColumn="0" w:lastColumn="0" w:oddVBand="0" w:evenVBand="0" w:oddHBand="0" w:evenHBand="1" w:firstRowFirstColumn="0" w:firstRowLastColumn="0" w:lastRowFirstColumn="0" w:lastRowLastColumn="0"/>
          <w:trHeight w:val="746"/>
        </w:trPr>
        <w:tc>
          <w:tcPr>
            <w:cnfStyle w:val="001000000000" w:firstRow="0" w:lastRow="0" w:firstColumn="1" w:lastColumn="0" w:oddVBand="0" w:evenVBand="0" w:oddHBand="0" w:evenHBand="0" w:firstRowFirstColumn="0" w:firstRowLastColumn="0" w:lastRowFirstColumn="0" w:lastRowLastColumn="0"/>
            <w:tcW w:w="3114" w:type="dxa"/>
          </w:tcPr>
          <w:p w14:paraId="3F0D2E8B" w14:textId="32A9124D" w:rsidR="00885E29" w:rsidRPr="00853F11" w:rsidRDefault="00885E29" w:rsidP="009F3757">
            <w:r w:rsidRPr="00853F11">
              <w:t>Student correspondence site</w:t>
            </w:r>
            <w:r w:rsidRPr="009F3757">
              <w:t xml:space="preserve"> </w:t>
            </w:r>
            <w:r w:rsidRPr="00853F11">
              <w:t>allowance</w:t>
            </w:r>
          </w:p>
        </w:tc>
        <w:tc>
          <w:tcPr>
            <w:cnfStyle w:val="000010000000" w:firstRow="0" w:lastRow="0" w:firstColumn="0" w:lastColumn="0" w:oddVBand="1" w:evenVBand="0" w:oddHBand="0" w:evenHBand="0" w:firstRowFirstColumn="0" w:firstRowLastColumn="0" w:lastRowFirstColumn="0" w:lastRowLastColumn="0"/>
            <w:tcW w:w="3685" w:type="dxa"/>
          </w:tcPr>
          <w:p w14:paraId="77BF69BA" w14:textId="21434D67" w:rsidR="00885E29" w:rsidRPr="00853F11" w:rsidRDefault="00885E29" w:rsidP="009F3757">
            <w:r w:rsidRPr="00853F11">
              <w:t>$</w:t>
            </w:r>
            <w:r w:rsidR="00136617">
              <w:t>493</w:t>
            </w:r>
            <w:r w:rsidR="00136617" w:rsidRPr="009F3757">
              <w:t xml:space="preserve"> </w:t>
            </w:r>
            <w:r w:rsidRPr="00853F11">
              <w:t>per</w:t>
            </w:r>
            <w:r w:rsidRPr="009F3757">
              <w:t xml:space="preserve"> </w:t>
            </w:r>
            <w:r w:rsidRPr="00853F11">
              <w:t>year</w:t>
            </w:r>
          </w:p>
        </w:tc>
        <w:tc>
          <w:tcPr>
            <w:cnfStyle w:val="000100000000" w:firstRow="0" w:lastRow="0" w:firstColumn="0" w:lastColumn="1" w:oddVBand="0" w:evenVBand="0" w:oddHBand="0" w:evenHBand="0" w:firstRowFirstColumn="0" w:firstRowLastColumn="0" w:lastRowFirstColumn="0" w:lastRowLastColumn="0"/>
            <w:tcW w:w="3544" w:type="dxa"/>
          </w:tcPr>
          <w:p w14:paraId="0547FF9B" w14:textId="461225EC" w:rsidR="00885E29" w:rsidRPr="00853F11" w:rsidRDefault="00885E29" w:rsidP="009F3757">
            <w:r w:rsidRPr="00853F11">
              <w:t>Annually - in line with CPI</w:t>
            </w:r>
            <w:r w:rsidRPr="009F3757">
              <w:t xml:space="preserve"> </w:t>
            </w:r>
            <w:r w:rsidRPr="00853F11">
              <w:t>indexation</w:t>
            </w:r>
          </w:p>
        </w:tc>
      </w:tr>
      <w:tr w:rsidR="00885E29" w14:paraId="32CF6E81" w14:textId="0ED89993" w:rsidTr="006765E5">
        <w:trPr>
          <w:cnfStyle w:val="000000100000" w:firstRow="0" w:lastRow="0" w:firstColumn="0" w:lastColumn="0" w:oddVBand="0" w:evenVBand="0" w:oddHBand="1" w:evenHBand="0" w:firstRowFirstColumn="0" w:firstRowLastColumn="0" w:lastRowFirstColumn="0" w:lastRowLastColumn="0"/>
          <w:trHeight w:val="746"/>
        </w:trPr>
        <w:tc>
          <w:tcPr>
            <w:cnfStyle w:val="001000000000" w:firstRow="0" w:lastRow="0" w:firstColumn="1" w:lastColumn="0" w:oddVBand="0" w:evenVBand="0" w:oddHBand="0" w:evenHBand="0" w:firstRowFirstColumn="0" w:firstRowLastColumn="0" w:lastRowFirstColumn="0" w:lastRowLastColumn="0"/>
            <w:tcW w:w="3114" w:type="dxa"/>
          </w:tcPr>
          <w:p w14:paraId="5BABAF9E" w14:textId="55430DF7" w:rsidR="00885E29" w:rsidRPr="00853F11" w:rsidRDefault="00885E29" w:rsidP="009F3757">
            <w:r w:rsidRPr="00853F11">
              <w:t>Student correspondence site</w:t>
            </w:r>
            <w:r w:rsidRPr="009F3757">
              <w:t xml:space="preserve"> </w:t>
            </w:r>
            <w:r w:rsidRPr="00853F11">
              <w:t>allowance</w:t>
            </w:r>
            <w:r w:rsidRPr="009F3757">
              <w:t xml:space="preserve"> </w:t>
            </w:r>
            <w:r w:rsidRPr="00853F11">
              <w:t>– preschool</w:t>
            </w:r>
          </w:p>
        </w:tc>
        <w:tc>
          <w:tcPr>
            <w:cnfStyle w:val="000010000000" w:firstRow="0" w:lastRow="0" w:firstColumn="0" w:lastColumn="0" w:oddVBand="1" w:evenVBand="0" w:oddHBand="0" w:evenHBand="0" w:firstRowFirstColumn="0" w:firstRowLastColumn="0" w:lastRowFirstColumn="0" w:lastRowLastColumn="0"/>
            <w:tcW w:w="3685" w:type="dxa"/>
          </w:tcPr>
          <w:p w14:paraId="647D3942" w14:textId="2DFD38AB" w:rsidR="00885E29" w:rsidRPr="00853F11" w:rsidRDefault="00885E29" w:rsidP="009F3757">
            <w:r w:rsidRPr="00853F11">
              <w:t>50% of $</w:t>
            </w:r>
            <w:r w:rsidR="00136617">
              <w:t>493</w:t>
            </w:r>
            <w:r w:rsidR="00136617" w:rsidRPr="00853F11">
              <w:t xml:space="preserve"> </w:t>
            </w:r>
            <w:r w:rsidRPr="00853F11">
              <w:t>per year,</w:t>
            </w:r>
            <w:r w:rsidRPr="009F3757">
              <w:t xml:space="preserve"> </w:t>
            </w:r>
            <w:r w:rsidRPr="00853F11">
              <w:t>calculated</w:t>
            </w:r>
            <w:r w:rsidRPr="009F3757">
              <w:t xml:space="preserve"> </w:t>
            </w:r>
            <w:r w:rsidRPr="00853F11">
              <w:t>on a</w:t>
            </w:r>
            <w:r w:rsidRPr="009F3757">
              <w:t xml:space="preserve"> </w:t>
            </w:r>
            <w:r w:rsidRPr="00853F11">
              <w:t>pro</w:t>
            </w:r>
            <w:r w:rsidRPr="009F3757">
              <w:t xml:space="preserve"> </w:t>
            </w:r>
            <w:r w:rsidRPr="00853F11">
              <w:t>rata</w:t>
            </w:r>
            <w:r w:rsidRPr="009F3757">
              <w:t xml:space="preserve"> </w:t>
            </w:r>
            <w:r w:rsidRPr="00853F11">
              <w:t>basis</w:t>
            </w:r>
          </w:p>
        </w:tc>
        <w:tc>
          <w:tcPr>
            <w:cnfStyle w:val="000100000000" w:firstRow="0" w:lastRow="0" w:firstColumn="0" w:lastColumn="1" w:oddVBand="0" w:evenVBand="0" w:oddHBand="0" w:evenHBand="0" w:firstRowFirstColumn="0" w:firstRowLastColumn="0" w:lastRowFirstColumn="0" w:lastRowLastColumn="0"/>
            <w:tcW w:w="3544" w:type="dxa"/>
          </w:tcPr>
          <w:p w14:paraId="330A724B" w14:textId="3E4C43FA" w:rsidR="00885E29" w:rsidRPr="00853F11" w:rsidRDefault="00885E29" w:rsidP="009F3757">
            <w:r w:rsidRPr="00853F11">
              <w:t>Annually – in line with CPI</w:t>
            </w:r>
            <w:r w:rsidRPr="009F3757">
              <w:t xml:space="preserve"> </w:t>
            </w:r>
            <w:r w:rsidRPr="00853F11">
              <w:t>indexation</w:t>
            </w:r>
          </w:p>
        </w:tc>
      </w:tr>
      <w:tr w:rsidR="00885E29" w14:paraId="6A9BE825" w14:textId="7AC3B2F4" w:rsidTr="006765E5">
        <w:trPr>
          <w:cnfStyle w:val="000000010000" w:firstRow="0" w:lastRow="0" w:firstColumn="0" w:lastColumn="0" w:oddVBand="0" w:evenVBand="0" w:oddHBand="0" w:evenHBand="1" w:firstRowFirstColumn="0" w:firstRowLastColumn="0" w:lastRowFirstColumn="0" w:lastRowLastColumn="0"/>
          <w:trHeight w:val="745"/>
        </w:trPr>
        <w:tc>
          <w:tcPr>
            <w:cnfStyle w:val="001000000000" w:firstRow="0" w:lastRow="0" w:firstColumn="1" w:lastColumn="0" w:oddVBand="0" w:evenVBand="0" w:oddHBand="0" w:evenHBand="0" w:firstRowFirstColumn="0" w:firstRowLastColumn="0" w:lastRowFirstColumn="0" w:lastRowLastColumn="0"/>
            <w:tcW w:w="3114" w:type="dxa"/>
          </w:tcPr>
          <w:p w14:paraId="5ACF1ABC" w14:textId="69D4260C" w:rsidR="00885E29" w:rsidRPr="00853F11" w:rsidRDefault="00885E29" w:rsidP="009F3757">
            <w:r w:rsidRPr="00853F11">
              <w:t>Student supplementary</w:t>
            </w:r>
            <w:r w:rsidRPr="009F3757">
              <w:t xml:space="preserve"> </w:t>
            </w:r>
            <w:r w:rsidRPr="00853F11">
              <w:t>boarding</w:t>
            </w:r>
            <w:r w:rsidRPr="009F3757">
              <w:t xml:space="preserve"> </w:t>
            </w:r>
            <w:r w:rsidRPr="00853F11">
              <w:t>allowance</w:t>
            </w:r>
          </w:p>
        </w:tc>
        <w:tc>
          <w:tcPr>
            <w:cnfStyle w:val="000010000000" w:firstRow="0" w:lastRow="0" w:firstColumn="0" w:lastColumn="0" w:oddVBand="1" w:evenVBand="0" w:oddHBand="0" w:evenHBand="0" w:firstRowFirstColumn="0" w:firstRowLastColumn="0" w:lastRowFirstColumn="0" w:lastRowLastColumn="0"/>
            <w:tcW w:w="3685" w:type="dxa"/>
          </w:tcPr>
          <w:p w14:paraId="56419043" w14:textId="56217466" w:rsidR="00885E29" w:rsidRPr="00853F11" w:rsidRDefault="00885E29" w:rsidP="009F3757">
            <w:r w:rsidRPr="00853F11">
              <w:t>Maximum of</w:t>
            </w:r>
            <w:r w:rsidRPr="009F3757">
              <w:t xml:space="preserve"> </w:t>
            </w:r>
            <w:r w:rsidRPr="00853F11">
              <w:t>$600</w:t>
            </w:r>
            <w:r w:rsidRPr="009F3757">
              <w:t xml:space="preserve"> </w:t>
            </w:r>
            <w:r w:rsidRPr="00853F11">
              <w:t>per</w:t>
            </w:r>
            <w:r w:rsidRPr="009F3757">
              <w:t xml:space="preserve"> </w:t>
            </w:r>
            <w:r w:rsidRPr="00853F11">
              <w:t>year</w:t>
            </w:r>
          </w:p>
        </w:tc>
        <w:tc>
          <w:tcPr>
            <w:cnfStyle w:val="000100000000" w:firstRow="0" w:lastRow="0" w:firstColumn="0" w:lastColumn="1" w:oddVBand="0" w:evenVBand="0" w:oddHBand="0" w:evenHBand="0" w:firstRowFirstColumn="0" w:firstRowLastColumn="0" w:lastRowFirstColumn="0" w:lastRowLastColumn="0"/>
            <w:tcW w:w="3544" w:type="dxa"/>
          </w:tcPr>
          <w:p w14:paraId="2C483EBF" w14:textId="03AF6509" w:rsidR="00885E29" w:rsidRPr="00853F11" w:rsidRDefault="00885E29" w:rsidP="009F3757">
            <w:r w:rsidRPr="00853F11">
              <w:t>Static – not indexed in line</w:t>
            </w:r>
            <w:r w:rsidRPr="009F3757">
              <w:t xml:space="preserve"> </w:t>
            </w:r>
            <w:r w:rsidRPr="00853F11">
              <w:t>with</w:t>
            </w:r>
            <w:r w:rsidRPr="009F3757">
              <w:t xml:space="preserve"> </w:t>
            </w:r>
            <w:r w:rsidRPr="00853F11">
              <w:t>CPI</w:t>
            </w:r>
          </w:p>
        </w:tc>
      </w:tr>
      <w:tr w:rsidR="00885E29" w14:paraId="681FC544" w14:textId="15B73DAC" w:rsidTr="006765E5">
        <w:trPr>
          <w:cnfStyle w:val="000000100000" w:firstRow="0" w:lastRow="0" w:firstColumn="0" w:lastColumn="0" w:oddVBand="0" w:evenVBand="0" w:oddHBand="1" w:evenHBand="0" w:firstRowFirstColumn="0" w:firstRowLastColumn="0" w:lastRowFirstColumn="0" w:lastRowLastColumn="0"/>
          <w:trHeight w:val="746"/>
        </w:trPr>
        <w:tc>
          <w:tcPr>
            <w:cnfStyle w:val="001000000000" w:firstRow="0" w:lastRow="0" w:firstColumn="1" w:lastColumn="0" w:oddVBand="0" w:evenVBand="0" w:oddHBand="0" w:evenHBand="0" w:firstRowFirstColumn="0" w:firstRowLastColumn="0" w:lastRowFirstColumn="0" w:lastRowLastColumn="0"/>
            <w:tcW w:w="3114" w:type="dxa"/>
          </w:tcPr>
          <w:p w14:paraId="7A25CD92" w14:textId="25C2CAE0" w:rsidR="00885E29" w:rsidRPr="00853F11" w:rsidRDefault="00885E29" w:rsidP="009F3757">
            <w:r w:rsidRPr="00853F11">
              <w:t>Interstate</w:t>
            </w:r>
            <w:r w:rsidRPr="009F3757">
              <w:t xml:space="preserve"> </w:t>
            </w:r>
            <w:r w:rsidRPr="00853F11">
              <w:t>boarding allowance</w:t>
            </w:r>
          </w:p>
        </w:tc>
        <w:tc>
          <w:tcPr>
            <w:cnfStyle w:val="000010000000" w:firstRow="0" w:lastRow="0" w:firstColumn="0" w:lastColumn="0" w:oddVBand="1" w:evenVBand="0" w:oddHBand="0" w:evenHBand="0" w:firstRowFirstColumn="0" w:firstRowLastColumn="0" w:lastRowFirstColumn="0" w:lastRowLastColumn="0"/>
            <w:tcW w:w="3685" w:type="dxa"/>
          </w:tcPr>
          <w:p w14:paraId="174C5D17" w14:textId="4048D858" w:rsidR="00885E29" w:rsidRPr="00853F11" w:rsidRDefault="00885E29" w:rsidP="009F3757">
            <w:r w:rsidRPr="00853F11">
              <w:t>$2</w:t>
            </w:r>
            <w:r w:rsidRPr="009F3757">
              <w:t xml:space="preserve"> </w:t>
            </w:r>
            <w:r w:rsidRPr="00853F11">
              <w:t>000</w:t>
            </w:r>
            <w:r w:rsidRPr="009F3757">
              <w:t xml:space="preserve"> </w:t>
            </w:r>
            <w:r w:rsidRPr="00853F11">
              <w:t>per</w:t>
            </w:r>
            <w:r w:rsidRPr="009F3757">
              <w:t xml:space="preserve"> </w:t>
            </w:r>
            <w:r w:rsidRPr="00853F11">
              <w:t>year</w:t>
            </w:r>
          </w:p>
        </w:tc>
        <w:tc>
          <w:tcPr>
            <w:cnfStyle w:val="000100000000" w:firstRow="0" w:lastRow="0" w:firstColumn="0" w:lastColumn="1" w:oddVBand="0" w:evenVBand="0" w:oddHBand="0" w:evenHBand="0" w:firstRowFirstColumn="0" w:firstRowLastColumn="0" w:lastRowFirstColumn="0" w:lastRowLastColumn="0"/>
            <w:tcW w:w="3544" w:type="dxa"/>
          </w:tcPr>
          <w:p w14:paraId="679C095B" w14:textId="7521333A" w:rsidR="00885E29" w:rsidRPr="00853F11" w:rsidRDefault="00885E29" w:rsidP="009F3757">
            <w:r w:rsidRPr="00853F11">
              <w:t>Static – not indexed in line</w:t>
            </w:r>
            <w:r w:rsidRPr="009F3757">
              <w:t xml:space="preserve"> </w:t>
            </w:r>
            <w:r w:rsidRPr="00853F11">
              <w:t>with</w:t>
            </w:r>
            <w:r w:rsidRPr="009F3757">
              <w:t xml:space="preserve"> </w:t>
            </w:r>
            <w:r w:rsidRPr="00853F11">
              <w:t>CPI</w:t>
            </w:r>
          </w:p>
        </w:tc>
      </w:tr>
      <w:tr w:rsidR="00885E29" w14:paraId="534B0113" w14:textId="15F63110" w:rsidTr="006765E5">
        <w:trPr>
          <w:cnfStyle w:val="000000010000" w:firstRow="0" w:lastRow="0" w:firstColumn="0" w:lastColumn="0" w:oddVBand="0" w:evenVBand="0" w:oddHBand="0" w:evenHBand="1" w:firstRowFirstColumn="0" w:firstRowLastColumn="0" w:lastRowFirstColumn="0" w:lastRowLastColumn="0"/>
          <w:trHeight w:val="745"/>
        </w:trPr>
        <w:tc>
          <w:tcPr>
            <w:cnfStyle w:val="001000000000" w:firstRow="0" w:lastRow="0" w:firstColumn="1" w:lastColumn="0" w:oddVBand="0" w:evenVBand="0" w:oddHBand="0" w:evenHBand="0" w:firstRowFirstColumn="0" w:firstRowLastColumn="0" w:lastRowFirstColumn="0" w:lastRowLastColumn="0"/>
            <w:tcW w:w="3114" w:type="dxa"/>
          </w:tcPr>
          <w:p w14:paraId="25DFC069" w14:textId="2ED64C9E" w:rsidR="00885E29" w:rsidRPr="00853F11" w:rsidRDefault="00885E29" w:rsidP="009F3757">
            <w:r w:rsidRPr="00853F11">
              <w:t>Isolated students education</w:t>
            </w:r>
            <w:r w:rsidRPr="009F3757">
              <w:t xml:space="preserve"> </w:t>
            </w:r>
            <w:r w:rsidRPr="00853F11">
              <w:t>allowance</w:t>
            </w:r>
          </w:p>
        </w:tc>
        <w:tc>
          <w:tcPr>
            <w:cnfStyle w:val="000010000000" w:firstRow="0" w:lastRow="0" w:firstColumn="0" w:lastColumn="0" w:oddVBand="1" w:evenVBand="0" w:oddHBand="0" w:evenHBand="0" w:firstRowFirstColumn="0" w:firstRowLastColumn="0" w:lastRowFirstColumn="0" w:lastRowLastColumn="0"/>
            <w:tcW w:w="3685" w:type="dxa"/>
          </w:tcPr>
          <w:p w14:paraId="13E5358B" w14:textId="01A15AB2" w:rsidR="00885E29" w:rsidRPr="00853F11" w:rsidRDefault="00885E29" w:rsidP="009F3757">
            <w:r w:rsidRPr="00853F11">
              <w:t>$3</w:t>
            </w:r>
            <w:r w:rsidRPr="009F3757">
              <w:t xml:space="preserve"> </w:t>
            </w:r>
            <w:r w:rsidR="00136617">
              <w:t>462</w:t>
            </w:r>
            <w:r w:rsidR="00136617" w:rsidRPr="009F3757">
              <w:t xml:space="preserve"> </w:t>
            </w:r>
            <w:r w:rsidRPr="00853F11">
              <w:t>per</w:t>
            </w:r>
            <w:r w:rsidRPr="009F3757">
              <w:t xml:space="preserve"> </w:t>
            </w:r>
            <w:r w:rsidRPr="00853F11">
              <w:t>year</w:t>
            </w:r>
          </w:p>
        </w:tc>
        <w:tc>
          <w:tcPr>
            <w:cnfStyle w:val="000100000000" w:firstRow="0" w:lastRow="0" w:firstColumn="0" w:lastColumn="1" w:oddVBand="0" w:evenVBand="0" w:oddHBand="0" w:evenHBand="0" w:firstRowFirstColumn="0" w:firstRowLastColumn="0" w:lastRowFirstColumn="0" w:lastRowLastColumn="0"/>
            <w:tcW w:w="3544" w:type="dxa"/>
          </w:tcPr>
          <w:p w14:paraId="5B43CE37" w14:textId="50D4FCE1" w:rsidR="00885E29" w:rsidRPr="00853F11" w:rsidRDefault="00885E29" w:rsidP="009F3757">
            <w:r w:rsidRPr="00853F11">
              <w:t>Annually – in line with CPI</w:t>
            </w:r>
            <w:r w:rsidRPr="009F3757">
              <w:t xml:space="preserve"> </w:t>
            </w:r>
            <w:r w:rsidRPr="00853F11">
              <w:t>indexation</w:t>
            </w:r>
          </w:p>
        </w:tc>
      </w:tr>
    </w:tbl>
    <w:p w14:paraId="7F7521B8" w14:textId="20C4E6D1" w:rsidR="00885E29" w:rsidRDefault="00885E29" w:rsidP="00FA4689">
      <w:pPr>
        <w:spacing w:after="0"/>
        <w:rPr>
          <w:lang w:eastAsia="en-AU"/>
        </w:rPr>
      </w:pPr>
    </w:p>
    <w:p w14:paraId="4B9B9EA8" w14:textId="05355B96" w:rsidR="0092648E" w:rsidRDefault="0092648E" w:rsidP="00885E29">
      <w:pPr>
        <w:rPr>
          <w:lang w:eastAsia="en-AU"/>
        </w:rPr>
      </w:pPr>
      <w:r w:rsidRPr="0092648E">
        <w:rPr>
          <w:lang w:eastAsia="en-AU"/>
        </w:rPr>
        <w:t xml:space="preserve">The unit values appendix is revised annually. Indexed rates for the current year were approved by the Chief </w:t>
      </w:r>
      <w:r w:rsidR="00136617">
        <w:rPr>
          <w:lang w:eastAsia="en-AU"/>
        </w:rPr>
        <w:t>Financial Officer</w:t>
      </w:r>
      <w:r w:rsidR="00136617" w:rsidRPr="0092648E">
        <w:rPr>
          <w:lang w:eastAsia="en-AU"/>
        </w:rPr>
        <w:t xml:space="preserve"> </w:t>
      </w:r>
      <w:r w:rsidRPr="0092648E">
        <w:rPr>
          <w:lang w:eastAsia="en-AU"/>
        </w:rPr>
        <w:t xml:space="preserve">on </w:t>
      </w:r>
      <w:r w:rsidR="00D73BFA">
        <w:rPr>
          <w:lang w:eastAsia="en-AU"/>
        </w:rPr>
        <w:t>5 May 2022</w:t>
      </w:r>
      <w:r w:rsidR="00822783">
        <w:rPr>
          <w:lang w:eastAsia="en-AU"/>
        </w:rPr>
        <w:t xml:space="preserve"> and remain unchanged to date</w:t>
      </w:r>
      <w:r w:rsidRPr="0092648E">
        <w:rPr>
          <w:lang w:eastAsia="en-AU"/>
        </w:rPr>
        <w:t>.</w:t>
      </w:r>
    </w:p>
    <w:sectPr w:rsidR="0092648E" w:rsidSect="00C95D30">
      <w:footerReference w:type="default" r:id="rId24"/>
      <w:headerReference w:type="first" r:id="rId25"/>
      <w:pgSz w:w="11906" w:h="16838" w:code="9"/>
      <w:pgMar w:top="794" w:right="794" w:bottom="794" w:left="794" w:header="794" w:footer="79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FE9F7" w16cex:dateUtc="2022-10-11T03:23:00Z"/>
  <w16cex:commentExtensible w16cex:durableId="26EFED3F" w16cex:dateUtc="2022-10-11T03:55:00Z"/>
  <w16cex:commentExtensible w16cex:durableId="26EFEAB4" w16cex:dateUtc="2022-10-11T02:38:00Z"/>
  <w16cex:commentExtensible w16cex:durableId="26EFEAC8" w16cex:dateUtc="2022-10-11T02: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EAAA92" w16cid:durableId="26EFEAC8"/>
  <w16cid:commentId w16cid:paraId="043DA788" w16cid:durableId="26F2CA4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22F6D" w14:textId="77777777" w:rsidR="00AD685A" w:rsidRDefault="00AD685A">
      <w:r>
        <w:separator/>
      </w:r>
    </w:p>
  </w:endnote>
  <w:endnote w:type="continuationSeparator" w:id="0">
    <w:p w14:paraId="25364CBF" w14:textId="77777777" w:rsidR="00AD685A" w:rsidRDefault="00AD685A">
      <w:r>
        <w:continuationSeparator/>
      </w:r>
    </w:p>
  </w:endnote>
  <w:endnote w:type="continuationNotice" w:id="1">
    <w:p w14:paraId="21D76F62" w14:textId="77777777" w:rsidR="00AD685A" w:rsidRDefault="00AD685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325129"/>
      <w:docPartObj>
        <w:docPartGallery w:val="Page Numbers (Bottom of Page)"/>
        <w:docPartUnique/>
      </w:docPartObj>
    </w:sdtPr>
    <w:sdtContent>
      <w:sdt>
        <w:sdtPr>
          <w:id w:val="34003993"/>
          <w:docPartObj>
            <w:docPartGallery w:val="Page Numbers (Top of Page)"/>
            <w:docPartUnique/>
          </w:docPartObj>
        </w:sdtPr>
        <w:sdtContent>
          <w:p w14:paraId="6BB15A2F" w14:textId="661AA4CA" w:rsidR="009B5983" w:rsidRDefault="009B5983" w:rsidP="004E7885">
            <w:r w:rsidRPr="004E7885">
              <w:rPr>
                <w:rStyle w:val="PageNumber"/>
              </w:rPr>
              <w:t xml:space="preserve">Page </w:t>
            </w:r>
            <w:r w:rsidRPr="004E7885">
              <w:rPr>
                <w:rStyle w:val="PageNumber"/>
              </w:rPr>
              <w:fldChar w:fldCharType="begin"/>
            </w:r>
            <w:r w:rsidRPr="004E7885">
              <w:rPr>
                <w:rStyle w:val="PageNumber"/>
              </w:rPr>
              <w:instrText xml:space="preserve"> PAGE </w:instrText>
            </w:r>
            <w:r w:rsidRPr="004E7885">
              <w:rPr>
                <w:rStyle w:val="PageNumber"/>
              </w:rPr>
              <w:fldChar w:fldCharType="separate"/>
            </w:r>
            <w:r>
              <w:rPr>
                <w:rStyle w:val="PageNumber"/>
                <w:noProof/>
              </w:rPr>
              <w:t>3</w:t>
            </w:r>
            <w:r w:rsidRPr="004E7885">
              <w:rPr>
                <w:rStyle w:val="PageNumber"/>
              </w:rPr>
              <w:fldChar w:fldCharType="end"/>
            </w:r>
            <w:r w:rsidRPr="004E7885">
              <w:rPr>
                <w:rStyle w:val="PageNumber"/>
              </w:rPr>
              <w:t xml:space="preserve"> of </w:t>
            </w:r>
            <w:r w:rsidRPr="004E7885">
              <w:rPr>
                <w:rStyle w:val="PageNumber"/>
              </w:rPr>
              <w:fldChar w:fldCharType="begin"/>
            </w:r>
            <w:r w:rsidRPr="004E7885">
              <w:rPr>
                <w:rStyle w:val="PageNumber"/>
              </w:rPr>
              <w:instrText xml:space="preserve"> NUMPAGES  </w:instrText>
            </w:r>
            <w:r w:rsidRPr="004E7885">
              <w:rPr>
                <w:rStyle w:val="PageNumber"/>
              </w:rPr>
              <w:fldChar w:fldCharType="separate"/>
            </w:r>
            <w:r w:rsidR="00F96DAA">
              <w:rPr>
                <w:rStyle w:val="PageNumber"/>
                <w:noProof/>
              </w:rPr>
              <w:t>34</w:t>
            </w:r>
            <w:r w:rsidRPr="004E7885">
              <w:rPr>
                <w:rStyle w:val="PageNumber"/>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A98CD" w14:textId="77777777" w:rsidR="009B5983" w:rsidRPr="00F538BD" w:rsidRDefault="009B5983" w:rsidP="004E7885">
    <w:pPr>
      <w:spacing w:after="0"/>
      <w:jc w:val="right"/>
      <w:rPr>
        <w:sz w:val="6"/>
        <w:szCs w:val="6"/>
      </w:rPr>
    </w:pPr>
    <w:r w:rsidRPr="001852AF">
      <w:rPr>
        <w:noProof/>
        <w:lang w:eastAsia="en-AU"/>
      </w:rPr>
      <w:drawing>
        <wp:inline distT="0" distB="0" distL="0" distR="0" wp14:anchorId="54356520" wp14:editId="1F756839">
          <wp:extent cx="1572479" cy="561600"/>
          <wp:effectExtent l="0" t="0" r="8890"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C6634" w14:textId="77777777" w:rsidR="009B5983" w:rsidRDefault="009B5983" w:rsidP="004E7885">
    <w:pPr>
      <w:pStyle w:val="Hidden"/>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DA3E8" w14:textId="77777777" w:rsidR="009B5983" w:rsidRPr="00F538BD" w:rsidRDefault="009B5983" w:rsidP="004E7885">
    <w:pPr>
      <w:spacing w:after="0"/>
      <w:rPr>
        <w:sz w:val="6"/>
        <w:szCs w:val="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1CB98" w14:textId="77777777" w:rsidR="009B5983" w:rsidRPr="00A50829" w:rsidRDefault="009B5983" w:rsidP="00A50829">
    <w:pPr>
      <w:pStyle w:val="Hidden"/>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9B5983" w:rsidRPr="00132658" w14:paraId="0863D4F7" w14:textId="77777777" w:rsidTr="00140C7E">
      <w:trPr>
        <w:cantSplit/>
        <w:trHeight w:hRule="exact" w:val="850"/>
        <w:tblHeader/>
      </w:trPr>
      <w:tc>
        <w:tcPr>
          <w:tcW w:w="10318" w:type="dxa"/>
          <w:vAlign w:val="bottom"/>
        </w:tcPr>
        <w:p w14:paraId="6B1C5A96" w14:textId="77777777" w:rsidR="009B5983" w:rsidRDefault="009B5983" w:rsidP="00A50829">
          <w:pPr>
            <w:spacing w:after="0"/>
            <w:rPr>
              <w:rStyle w:val="PageNumber"/>
              <w:b/>
            </w:rPr>
          </w:pPr>
          <w:r>
            <w:rPr>
              <w:rStyle w:val="PageNumber"/>
            </w:rPr>
            <w:t xml:space="preserve">Department of </w:t>
          </w:r>
          <w:r>
            <w:rPr>
              <w:rStyle w:val="PageNumber"/>
              <w:b/>
            </w:rPr>
            <w:t>EDUCATION</w:t>
          </w:r>
        </w:p>
        <w:p w14:paraId="39CC1A90" w14:textId="66C67E35" w:rsidR="009B5983" w:rsidRPr="00CE6614" w:rsidRDefault="009B5983" w:rsidP="00A50829">
          <w:pPr>
            <w:spacing w:after="0"/>
            <w:rPr>
              <w:rStyle w:val="PageNumber"/>
            </w:rPr>
          </w:pPr>
          <w:sdt>
            <w:sdtPr>
              <w:rPr>
                <w:rStyle w:val="PageNumber"/>
              </w:rPr>
              <w:alias w:val="Date"/>
              <w:tag w:val=""/>
              <w:id w:val="1578473972"/>
              <w:placeholder>
                <w:docPart w:val="D790F7FA824B4F11AC3F4CE05D52425C"/>
              </w:placeholder>
              <w:dataBinding w:prefixMappings="xmlns:ns0='http://schemas.microsoft.com/office/2006/coverPageProps' " w:xpath="/ns0:CoverPageProperties[1]/ns0:PublishDate[1]" w:storeItemID="{55AF091B-3C7A-41E3-B477-F2FDAA23CFDA}"/>
              <w15:color w:val="000000"/>
              <w:date w:fullDate="2022-08-23T00:00:00Z">
                <w:dateFormat w:val="d MMMM yyyy"/>
                <w:lid w:val="en-AU"/>
                <w:storeMappedDataAs w:val="dateTime"/>
                <w:calendar w:val="gregorian"/>
              </w:date>
            </w:sdtPr>
            <w:sdtContent>
              <w:r>
                <w:rPr>
                  <w:rStyle w:val="PageNumber"/>
                </w:rPr>
                <w:t>23 August 2022</w:t>
              </w:r>
            </w:sdtContent>
          </w:sdt>
          <w:r w:rsidRPr="00CE6614">
            <w:rPr>
              <w:rStyle w:val="PageNumber"/>
            </w:rPr>
            <w:t xml:space="preserve"> | Version </w:t>
          </w:r>
          <w:r>
            <w:rPr>
              <w:rStyle w:val="PageNumber"/>
            </w:rPr>
            <w:t>3.1</w:t>
          </w:r>
        </w:p>
        <w:p w14:paraId="6623D9B5" w14:textId="7DE65973" w:rsidR="009B5983" w:rsidRPr="00AC4488" w:rsidRDefault="009B5983" w:rsidP="00A50829">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F96DAA">
            <w:rPr>
              <w:rStyle w:val="PageNumber"/>
              <w:noProof/>
            </w:rPr>
            <w:t>21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F96DAA">
            <w:rPr>
              <w:rStyle w:val="PageNumber"/>
              <w:noProof/>
            </w:rPr>
            <w:t>34</w:t>
          </w:r>
          <w:r w:rsidRPr="00AC4488">
            <w:rPr>
              <w:rStyle w:val="PageNumber"/>
            </w:rPr>
            <w:fldChar w:fldCharType="end"/>
          </w:r>
        </w:p>
      </w:tc>
    </w:tr>
  </w:tbl>
  <w:p w14:paraId="78EDC3E5" w14:textId="77777777" w:rsidR="009B5983" w:rsidRDefault="009B5983" w:rsidP="00AD1B26">
    <w:pPr>
      <w:pStyle w:val="Hidden"/>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14073" w14:textId="77777777" w:rsidR="00AD685A" w:rsidRDefault="00AD685A">
      <w:r>
        <w:separator/>
      </w:r>
    </w:p>
  </w:footnote>
  <w:footnote w:type="continuationSeparator" w:id="0">
    <w:p w14:paraId="2791BD4D" w14:textId="77777777" w:rsidR="00AD685A" w:rsidRDefault="00AD685A">
      <w:r>
        <w:continuationSeparator/>
      </w:r>
    </w:p>
  </w:footnote>
  <w:footnote w:type="continuationNotice" w:id="1">
    <w:p w14:paraId="3A7789DD" w14:textId="77777777" w:rsidR="00AD685A" w:rsidRDefault="00AD685A">
      <w:pPr>
        <w:spacing w:after="0"/>
      </w:pPr>
    </w:p>
  </w:footnote>
  <w:footnote w:id="2">
    <w:p w14:paraId="637A1B67" w14:textId="35208E4A" w:rsidR="009B5983" w:rsidRDefault="009B5983">
      <w:pPr>
        <w:pStyle w:val="FootnoteText"/>
      </w:pPr>
      <w:r>
        <w:rPr>
          <w:rStyle w:val="FootnoteReference"/>
        </w:rPr>
        <w:footnoteRef/>
      </w:r>
      <w:r>
        <w:t xml:space="preserve"> </w:t>
      </w:r>
      <w:hyperlink r:id="rId1" w:history="1">
        <w:r w:rsidRPr="007620AA">
          <w:rPr>
            <w:rStyle w:val="Hyperlink"/>
          </w:rPr>
          <w:t>https://www.servicesaustralia.gov.au/assistance-for-isolated-children-scheme</w:t>
        </w:r>
      </w:hyperlink>
      <w:r>
        <w:t xml:space="preserve"> </w:t>
      </w:r>
    </w:p>
  </w:footnote>
  <w:footnote w:id="3">
    <w:p w14:paraId="41A3B4C3" w14:textId="7461927E" w:rsidR="009B5983" w:rsidRDefault="009B5983">
      <w:pPr>
        <w:pStyle w:val="FootnoteText"/>
      </w:pPr>
      <w:r>
        <w:rPr>
          <w:rStyle w:val="FootnoteReference"/>
        </w:rPr>
        <w:footnoteRef/>
      </w:r>
      <w:r>
        <w:t xml:space="preserve"> </w:t>
      </w:r>
      <w:hyperlink r:id="rId2" w:history="1">
        <w:r w:rsidRPr="007620AA">
          <w:rPr>
            <w:rStyle w:val="Hyperlink"/>
          </w:rPr>
          <w:t>https://www.servicesaustralia.gov.au/abstudy</w:t>
        </w:r>
      </w:hyperlink>
      <w:r>
        <w:t xml:space="preserve"> </w:t>
      </w:r>
    </w:p>
  </w:footnote>
  <w:footnote w:id="4">
    <w:p w14:paraId="57B7D666" w14:textId="2573A18E" w:rsidR="009B5983" w:rsidRDefault="009B5983">
      <w:pPr>
        <w:pStyle w:val="FootnoteText"/>
      </w:pPr>
      <w:r>
        <w:rPr>
          <w:rStyle w:val="FootnoteReference"/>
        </w:rPr>
        <w:footnoteRef/>
      </w:r>
      <w:r>
        <w:t xml:space="preserve"> </w:t>
      </w:r>
      <w:hyperlink r:id="rId3" w:history="1">
        <w:r w:rsidRPr="007620AA">
          <w:rPr>
            <w:rStyle w:val="Hyperlink"/>
          </w:rPr>
          <w:t>https://nt.gov.au/__data/assets/pdf_file/0008/208979/student-assistance-schemes-application-form.pdf</w:t>
        </w:r>
      </w:hyperlink>
      <w:r>
        <w:t xml:space="preserve"> </w:t>
      </w:r>
    </w:p>
  </w:footnote>
  <w:footnote w:id="5">
    <w:p w14:paraId="6B50EEC0" w14:textId="705E6599" w:rsidR="009B5983" w:rsidRDefault="009B5983">
      <w:pPr>
        <w:pStyle w:val="FootnoteText"/>
      </w:pPr>
      <w:r>
        <w:rPr>
          <w:rStyle w:val="FootnoteReference"/>
        </w:rPr>
        <w:footnoteRef/>
      </w:r>
      <w:r>
        <w:t xml:space="preserve"> </w:t>
      </w:r>
      <w:hyperlink r:id="rId4" w:history="1">
        <w:r w:rsidRPr="007620AA">
          <w:rPr>
            <w:rStyle w:val="Hyperlink"/>
          </w:rPr>
          <w:t>https://nt.gov.au/__data/assets/pdf_file/0012/197994/nt-mid-term-travel-scheme-claim-form.pdf</w:t>
        </w:r>
      </w:hyperlink>
      <w:r>
        <w:t xml:space="preserve"> </w:t>
      </w:r>
    </w:p>
  </w:footnote>
  <w:footnote w:id="6">
    <w:p w14:paraId="5831EA27" w14:textId="72A66C7B" w:rsidR="009B5983" w:rsidRDefault="009B5983">
      <w:pPr>
        <w:pStyle w:val="FootnoteText"/>
      </w:pPr>
      <w:r>
        <w:rPr>
          <w:rStyle w:val="FootnoteReference"/>
        </w:rPr>
        <w:footnoteRef/>
      </w:r>
      <w:r>
        <w:t xml:space="preserve"> </w:t>
      </w:r>
      <w:hyperlink r:id="rId5" w:history="1">
        <w:r w:rsidRPr="007620AA">
          <w:rPr>
            <w:rStyle w:val="Hyperlink"/>
          </w:rPr>
          <w:t>https://www.servicesaustralia.gov.au/assistance-for-isolated-children-scheme</w:t>
        </w:r>
      </w:hyperlink>
      <w:r>
        <w:t xml:space="preserve"> </w:t>
      </w:r>
    </w:p>
  </w:footnote>
  <w:footnote w:id="7">
    <w:p w14:paraId="40A2502F" w14:textId="508190A4" w:rsidR="009B5983" w:rsidRDefault="009B5983">
      <w:pPr>
        <w:pStyle w:val="FootnoteText"/>
      </w:pPr>
      <w:r>
        <w:rPr>
          <w:rStyle w:val="FootnoteReference"/>
        </w:rPr>
        <w:footnoteRef/>
      </w:r>
      <w:r>
        <w:t xml:space="preserve"> </w:t>
      </w:r>
      <w:hyperlink r:id="rId6" w:history="1">
        <w:r w:rsidRPr="007620AA">
          <w:rPr>
            <w:rStyle w:val="Hyperlink"/>
          </w:rPr>
          <w:t>https://www.servicesaustralia.gov.au/abstudy</w:t>
        </w:r>
      </w:hyperlink>
      <w:r>
        <w:t xml:space="preserve"> </w:t>
      </w:r>
    </w:p>
  </w:footnote>
  <w:footnote w:id="8">
    <w:p w14:paraId="2B7DBBB5" w14:textId="5ECEAF49" w:rsidR="009B5983" w:rsidRDefault="009B5983">
      <w:pPr>
        <w:pStyle w:val="FootnoteText"/>
      </w:pPr>
      <w:r>
        <w:rPr>
          <w:rStyle w:val="FootnoteReference"/>
        </w:rPr>
        <w:footnoteRef/>
      </w:r>
      <w:r>
        <w:t xml:space="preserve"> </w:t>
      </w:r>
      <w:hyperlink r:id="rId7" w:history="1">
        <w:r w:rsidRPr="007620AA">
          <w:rPr>
            <w:rStyle w:val="Hyperlink"/>
          </w:rPr>
          <w:t>https://nt.gov.au/__data/assets/pdf_file/0008/208979/student-assistance-schemes-application-form.pdf</w:t>
        </w:r>
      </w:hyperlink>
      <w:r>
        <w:t xml:space="preserve"> </w:t>
      </w:r>
    </w:p>
  </w:footnote>
  <w:footnote w:id="9">
    <w:p w14:paraId="29EC860D" w14:textId="5D0CD419" w:rsidR="009B5983" w:rsidRDefault="009B5983">
      <w:pPr>
        <w:pStyle w:val="FootnoteText"/>
      </w:pPr>
      <w:r>
        <w:rPr>
          <w:rStyle w:val="FootnoteReference"/>
        </w:rPr>
        <w:footnoteRef/>
      </w:r>
      <w:r>
        <w:t xml:space="preserve"> </w:t>
      </w:r>
      <w:hyperlink r:id="rId8" w:history="1">
        <w:r w:rsidRPr="007620AA">
          <w:rPr>
            <w:rStyle w:val="Hyperlink"/>
          </w:rPr>
          <w:t>https://nt.gov.au/__data/assets/pdf_file/0007/197998/student-travel-scheme-claim-form.pdf</w:t>
        </w:r>
      </w:hyperlink>
      <w:r>
        <w:t xml:space="preserve"> </w:t>
      </w:r>
    </w:p>
  </w:footnote>
  <w:footnote w:id="10">
    <w:p w14:paraId="77FEC0AE" w14:textId="16CCF21D" w:rsidR="009B5983" w:rsidRDefault="009B5983">
      <w:pPr>
        <w:pStyle w:val="FootnoteText"/>
      </w:pPr>
      <w:r>
        <w:rPr>
          <w:rStyle w:val="FootnoteReference"/>
        </w:rPr>
        <w:footnoteRef/>
      </w:r>
      <w:r>
        <w:t xml:space="preserve"> </w:t>
      </w:r>
      <w:hyperlink r:id="rId9" w:history="1">
        <w:r w:rsidRPr="007620AA">
          <w:rPr>
            <w:rStyle w:val="Hyperlink"/>
          </w:rPr>
          <w:t>https://www.servicesaustralia.gov.au/assistance-for-isolated-children-scheme</w:t>
        </w:r>
      </w:hyperlink>
      <w:r>
        <w:t xml:space="preserve"> </w:t>
      </w:r>
    </w:p>
  </w:footnote>
  <w:footnote w:id="11">
    <w:p w14:paraId="0059E2AF" w14:textId="53AFB24A" w:rsidR="009B5983" w:rsidRDefault="009B5983">
      <w:pPr>
        <w:pStyle w:val="FootnoteText"/>
      </w:pPr>
      <w:r>
        <w:rPr>
          <w:rStyle w:val="FootnoteReference"/>
        </w:rPr>
        <w:footnoteRef/>
      </w:r>
      <w:r>
        <w:t xml:space="preserve"> </w:t>
      </w:r>
      <w:hyperlink r:id="rId10" w:history="1">
        <w:r w:rsidRPr="007620AA">
          <w:rPr>
            <w:rStyle w:val="Hyperlink"/>
          </w:rPr>
          <w:t>https://nt.gov.au/__data/assets/pdf_file/0008/208979/student-assistance-schemes-application-form.pdf</w:t>
        </w:r>
      </w:hyperlink>
      <w:r>
        <w:t xml:space="preserve"> </w:t>
      </w:r>
    </w:p>
  </w:footnote>
  <w:footnote w:id="12">
    <w:p w14:paraId="744FF29E" w14:textId="76557B15" w:rsidR="009B5983" w:rsidRDefault="009B5983">
      <w:pPr>
        <w:pStyle w:val="FootnoteText"/>
      </w:pPr>
      <w:r>
        <w:rPr>
          <w:rStyle w:val="FootnoteReference"/>
        </w:rPr>
        <w:footnoteRef/>
      </w:r>
      <w:r>
        <w:t xml:space="preserve"> </w:t>
      </w:r>
      <w:hyperlink r:id="rId11" w:history="1">
        <w:r w:rsidRPr="007620AA">
          <w:rPr>
            <w:rStyle w:val="Hyperlink"/>
          </w:rPr>
          <w:t>https://www.servicesaustralia.gov.au/assistance-for-isolated-children-scheme</w:t>
        </w:r>
      </w:hyperlink>
      <w:r>
        <w:t xml:space="preserve"> </w:t>
      </w:r>
    </w:p>
  </w:footnote>
  <w:footnote w:id="13">
    <w:p w14:paraId="1AC11300" w14:textId="492E3465" w:rsidR="009B5983" w:rsidRDefault="009B5983">
      <w:pPr>
        <w:pStyle w:val="FootnoteText"/>
      </w:pPr>
      <w:r>
        <w:rPr>
          <w:rStyle w:val="FootnoteReference"/>
        </w:rPr>
        <w:footnoteRef/>
      </w:r>
      <w:r>
        <w:t xml:space="preserve"> </w:t>
      </w:r>
      <w:hyperlink r:id="rId12" w:history="1">
        <w:r w:rsidRPr="007620AA">
          <w:rPr>
            <w:rStyle w:val="Hyperlink"/>
          </w:rPr>
          <w:t>https://www.servicesaustralia.gov.au/abstudy</w:t>
        </w:r>
      </w:hyperlink>
      <w:r>
        <w:t xml:space="preserve"> </w:t>
      </w:r>
    </w:p>
  </w:footnote>
  <w:footnote w:id="14">
    <w:p w14:paraId="331885CF" w14:textId="2386A092" w:rsidR="009B5983" w:rsidRDefault="009B5983">
      <w:pPr>
        <w:pStyle w:val="FootnoteText"/>
      </w:pPr>
      <w:r>
        <w:rPr>
          <w:rStyle w:val="FootnoteReference"/>
        </w:rPr>
        <w:footnoteRef/>
      </w:r>
      <w:r>
        <w:t xml:space="preserve"> </w:t>
      </w:r>
      <w:hyperlink r:id="rId13" w:history="1">
        <w:r w:rsidRPr="007620AA">
          <w:rPr>
            <w:rStyle w:val="Hyperlink"/>
          </w:rPr>
          <w:t>https://www.servicesaustralia.gov.au/assistance-for-isolated-children-scheme</w:t>
        </w:r>
      </w:hyperlink>
      <w:r>
        <w:t xml:space="preserve">  </w:t>
      </w:r>
    </w:p>
  </w:footnote>
  <w:footnote w:id="15">
    <w:p w14:paraId="384095B1" w14:textId="75248EB5" w:rsidR="009B5983" w:rsidRDefault="009B5983">
      <w:pPr>
        <w:pStyle w:val="FootnoteText"/>
      </w:pPr>
      <w:r>
        <w:rPr>
          <w:rStyle w:val="FootnoteReference"/>
        </w:rPr>
        <w:footnoteRef/>
      </w:r>
      <w:r>
        <w:t xml:space="preserve"> </w:t>
      </w:r>
      <w:hyperlink r:id="rId14" w:history="1">
        <w:r w:rsidRPr="007620AA">
          <w:rPr>
            <w:rStyle w:val="Hyperlink"/>
          </w:rPr>
          <w:t>https://www.servicesaustralia.gov.au/abstudy</w:t>
        </w:r>
      </w:hyperlink>
      <w:r>
        <w:t xml:space="preserve"> </w:t>
      </w:r>
    </w:p>
  </w:footnote>
  <w:footnote w:id="16">
    <w:p w14:paraId="298050F7" w14:textId="24BE02CB" w:rsidR="009B5983" w:rsidRDefault="009B5983">
      <w:pPr>
        <w:pStyle w:val="FootnoteText"/>
      </w:pPr>
      <w:r>
        <w:rPr>
          <w:rStyle w:val="FootnoteReference"/>
        </w:rPr>
        <w:footnoteRef/>
      </w:r>
      <w:r>
        <w:t xml:space="preserve"> </w:t>
      </w:r>
      <w:hyperlink r:id="rId15" w:history="1">
        <w:r w:rsidRPr="007620AA">
          <w:rPr>
            <w:rStyle w:val="Hyperlink"/>
          </w:rPr>
          <w:t>https://nt.gov.au/__data/assets/pdf_file/0008/208979/student-assistance-schemes-application-form.pdf</w:t>
        </w:r>
      </w:hyperlink>
      <w:r>
        <w:t xml:space="preserve"> </w:t>
      </w:r>
    </w:p>
  </w:footnote>
  <w:footnote w:id="17">
    <w:p w14:paraId="668A8ACE" w14:textId="3959941B" w:rsidR="009B5983" w:rsidRDefault="009B5983">
      <w:pPr>
        <w:pStyle w:val="FootnoteText"/>
      </w:pPr>
      <w:r>
        <w:rPr>
          <w:rStyle w:val="FootnoteReference"/>
        </w:rPr>
        <w:footnoteRef/>
      </w:r>
      <w:r>
        <w:t xml:space="preserve"> </w:t>
      </w:r>
      <w:hyperlink r:id="rId16" w:history="1">
        <w:r w:rsidRPr="007620AA">
          <w:rPr>
            <w:rStyle w:val="Hyperlink"/>
          </w:rPr>
          <w:t>https://nt.gov.au/__data/assets/pdf_file/0004/764536/claim-form-remote-area-travel-allowance.pdf</w:t>
        </w:r>
      </w:hyperlink>
      <w:r>
        <w:t xml:space="preserve"> </w:t>
      </w:r>
    </w:p>
  </w:footnote>
  <w:footnote w:id="18">
    <w:p w14:paraId="76F7980A" w14:textId="15E52689" w:rsidR="009B5983" w:rsidRDefault="009B5983">
      <w:pPr>
        <w:pStyle w:val="FootnoteText"/>
      </w:pPr>
      <w:r>
        <w:rPr>
          <w:rStyle w:val="FootnoteReference"/>
        </w:rPr>
        <w:footnoteRef/>
      </w:r>
      <w:r>
        <w:t xml:space="preserve"> </w:t>
      </w:r>
      <w:hyperlink r:id="rId17" w:history="1">
        <w:r w:rsidRPr="007620AA">
          <w:rPr>
            <w:rStyle w:val="Hyperlink"/>
          </w:rPr>
          <w:t>https://nt.gov.au/__data/assets/pdf_file/0008/208979/student-assistance-schemes-application-form.pdf</w:t>
        </w:r>
      </w:hyperlink>
      <w:r>
        <w:t xml:space="preserve"> </w:t>
      </w:r>
    </w:p>
  </w:footnote>
  <w:footnote w:id="19">
    <w:p w14:paraId="40CC1C57" w14:textId="48695BF9" w:rsidR="009B5983" w:rsidRDefault="009B5983" w:rsidP="006765E5">
      <w:pPr>
        <w:pStyle w:val="FootnoteText"/>
        <w:ind w:left="227" w:hanging="227"/>
      </w:pPr>
      <w:r>
        <w:rPr>
          <w:rStyle w:val="FootnoteReference"/>
        </w:rPr>
        <w:footnoteRef/>
      </w:r>
      <w:r>
        <w:t xml:space="preserve"> </w:t>
      </w:r>
      <w:hyperlink r:id="rId18" w:history="1">
        <w:r w:rsidRPr="007620AA">
          <w:rPr>
            <w:rStyle w:val="Hyperlink"/>
          </w:rPr>
          <w:t>https://nt.gov.au/__data/assets/pdf_file/0008/197990/correspondence-material-delivery-assistance-scheme-part1.pdf</w:t>
        </w:r>
      </w:hyperlink>
      <w:r>
        <w:t xml:space="preserve"> </w:t>
      </w:r>
    </w:p>
  </w:footnote>
  <w:footnote w:id="20">
    <w:p w14:paraId="17AABB56" w14:textId="42ED06D0" w:rsidR="009B5983" w:rsidRDefault="009B5983" w:rsidP="006765E5">
      <w:pPr>
        <w:pStyle w:val="FootnoteText"/>
        <w:ind w:left="227" w:hanging="227"/>
      </w:pPr>
      <w:r>
        <w:rPr>
          <w:rStyle w:val="FootnoteReference"/>
        </w:rPr>
        <w:footnoteRef/>
      </w:r>
      <w:r>
        <w:t xml:space="preserve"> </w:t>
      </w:r>
      <w:hyperlink r:id="rId19" w:history="1">
        <w:r w:rsidRPr="007620AA">
          <w:rPr>
            <w:rStyle w:val="Hyperlink"/>
          </w:rPr>
          <w:t>https://nt.gov.au/__data/assets/pdf_file/0010/197992/correspondence-material-delivery-assistance-scheme-part2.pdf</w:t>
        </w:r>
      </w:hyperlink>
      <w:r>
        <w:t xml:space="preserve"> </w:t>
      </w:r>
    </w:p>
  </w:footnote>
  <w:footnote w:id="21">
    <w:p w14:paraId="62EEC34C" w14:textId="6B23FB22" w:rsidR="009B5983" w:rsidRDefault="009B5983">
      <w:pPr>
        <w:pStyle w:val="FootnoteText"/>
      </w:pPr>
      <w:r>
        <w:rPr>
          <w:rStyle w:val="FootnoteReference"/>
        </w:rPr>
        <w:footnoteRef/>
      </w:r>
      <w:r>
        <w:t xml:space="preserve"> </w:t>
      </w:r>
      <w:hyperlink r:id="rId20" w:history="1">
        <w:r w:rsidRPr="007620AA">
          <w:rPr>
            <w:rStyle w:val="Hyperlink"/>
          </w:rPr>
          <w:t>https://www.servicesaustralia.gov.au/assistance-for-isolated-children-scheme</w:t>
        </w:r>
      </w:hyperlink>
      <w:r>
        <w:t xml:space="preserve"> </w:t>
      </w:r>
    </w:p>
  </w:footnote>
  <w:footnote w:id="22">
    <w:p w14:paraId="3802BD21" w14:textId="6C24DCFC" w:rsidR="009B5983" w:rsidRDefault="009B5983">
      <w:pPr>
        <w:pStyle w:val="FootnoteText"/>
      </w:pPr>
      <w:r>
        <w:rPr>
          <w:rStyle w:val="FootnoteReference"/>
        </w:rPr>
        <w:footnoteRef/>
      </w:r>
      <w:r>
        <w:t xml:space="preserve"> </w:t>
      </w:r>
      <w:hyperlink r:id="rId21" w:history="1">
        <w:r w:rsidRPr="007620AA">
          <w:rPr>
            <w:rStyle w:val="Hyperlink"/>
          </w:rPr>
          <w:t>https://www.servicesaustralia.gov.au/abstudy</w:t>
        </w:r>
      </w:hyperlink>
      <w:r>
        <w:t xml:space="preserve"> </w:t>
      </w:r>
    </w:p>
  </w:footnote>
  <w:footnote w:id="23">
    <w:p w14:paraId="11921A56" w14:textId="6FD9B0D1" w:rsidR="009B5983" w:rsidRDefault="009B5983" w:rsidP="00992DBD">
      <w:pPr>
        <w:pStyle w:val="FootnoteText"/>
      </w:pPr>
      <w:r>
        <w:rPr>
          <w:rStyle w:val="FootnoteReference"/>
        </w:rPr>
        <w:footnoteRef/>
      </w:r>
      <w:r>
        <w:t xml:space="preserve"> </w:t>
      </w:r>
      <w:hyperlink r:id="rId22" w:history="1">
        <w:r w:rsidRPr="007620AA">
          <w:rPr>
            <w:rStyle w:val="Hyperlink"/>
          </w:rPr>
          <w:t>https://nt.gov.au/__data/assets/pdf_file/0008/208979/student-assistance-schemes-application-form.pdf</w:t>
        </w:r>
      </w:hyperlink>
      <w:r>
        <w:t xml:space="preserve"> </w:t>
      </w:r>
    </w:p>
  </w:footnote>
  <w:footnote w:id="24">
    <w:p w14:paraId="69E99CA3" w14:textId="14A41DAE" w:rsidR="009B5983" w:rsidRDefault="009B5983">
      <w:pPr>
        <w:pStyle w:val="FootnoteText"/>
      </w:pPr>
      <w:r>
        <w:rPr>
          <w:rStyle w:val="FootnoteReference"/>
        </w:rPr>
        <w:footnoteRef/>
      </w:r>
      <w:r>
        <w:t xml:space="preserve"> </w:t>
      </w:r>
      <w:hyperlink r:id="rId23" w:history="1">
        <w:r w:rsidRPr="007620AA">
          <w:rPr>
            <w:rStyle w:val="Hyperlink"/>
          </w:rPr>
          <w:t>https://nt.gov.au/__data/assets/pdf_file/0008/208979/student-assistance-schemes-application-form.pdf</w:t>
        </w:r>
      </w:hyperlink>
      <w:r>
        <w:t xml:space="preserve"> </w:t>
      </w:r>
    </w:p>
  </w:footnote>
  <w:footnote w:id="25">
    <w:p w14:paraId="0F01377E" w14:textId="09462C9F" w:rsidR="009B5983" w:rsidRDefault="009B5983">
      <w:pPr>
        <w:pStyle w:val="FootnoteText"/>
      </w:pPr>
      <w:r>
        <w:rPr>
          <w:rStyle w:val="FootnoteReference"/>
        </w:rPr>
        <w:footnoteRef/>
      </w:r>
      <w:r>
        <w:t xml:space="preserve"> </w:t>
      </w:r>
      <w:hyperlink r:id="rId24" w:history="1">
        <w:r w:rsidRPr="007620AA">
          <w:rPr>
            <w:rStyle w:val="Hyperlink"/>
          </w:rPr>
          <w:t>https://www.servicesaustralia.gov.au/assistance-for-isolated-children-scheme</w:t>
        </w:r>
      </w:hyperlink>
      <w:r>
        <w:t xml:space="preserve"> </w:t>
      </w:r>
    </w:p>
  </w:footnote>
  <w:footnote w:id="26">
    <w:p w14:paraId="0B1D5390" w14:textId="1C1C2ED2" w:rsidR="009B5983" w:rsidRDefault="009B5983">
      <w:pPr>
        <w:pStyle w:val="FootnoteText"/>
      </w:pPr>
      <w:r>
        <w:rPr>
          <w:rStyle w:val="FootnoteReference"/>
        </w:rPr>
        <w:footnoteRef/>
      </w:r>
      <w:r>
        <w:t xml:space="preserve"> </w:t>
      </w:r>
      <w:hyperlink r:id="rId25" w:history="1">
        <w:r w:rsidRPr="007620AA">
          <w:rPr>
            <w:rStyle w:val="Hyperlink"/>
          </w:rPr>
          <w:t>https://www.servicesaustralia.gov.au/abstudy</w:t>
        </w:r>
      </w:hyperlink>
      <w:r>
        <w:t xml:space="preserve"> </w:t>
      </w:r>
    </w:p>
  </w:footnote>
  <w:footnote w:id="27">
    <w:p w14:paraId="5BBF8A57" w14:textId="09BE20A0" w:rsidR="009B5983" w:rsidRDefault="009B5983">
      <w:pPr>
        <w:pStyle w:val="FootnoteText"/>
      </w:pPr>
      <w:r>
        <w:rPr>
          <w:rStyle w:val="FootnoteReference"/>
        </w:rPr>
        <w:footnoteRef/>
      </w:r>
      <w:r>
        <w:t xml:space="preserve"> </w:t>
      </w:r>
      <w:hyperlink r:id="rId26" w:history="1">
        <w:r w:rsidRPr="007620AA">
          <w:rPr>
            <w:rStyle w:val="Hyperlink"/>
          </w:rPr>
          <w:t>https://nt.gov.au/__data/assets/pdf_file/0008/208979/student-assistance-schemes-application-form.pdf</w:t>
        </w:r>
      </w:hyperlink>
      <w:r>
        <w:t xml:space="preserve"> </w:t>
      </w:r>
    </w:p>
  </w:footnote>
  <w:footnote w:id="28">
    <w:p w14:paraId="3FF08019" w14:textId="4F390386" w:rsidR="009B5983" w:rsidRDefault="009B5983" w:rsidP="006765E5">
      <w:pPr>
        <w:pStyle w:val="FootnoteText"/>
        <w:ind w:left="227" w:hanging="227"/>
      </w:pPr>
      <w:r>
        <w:rPr>
          <w:rStyle w:val="FootnoteReference"/>
        </w:rPr>
        <w:footnoteRef/>
      </w:r>
      <w:r>
        <w:t xml:space="preserve"> </w:t>
      </w:r>
      <w:hyperlink r:id="rId27" w:history="1">
        <w:r w:rsidRPr="007620AA">
          <w:rPr>
            <w:rStyle w:val="Hyperlink"/>
          </w:rPr>
          <w:t>https://nt.gov.au/__data/assets/pdf_file/0008/197990/correspondence-material-delivery-assistance-scheme-part1.pdf</w:t>
        </w:r>
      </w:hyperlink>
      <w:r>
        <w:t xml:space="preserve"> </w:t>
      </w:r>
    </w:p>
  </w:footnote>
  <w:footnote w:id="29">
    <w:p w14:paraId="7D51DCCD" w14:textId="7F441F2C" w:rsidR="009B5983" w:rsidRDefault="009B5983" w:rsidP="006765E5">
      <w:pPr>
        <w:pStyle w:val="FootnoteText"/>
        <w:ind w:left="227" w:hanging="227"/>
      </w:pPr>
      <w:r>
        <w:rPr>
          <w:rStyle w:val="FootnoteReference"/>
        </w:rPr>
        <w:footnoteRef/>
      </w:r>
      <w:r>
        <w:t xml:space="preserve"> </w:t>
      </w:r>
      <w:hyperlink r:id="rId28" w:history="1">
        <w:r w:rsidRPr="007620AA">
          <w:rPr>
            <w:rStyle w:val="Hyperlink"/>
          </w:rPr>
          <w:t>https://nt.gov.au/__data/assets/pdf_file/0010/197992/correspondence-material-delivery-assistance-scheme-part2.pdf</w:t>
        </w:r>
      </w:hyperlink>
      <w:r>
        <w:t xml:space="preserve"> </w:t>
      </w:r>
    </w:p>
  </w:footnote>
  <w:footnote w:id="30">
    <w:p w14:paraId="3219CE80" w14:textId="4C0DA730" w:rsidR="009B5983" w:rsidRDefault="009B5983">
      <w:pPr>
        <w:pStyle w:val="FootnoteText"/>
      </w:pPr>
      <w:r>
        <w:rPr>
          <w:rStyle w:val="FootnoteReference"/>
        </w:rPr>
        <w:footnoteRef/>
      </w:r>
      <w:r>
        <w:t xml:space="preserve"> </w:t>
      </w:r>
      <w:hyperlink r:id="rId29" w:history="1">
        <w:r w:rsidRPr="007620AA">
          <w:rPr>
            <w:rStyle w:val="Hyperlink"/>
          </w:rPr>
          <w:t>https://www.servicesaustralia.gov.au/assistance-for-isolated-children-scheme</w:t>
        </w:r>
      </w:hyperlink>
      <w:r>
        <w:t xml:space="preserve"> </w:t>
      </w:r>
    </w:p>
  </w:footnote>
  <w:footnote w:id="31">
    <w:p w14:paraId="05264F56" w14:textId="4AEA5DDC" w:rsidR="009B5983" w:rsidRDefault="009B5983">
      <w:pPr>
        <w:pStyle w:val="FootnoteText"/>
      </w:pPr>
      <w:r>
        <w:rPr>
          <w:rStyle w:val="FootnoteReference"/>
        </w:rPr>
        <w:footnoteRef/>
      </w:r>
      <w:r>
        <w:t xml:space="preserve"> </w:t>
      </w:r>
      <w:hyperlink r:id="rId30" w:history="1">
        <w:r w:rsidRPr="007620AA">
          <w:rPr>
            <w:rStyle w:val="Hyperlink"/>
          </w:rPr>
          <w:t>https://www.servicesaustralia.gov.au/abstudy</w:t>
        </w:r>
      </w:hyperlink>
      <w:r>
        <w:t xml:space="preserve"> </w:t>
      </w:r>
    </w:p>
  </w:footnote>
  <w:footnote w:id="32">
    <w:p w14:paraId="777FE63F" w14:textId="095C680E" w:rsidR="009B5983" w:rsidRDefault="009B5983">
      <w:pPr>
        <w:pStyle w:val="FootnoteText"/>
      </w:pPr>
      <w:r>
        <w:rPr>
          <w:rStyle w:val="FootnoteReference"/>
        </w:rPr>
        <w:footnoteRef/>
      </w:r>
      <w:r>
        <w:t xml:space="preserve"> </w:t>
      </w:r>
      <w:hyperlink r:id="rId31" w:history="1">
        <w:r w:rsidRPr="007620AA">
          <w:rPr>
            <w:rStyle w:val="Hyperlink"/>
          </w:rPr>
          <w:t>https://nt.gov.au/__data/assets/pdf_file/0008/208979/student-assistance-schemes-application-form.pdf</w:t>
        </w:r>
      </w:hyperlink>
      <w:r>
        <w:t xml:space="preserve"> </w:t>
      </w:r>
    </w:p>
  </w:footnote>
  <w:footnote w:id="33">
    <w:p w14:paraId="344EAF4D" w14:textId="2307EA46" w:rsidR="009B5983" w:rsidRDefault="009B5983">
      <w:pPr>
        <w:pStyle w:val="FootnoteText"/>
      </w:pPr>
      <w:r>
        <w:rPr>
          <w:rStyle w:val="FootnoteReference"/>
        </w:rPr>
        <w:footnoteRef/>
      </w:r>
      <w:r>
        <w:t xml:space="preserve"> </w:t>
      </w:r>
      <w:hyperlink r:id="rId32" w:history="1">
        <w:r w:rsidRPr="007620AA">
          <w:rPr>
            <w:rStyle w:val="Hyperlink"/>
          </w:rPr>
          <w:t>https://www.servicesaustralia.gov.au/youth-allowance</w:t>
        </w:r>
      </w:hyperlink>
      <w:r>
        <w:t xml:space="preserve"> </w:t>
      </w:r>
    </w:p>
  </w:footnote>
  <w:footnote w:id="34">
    <w:p w14:paraId="361FFF64" w14:textId="5CB82533" w:rsidR="009B5983" w:rsidRDefault="009B5983">
      <w:pPr>
        <w:pStyle w:val="FootnoteText"/>
      </w:pPr>
      <w:r>
        <w:rPr>
          <w:rStyle w:val="FootnoteReference"/>
        </w:rPr>
        <w:footnoteRef/>
      </w:r>
      <w:r>
        <w:t xml:space="preserve"> </w:t>
      </w:r>
      <w:hyperlink r:id="rId33" w:history="1">
        <w:r w:rsidRPr="007620AA">
          <w:rPr>
            <w:rStyle w:val="Hyperlink"/>
          </w:rPr>
          <w:t>https://www.servicesaustralia.gov.au/austudy</w:t>
        </w:r>
      </w:hyperlink>
      <w:r>
        <w:t xml:space="preserve"> </w:t>
      </w:r>
    </w:p>
  </w:footnote>
  <w:footnote w:id="35">
    <w:p w14:paraId="2408A443" w14:textId="6A9F83F5" w:rsidR="009B5983" w:rsidRDefault="009B5983">
      <w:pPr>
        <w:pStyle w:val="FootnoteText"/>
      </w:pPr>
      <w:r>
        <w:rPr>
          <w:rStyle w:val="FootnoteReference"/>
        </w:rPr>
        <w:footnoteRef/>
      </w:r>
      <w:r>
        <w:t xml:space="preserve"> </w:t>
      </w:r>
      <w:hyperlink r:id="rId34" w:history="1">
        <w:r w:rsidRPr="007620AA">
          <w:rPr>
            <w:rStyle w:val="Hyperlink"/>
          </w:rPr>
          <w:t>https://www.servicesaustralia.gov.au/abstudy</w:t>
        </w:r>
      </w:hyperlink>
      <w:r>
        <w:t xml:space="preserve"> </w:t>
      </w:r>
    </w:p>
  </w:footnote>
  <w:footnote w:id="36">
    <w:p w14:paraId="51B5096A" w14:textId="6D3A9A2D" w:rsidR="009B5983" w:rsidRDefault="009B5983">
      <w:pPr>
        <w:pStyle w:val="FootnoteText"/>
      </w:pPr>
      <w:r>
        <w:rPr>
          <w:rStyle w:val="FootnoteReference"/>
        </w:rPr>
        <w:footnoteRef/>
      </w:r>
      <w:r>
        <w:t xml:space="preserve"> </w:t>
      </w:r>
      <w:hyperlink r:id="rId35" w:history="1">
        <w:r w:rsidRPr="007620AA">
          <w:rPr>
            <w:rStyle w:val="Hyperlink"/>
          </w:rPr>
          <w:t>https://nt.gov.au/__data/assets/pdf_file/0003/208983/nt-tertiary-fare-reimbursement-application-form.pdf</w:t>
        </w:r>
      </w:hyperlink>
      <w:r>
        <w:t xml:space="preserve"> </w:t>
      </w:r>
    </w:p>
  </w:footnote>
  <w:footnote w:id="37">
    <w:p w14:paraId="67AC0C59" w14:textId="5EC4A8AF" w:rsidR="009B5983" w:rsidRDefault="009B5983">
      <w:pPr>
        <w:pStyle w:val="FootnoteText"/>
      </w:pPr>
      <w:r>
        <w:rPr>
          <w:rStyle w:val="FootnoteReference"/>
        </w:rPr>
        <w:footnoteRef/>
      </w:r>
      <w:r>
        <w:t xml:space="preserve"> </w:t>
      </w:r>
      <w:hyperlink r:id="rId36" w:history="1">
        <w:r w:rsidRPr="007620AA">
          <w:rPr>
            <w:rStyle w:val="Hyperlink"/>
          </w:rPr>
          <w:t>https://nt.gov.au/__data/assets/pdf_file/0010/208981/NT-tertiary-fare-reimbursement-scheme-claim-form.pdf</w:t>
        </w:r>
      </w:hyperlink>
      <w:r>
        <w:t xml:space="preserve"> </w:t>
      </w:r>
    </w:p>
  </w:footnote>
  <w:footnote w:id="38">
    <w:p w14:paraId="144090BF" w14:textId="62F830DC" w:rsidR="009B5983" w:rsidRDefault="009B5983">
      <w:pPr>
        <w:pStyle w:val="FootnoteText"/>
      </w:pPr>
      <w:r>
        <w:rPr>
          <w:rStyle w:val="FootnoteReference"/>
        </w:rPr>
        <w:footnoteRef/>
      </w:r>
      <w:r>
        <w:t xml:space="preserve"> </w:t>
      </w:r>
      <w:hyperlink r:id="rId37" w:history="1">
        <w:r w:rsidRPr="007620AA">
          <w:rPr>
            <w:rStyle w:val="Hyperlink"/>
          </w:rPr>
          <w:t>https://www.servicesaustralia.gov.au/youth-allowance</w:t>
        </w:r>
      </w:hyperlink>
      <w:r>
        <w:t xml:space="preserve"> </w:t>
      </w:r>
    </w:p>
  </w:footnote>
  <w:footnote w:id="39">
    <w:p w14:paraId="7F8366A8" w14:textId="7BBF6BF2" w:rsidR="009B5983" w:rsidRDefault="009B5983">
      <w:pPr>
        <w:pStyle w:val="FootnoteText"/>
      </w:pPr>
      <w:r>
        <w:rPr>
          <w:rStyle w:val="FootnoteReference"/>
        </w:rPr>
        <w:footnoteRef/>
      </w:r>
      <w:r>
        <w:t xml:space="preserve"> </w:t>
      </w:r>
      <w:hyperlink r:id="rId38" w:history="1">
        <w:r w:rsidRPr="007620AA">
          <w:rPr>
            <w:rStyle w:val="Hyperlink"/>
          </w:rPr>
          <w:t>https://www.servicesaustralia.gov.au/austudy</w:t>
        </w:r>
      </w:hyperlink>
      <w:r>
        <w:t xml:space="preserve"> </w:t>
      </w:r>
    </w:p>
  </w:footnote>
  <w:footnote w:id="40">
    <w:p w14:paraId="3B7CD5F7" w14:textId="2DC719F5" w:rsidR="009B5983" w:rsidRDefault="009B5983">
      <w:pPr>
        <w:pStyle w:val="FootnoteText"/>
      </w:pPr>
      <w:r>
        <w:rPr>
          <w:rStyle w:val="FootnoteReference"/>
        </w:rPr>
        <w:footnoteRef/>
      </w:r>
      <w:r>
        <w:t xml:space="preserve"> </w:t>
      </w:r>
      <w:hyperlink r:id="rId39" w:history="1">
        <w:r w:rsidRPr="007620AA">
          <w:rPr>
            <w:rStyle w:val="Hyperlink"/>
          </w:rPr>
          <w:t>https://www.servicesaustralia.gov.au/abstudy</w:t>
        </w:r>
      </w:hyperlink>
      <w:r>
        <w:t xml:space="preserve"> </w:t>
      </w:r>
    </w:p>
  </w:footnote>
  <w:footnote w:id="41">
    <w:p w14:paraId="2C071B81" w14:textId="18F1552B" w:rsidR="009B5983" w:rsidRDefault="009B5983">
      <w:pPr>
        <w:pStyle w:val="FootnoteText"/>
      </w:pPr>
      <w:r>
        <w:rPr>
          <w:rStyle w:val="FootnoteReference"/>
        </w:rPr>
        <w:footnoteRef/>
      </w:r>
      <w:r>
        <w:t xml:space="preserve"> </w:t>
      </w:r>
      <w:hyperlink r:id="rId40" w:history="1">
        <w:r w:rsidRPr="007620AA">
          <w:rPr>
            <w:rStyle w:val="Hyperlink"/>
          </w:rPr>
          <w:t>https://nt.gov.au/__data/assets/pdf_file/0003/208983/nt-tertiary-fare-reimbursement-application-form.pdf</w:t>
        </w:r>
      </w:hyperlink>
      <w:r>
        <w:t xml:space="preserve"> </w:t>
      </w:r>
    </w:p>
  </w:footnote>
  <w:footnote w:id="42">
    <w:p w14:paraId="0A57F7B2" w14:textId="6CACD909" w:rsidR="009B5983" w:rsidRDefault="009B5983">
      <w:pPr>
        <w:pStyle w:val="FootnoteText"/>
      </w:pPr>
      <w:r>
        <w:rPr>
          <w:rStyle w:val="FootnoteReference"/>
        </w:rPr>
        <w:footnoteRef/>
      </w:r>
      <w:r>
        <w:t xml:space="preserve"> </w:t>
      </w:r>
      <w:hyperlink r:id="rId41" w:history="1">
        <w:r w:rsidRPr="007620AA">
          <w:rPr>
            <w:rStyle w:val="Hyperlink"/>
          </w:rPr>
          <w:t>https://nt.gov.au/__data/assets/pdf_file/0010/208981/NT-tertiary-fare-reimbursement-scheme-claim-form.pdf</w:t>
        </w:r>
      </w:hyperlink>
      <w:r>
        <w:t xml:space="preserve"> </w:t>
      </w:r>
    </w:p>
  </w:footnote>
  <w:footnote w:id="43">
    <w:p w14:paraId="59ACA97B" w14:textId="7252FB2E" w:rsidR="009B5983" w:rsidRDefault="009B5983">
      <w:pPr>
        <w:pStyle w:val="FootnoteText"/>
      </w:pPr>
      <w:r>
        <w:rPr>
          <w:rStyle w:val="FootnoteReference"/>
        </w:rPr>
        <w:footnoteRef/>
      </w:r>
      <w:r>
        <w:t xml:space="preserve"> </w:t>
      </w:r>
      <w:hyperlink r:id="rId42" w:history="1">
        <w:r w:rsidRPr="007620AA">
          <w:rPr>
            <w:rStyle w:val="Hyperlink"/>
          </w:rPr>
          <w:t>https://education.nt.gov.au/policies</w:t>
        </w:r>
      </w:hyperlink>
      <w:r>
        <w:t xml:space="preserve"> </w:t>
      </w:r>
    </w:p>
  </w:footnote>
  <w:footnote w:id="44">
    <w:p w14:paraId="77A842F3" w14:textId="023A138C" w:rsidR="009B5983" w:rsidRDefault="009B5983">
      <w:pPr>
        <w:pStyle w:val="FootnoteText"/>
      </w:pPr>
      <w:r>
        <w:rPr>
          <w:rStyle w:val="FootnoteReference"/>
        </w:rPr>
        <w:footnoteRef/>
      </w:r>
      <w:r>
        <w:t xml:space="preserve"> </w:t>
      </w:r>
      <w:hyperlink r:id="rId43" w:history="1">
        <w:r w:rsidRPr="007620AA">
          <w:rPr>
            <w:rStyle w:val="Hyperlink"/>
          </w:rPr>
          <w:t>https://nt.gov.au/learning/student-financial-help-and-scholarships/financial-help-for-isolated-students</w:t>
        </w:r>
      </w:hyperlink>
      <w:r>
        <w:t xml:space="preserve"> </w:t>
      </w:r>
    </w:p>
  </w:footnote>
  <w:footnote w:id="45">
    <w:p w14:paraId="3579D433" w14:textId="4F9EB704" w:rsidR="009B5983" w:rsidRDefault="009B5983">
      <w:pPr>
        <w:pStyle w:val="FootnoteText"/>
      </w:pPr>
      <w:r>
        <w:rPr>
          <w:rStyle w:val="FootnoteReference"/>
        </w:rPr>
        <w:footnoteRef/>
      </w:r>
      <w:r>
        <w:t xml:space="preserve"> </w:t>
      </w:r>
      <w:hyperlink r:id="rId44" w:history="1">
        <w:r w:rsidRPr="007620AA">
          <w:rPr>
            <w:rStyle w:val="Hyperlink"/>
          </w:rPr>
          <w:t>https://legislation.nt.gov.au/Search/~/link.aspx?_id=2323265795044033BA10AD881F1409D7&amp;amp;_z=z</w:t>
        </w:r>
      </w:hyperlink>
      <w:r>
        <w:t xml:space="preserve"> </w:t>
      </w:r>
    </w:p>
  </w:footnote>
  <w:footnote w:id="46">
    <w:p w14:paraId="40632673" w14:textId="5ACB58A9" w:rsidR="009B5983" w:rsidRDefault="009B5983">
      <w:pPr>
        <w:pStyle w:val="FootnoteText"/>
      </w:pPr>
      <w:r>
        <w:rPr>
          <w:rStyle w:val="FootnoteReference"/>
        </w:rPr>
        <w:footnoteRef/>
      </w:r>
      <w:r>
        <w:t xml:space="preserve"> </w:t>
      </w:r>
      <w:hyperlink r:id="rId45" w:history="1">
        <w:r w:rsidRPr="007620AA">
          <w:rPr>
            <w:rStyle w:val="Hyperlink"/>
          </w:rPr>
          <w:t>https://legislation.nt.gov.au/Legislation/EDUCATION-REGULATIONS-2015</w:t>
        </w:r>
      </w:hyperlink>
      <w:r>
        <w:t xml:space="preserve"> </w:t>
      </w:r>
    </w:p>
  </w:footnote>
  <w:footnote w:id="47">
    <w:p w14:paraId="1C9942B3" w14:textId="00357180" w:rsidR="009B5983" w:rsidRDefault="009B5983" w:rsidP="009A2DA1">
      <w:pPr>
        <w:pStyle w:val="FootnoteText"/>
      </w:pPr>
      <w:r>
        <w:rPr>
          <w:rStyle w:val="FootnoteReference"/>
        </w:rPr>
        <w:footnoteRef/>
      </w:r>
      <w:r>
        <w:t xml:space="preserve"> </w:t>
      </w:r>
      <w:hyperlink r:id="rId46" w:history="1">
        <w:r w:rsidRPr="007620AA">
          <w:rPr>
            <w:rStyle w:val="Hyperlink"/>
          </w:rPr>
          <w:t>https://legislation.nt.gov.au/Search/~/link.aspx?_id=24169897229B420C80795D456DA46BE4&amp;amp;_z=z</w:t>
        </w:r>
      </w:hyperlink>
      <w:r>
        <w:t xml:space="preserve"> </w:t>
      </w:r>
    </w:p>
  </w:footnote>
  <w:footnote w:id="48">
    <w:p w14:paraId="0F36C9D4" w14:textId="76F5657E" w:rsidR="009B5983" w:rsidRDefault="009B5983" w:rsidP="006765E5">
      <w:pPr>
        <w:pStyle w:val="FootnoteText"/>
        <w:ind w:left="227" w:hanging="227"/>
      </w:pPr>
      <w:r>
        <w:rPr>
          <w:rStyle w:val="FootnoteReference"/>
        </w:rPr>
        <w:footnoteRef/>
      </w:r>
      <w:r>
        <w:t xml:space="preserve"> </w:t>
      </w:r>
      <w:hyperlink r:id="rId47" w:history="1">
        <w:r w:rsidRPr="007620AA">
          <w:rPr>
            <w:rStyle w:val="Hyperlink"/>
          </w:rPr>
          <w:t>https://legislation.nt.gov.au/Legislation/PUBLIC-SECTOR-EMPLOYMENT-AND-MANAGEMENT-REGULATIONS-2011</w:t>
        </w:r>
      </w:hyperlink>
      <w:r>
        <w:t xml:space="preserve"> </w:t>
      </w:r>
    </w:p>
  </w:footnote>
  <w:footnote w:id="49">
    <w:p w14:paraId="64A4DE5F" w14:textId="17826E5A" w:rsidR="009B5983" w:rsidRDefault="009B5983" w:rsidP="006765E5">
      <w:pPr>
        <w:pStyle w:val="FootnoteText"/>
        <w:ind w:left="227" w:hanging="227"/>
      </w:pPr>
      <w:r>
        <w:rPr>
          <w:rStyle w:val="FootnoteReference"/>
        </w:rPr>
        <w:footnoteRef/>
      </w:r>
      <w:r>
        <w:t xml:space="preserve"> </w:t>
      </w:r>
      <w:hyperlink r:id="rId48" w:history="1">
        <w:r w:rsidRPr="007620AA">
          <w:rPr>
            <w:rStyle w:val="Hyperlink"/>
          </w:rPr>
          <w:t>https://www.abs.gov.au/statistics/detailed-methodology-information/concepts-sources-methods/consumer-price-index-concepts-sources-and-methods/2018</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5C1B8" w14:textId="69392543" w:rsidR="009B5983" w:rsidRPr="008E0345" w:rsidRDefault="009B5983" w:rsidP="005A5A44">
    <w:pPr>
      <w:pStyle w:val="Header"/>
    </w:pPr>
    <w:sdt>
      <w:sdtPr>
        <w:alias w:val="Title"/>
        <w:tag w:val=""/>
        <w:id w:val="-477918894"/>
        <w:placeholder>
          <w:docPart w:val="3F962FACB6344A218326DF3110C50632"/>
        </w:placeholder>
        <w:dataBinding w:prefixMappings="xmlns:ns0='http://purl.org/dc/elements/1.1/' xmlns:ns1='http://schemas.openxmlformats.org/package/2006/metadata/core-properties' " w:xpath="/ns1:coreProperties[1]/ns0:title[1]" w:storeItemID="{6C3C8BC8-F283-45AE-878A-BAB7291924A1}"/>
        <w:text/>
      </w:sdtPr>
      <w:sdtContent>
        <w:r>
          <w:t>Student assistance schemes guidelines and procedures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198DA" w14:textId="77777777" w:rsidR="009B5983" w:rsidRPr="00BD0F38" w:rsidRDefault="009B5983" w:rsidP="00A32EFF">
    <w:pPr>
      <w:tabs>
        <w:tab w:val="right" w:pos="10318"/>
      </w:tabs>
    </w:pPr>
    <w:r w:rsidRPr="00BD0F38">
      <w:rPr>
        <w:noProof/>
        <w:lang w:eastAsia="en-AU"/>
      </w:rPr>
      <w:drawing>
        <wp:anchor distT="0" distB="0" distL="0" distR="0" simplePos="0" relativeHeight="251659264" behindDoc="0" locked="0" layoutInCell="1" allowOverlap="1" wp14:anchorId="6EE7E25D" wp14:editId="50E3F4DB">
          <wp:simplePos x="0" y="0"/>
          <wp:positionH relativeFrom="page">
            <wp:align>left</wp:align>
          </wp:positionH>
          <wp:positionV relativeFrom="page">
            <wp:posOffset>3393830</wp:posOffset>
          </wp:positionV>
          <wp:extent cx="7553130" cy="5448285"/>
          <wp:effectExtent l="0" t="0" r="0" b="635"/>
          <wp:wrapTopAndBottom/>
          <wp:docPr id="1" name="image4.png"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130" cy="54482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D8ADC" w14:textId="76881C0A" w:rsidR="009B5983" w:rsidRPr="004E7885" w:rsidRDefault="009B5983" w:rsidP="004E7885">
    <w:pPr>
      <w:pStyle w:val="Header"/>
    </w:pPr>
    <w:sdt>
      <w:sdtPr>
        <w:alias w:val="Title"/>
        <w:tag w:val="Title"/>
        <w:id w:val="94911156"/>
        <w:lock w:val="sdtLocked"/>
        <w:placeholder>
          <w:docPart w:val="3F962FACB6344A218326DF3110C50632"/>
        </w:placeholder>
        <w:dataBinding w:prefixMappings="xmlns:ns0='http://purl.org/dc/elements/1.1/' xmlns:ns1='http://schemas.openxmlformats.org/package/2006/metadata/core-properties' " w:xpath="/ns1:coreProperties[1]/ns0:title[1]" w:storeItemID="{6C3C8BC8-F283-45AE-878A-BAB7291924A1}"/>
        <w15:color w:val="000000"/>
        <w:text/>
      </w:sdtPr>
      <w:sdtContent>
        <w:r>
          <w:t>Student assistance schemes guidelines and procedures</w:t>
        </w:r>
      </w:sdtContent>
    </w:sdt>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2F5B6" w14:textId="77777777" w:rsidR="009B5983" w:rsidRPr="00274F1C" w:rsidRDefault="009B5983" w:rsidP="004E7885">
    <w:pPr>
      <w:pStyle w:val="Header"/>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130893165"/>
      <w:placeholder>
        <w:docPart w:val="2718FEF1FAE74D98A59A047D8999DED0"/>
      </w:placeholder>
      <w:dataBinding w:prefixMappings="xmlns:ns0='http://purl.org/dc/elements/1.1/' xmlns:ns1='http://schemas.openxmlformats.org/package/2006/metadata/core-properties' " w:xpath="/ns1:coreProperties[1]/ns0:title[1]" w:storeItemID="{6C3C8BC8-F283-45AE-878A-BAB7291924A1}"/>
      <w:text/>
    </w:sdtPr>
    <w:sdtContent>
      <w:p w14:paraId="7925A5F3" w14:textId="38DC107F" w:rsidR="009B5983" w:rsidRPr="00964B22" w:rsidRDefault="009B5983" w:rsidP="008E0345">
        <w:pPr>
          <w:pStyle w:val="Header"/>
          <w:rPr>
            <w:b/>
          </w:rPr>
        </w:pPr>
        <w:r>
          <w:t>Student assistance schemes guidelines and procedures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1CEF"/>
    <w:multiLevelType w:val="hybridMultilevel"/>
    <w:tmpl w:val="77D0E1DE"/>
    <w:lvl w:ilvl="0" w:tplc="8102B432">
      <w:numFmt w:val="bullet"/>
      <w:lvlText w:val=""/>
      <w:lvlJc w:val="left"/>
      <w:pPr>
        <w:ind w:left="720" w:hanging="360"/>
      </w:pPr>
      <w:rPr>
        <w:rFonts w:ascii="Symbol" w:eastAsia="Symbol" w:hAnsi="Symbol" w:cs="Symbol" w:hint="default"/>
        <w:w w:val="100"/>
        <w:sz w:val="22"/>
        <w:szCs w:val="22"/>
        <w:lang w:val="en-AU"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7374A8"/>
    <w:multiLevelType w:val="hybridMultilevel"/>
    <w:tmpl w:val="2C0C1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F87847"/>
    <w:multiLevelType w:val="hybridMultilevel"/>
    <w:tmpl w:val="1FE61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5971A6"/>
    <w:multiLevelType w:val="hybridMultilevel"/>
    <w:tmpl w:val="60925C1A"/>
    <w:lvl w:ilvl="0" w:tplc="8102B432">
      <w:numFmt w:val="bullet"/>
      <w:lvlText w:val=""/>
      <w:lvlJc w:val="left"/>
      <w:pPr>
        <w:ind w:left="720" w:hanging="360"/>
      </w:pPr>
      <w:rPr>
        <w:rFonts w:ascii="Symbol" w:eastAsia="Symbol" w:hAnsi="Symbol" w:cs="Symbol" w:hint="default"/>
        <w:w w:val="100"/>
        <w:sz w:val="22"/>
        <w:szCs w:val="22"/>
        <w:lang w:val="en-AU"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067D60"/>
    <w:multiLevelType w:val="hybridMultilevel"/>
    <w:tmpl w:val="6202657C"/>
    <w:lvl w:ilvl="0" w:tplc="8102B432">
      <w:numFmt w:val="bullet"/>
      <w:lvlText w:val=""/>
      <w:lvlJc w:val="left"/>
      <w:pPr>
        <w:ind w:left="720" w:hanging="360"/>
      </w:pPr>
      <w:rPr>
        <w:rFonts w:ascii="Symbol" w:eastAsia="Symbol" w:hAnsi="Symbol" w:cs="Symbol" w:hint="default"/>
        <w:w w:val="100"/>
        <w:sz w:val="22"/>
        <w:szCs w:val="22"/>
        <w:lang w:val="en-AU" w:eastAsia="en-US" w:bidi="ar-SA"/>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5643AB"/>
    <w:multiLevelType w:val="hybridMultilevel"/>
    <w:tmpl w:val="C95414E6"/>
    <w:lvl w:ilvl="0" w:tplc="8102B432">
      <w:numFmt w:val="bullet"/>
      <w:lvlText w:val=""/>
      <w:lvlJc w:val="left"/>
      <w:pPr>
        <w:ind w:left="720" w:hanging="360"/>
      </w:pPr>
      <w:rPr>
        <w:rFonts w:ascii="Symbol" w:eastAsia="Symbol" w:hAnsi="Symbol" w:cs="Symbol" w:hint="default"/>
        <w:w w:val="100"/>
        <w:sz w:val="22"/>
        <w:szCs w:val="22"/>
        <w:lang w:val="en-AU" w:eastAsia="en-US" w:bidi="ar-SA"/>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E70209"/>
    <w:multiLevelType w:val="hybridMultilevel"/>
    <w:tmpl w:val="86B65930"/>
    <w:lvl w:ilvl="0" w:tplc="8102B432">
      <w:numFmt w:val="bullet"/>
      <w:lvlText w:val=""/>
      <w:lvlJc w:val="left"/>
      <w:pPr>
        <w:ind w:left="720" w:hanging="360"/>
      </w:pPr>
      <w:rPr>
        <w:rFonts w:ascii="Symbol" w:eastAsia="Symbol" w:hAnsi="Symbol" w:cs="Symbol" w:hint="default"/>
        <w:w w:val="100"/>
        <w:sz w:val="22"/>
        <w:szCs w:val="22"/>
        <w:lang w:val="en-AU"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B7245D0"/>
    <w:multiLevelType w:val="multilevel"/>
    <w:tmpl w:val="0C78A7AC"/>
    <w:name w:val="NTG Table Bullet List322"/>
    <w:numStyleLink w:val="Tablebulletlist"/>
  </w:abstractNum>
  <w:abstractNum w:abstractNumId="8" w15:restartNumberingAfterBreak="0">
    <w:nsid w:val="0E2024D5"/>
    <w:multiLevelType w:val="hybridMultilevel"/>
    <w:tmpl w:val="663CA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EFE47C7"/>
    <w:multiLevelType w:val="hybridMultilevel"/>
    <w:tmpl w:val="A956BE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F195B3C"/>
    <w:multiLevelType w:val="multilevel"/>
    <w:tmpl w:val="3928FD02"/>
    <w:name w:val="NTG Table Bullet List3322222"/>
    <w:numStyleLink w:val="Bulletlist"/>
  </w:abstractNum>
  <w:abstractNum w:abstractNumId="11" w15:restartNumberingAfterBreak="0">
    <w:nsid w:val="100244A1"/>
    <w:multiLevelType w:val="multilevel"/>
    <w:tmpl w:val="0C78A7AC"/>
    <w:name w:val="NTG Table Bullet List332"/>
    <w:numStyleLink w:val="Tablebulletlist"/>
  </w:abstractNum>
  <w:abstractNum w:abstractNumId="12" w15:restartNumberingAfterBreak="0">
    <w:nsid w:val="1012237B"/>
    <w:multiLevelType w:val="multilevel"/>
    <w:tmpl w:val="0C78A7AC"/>
    <w:name w:val="NTG Table Bullet List32"/>
    <w:numStyleLink w:val="Tablebulletlist"/>
  </w:abstractNum>
  <w:abstractNum w:abstractNumId="13" w15:restartNumberingAfterBreak="0">
    <w:nsid w:val="103B690D"/>
    <w:multiLevelType w:val="hybridMultilevel"/>
    <w:tmpl w:val="B04E4416"/>
    <w:lvl w:ilvl="0" w:tplc="8102B432">
      <w:numFmt w:val="bullet"/>
      <w:lvlText w:val=""/>
      <w:lvlJc w:val="left"/>
      <w:pPr>
        <w:ind w:left="720" w:hanging="360"/>
      </w:pPr>
      <w:rPr>
        <w:rFonts w:ascii="Symbol" w:eastAsia="Symbol" w:hAnsi="Symbol" w:cs="Symbol" w:hint="default"/>
        <w:w w:val="100"/>
        <w:sz w:val="22"/>
        <w:szCs w:val="22"/>
        <w:lang w:val="en-AU" w:eastAsia="en-US" w:bidi="ar-SA"/>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0E72A2C"/>
    <w:multiLevelType w:val="hybridMultilevel"/>
    <w:tmpl w:val="41C6C65A"/>
    <w:lvl w:ilvl="0" w:tplc="8102B432">
      <w:numFmt w:val="bullet"/>
      <w:lvlText w:val=""/>
      <w:lvlJc w:val="left"/>
      <w:pPr>
        <w:ind w:left="720" w:hanging="360"/>
      </w:pPr>
      <w:rPr>
        <w:rFonts w:ascii="Symbol" w:eastAsia="Symbol" w:hAnsi="Symbol" w:cs="Symbol" w:hint="default"/>
        <w:w w:val="100"/>
        <w:sz w:val="22"/>
        <w:szCs w:val="22"/>
        <w:lang w:val="en-AU" w:eastAsia="en-US" w:bidi="ar-SA"/>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1F2317C"/>
    <w:multiLevelType w:val="hybridMultilevel"/>
    <w:tmpl w:val="6466F2E4"/>
    <w:lvl w:ilvl="0" w:tplc="8102B432">
      <w:numFmt w:val="bullet"/>
      <w:lvlText w:val=""/>
      <w:lvlJc w:val="left"/>
      <w:pPr>
        <w:ind w:left="720" w:hanging="360"/>
      </w:pPr>
      <w:rPr>
        <w:rFonts w:ascii="Symbol" w:eastAsia="Symbol" w:hAnsi="Symbol" w:cs="Symbol" w:hint="default"/>
        <w:w w:val="100"/>
        <w:sz w:val="22"/>
        <w:szCs w:val="22"/>
        <w:lang w:val="en-AU" w:eastAsia="en-US" w:bidi="ar-SA"/>
      </w:rPr>
    </w:lvl>
    <w:lvl w:ilvl="1" w:tplc="0C090003">
      <w:start w:val="1"/>
      <w:numFmt w:val="bullet"/>
      <w:lvlText w:val="o"/>
      <w:lvlJc w:val="left"/>
      <w:pPr>
        <w:ind w:left="1440" w:hanging="360"/>
      </w:pPr>
      <w:rPr>
        <w:rFonts w:ascii="Courier New" w:hAnsi="Courier New" w:cs="Courier New" w:hint="default"/>
      </w:rPr>
    </w:lvl>
    <w:lvl w:ilvl="2" w:tplc="81E0DA76">
      <w:numFmt w:val="bullet"/>
      <w:lvlText w:val="-"/>
      <w:lvlJc w:val="left"/>
      <w:pPr>
        <w:ind w:left="2160" w:hanging="360"/>
      </w:pPr>
      <w:rPr>
        <w:rFonts w:ascii="Courier New" w:eastAsia="Courier New" w:hAnsi="Courier New" w:cs="Courier New" w:hint="default"/>
        <w:w w:val="100"/>
        <w:sz w:val="16"/>
        <w:szCs w:val="16"/>
        <w:lang w:val="en-AU" w:eastAsia="en-US" w:bidi="ar-SA"/>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46C1DE6"/>
    <w:multiLevelType w:val="hybridMultilevel"/>
    <w:tmpl w:val="7CBC9E00"/>
    <w:lvl w:ilvl="0" w:tplc="8102B432">
      <w:numFmt w:val="bullet"/>
      <w:lvlText w:val=""/>
      <w:lvlJc w:val="left"/>
      <w:pPr>
        <w:ind w:left="720" w:hanging="360"/>
      </w:pPr>
      <w:rPr>
        <w:rFonts w:ascii="Symbol" w:eastAsia="Symbol" w:hAnsi="Symbol" w:cs="Symbol" w:hint="default"/>
        <w:w w:val="100"/>
        <w:sz w:val="22"/>
        <w:szCs w:val="22"/>
        <w:lang w:val="en-AU"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5E93577"/>
    <w:multiLevelType w:val="multilevel"/>
    <w:tmpl w:val="4E6AC8F6"/>
    <w:name w:val="NTG Table Bullet List33222222"/>
    <w:numStyleLink w:val="Numberlist"/>
  </w:abstractNum>
  <w:abstractNum w:abstractNumId="18" w15:restartNumberingAfterBreak="0">
    <w:nsid w:val="18D26C06"/>
    <w:multiLevelType w:val="multilevel"/>
    <w:tmpl w:val="3E5E177A"/>
    <w:name w:val="NTG Table Bullet List33222222222222222"/>
    <w:numStyleLink w:val="Tablenumberlist"/>
  </w:abstractNum>
  <w:abstractNum w:abstractNumId="19" w15:restartNumberingAfterBreak="0">
    <w:nsid w:val="18ED61BA"/>
    <w:multiLevelType w:val="hybridMultilevel"/>
    <w:tmpl w:val="C366B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9285202"/>
    <w:multiLevelType w:val="hybridMultilevel"/>
    <w:tmpl w:val="CBE80CEA"/>
    <w:lvl w:ilvl="0" w:tplc="8102B432">
      <w:numFmt w:val="bullet"/>
      <w:lvlText w:val=""/>
      <w:lvlJc w:val="left"/>
      <w:pPr>
        <w:ind w:left="720" w:hanging="360"/>
      </w:pPr>
      <w:rPr>
        <w:rFonts w:ascii="Symbol" w:eastAsia="Symbol" w:hAnsi="Symbol" w:cs="Symbol" w:hint="default"/>
        <w:w w:val="100"/>
        <w:sz w:val="22"/>
        <w:szCs w:val="22"/>
        <w:lang w:val="en-AU"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9533A06"/>
    <w:multiLevelType w:val="multilevel"/>
    <w:tmpl w:val="3928FD02"/>
    <w:name w:val="NTG Table Bullet List3222"/>
    <w:numStyleLink w:val="Bulletlist"/>
  </w:abstractNum>
  <w:abstractNum w:abstractNumId="22"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23" w15:restartNumberingAfterBreak="0">
    <w:nsid w:val="19CF490D"/>
    <w:multiLevelType w:val="hybridMultilevel"/>
    <w:tmpl w:val="82128924"/>
    <w:lvl w:ilvl="0" w:tplc="8102B432">
      <w:numFmt w:val="bullet"/>
      <w:lvlText w:val=""/>
      <w:lvlJc w:val="left"/>
      <w:pPr>
        <w:ind w:left="720" w:hanging="360"/>
      </w:pPr>
      <w:rPr>
        <w:rFonts w:ascii="Symbol" w:eastAsia="Symbol" w:hAnsi="Symbol" w:cs="Symbol" w:hint="default"/>
        <w:w w:val="100"/>
        <w:sz w:val="22"/>
        <w:szCs w:val="22"/>
        <w:lang w:val="en-AU" w:eastAsia="en-US" w:bidi="ar-SA"/>
      </w:rPr>
    </w:lvl>
    <w:lvl w:ilvl="1" w:tplc="0C090003">
      <w:start w:val="1"/>
      <w:numFmt w:val="bullet"/>
      <w:lvlText w:val="o"/>
      <w:lvlJc w:val="left"/>
      <w:pPr>
        <w:ind w:left="1440" w:hanging="360"/>
      </w:pPr>
      <w:rPr>
        <w:rFonts w:ascii="Courier New" w:hAnsi="Courier New" w:cs="Courier New" w:hint="default"/>
      </w:rPr>
    </w:lvl>
    <w:lvl w:ilvl="2" w:tplc="81E0DA76">
      <w:numFmt w:val="bullet"/>
      <w:lvlText w:val="-"/>
      <w:lvlJc w:val="left"/>
      <w:pPr>
        <w:ind w:left="2160" w:hanging="360"/>
      </w:pPr>
      <w:rPr>
        <w:rFonts w:ascii="Courier New" w:eastAsia="Courier New" w:hAnsi="Courier New" w:cs="Courier New" w:hint="default"/>
        <w:w w:val="100"/>
        <w:sz w:val="16"/>
        <w:szCs w:val="16"/>
        <w:lang w:val="en-AU" w:eastAsia="en-US" w:bidi="ar-SA"/>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B26429D"/>
    <w:multiLevelType w:val="multilevel"/>
    <w:tmpl w:val="3E5E177A"/>
    <w:name w:val="NTG Table Bullet List33222222222"/>
    <w:numStyleLink w:val="Tablenumberlist"/>
  </w:abstractNum>
  <w:abstractNum w:abstractNumId="25" w15:restartNumberingAfterBreak="0">
    <w:nsid w:val="1B430F83"/>
    <w:multiLevelType w:val="hybridMultilevel"/>
    <w:tmpl w:val="9692F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1B86276C"/>
    <w:multiLevelType w:val="multilevel"/>
    <w:tmpl w:val="3928FD02"/>
    <w:name w:val="NTG Table Bullet List32223"/>
    <w:numStyleLink w:val="Bulletlist"/>
  </w:abstractNum>
  <w:abstractNum w:abstractNumId="27" w15:restartNumberingAfterBreak="0">
    <w:nsid w:val="1D0744AE"/>
    <w:multiLevelType w:val="multilevel"/>
    <w:tmpl w:val="3E5E177A"/>
    <w:name w:val="NTG Table Bullet List3222322"/>
    <w:numStyleLink w:val="Tablenumberlist"/>
  </w:abstractNum>
  <w:abstractNum w:abstractNumId="28" w15:restartNumberingAfterBreak="0">
    <w:nsid w:val="1F6D4067"/>
    <w:multiLevelType w:val="hybridMultilevel"/>
    <w:tmpl w:val="EBEA12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1FF53256"/>
    <w:multiLevelType w:val="hybridMultilevel"/>
    <w:tmpl w:val="77A45C00"/>
    <w:lvl w:ilvl="0" w:tplc="8102B432">
      <w:numFmt w:val="bullet"/>
      <w:lvlText w:val=""/>
      <w:lvlJc w:val="left"/>
      <w:pPr>
        <w:ind w:left="720" w:hanging="360"/>
      </w:pPr>
      <w:rPr>
        <w:rFonts w:ascii="Symbol" w:eastAsia="Symbol" w:hAnsi="Symbol" w:cs="Symbol" w:hint="default"/>
        <w:w w:val="100"/>
        <w:sz w:val="22"/>
        <w:szCs w:val="22"/>
        <w:lang w:val="en-AU" w:eastAsia="en-US" w:bidi="ar-SA"/>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0121D65"/>
    <w:multiLevelType w:val="hybridMultilevel"/>
    <w:tmpl w:val="D988E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0A467C7"/>
    <w:multiLevelType w:val="hybridMultilevel"/>
    <w:tmpl w:val="FA985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1F147AD"/>
    <w:multiLevelType w:val="hybridMultilevel"/>
    <w:tmpl w:val="EF38C6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4" w15:restartNumberingAfterBreak="0">
    <w:nsid w:val="231B0558"/>
    <w:multiLevelType w:val="hybridMultilevel"/>
    <w:tmpl w:val="79924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3C445E5"/>
    <w:multiLevelType w:val="hybridMultilevel"/>
    <w:tmpl w:val="5F189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272E3F76"/>
    <w:multiLevelType w:val="multilevel"/>
    <w:tmpl w:val="3E5E177A"/>
    <w:name w:val="NTG Table Bullet List3322"/>
    <w:numStyleLink w:val="Tablenumberlist"/>
  </w:abstractNum>
  <w:abstractNum w:abstractNumId="37" w15:restartNumberingAfterBreak="0">
    <w:nsid w:val="27CE4608"/>
    <w:multiLevelType w:val="multilevel"/>
    <w:tmpl w:val="3E5E177A"/>
    <w:name w:val="NTG Table Bullet List33222"/>
    <w:numStyleLink w:val="Tablenumberlist"/>
  </w:abstractNum>
  <w:abstractNum w:abstractNumId="38" w15:restartNumberingAfterBreak="0">
    <w:nsid w:val="27D83E4D"/>
    <w:multiLevelType w:val="multilevel"/>
    <w:tmpl w:val="3928FD02"/>
    <w:numStyleLink w:val="Bulletlist"/>
  </w:abstractNum>
  <w:abstractNum w:abstractNumId="39" w15:restartNumberingAfterBreak="0">
    <w:nsid w:val="28A33A89"/>
    <w:multiLevelType w:val="hybridMultilevel"/>
    <w:tmpl w:val="D4266662"/>
    <w:lvl w:ilvl="0" w:tplc="8102B432">
      <w:numFmt w:val="bullet"/>
      <w:lvlText w:val=""/>
      <w:lvlJc w:val="left"/>
      <w:pPr>
        <w:ind w:left="720" w:hanging="360"/>
      </w:pPr>
      <w:rPr>
        <w:rFonts w:ascii="Symbol" w:eastAsia="Symbol" w:hAnsi="Symbol" w:cs="Symbol" w:hint="default"/>
        <w:w w:val="100"/>
        <w:sz w:val="22"/>
        <w:szCs w:val="22"/>
        <w:lang w:val="en-AU" w:eastAsia="en-US" w:bidi="ar-SA"/>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2A7573D3"/>
    <w:multiLevelType w:val="hybridMultilevel"/>
    <w:tmpl w:val="59325B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2B080516"/>
    <w:multiLevelType w:val="hybridMultilevel"/>
    <w:tmpl w:val="BDA62A6A"/>
    <w:lvl w:ilvl="0" w:tplc="8102B432">
      <w:numFmt w:val="bullet"/>
      <w:lvlText w:val=""/>
      <w:lvlJc w:val="left"/>
      <w:pPr>
        <w:ind w:left="720" w:hanging="360"/>
      </w:pPr>
      <w:rPr>
        <w:rFonts w:ascii="Symbol" w:eastAsia="Symbol" w:hAnsi="Symbol" w:cs="Symbol" w:hint="default"/>
        <w:w w:val="100"/>
        <w:sz w:val="22"/>
        <w:szCs w:val="22"/>
        <w:lang w:val="en-AU" w:eastAsia="en-US" w:bidi="ar-SA"/>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2B230BA2"/>
    <w:multiLevelType w:val="hybridMultilevel"/>
    <w:tmpl w:val="F72CD9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44" w15:restartNumberingAfterBreak="0">
    <w:nsid w:val="2D457684"/>
    <w:multiLevelType w:val="hybridMultilevel"/>
    <w:tmpl w:val="8FB6AA76"/>
    <w:lvl w:ilvl="0" w:tplc="8102B432">
      <w:numFmt w:val="bullet"/>
      <w:lvlText w:val=""/>
      <w:lvlJc w:val="left"/>
      <w:pPr>
        <w:ind w:left="720" w:hanging="360"/>
      </w:pPr>
      <w:rPr>
        <w:rFonts w:ascii="Symbol" w:eastAsia="Symbol" w:hAnsi="Symbol" w:cs="Symbol" w:hint="default"/>
        <w:w w:val="100"/>
        <w:sz w:val="22"/>
        <w:szCs w:val="22"/>
        <w:lang w:val="en-AU" w:eastAsia="en-US" w:bidi="ar-SA"/>
      </w:rPr>
    </w:lvl>
    <w:lvl w:ilvl="1" w:tplc="0C090003">
      <w:start w:val="1"/>
      <w:numFmt w:val="bullet"/>
      <w:lvlText w:val="o"/>
      <w:lvlJc w:val="left"/>
      <w:pPr>
        <w:ind w:left="1440" w:hanging="360"/>
      </w:pPr>
      <w:rPr>
        <w:rFonts w:ascii="Courier New" w:hAnsi="Courier New" w:cs="Courier New" w:hint="default"/>
      </w:rPr>
    </w:lvl>
    <w:lvl w:ilvl="2" w:tplc="66E4B87E">
      <w:numFmt w:val="bullet"/>
      <w:lvlText w:val="•"/>
      <w:lvlJc w:val="left"/>
      <w:pPr>
        <w:ind w:left="2160" w:hanging="360"/>
      </w:pPr>
      <w:rPr>
        <w:rFonts w:ascii="Lato" w:eastAsia="Calibri" w:hAnsi="Lato" w:cs="Times New Roman"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2E693641"/>
    <w:multiLevelType w:val="multilevel"/>
    <w:tmpl w:val="3E5E177A"/>
    <w:name w:val="NTG Table Bullet List33"/>
    <w:numStyleLink w:val="Tablenumberlist"/>
  </w:abstractNum>
  <w:abstractNum w:abstractNumId="46" w15:restartNumberingAfterBreak="0">
    <w:nsid w:val="2EB46F2F"/>
    <w:multiLevelType w:val="hybridMultilevel"/>
    <w:tmpl w:val="664CE456"/>
    <w:lvl w:ilvl="0" w:tplc="8102B432">
      <w:numFmt w:val="bullet"/>
      <w:lvlText w:val=""/>
      <w:lvlJc w:val="left"/>
      <w:pPr>
        <w:ind w:left="720" w:hanging="360"/>
      </w:pPr>
      <w:rPr>
        <w:rFonts w:ascii="Symbol" w:eastAsia="Symbol" w:hAnsi="Symbol" w:cs="Symbol" w:hint="default"/>
        <w:w w:val="100"/>
        <w:sz w:val="22"/>
        <w:szCs w:val="22"/>
        <w:lang w:val="en-AU"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2EF077BC"/>
    <w:multiLevelType w:val="multilevel"/>
    <w:tmpl w:val="0C78A7AC"/>
    <w:name w:val="NTG Table Bullet List33222222222222222222"/>
    <w:numStyleLink w:val="Tablebulletlist"/>
  </w:abstractNum>
  <w:abstractNum w:abstractNumId="48" w15:restartNumberingAfterBreak="0">
    <w:nsid w:val="31EF4B34"/>
    <w:multiLevelType w:val="hybridMultilevel"/>
    <w:tmpl w:val="A8AEC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320F2E1C"/>
    <w:multiLevelType w:val="hybridMultilevel"/>
    <w:tmpl w:val="6E029DBA"/>
    <w:lvl w:ilvl="0" w:tplc="8102B432">
      <w:numFmt w:val="bullet"/>
      <w:lvlText w:val=""/>
      <w:lvlJc w:val="left"/>
      <w:pPr>
        <w:ind w:left="720" w:hanging="360"/>
      </w:pPr>
      <w:rPr>
        <w:rFonts w:ascii="Symbol" w:eastAsia="Symbol" w:hAnsi="Symbol" w:cs="Symbol" w:hint="default"/>
        <w:w w:val="100"/>
        <w:sz w:val="22"/>
        <w:szCs w:val="22"/>
        <w:lang w:val="en-AU"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32DF44DA"/>
    <w:multiLevelType w:val="multilevel"/>
    <w:tmpl w:val="3E5E177A"/>
    <w:name w:val="NTG Table Bullet List3222323"/>
    <w:numStyleLink w:val="Tablenumberlist"/>
  </w:abstractNum>
  <w:abstractNum w:abstractNumId="5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52"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394D0709"/>
    <w:multiLevelType w:val="hybridMultilevel"/>
    <w:tmpl w:val="C526F2AA"/>
    <w:lvl w:ilvl="0" w:tplc="8102B432">
      <w:numFmt w:val="bullet"/>
      <w:lvlText w:val=""/>
      <w:lvlJc w:val="left"/>
      <w:pPr>
        <w:ind w:left="720" w:hanging="360"/>
      </w:pPr>
      <w:rPr>
        <w:rFonts w:ascii="Symbol" w:eastAsia="Symbol" w:hAnsi="Symbol" w:cs="Symbol" w:hint="default"/>
        <w:w w:val="100"/>
        <w:sz w:val="22"/>
        <w:szCs w:val="22"/>
        <w:lang w:val="en-AU" w:eastAsia="en-US" w:bidi="ar-SA"/>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3A355287"/>
    <w:multiLevelType w:val="hybridMultilevel"/>
    <w:tmpl w:val="D13A4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3BE61945"/>
    <w:multiLevelType w:val="multilevel"/>
    <w:tmpl w:val="3928FD02"/>
    <w:name w:val="NTG Table Bullet List332222222222222222"/>
    <w:numStyleLink w:val="Bulletlist"/>
  </w:abstractNum>
  <w:abstractNum w:abstractNumId="56" w15:restartNumberingAfterBreak="0">
    <w:nsid w:val="3C3212DC"/>
    <w:multiLevelType w:val="hybridMultilevel"/>
    <w:tmpl w:val="5656AB42"/>
    <w:lvl w:ilvl="0" w:tplc="8102B432">
      <w:numFmt w:val="bullet"/>
      <w:lvlText w:val=""/>
      <w:lvlJc w:val="left"/>
      <w:pPr>
        <w:ind w:left="720" w:hanging="360"/>
      </w:pPr>
      <w:rPr>
        <w:rFonts w:ascii="Symbol" w:eastAsia="Symbol" w:hAnsi="Symbol" w:cs="Symbol" w:hint="default"/>
        <w:w w:val="100"/>
        <w:sz w:val="22"/>
        <w:szCs w:val="22"/>
        <w:lang w:val="en-AU" w:eastAsia="en-US" w:bidi="ar-SA"/>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3DF1136F"/>
    <w:multiLevelType w:val="hybridMultilevel"/>
    <w:tmpl w:val="5C92E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3F903039"/>
    <w:multiLevelType w:val="hybridMultilevel"/>
    <w:tmpl w:val="245E7E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3FB00ACA"/>
    <w:multiLevelType w:val="hybridMultilevel"/>
    <w:tmpl w:val="3B26798A"/>
    <w:lvl w:ilvl="0" w:tplc="8102B432">
      <w:numFmt w:val="bullet"/>
      <w:lvlText w:val=""/>
      <w:lvlJc w:val="left"/>
      <w:pPr>
        <w:ind w:left="720" w:hanging="360"/>
      </w:pPr>
      <w:rPr>
        <w:rFonts w:ascii="Symbol" w:eastAsia="Symbol" w:hAnsi="Symbol" w:cs="Symbol" w:hint="default"/>
        <w:w w:val="100"/>
        <w:sz w:val="22"/>
        <w:szCs w:val="22"/>
        <w:lang w:val="en-AU"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403279CE"/>
    <w:multiLevelType w:val="hybridMultilevel"/>
    <w:tmpl w:val="7046B704"/>
    <w:lvl w:ilvl="0" w:tplc="8102B432">
      <w:numFmt w:val="bullet"/>
      <w:lvlText w:val=""/>
      <w:lvlJc w:val="left"/>
      <w:pPr>
        <w:ind w:left="720" w:hanging="360"/>
      </w:pPr>
      <w:rPr>
        <w:rFonts w:ascii="Symbol" w:eastAsia="Symbol" w:hAnsi="Symbol" w:cs="Symbol" w:hint="default"/>
        <w:w w:val="100"/>
        <w:sz w:val="22"/>
        <w:szCs w:val="22"/>
        <w:lang w:val="en-AU"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40C80115"/>
    <w:multiLevelType w:val="hybridMultilevel"/>
    <w:tmpl w:val="4B6E4E40"/>
    <w:lvl w:ilvl="0" w:tplc="8102B432">
      <w:numFmt w:val="bullet"/>
      <w:lvlText w:val=""/>
      <w:lvlJc w:val="left"/>
      <w:pPr>
        <w:ind w:left="720" w:hanging="360"/>
      </w:pPr>
      <w:rPr>
        <w:rFonts w:ascii="Symbol" w:eastAsia="Symbol" w:hAnsi="Symbol" w:cs="Symbol" w:hint="default"/>
        <w:w w:val="100"/>
        <w:sz w:val="22"/>
        <w:szCs w:val="22"/>
        <w:lang w:val="en-AU" w:eastAsia="en-US" w:bidi="ar-SA"/>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43E7441A"/>
    <w:multiLevelType w:val="hybridMultilevel"/>
    <w:tmpl w:val="A84632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46EB691D"/>
    <w:multiLevelType w:val="hybridMultilevel"/>
    <w:tmpl w:val="B4DE4E86"/>
    <w:lvl w:ilvl="0" w:tplc="8102B432">
      <w:numFmt w:val="bullet"/>
      <w:lvlText w:val=""/>
      <w:lvlJc w:val="left"/>
      <w:pPr>
        <w:ind w:left="720" w:hanging="360"/>
      </w:pPr>
      <w:rPr>
        <w:rFonts w:ascii="Symbol" w:eastAsia="Symbol" w:hAnsi="Symbol" w:cs="Symbol" w:hint="default"/>
        <w:w w:val="100"/>
        <w:sz w:val="22"/>
        <w:szCs w:val="22"/>
        <w:lang w:val="en-AU"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4730384D"/>
    <w:multiLevelType w:val="hybridMultilevel"/>
    <w:tmpl w:val="1D5CC868"/>
    <w:lvl w:ilvl="0" w:tplc="8102B432">
      <w:numFmt w:val="bullet"/>
      <w:lvlText w:val=""/>
      <w:lvlJc w:val="left"/>
      <w:pPr>
        <w:ind w:left="720" w:hanging="360"/>
      </w:pPr>
      <w:rPr>
        <w:rFonts w:ascii="Symbol" w:eastAsia="Symbol" w:hAnsi="Symbol" w:cs="Symbol" w:hint="default"/>
        <w:w w:val="100"/>
        <w:sz w:val="22"/>
        <w:szCs w:val="22"/>
        <w:lang w:val="en-AU"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47A141AF"/>
    <w:multiLevelType w:val="hybridMultilevel"/>
    <w:tmpl w:val="35185A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487156AD"/>
    <w:multiLevelType w:val="hybridMultilevel"/>
    <w:tmpl w:val="D9460E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49FD3A20"/>
    <w:multiLevelType w:val="multilevel"/>
    <w:tmpl w:val="3E5E177A"/>
    <w:name w:val="NTG Table Bullet List3322222222222"/>
    <w:numStyleLink w:val="Tablenumberlist"/>
  </w:abstractNum>
  <w:abstractNum w:abstractNumId="68"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69"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70" w15:restartNumberingAfterBreak="0">
    <w:nsid w:val="50202728"/>
    <w:multiLevelType w:val="hybridMultilevel"/>
    <w:tmpl w:val="D616A4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52B07626"/>
    <w:multiLevelType w:val="hybridMultilevel"/>
    <w:tmpl w:val="A6660A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52C46230"/>
    <w:multiLevelType w:val="hybridMultilevel"/>
    <w:tmpl w:val="0CAA3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530E18CE"/>
    <w:multiLevelType w:val="hybridMultilevel"/>
    <w:tmpl w:val="AA088A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53842BC6"/>
    <w:multiLevelType w:val="multilevel"/>
    <w:tmpl w:val="0C78A7AC"/>
    <w:numStyleLink w:val="Tablebulletlist"/>
  </w:abstractNum>
  <w:abstractNum w:abstractNumId="75"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76" w15:restartNumberingAfterBreak="0">
    <w:nsid w:val="55FF4F76"/>
    <w:multiLevelType w:val="hybridMultilevel"/>
    <w:tmpl w:val="77046C0C"/>
    <w:lvl w:ilvl="0" w:tplc="8102B432">
      <w:numFmt w:val="bullet"/>
      <w:lvlText w:val=""/>
      <w:lvlJc w:val="left"/>
      <w:pPr>
        <w:ind w:left="720" w:hanging="360"/>
      </w:pPr>
      <w:rPr>
        <w:rFonts w:ascii="Symbol" w:eastAsia="Symbol" w:hAnsi="Symbol" w:cs="Symbol" w:hint="default"/>
        <w:w w:val="100"/>
        <w:sz w:val="22"/>
        <w:szCs w:val="22"/>
        <w:lang w:val="en-AU" w:eastAsia="en-US" w:bidi="ar-SA"/>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56DA2CAE"/>
    <w:multiLevelType w:val="multilevel"/>
    <w:tmpl w:val="3E5E177A"/>
    <w:name w:val="NTG Table Bullet List332222222222222"/>
    <w:numStyleLink w:val="Tablenumberlist"/>
  </w:abstractNum>
  <w:abstractNum w:abstractNumId="78" w15:restartNumberingAfterBreak="0">
    <w:nsid w:val="583359D9"/>
    <w:multiLevelType w:val="multilevel"/>
    <w:tmpl w:val="3E5E177A"/>
    <w:name w:val="NTG Table Bullet List332222222"/>
    <w:numStyleLink w:val="Tablenumberlist"/>
  </w:abstractNum>
  <w:abstractNum w:abstractNumId="79" w15:restartNumberingAfterBreak="0">
    <w:nsid w:val="59211771"/>
    <w:multiLevelType w:val="hybridMultilevel"/>
    <w:tmpl w:val="E9E244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81E0DA76">
      <w:numFmt w:val="bullet"/>
      <w:lvlText w:val="-"/>
      <w:lvlJc w:val="left"/>
      <w:pPr>
        <w:ind w:left="2160" w:hanging="360"/>
      </w:pPr>
      <w:rPr>
        <w:rFonts w:ascii="Courier New" w:eastAsia="Courier New" w:hAnsi="Courier New" w:cs="Courier New" w:hint="default"/>
        <w:w w:val="100"/>
        <w:sz w:val="16"/>
        <w:szCs w:val="16"/>
        <w:lang w:val="en-AU" w:eastAsia="en-US" w:bidi="ar-SA"/>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5B9A5FFE"/>
    <w:multiLevelType w:val="multilevel"/>
    <w:tmpl w:val="0C78A7AC"/>
    <w:name w:val="NTG Table Bullet List33222222222222"/>
    <w:numStyleLink w:val="Tablebulletlist"/>
  </w:abstractNum>
  <w:abstractNum w:abstractNumId="81" w15:restartNumberingAfterBreak="0">
    <w:nsid w:val="5BFC143E"/>
    <w:multiLevelType w:val="hybridMultilevel"/>
    <w:tmpl w:val="95EAB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5D444259"/>
    <w:multiLevelType w:val="multilevel"/>
    <w:tmpl w:val="0C78A7AC"/>
    <w:name w:val="NTG Table Bullet List332222"/>
    <w:numStyleLink w:val="Tablebulletlist"/>
  </w:abstractNum>
  <w:abstractNum w:abstractNumId="83" w15:restartNumberingAfterBreak="0">
    <w:nsid w:val="5DE552A2"/>
    <w:multiLevelType w:val="hybridMultilevel"/>
    <w:tmpl w:val="CAC461C8"/>
    <w:lvl w:ilvl="0" w:tplc="8102B432">
      <w:numFmt w:val="bullet"/>
      <w:lvlText w:val=""/>
      <w:lvlJc w:val="left"/>
      <w:pPr>
        <w:ind w:left="720" w:hanging="360"/>
      </w:pPr>
      <w:rPr>
        <w:rFonts w:ascii="Symbol" w:eastAsia="Symbol" w:hAnsi="Symbol" w:cs="Symbol" w:hint="default"/>
        <w:w w:val="100"/>
        <w:sz w:val="22"/>
        <w:szCs w:val="22"/>
        <w:lang w:val="en-AU" w:eastAsia="en-US" w:bidi="ar-SA"/>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5EDC5CE5"/>
    <w:multiLevelType w:val="hybridMultilevel"/>
    <w:tmpl w:val="333867F0"/>
    <w:lvl w:ilvl="0" w:tplc="8102B432">
      <w:numFmt w:val="bullet"/>
      <w:lvlText w:val=""/>
      <w:lvlJc w:val="left"/>
      <w:pPr>
        <w:ind w:left="720" w:hanging="360"/>
      </w:pPr>
      <w:rPr>
        <w:rFonts w:ascii="Symbol" w:eastAsia="Symbol" w:hAnsi="Symbol" w:cs="Symbol" w:hint="default"/>
        <w:w w:val="100"/>
        <w:sz w:val="22"/>
        <w:szCs w:val="22"/>
        <w:lang w:val="en-AU" w:eastAsia="en-US" w:bidi="ar-SA"/>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5EDD1915"/>
    <w:multiLevelType w:val="hybridMultilevel"/>
    <w:tmpl w:val="D7E04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61302BA8"/>
    <w:multiLevelType w:val="hybridMultilevel"/>
    <w:tmpl w:val="EAD20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61F66A70"/>
    <w:multiLevelType w:val="hybridMultilevel"/>
    <w:tmpl w:val="323CB392"/>
    <w:lvl w:ilvl="0" w:tplc="8102B432">
      <w:numFmt w:val="bullet"/>
      <w:lvlText w:val=""/>
      <w:lvlJc w:val="left"/>
      <w:pPr>
        <w:ind w:left="720" w:hanging="360"/>
      </w:pPr>
      <w:rPr>
        <w:rFonts w:ascii="Symbol" w:eastAsia="Symbol" w:hAnsi="Symbol" w:cs="Symbol" w:hint="default"/>
        <w:w w:val="100"/>
        <w:sz w:val="22"/>
        <w:szCs w:val="22"/>
        <w:lang w:val="en-AU"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625644A1"/>
    <w:multiLevelType w:val="hybridMultilevel"/>
    <w:tmpl w:val="2C6817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81E0DA76">
      <w:numFmt w:val="bullet"/>
      <w:lvlText w:val="-"/>
      <w:lvlJc w:val="left"/>
      <w:pPr>
        <w:ind w:left="2160" w:hanging="360"/>
      </w:pPr>
      <w:rPr>
        <w:rFonts w:ascii="Courier New" w:eastAsia="Courier New" w:hAnsi="Courier New" w:cs="Courier New" w:hint="default"/>
        <w:w w:val="100"/>
        <w:sz w:val="16"/>
        <w:szCs w:val="16"/>
        <w:lang w:val="en-AU" w:eastAsia="en-US" w:bidi="ar-SA"/>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15:restartNumberingAfterBreak="0">
    <w:nsid w:val="62977BA8"/>
    <w:multiLevelType w:val="hybridMultilevel"/>
    <w:tmpl w:val="3E4EA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62AA6156"/>
    <w:multiLevelType w:val="hybridMultilevel"/>
    <w:tmpl w:val="F6D4DDB6"/>
    <w:lvl w:ilvl="0" w:tplc="8102B432">
      <w:numFmt w:val="bullet"/>
      <w:lvlText w:val=""/>
      <w:lvlJc w:val="left"/>
      <w:pPr>
        <w:ind w:left="720" w:hanging="360"/>
      </w:pPr>
      <w:rPr>
        <w:rFonts w:ascii="Symbol" w:eastAsia="Symbol" w:hAnsi="Symbol" w:cs="Symbol" w:hint="default"/>
        <w:w w:val="100"/>
        <w:sz w:val="22"/>
        <w:szCs w:val="22"/>
        <w:lang w:val="en-AU" w:eastAsia="en-US" w:bidi="ar-SA"/>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63062371"/>
    <w:multiLevelType w:val="hybridMultilevel"/>
    <w:tmpl w:val="C4EE59BA"/>
    <w:lvl w:ilvl="0" w:tplc="8102B432">
      <w:numFmt w:val="bullet"/>
      <w:lvlText w:val=""/>
      <w:lvlJc w:val="left"/>
      <w:pPr>
        <w:ind w:left="720" w:hanging="360"/>
      </w:pPr>
      <w:rPr>
        <w:rFonts w:ascii="Symbol" w:eastAsia="Symbol" w:hAnsi="Symbol" w:cs="Symbol" w:hint="default"/>
        <w:w w:val="100"/>
        <w:sz w:val="22"/>
        <w:szCs w:val="22"/>
        <w:lang w:val="en-AU"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15:restartNumberingAfterBreak="0">
    <w:nsid w:val="68F13C37"/>
    <w:multiLevelType w:val="hybridMultilevel"/>
    <w:tmpl w:val="844838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15:restartNumberingAfterBreak="0">
    <w:nsid w:val="691C158E"/>
    <w:multiLevelType w:val="hybridMultilevel"/>
    <w:tmpl w:val="2B9EA288"/>
    <w:lvl w:ilvl="0" w:tplc="8102B432">
      <w:numFmt w:val="bullet"/>
      <w:lvlText w:val=""/>
      <w:lvlJc w:val="left"/>
      <w:pPr>
        <w:ind w:left="720" w:hanging="360"/>
      </w:pPr>
      <w:rPr>
        <w:rFonts w:ascii="Symbol" w:eastAsia="Symbol" w:hAnsi="Symbol" w:cs="Symbol" w:hint="default"/>
        <w:w w:val="100"/>
        <w:sz w:val="22"/>
        <w:szCs w:val="22"/>
        <w:lang w:val="en-AU" w:eastAsia="en-US" w:bidi="ar-SA"/>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69262556"/>
    <w:multiLevelType w:val="multilevel"/>
    <w:tmpl w:val="3E5E177A"/>
    <w:name w:val="NTG Table Bullet List3322222222222222"/>
    <w:numStyleLink w:val="Tablenumberlist"/>
  </w:abstractNum>
  <w:abstractNum w:abstractNumId="95" w15:restartNumberingAfterBreak="0">
    <w:nsid w:val="6ECF4E1B"/>
    <w:multiLevelType w:val="hybridMultilevel"/>
    <w:tmpl w:val="5D2276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15:restartNumberingAfterBreak="0">
    <w:nsid w:val="6F915C7C"/>
    <w:multiLevelType w:val="hybridMultilevel"/>
    <w:tmpl w:val="70CE0080"/>
    <w:lvl w:ilvl="0" w:tplc="8102B432">
      <w:numFmt w:val="bullet"/>
      <w:lvlText w:val=""/>
      <w:lvlJc w:val="left"/>
      <w:pPr>
        <w:ind w:left="720" w:hanging="360"/>
      </w:pPr>
      <w:rPr>
        <w:rFonts w:ascii="Symbol" w:eastAsia="Symbol" w:hAnsi="Symbol" w:cs="Symbol" w:hint="default"/>
        <w:w w:val="100"/>
        <w:sz w:val="22"/>
        <w:szCs w:val="22"/>
        <w:lang w:val="en-AU"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70357EC7"/>
    <w:multiLevelType w:val="hybridMultilevel"/>
    <w:tmpl w:val="C4105630"/>
    <w:lvl w:ilvl="0" w:tplc="8102B432">
      <w:numFmt w:val="bullet"/>
      <w:lvlText w:val=""/>
      <w:lvlJc w:val="left"/>
      <w:pPr>
        <w:ind w:left="720" w:hanging="360"/>
      </w:pPr>
      <w:rPr>
        <w:rFonts w:ascii="Symbol" w:eastAsia="Symbol" w:hAnsi="Symbol" w:cs="Symbol" w:hint="default"/>
        <w:w w:val="100"/>
        <w:sz w:val="22"/>
        <w:szCs w:val="22"/>
        <w:lang w:val="en-AU" w:eastAsia="en-US" w:bidi="ar-SA"/>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15:restartNumberingAfterBreak="0">
    <w:nsid w:val="7453664D"/>
    <w:multiLevelType w:val="multilevel"/>
    <w:tmpl w:val="0C78A7AC"/>
    <w:name w:val="NTG Table Bullet List3322222222222222222"/>
    <w:numStyleLink w:val="Tablebulletlist"/>
  </w:abstractNum>
  <w:abstractNum w:abstractNumId="99" w15:restartNumberingAfterBreak="0">
    <w:nsid w:val="755A427D"/>
    <w:multiLevelType w:val="hybridMultilevel"/>
    <w:tmpl w:val="CC823B32"/>
    <w:lvl w:ilvl="0" w:tplc="8102B432">
      <w:numFmt w:val="bullet"/>
      <w:lvlText w:val=""/>
      <w:lvlJc w:val="left"/>
      <w:pPr>
        <w:ind w:left="720" w:hanging="360"/>
      </w:pPr>
      <w:rPr>
        <w:rFonts w:ascii="Symbol" w:eastAsia="Symbol" w:hAnsi="Symbol" w:cs="Symbol" w:hint="default"/>
        <w:w w:val="100"/>
        <w:sz w:val="22"/>
        <w:szCs w:val="22"/>
        <w:lang w:val="en-AU" w:eastAsia="en-US" w:bidi="ar-SA"/>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15:restartNumberingAfterBreak="0">
    <w:nsid w:val="76141D1E"/>
    <w:multiLevelType w:val="multilevel"/>
    <w:tmpl w:val="0C78A7AC"/>
    <w:name w:val="NTG Table Bullet List332222222222"/>
    <w:numStyleLink w:val="Tablebulletlist"/>
  </w:abstractNum>
  <w:abstractNum w:abstractNumId="101" w15:restartNumberingAfterBreak="0">
    <w:nsid w:val="776C3509"/>
    <w:multiLevelType w:val="hybridMultilevel"/>
    <w:tmpl w:val="99248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2" w15:restartNumberingAfterBreak="0">
    <w:nsid w:val="782D2E1C"/>
    <w:multiLevelType w:val="hybridMultilevel"/>
    <w:tmpl w:val="887A57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3" w15:restartNumberingAfterBreak="0">
    <w:nsid w:val="79CC6470"/>
    <w:multiLevelType w:val="multilevel"/>
    <w:tmpl w:val="CB32F200"/>
    <w:lvl w:ilvl="0">
      <w:start w:val="1"/>
      <w:numFmt w:val="decimal"/>
      <w:pStyle w:val="Heading1"/>
      <w:suff w:val="space"/>
      <w:lvlText w:val="%1."/>
      <w:lvlJc w:val="left"/>
      <w:pPr>
        <w:ind w:left="432" w:hanging="432"/>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104" w15:restartNumberingAfterBreak="0">
    <w:nsid w:val="7A1120F3"/>
    <w:multiLevelType w:val="hybridMultilevel"/>
    <w:tmpl w:val="7CFE92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5"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51"/>
  </w:num>
  <w:num w:numId="2">
    <w:abstractNumId w:val="33"/>
  </w:num>
  <w:num w:numId="3">
    <w:abstractNumId w:val="103"/>
  </w:num>
  <w:num w:numId="4">
    <w:abstractNumId w:val="68"/>
  </w:num>
  <w:num w:numId="5">
    <w:abstractNumId w:val="43"/>
  </w:num>
  <w:num w:numId="6">
    <w:abstractNumId w:val="22"/>
  </w:num>
  <w:num w:numId="7">
    <w:abstractNumId w:val="74"/>
  </w:num>
  <w:num w:numId="8">
    <w:abstractNumId w:val="38"/>
  </w:num>
  <w:num w:numId="9">
    <w:abstractNumId w:val="52"/>
  </w:num>
  <w:num w:numId="10">
    <w:abstractNumId w:val="101"/>
  </w:num>
  <w:num w:numId="11">
    <w:abstractNumId w:val="72"/>
  </w:num>
  <w:num w:numId="12">
    <w:abstractNumId w:val="1"/>
  </w:num>
  <w:num w:numId="13">
    <w:abstractNumId w:val="102"/>
  </w:num>
  <w:num w:numId="14">
    <w:abstractNumId w:val="66"/>
  </w:num>
  <w:num w:numId="15">
    <w:abstractNumId w:val="19"/>
  </w:num>
  <w:num w:numId="16">
    <w:abstractNumId w:val="70"/>
  </w:num>
  <w:num w:numId="17">
    <w:abstractNumId w:val="40"/>
  </w:num>
  <w:num w:numId="18">
    <w:abstractNumId w:val="30"/>
  </w:num>
  <w:num w:numId="19">
    <w:abstractNumId w:val="31"/>
  </w:num>
  <w:num w:numId="20">
    <w:abstractNumId w:val="48"/>
  </w:num>
  <w:num w:numId="21">
    <w:abstractNumId w:val="35"/>
  </w:num>
  <w:num w:numId="22">
    <w:abstractNumId w:val="28"/>
  </w:num>
  <w:num w:numId="23">
    <w:abstractNumId w:val="89"/>
  </w:num>
  <w:num w:numId="24">
    <w:abstractNumId w:val="32"/>
  </w:num>
  <w:num w:numId="25">
    <w:abstractNumId w:val="9"/>
  </w:num>
  <w:num w:numId="26">
    <w:abstractNumId w:val="88"/>
  </w:num>
  <w:num w:numId="27">
    <w:abstractNumId w:val="8"/>
  </w:num>
  <w:num w:numId="28">
    <w:abstractNumId w:val="25"/>
  </w:num>
  <w:num w:numId="29">
    <w:abstractNumId w:val="71"/>
  </w:num>
  <w:num w:numId="30">
    <w:abstractNumId w:val="73"/>
  </w:num>
  <w:num w:numId="31">
    <w:abstractNumId w:val="86"/>
  </w:num>
  <w:num w:numId="32">
    <w:abstractNumId w:val="62"/>
  </w:num>
  <w:num w:numId="33">
    <w:abstractNumId w:val="34"/>
  </w:num>
  <w:num w:numId="34">
    <w:abstractNumId w:val="81"/>
  </w:num>
  <w:num w:numId="35">
    <w:abstractNumId w:val="104"/>
  </w:num>
  <w:num w:numId="36">
    <w:abstractNumId w:val="42"/>
  </w:num>
  <w:num w:numId="37">
    <w:abstractNumId w:val="2"/>
  </w:num>
  <w:num w:numId="38">
    <w:abstractNumId w:val="65"/>
  </w:num>
  <w:num w:numId="39">
    <w:abstractNumId w:val="95"/>
  </w:num>
  <w:num w:numId="40">
    <w:abstractNumId w:val="54"/>
  </w:num>
  <w:num w:numId="41">
    <w:abstractNumId w:val="92"/>
  </w:num>
  <w:num w:numId="42">
    <w:abstractNumId w:val="58"/>
  </w:num>
  <w:num w:numId="43">
    <w:abstractNumId w:val="79"/>
  </w:num>
  <w:num w:numId="44">
    <w:abstractNumId w:val="96"/>
  </w:num>
  <w:num w:numId="45">
    <w:abstractNumId w:val="63"/>
  </w:num>
  <w:num w:numId="46">
    <w:abstractNumId w:val="93"/>
  </w:num>
  <w:num w:numId="47">
    <w:abstractNumId w:val="91"/>
  </w:num>
  <w:num w:numId="48">
    <w:abstractNumId w:val="61"/>
  </w:num>
  <w:num w:numId="49">
    <w:abstractNumId w:val="90"/>
  </w:num>
  <w:num w:numId="50">
    <w:abstractNumId w:val="99"/>
  </w:num>
  <w:num w:numId="51">
    <w:abstractNumId w:val="76"/>
  </w:num>
  <w:num w:numId="52">
    <w:abstractNumId w:val="14"/>
  </w:num>
  <w:num w:numId="53">
    <w:abstractNumId w:val="56"/>
  </w:num>
  <w:num w:numId="54">
    <w:abstractNumId w:val="53"/>
  </w:num>
  <w:num w:numId="55">
    <w:abstractNumId w:val="59"/>
  </w:num>
  <w:num w:numId="56">
    <w:abstractNumId w:val="64"/>
  </w:num>
  <w:num w:numId="57">
    <w:abstractNumId w:val="5"/>
  </w:num>
  <w:num w:numId="58">
    <w:abstractNumId w:val="46"/>
  </w:num>
  <w:num w:numId="59">
    <w:abstractNumId w:val="13"/>
  </w:num>
  <w:num w:numId="60">
    <w:abstractNumId w:val="16"/>
  </w:num>
  <w:num w:numId="61">
    <w:abstractNumId w:val="44"/>
  </w:num>
  <w:num w:numId="62">
    <w:abstractNumId w:val="41"/>
  </w:num>
  <w:num w:numId="63">
    <w:abstractNumId w:val="83"/>
  </w:num>
  <w:num w:numId="64">
    <w:abstractNumId w:val="20"/>
  </w:num>
  <w:num w:numId="65">
    <w:abstractNumId w:val="3"/>
  </w:num>
  <w:num w:numId="66">
    <w:abstractNumId w:val="60"/>
  </w:num>
  <w:num w:numId="67">
    <w:abstractNumId w:val="84"/>
  </w:num>
  <w:num w:numId="68">
    <w:abstractNumId w:val="23"/>
  </w:num>
  <w:num w:numId="69">
    <w:abstractNumId w:val="29"/>
  </w:num>
  <w:num w:numId="70">
    <w:abstractNumId w:val="39"/>
  </w:num>
  <w:num w:numId="71">
    <w:abstractNumId w:val="15"/>
  </w:num>
  <w:num w:numId="72">
    <w:abstractNumId w:val="87"/>
  </w:num>
  <w:num w:numId="73">
    <w:abstractNumId w:val="49"/>
  </w:num>
  <w:num w:numId="74">
    <w:abstractNumId w:val="4"/>
  </w:num>
  <w:num w:numId="75">
    <w:abstractNumId w:val="6"/>
  </w:num>
  <w:num w:numId="76">
    <w:abstractNumId w:val="97"/>
  </w:num>
  <w:num w:numId="77">
    <w:abstractNumId w:val="0"/>
  </w:num>
  <w:num w:numId="78">
    <w:abstractNumId w:val="103"/>
  </w:num>
  <w:num w:numId="79">
    <w:abstractNumId w:val="57"/>
  </w:num>
  <w:num w:numId="80">
    <w:abstractNumId w:val="85"/>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A9C"/>
    <w:rsid w:val="00000B6B"/>
    <w:rsid w:val="00001DDF"/>
    <w:rsid w:val="0000322D"/>
    <w:rsid w:val="00007670"/>
    <w:rsid w:val="00010665"/>
    <w:rsid w:val="00017E56"/>
    <w:rsid w:val="000238B4"/>
    <w:rsid w:val="0002393A"/>
    <w:rsid w:val="00027DB8"/>
    <w:rsid w:val="000307A7"/>
    <w:rsid w:val="00030A91"/>
    <w:rsid w:val="00031A96"/>
    <w:rsid w:val="00037A39"/>
    <w:rsid w:val="00040BF3"/>
    <w:rsid w:val="0004562E"/>
    <w:rsid w:val="00046C59"/>
    <w:rsid w:val="00050358"/>
    <w:rsid w:val="00051362"/>
    <w:rsid w:val="00051F45"/>
    <w:rsid w:val="00052953"/>
    <w:rsid w:val="0005341A"/>
    <w:rsid w:val="00056A26"/>
    <w:rsid w:val="00056DEF"/>
    <w:rsid w:val="00067FD3"/>
    <w:rsid w:val="000706AF"/>
    <w:rsid w:val="000720BE"/>
    <w:rsid w:val="0007259C"/>
    <w:rsid w:val="00080202"/>
    <w:rsid w:val="00080761"/>
    <w:rsid w:val="00080DCD"/>
    <w:rsid w:val="00080E22"/>
    <w:rsid w:val="00082573"/>
    <w:rsid w:val="00083161"/>
    <w:rsid w:val="000840A3"/>
    <w:rsid w:val="00085062"/>
    <w:rsid w:val="000853DA"/>
    <w:rsid w:val="00086309"/>
    <w:rsid w:val="00086A5F"/>
    <w:rsid w:val="000911EF"/>
    <w:rsid w:val="00091A08"/>
    <w:rsid w:val="00092F79"/>
    <w:rsid w:val="000962C5"/>
    <w:rsid w:val="000A0FDB"/>
    <w:rsid w:val="000A14E7"/>
    <w:rsid w:val="000A4317"/>
    <w:rsid w:val="000A559C"/>
    <w:rsid w:val="000B280D"/>
    <w:rsid w:val="000B2CA1"/>
    <w:rsid w:val="000B6E48"/>
    <w:rsid w:val="000C041E"/>
    <w:rsid w:val="000D1F29"/>
    <w:rsid w:val="000D633D"/>
    <w:rsid w:val="000E0962"/>
    <w:rsid w:val="000E342B"/>
    <w:rsid w:val="000E38FB"/>
    <w:rsid w:val="000E5DD2"/>
    <w:rsid w:val="000F2958"/>
    <w:rsid w:val="000F3F82"/>
    <w:rsid w:val="000F4805"/>
    <w:rsid w:val="00104E7F"/>
    <w:rsid w:val="001137EC"/>
    <w:rsid w:val="001152F5"/>
    <w:rsid w:val="00117743"/>
    <w:rsid w:val="00117F5B"/>
    <w:rsid w:val="00121CC1"/>
    <w:rsid w:val="001257AA"/>
    <w:rsid w:val="00132658"/>
    <w:rsid w:val="001337F9"/>
    <w:rsid w:val="00136617"/>
    <w:rsid w:val="00140C7E"/>
    <w:rsid w:val="00144ADD"/>
    <w:rsid w:val="001472A1"/>
    <w:rsid w:val="00147DED"/>
    <w:rsid w:val="00150DC0"/>
    <w:rsid w:val="00156BE3"/>
    <w:rsid w:val="00156CD4"/>
    <w:rsid w:val="00161CC6"/>
    <w:rsid w:val="00164A3E"/>
    <w:rsid w:val="00166FF6"/>
    <w:rsid w:val="001714EF"/>
    <w:rsid w:val="00172C77"/>
    <w:rsid w:val="00176123"/>
    <w:rsid w:val="00181620"/>
    <w:rsid w:val="00182176"/>
    <w:rsid w:val="0018666D"/>
    <w:rsid w:val="001957AD"/>
    <w:rsid w:val="00197288"/>
    <w:rsid w:val="001A2B7F"/>
    <w:rsid w:val="001A3AFD"/>
    <w:rsid w:val="001A496C"/>
    <w:rsid w:val="001A5D2E"/>
    <w:rsid w:val="001A6304"/>
    <w:rsid w:val="001B14C0"/>
    <w:rsid w:val="001B2B6C"/>
    <w:rsid w:val="001B2FB8"/>
    <w:rsid w:val="001B4A1D"/>
    <w:rsid w:val="001B7807"/>
    <w:rsid w:val="001D01C4"/>
    <w:rsid w:val="001D52B0"/>
    <w:rsid w:val="001D5A18"/>
    <w:rsid w:val="001D5C46"/>
    <w:rsid w:val="001D7CA4"/>
    <w:rsid w:val="001E057F"/>
    <w:rsid w:val="001E14EB"/>
    <w:rsid w:val="001E1D4D"/>
    <w:rsid w:val="001F59E6"/>
    <w:rsid w:val="00202014"/>
    <w:rsid w:val="00206936"/>
    <w:rsid w:val="00206C6F"/>
    <w:rsid w:val="00206FBD"/>
    <w:rsid w:val="00207746"/>
    <w:rsid w:val="00210A8C"/>
    <w:rsid w:val="00221220"/>
    <w:rsid w:val="00230031"/>
    <w:rsid w:val="00235C01"/>
    <w:rsid w:val="00236878"/>
    <w:rsid w:val="00247343"/>
    <w:rsid w:val="00247538"/>
    <w:rsid w:val="00250020"/>
    <w:rsid w:val="00250723"/>
    <w:rsid w:val="00254466"/>
    <w:rsid w:val="00264C90"/>
    <w:rsid w:val="00264CB9"/>
    <w:rsid w:val="00265C56"/>
    <w:rsid w:val="00270F95"/>
    <w:rsid w:val="002716CD"/>
    <w:rsid w:val="00271AAC"/>
    <w:rsid w:val="00272232"/>
    <w:rsid w:val="00274D4B"/>
    <w:rsid w:val="002770FF"/>
    <w:rsid w:val="002806F5"/>
    <w:rsid w:val="00281577"/>
    <w:rsid w:val="00283E4B"/>
    <w:rsid w:val="002926BC"/>
    <w:rsid w:val="00293A72"/>
    <w:rsid w:val="002A0160"/>
    <w:rsid w:val="002A18C9"/>
    <w:rsid w:val="002A1B38"/>
    <w:rsid w:val="002A30C3"/>
    <w:rsid w:val="002A6F6A"/>
    <w:rsid w:val="002A7712"/>
    <w:rsid w:val="002B38F7"/>
    <w:rsid w:val="002B4C0D"/>
    <w:rsid w:val="002B5591"/>
    <w:rsid w:val="002B6AA4"/>
    <w:rsid w:val="002B6E29"/>
    <w:rsid w:val="002C1FE9"/>
    <w:rsid w:val="002D1CD9"/>
    <w:rsid w:val="002D2DEF"/>
    <w:rsid w:val="002D39E4"/>
    <w:rsid w:val="002D3A57"/>
    <w:rsid w:val="002D7D05"/>
    <w:rsid w:val="002E20C8"/>
    <w:rsid w:val="002E4290"/>
    <w:rsid w:val="002E4DB8"/>
    <w:rsid w:val="002E5B94"/>
    <w:rsid w:val="002E66A6"/>
    <w:rsid w:val="002F0DB1"/>
    <w:rsid w:val="002F2885"/>
    <w:rsid w:val="002F3CF1"/>
    <w:rsid w:val="002F45A1"/>
    <w:rsid w:val="003037F9"/>
    <w:rsid w:val="0030583E"/>
    <w:rsid w:val="0030653B"/>
    <w:rsid w:val="00307FE1"/>
    <w:rsid w:val="00312B68"/>
    <w:rsid w:val="003164BA"/>
    <w:rsid w:val="003216EA"/>
    <w:rsid w:val="003223FE"/>
    <w:rsid w:val="003258E6"/>
    <w:rsid w:val="003342E3"/>
    <w:rsid w:val="00337714"/>
    <w:rsid w:val="0034052F"/>
    <w:rsid w:val="00342283"/>
    <w:rsid w:val="00343A87"/>
    <w:rsid w:val="00343C10"/>
    <w:rsid w:val="00344A36"/>
    <w:rsid w:val="003456F4"/>
    <w:rsid w:val="00346AF0"/>
    <w:rsid w:val="00347FB6"/>
    <w:rsid w:val="00350239"/>
    <w:rsid w:val="003504FD"/>
    <w:rsid w:val="00350881"/>
    <w:rsid w:val="00351E91"/>
    <w:rsid w:val="0035366A"/>
    <w:rsid w:val="00355AFD"/>
    <w:rsid w:val="00357D55"/>
    <w:rsid w:val="00361DF9"/>
    <w:rsid w:val="00363513"/>
    <w:rsid w:val="003657E5"/>
    <w:rsid w:val="0036589C"/>
    <w:rsid w:val="00371312"/>
    <w:rsid w:val="00371DC7"/>
    <w:rsid w:val="00371E67"/>
    <w:rsid w:val="003757CB"/>
    <w:rsid w:val="003765C6"/>
    <w:rsid w:val="00376BF0"/>
    <w:rsid w:val="00377B21"/>
    <w:rsid w:val="00387361"/>
    <w:rsid w:val="00390A9C"/>
    <w:rsid w:val="00390CE3"/>
    <w:rsid w:val="00394876"/>
    <w:rsid w:val="00394AAF"/>
    <w:rsid w:val="00394CE5"/>
    <w:rsid w:val="003A1EB3"/>
    <w:rsid w:val="003A6341"/>
    <w:rsid w:val="003B173F"/>
    <w:rsid w:val="003B217D"/>
    <w:rsid w:val="003B67FD"/>
    <w:rsid w:val="003B6A61"/>
    <w:rsid w:val="003C4FB0"/>
    <w:rsid w:val="003D3850"/>
    <w:rsid w:val="003D42C0"/>
    <w:rsid w:val="003D5B29"/>
    <w:rsid w:val="003D7818"/>
    <w:rsid w:val="003E2445"/>
    <w:rsid w:val="003E3BB2"/>
    <w:rsid w:val="003E7A3D"/>
    <w:rsid w:val="003F5B58"/>
    <w:rsid w:val="0040222A"/>
    <w:rsid w:val="004047BC"/>
    <w:rsid w:val="00406497"/>
    <w:rsid w:val="004100F7"/>
    <w:rsid w:val="00414CB3"/>
    <w:rsid w:val="0041563D"/>
    <w:rsid w:val="00417E19"/>
    <w:rsid w:val="00420CF5"/>
    <w:rsid w:val="00422874"/>
    <w:rsid w:val="00426E25"/>
    <w:rsid w:val="00427D9C"/>
    <w:rsid w:val="00427E7E"/>
    <w:rsid w:val="004433AE"/>
    <w:rsid w:val="00443B6E"/>
    <w:rsid w:val="004521CB"/>
    <w:rsid w:val="0045420A"/>
    <w:rsid w:val="004554D4"/>
    <w:rsid w:val="00455559"/>
    <w:rsid w:val="00461744"/>
    <w:rsid w:val="0046294E"/>
    <w:rsid w:val="004653A0"/>
    <w:rsid w:val="00466185"/>
    <w:rsid w:val="004668A7"/>
    <w:rsid w:val="00466D96"/>
    <w:rsid w:val="00467747"/>
    <w:rsid w:val="00473C98"/>
    <w:rsid w:val="00474965"/>
    <w:rsid w:val="00476D7D"/>
    <w:rsid w:val="004816ED"/>
    <w:rsid w:val="00481D2D"/>
    <w:rsid w:val="00482DF8"/>
    <w:rsid w:val="0048623C"/>
    <w:rsid w:val="004864DE"/>
    <w:rsid w:val="0049480C"/>
    <w:rsid w:val="00494BE5"/>
    <w:rsid w:val="004A0EBA"/>
    <w:rsid w:val="004A2538"/>
    <w:rsid w:val="004B0C15"/>
    <w:rsid w:val="004B35EA"/>
    <w:rsid w:val="004B69E4"/>
    <w:rsid w:val="004B7373"/>
    <w:rsid w:val="004C2BF4"/>
    <w:rsid w:val="004C6C39"/>
    <w:rsid w:val="004D075F"/>
    <w:rsid w:val="004D1B76"/>
    <w:rsid w:val="004D344E"/>
    <w:rsid w:val="004E019E"/>
    <w:rsid w:val="004E06EC"/>
    <w:rsid w:val="004E0FD7"/>
    <w:rsid w:val="004E2CB7"/>
    <w:rsid w:val="004E31D1"/>
    <w:rsid w:val="004E7885"/>
    <w:rsid w:val="004F016A"/>
    <w:rsid w:val="004F2206"/>
    <w:rsid w:val="00500F94"/>
    <w:rsid w:val="00502FB3"/>
    <w:rsid w:val="00503DE9"/>
    <w:rsid w:val="00504168"/>
    <w:rsid w:val="0050530C"/>
    <w:rsid w:val="00505DEA"/>
    <w:rsid w:val="00507782"/>
    <w:rsid w:val="00512A04"/>
    <w:rsid w:val="005249F5"/>
    <w:rsid w:val="005260F7"/>
    <w:rsid w:val="0054263D"/>
    <w:rsid w:val="00542FB3"/>
    <w:rsid w:val="00543BD1"/>
    <w:rsid w:val="00546D7E"/>
    <w:rsid w:val="005477DA"/>
    <w:rsid w:val="005530CC"/>
    <w:rsid w:val="00555DD6"/>
    <w:rsid w:val="00556113"/>
    <w:rsid w:val="00556A54"/>
    <w:rsid w:val="00560D5E"/>
    <w:rsid w:val="0056427F"/>
    <w:rsid w:val="00564C12"/>
    <w:rsid w:val="005654B8"/>
    <w:rsid w:val="0057377F"/>
    <w:rsid w:val="005762CC"/>
    <w:rsid w:val="00582D3D"/>
    <w:rsid w:val="00583889"/>
    <w:rsid w:val="00595386"/>
    <w:rsid w:val="005953B0"/>
    <w:rsid w:val="005A3621"/>
    <w:rsid w:val="005A4AC0"/>
    <w:rsid w:val="005A5A44"/>
    <w:rsid w:val="005A5FDF"/>
    <w:rsid w:val="005B0FB7"/>
    <w:rsid w:val="005B122A"/>
    <w:rsid w:val="005B3D1F"/>
    <w:rsid w:val="005B5AC2"/>
    <w:rsid w:val="005C2833"/>
    <w:rsid w:val="005C4EE1"/>
    <w:rsid w:val="005C70EE"/>
    <w:rsid w:val="005C7527"/>
    <w:rsid w:val="005E144D"/>
    <w:rsid w:val="005E1500"/>
    <w:rsid w:val="005E3A43"/>
    <w:rsid w:val="005E51A4"/>
    <w:rsid w:val="005F75B0"/>
    <w:rsid w:val="005F77C7"/>
    <w:rsid w:val="00602500"/>
    <w:rsid w:val="00606EF4"/>
    <w:rsid w:val="00613EBF"/>
    <w:rsid w:val="00620675"/>
    <w:rsid w:val="00622246"/>
    <w:rsid w:val="00622910"/>
    <w:rsid w:val="00622E24"/>
    <w:rsid w:val="00626BF8"/>
    <w:rsid w:val="00630FD1"/>
    <w:rsid w:val="0064096E"/>
    <w:rsid w:val="006433C3"/>
    <w:rsid w:val="006443ED"/>
    <w:rsid w:val="00647A30"/>
    <w:rsid w:val="00650F5B"/>
    <w:rsid w:val="00652DC0"/>
    <w:rsid w:val="00660584"/>
    <w:rsid w:val="006670D7"/>
    <w:rsid w:val="00667797"/>
    <w:rsid w:val="006711CD"/>
    <w:rsid w:val="006719EA"/>
    <w:rsid w:val="00671F13"/>
    <w:rsid w:val="0067400A"/>
    <w:rsid w:val="006747E0"/>
    <w:rsid w:val="006765E5"/>
    <w:rsid w:val="006847AD"/>
    <w:rsid w:val="0069114B"/>
    <w:rsid w:val="00691C1B"/>
    <w:rsid w:val="006A1678"/>
    <w:rsid w:val="006A327E"/>
    <w:rsid w:val="006A756A"/>
    <w:rsid w:val="006B6CEA"/>
    <w:rsid w:val="006C396A"/>
    <w:rsid w:val="006D1ADA"/>
    <w:rsid w:val="006D66F7"/>
    <w:rsid w:val="006D783A"/>
    <w:rsid w:val="006E32DE"/>
    <w:rsid w:val="006E35C8"/>
    <w:rsid w:val="006E374B"/>
    <w:rsid w:val="006E3B5D"/>
    <w:rsid w:val="006E742D"/>
    <w:rsid w:val="006F0B0F"/>
    <w:rsid w:val="00702D61"/>
    <w:rsid w:val="0070353B"/>
    <w:rsid w:val="00705C9D"/>
    <w:rsid w:val="00705F13"/>
    <w:rsid w:val="00714F1D"/>
    <w:rsid w:val="00715225"/>
    <w:rsid w:val="00717236"/>
    <w:rsid w:val="00717B1C"/>
    <w:rsid w:val="00717C37"/>
    <w:rsid w:val="00720CC6"/>
    <w:rsid w:val="00720E42"/>
    <w:rsid w:val="00722DDB"/>
    <w:rsid w:val="00724728"/>
    <w:rsid w:val="007249B6"/>
    <w:rsid w:val="00724F98"/>
    <w:rsid w:val="00730B9B"/>
    <w:rsid w:val="0073182E"/>
    <w:rsid w:val="007332FF"/>
    <w:rsid w:val="007408F5"/>
    <w:rsid w:val="00741EAE"/>
    <w:rsid w:val="007551E1"/>
    <w:rsid w:val="00755248"/>
    <w:rsid w:val="007557E0"/>
    <w:rsid w:val="0076190B"/>
    <w:rsid w:val="0076355D"/>
    <w:rsid w:val="00763A2D"/>
    <w:rsid w:val="007761D8"/>
    <w:rsid w:val="00777795"/>
    <w:rsid w:val="00780D12"/>
    <w:rsid w:val="00783A57"/>
    <w:rsid w:val="00784C92"/>
    <w:rsid w:val="007859CD"/>
    <w:rsid w:val="00786FA3"/>
    <w:rsid w:val="007907E4"/>
    <w:rsid w:val="00796461"/>
    <w:rsid w:val="00797696"/>
    <w:rsid w:val="007A6A4F"/>
    <w:rsid w:val="007B0323"/>
    <w:rsid w:val="007B03F5"/>
    <w:rsid w:val="007B3A05"/>
    <w:rsid w:val="007B59D3"/>
    <w:rsid w:val="007B5C09"/>
    <w:rsid w:val="007B5DA2"/>
    <w:rsid w:val="007B6DB7"/>
    <w:rsid w:val="007C0966"/>
    <w:rsid w:val="007C19E7"/>
    <w:rsid w:val="007C5CFD"/>
    <w:rsid w:val="007C6D9F"/>
    <w:rsid w:val="007D4893"/>
    <w:rsid w:val="007D7697"/>
    <w:rsid w:val="007D79CE"/>
    <w:rsid w:val="007E70CF"/>
    <w:rsid w:val="007E74A4"/>
    <w:rsid w:val="007F263F"/>
    <w:rsid w:val="007F46EA"/>
    <w:rsid w:val="007F5579"/>
    <w:rsid w:val="008002E8"/>
    <w:rsid w:val="008037D6"/>
    <w:rsid w:val="0080766E"/>
    <w:rsid w:val="008105BE"/>
    <w:rsid w:val="00810DFF"/>
    <w:rsid w:val="00811169"/>
    <w:rsid w:val="00815297"/>
    <w:rsid w:val="00817BA1"/>
    <w:rsid w:val="00821D46"/>
    <w:rsid w:val="00822783"/>
    <w:rsid w:val="00823022"/>
    <w:rsid w:val="00824EF6"/>
    <w:rsid w:val="0082634E"/>
    <w:rsid w:val="00827CAA"/>
    <w:rsid w:val="008313C4"/>
    <w:rsid w:val="00832B35"/>
    <w:rsid w:val="00835434"/>
    <w:rsid w:val="008358C0"/>
    <w:rsid w:val="00842838"/>
    <w:rsid w:val="00850777"/>
    <w:rsid w:val="00852724"/>
    <w:rsid w:val="00853F11"/>
    <w:rsid w:val="00854BE6"/>
    <w:rsid w:val="00854EC1"/>
    <w:rsid w:val="00855EE3"/>
    <w:rsid w:val="0085797F"/>
    <w:rsid w:val="00861DC3"/>
    <w:rsid w:val="00867019"/>
    <w:rsid w:val="008735A9"/>
    <w:rsid w:val="00874F06"/>
    <w:rsid w:val="00877D20"/>
    <w:rsid w:val="008816EA"/>
    <w:rsid w:val="00881C48"/>
    <w:rsid w:val="0088289E"/>
    <w:rsid w:val="00885590"/>
    <w:rsid w:val="00885B80"/>
    <w:rsid w:val="00885C30"/>
    <w:rsid w:val="00885E29"/>
    <w:rsid w:val="00885E9B"/>
    <w:rsid w:val="00886C9D"/>
    <w:rsid w:val="0089015A"/>
    <w:rsid w:val="00893C96"/>
    <w:rsid w:val="0089500A"/>
    <w:rsid w:val="00897C94"/>
    <w:rsid w:val="008A51A3"/>
    <w:rsid w:val="008A7C12"/>
    <w:rsid w:val="008B03CE"/>
    <w:rsid w:val="008B529E"/>
    <w:rsid w:val="008C17FB"/>
    <w:rsid w:val="008D1B00"/>
    <w:rsid w:val="008D57B8"/>
    <w:rsid w:val="008E0345"/>
    <w:rsid w:val="008E03FC"/>
    <w:rsid w:val="008E09E7"/>
    <w:rsid w:val="008E510B"/>
    <w:rsid w:val="008F0341"/>
    <w:rsid w:val="008F5452"/>
    <w:rsid w:val="00902B13"/>
    <w:rsid w:val="00907A4D"/>
    <w:rsid w:val="00911941"/>
    <w:rsid w:val="009138A0"/>
    <w:rsid w:val="00925F0F"/>
    <w:rsid w:val="0092648E"/>
    <w:rsid w:val="00930C91"/>
    <w:rsid w:val="00932F6B"/>
    <w:rsid w:val="00934A33"/>
    <w:rsid w:val="009406D2"/>
    <w:rsid w:val="0094206D"/>
    <w:rsid w:val="009436FF"/>
    <w:rsid w:val="009468BC"/>
    <w:rsid w:val="00950D08"/>
    <w:rsid w:val="009616DF"/>
    <w:rsid w:val="00961D58"/>
    <w:rsid w:val="00963AC9"/>
    <w:rsid w:val="00964B22"/>
    <w:rsid w:val="0096542F"/>
    <w:rsid w:val="00965880"/>
    <w:rsid w:val="00966B57"/>
    <w:rsid w:val="00967FA7"/>
    <w:rsid w:val="00971645"/>
    <w:rsid w:val="00977919"/>
    <w:rsid w:val="009807F4"/>
    <w:rsid w:val="00983000"/>
    <w:rsid w:val="00984D9B"/>
    <w:rsid w:val="009863A2"/>
    <w:rsid w:val="009870FA"/>
    <w:rsid w:val="009921C3"/>
    <w:rsid w:val="00992DBD"/>
    <w:rsid w:val="0099551D"/>
    <w:rsid w:val="009A2DA1"/>
    <w:rsid w:val="009A5897"/>
    <w:rsid w:val="009A5F24"/>
    <w:rsid w:val="009B0B3E"/>
    <w:rsid w:val="009B10F3"/>
    <w:rsid w:val="009B1913"/>
    <w:rsid w:val="009B5983"/>
    <w:rsid w:val="009B6657"/>
    <w:rsid w:val="009B7C35"/>
    <w:rsid w:val="009C14D0"/>
    <w:rsid w:val="009C21F1"/>
    <w:rsid w:val="009D0EB5"/>
    <w:rsid w:val="009D0F76"/>
    <w:rsid w:val="009D14F9"/>
    <w:rsid w:val="009D180A"/>
    <w:rsid w:val="009D2593"/>
    <w:rsid w:val="009D2B74"/>
    <w:rsid w:val="009D63FF"/>
    <w:rsid w:val="009E175D"/>
    <w:rsid w:val="009E2315"/>
    <w:rsid w:val="009E3CC2"/>
    <w:rsid w:val="009F06BD"/>
    <w:rsid w:val="009F08A0"/>
    <w:rsid w:val="009F0EB2"/>
    <w:rsid w:val="009F2A4D"/>
    <w:rsid w:val="009F3302"/>
    <w:rsid w:val="009F3757"/>
    <w:rsid w:val="00A00828"/>
    <w:rsid w:val="00A03290"/>
    <w:rsid w:val="00A07490"/>
    <w:rsid w:val="00A10655"/>
    <w:rsid w:val="00A1197C"/>
    <w:rsid w:val="00A12B64"/>
    <w:rsid w:val="00A13083"/>
    <w:rsid w:val="00A15211"/>
    <w:rsid w:val="00A22C38"/>
    <w:rsid w:val="00A25193"/>
    <w:rsid w:val="00A26E80"/>
    <w:rsid w:val="00A31AE8"/>
    <w:rsid w:val="00A32EFF"/>
    <w:rsid w:val="00A3739D"/>
    <w:rsid w:val="00A37DDA"/>
    <w:rsid w:val="00A37ED8"/>
    <w:rsid w:val="00A50829"/>
    <w:rsid w:val="00A52AD7"/>
    <w:rsid w:val="00A62739"/>
    <w:rsid w:val="00A7625C"/>
    <w:rsid w:val="00A76A1F"/>
    <w:rsid w:val="00A925EC"/>
    <w:rsid w:val="00A929AA"/>
    <w:rsid w:val="00A92B6B"/>
    <w:rsid w:val="00A93E18"/>
    <w:rsid w:val="00A955A9"/>
    <w:rsid w:val="00AA4C49"/>
    <w:rsid w:val="00AA541E"/>
    <w:rsid w:val="00AB1367"/>
    <w:rsid w:val="00AD0CC0"/>
    <w:rsid w:val="00AD0DA4"/>
    <w:rsid w:val="00AD134E"/>
    <w:rsid w:val="00AD1B26"/>
    <w:rsid w:val="00AD23F7"/>
    <w:rsid w:val="00AD4169"/>
    <w:rsid w:val="00AD685A"/>
    <w:rsid w:val="00AD7557"/>
    <w:rsid w:val="00AE25C6"/>
    <w:rsid w:val="00AE306C"/>
    <w:rsid w:val="00AF20A7"/>
    <w:rsid w:val="00AF28C1"/>
    <w:rsid w:val="00AF373E"/>
    <w:rsid w:val="00AF5609"/>
    <w:rsid w:val="00B02EF1"/>
    <w:rsid w:val="00B0335F"/>
    <w:rsid w:val="00B057C9"/>
    <w:rsid w:val="00B070B3"/>
    <w:rsid w:val="00B07C97"/>
    <w:rsid w:val="00B07EA1"/>
    <w:rsid w:val="00B11C67"/>
    <w:rsid w:val="00B15754"/>
    <w:rsid w:val="00B15A27"/>
    <w:rsid w:val="00B2046E"/>
    <w:rsid w:val="00B20E8B"/>
    <w:rsid w:val="00B257E1"/>
    <w:rsid w:val="00B2599A"/>
    <w:rsid w:val="00B27AC4"/>
    <w:rsid w:val="00B343CC"/>
    <w:rsid w:val="00B42B52"/>
    <w:rsid w:val="00B43C75"/>
    <w:rsid w:val="00B44871"/>
    <w:rsid w:val="00B46C68"/>
    <w:rsid w:val="00B5084A"/>
    <w:rsid w:val="00B53D7E"/>
    <w:rsid w:val="00B606A1"/>
    <w:rsid w:val="00B614F7"/>
    <w:rsid w:val="00B61B26"/>
    <w:rsid w:val="00B675B2"/>
    <w:rsid w:val="00B81261"/>
    <w:rsid w:val="00B82082"/>
    <w:rsid w:val="00B8223E"/>
    <w:rsid w:val="00B832AE"/>
    <w:rsid w:val="00B86678"/>
    <w:rsid w:val="00B92F9B"/>
    <w:rsid w:val="00B941B3"/>
    <w:rsid w:val="00B96513"/>
    <w:rsid w:val="00BA0F37"/>
    <w:rsid w:val="00BA1D47"/>
    <w:rsid w:val="00BA4074"/>
    <w:rsid w:val="00BA66F0"/>
    <w:rsid w:val="00BB2239"/>
    <w:rsid w:val="00BB23F0"/>
    <w:rsid w:val="00BB2AE7"/>
    <w:rsid w:val="00BB6464"/>
    <w:rsid w:val="00BC1BB8"/>
    <w:rsid w:val="00BC3276"/>
    <w:rsid w:val="00BD0796"/>
    <w:rsid w:val="00BD0F38"/>
    <w:rsid w:val="00BD7FE1"/>
    <w:rsid w:val="00BE37CA"/>
    <w:rsid w:val="00BE4B2A"/>
    <w:rsid w:val="00BE6144"/>
    <w:rsid w:val="00BE635A"/>
    <w:rsid w:val="00BF10FE"/>
    <w:rsid w:val="00BF17E9"/>
    <w:rsid w:val="00BF1CA1"/>
    <w:rsid w:val="00BF2ABB"/>
    <w:rsid w:val="00BF5099"/>
    <w:rsid w:val="00C10F10"/>
    <w:rsid w:val="00C15D4D"/>
    <w:rsid w:val="00C175DC"/>
    <w:rsid w:val="00C21694"/>
    <w:rsid w:val="00C30171"/>
    <w:rsid w:val="00C309D8"/>
    <w:rsid w:val="00C33998"/>
    <w:rsid w:val="00C34325"/>
    <w:rsid w:val="00C35271"/>
    <w:rsid w:val="00C3590B"/>
    <w:rsid w:val="00C43519"/>
    <w:rsid w:val="00C507E4"/>
    <w:rsid w:val="00C51537"/>
    <w:rsid w:val="00C52B35"/>
    <w:rsid w:val="00C52BC3"/>
    <w:rsid w:val="00C5584B"/>
    <w:rsid w:val="00C61AFA"/>
    <w:rsid w:val="00C61D64"/>
    <w:rsid w:val="00C62099"/>
    <w:rsid w:val="00C62A90"/>
    <w:rsid w:val="00C637DB"/>
    <w:rsid w:val="00C64EA3"/>
    <w:rsid w:val="00C67A9E"/>
    <w:rsid w:val="00C71D88"/>
    <w:rsid w:val="00C72867"/>
    <w:rsid w:val="00C75E81"/>
    <w:rsid w:val="00C75F52"/>
    <w:rsid w:val="00C85F9B"/>
    <w:rsid w:val="00C86609"/>
    <w:rsid w:val="00C92B4C"/>
    <w:rsid w:val="00C954F6"/>
    <w:rsid w:val="00C95D30"/>
    <w:rsid w:val="00CA6BC5"/>
    <w:rsid w:val="00CB3E57"/>
    <w:rsid w:val="00CB7398"/>
    <w:rsid w:val="00CB7830"/>
    <w:rsid w:val="00CB7E96"/>
    <w:rsid w:val="00CC1CCA"/>
    <w:rsid w:val="00CC61CD"/>
    <w:rsid w:val="00CD5011"/>
    <w:rsid w:val="00CE1F18"/>
    <w:rsid w:val="00CE640F"/>
    <w:rsid w:val="00CE76BC"/>
    <w:rsid w:val="00CE79CE"/>
    <w:rsid w:val="00CF2A6D"/>
    <w:rsid w:val="00CF540E"/>
    <w:rsid w:val="00D02F07"/>
    <w:rsid w:val="00D23346"/>
    <w:rsid w:val="00D23753"/>
    <w:rsid w:val="00D2645E"/>
    <w:rsid w:val="00D27EBE"/>
    <w:rsid w:val="00D36A49"/>
    <w:rsid w:val="00D517C6"/>
    <w:rsid w:val="00D51D67"/>
    <w:rsid w:val="00D53F60"/>
    <w:rsid w:val="00D60544"/>
    <w:rsid w:val="00D63B45"/>
    <w:rsid w:val="00D64806"/>
    <w:rsid w:val="00D71D84"/>
    <w:rsid w:val="00D72229"/>
    <w:rsid w:val="00D72464"/>
    <w:rsid w:val="00D73BFA"/>
    <w:rsid w:val="00D75DFE"/>
    <w:rsid w:val="00D768EB"/>
    <w:rsid w:val="00D82D1E"/>
    <w:rsid w:val="00D832D9"/>
    <w:rsid w:val="00D904CF"/>
    <w:rsid w:val="00D90F00"/>
    <w:rsid w:val="00D93C99"/>
    <w:rsid w:val="00D94F6B"/>
    <w:rsid w:val="00D9706F"/>
    <w:rsid w:val="00D975C0"/>
    <w:rsid w:val="00DA5285"/>
    <w:rsid w:val="00DB191D"/>
    <w:rsid w:val="00DB3B3A"/>
    <w:rsid w:val="00DB4457"/>
    <w:rsid w:val="00DB4F91"/>
    <w:rsid w:val="00DC1EF7"/>
    <w:rsid w:val="00DC1F0F"/>
    <w:rsid w:val="00DC3117"/>
    <w:rsid w:val="00DC5DD9"/>
    <w:rsid w:val="00DC6D2D"/>
    <w:rsid w:val="00DD4A84"/>
    <w:rsid w:val="00DD64C2"/>
    <w:rsid w:val="00DE324C"/>
    <w:rsid w:val="00DE33B5"/>
    <w:rsid w:val="00DE5E18"/>
    <w:rsid w:val="00DE6E01"/>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6C7E"/>
    <w:rsid w:val="00E3723D"/>
    <w:rsid w:val="00E415A7"/>
    <w:rsid w:val="00E421B0"/>
    <w:rsid w:val="00E44C89"/>
    <w:rsid w:val="00E45536"/>
    <w:rsid w:val="00E566CE"/>
    <w:rsid w:val="00E61BA2"/>
    <w:rsid w:val="00E63586"/>
    <w:rsid w:val="00E63864"/>
    <w:rsid w:val="00E6403F"/>
    <w:rsid w:val="00E64725"/>
    <w:rsid w:val="00E770C4"/>
    <w:rsid w:val="00E77ACA"/>
    <w:rsid w:val="00E84C5A"/>
    <w:rsid w:val="00E861DB"/>
    <w:rsid w:val="00E86DBB"/>
    <w:rsid w:val="00E90FA2"/>
    <w:rsid w:val="00E93406"/>
    <w:rsid w:val="00E956C5"/>
    <w:rsid w:val="00E95C39"/>
    <w:rsid w:val="00EA25A7"/>
    <w:rsid w:val="00EA2C39"/>
    <w:rsid w:val="00EB0A3C"/>
    <w:rsid w:val="00EB0A96"/>
    <w:rsid w:val="00EB3D43"/>
    <w:rsid w:val="00EB77F9"/>
    <w:rsid w:val="00EC5769"/>
    <w:rsid w:val="00EC7D00"/>
    <w:rsid w:val="00ED0304"/>
    <w:rsid w:val="00ED087C"/>
    <w:rsid w:val="00ED331F"/>
    <w:rsid w:val="00ED46D0"/>
    <w:rsid w:val="00EE154F"/>
    <w:rsid w:val="00EE38FA"/>
    <w:rsid w:val="00EE3E2C"/>
    <w:rsid w:val="00EE466C"/>
    <w:rsid w:val="00EE5D23"/>
    <w:rsid w:val="00EE750D"/>
    <w:rsid w:val="00EF3CA4"/>
    <w:rsid w:val="00EF5E1F"/>
    <w:rsid w:val="00EF7859"/>
    <w:rsid w:val="00F014DA"/>
    <w:rsid w:val="00F02591"/>
    <w:rsid w:val="00F13212"/>
    <w:rsid w:val="00F14273"/>
    <w:rsid w:val="00F15D8F"/>
    <w:rsid w:val="00F248E6"/>
    <w:rsid w:val="00F479D5"/>
    <w:rsid w:val="00F5696E"/>
    <w:rsid w:val="00F60AD6"/>
    <w:rsid w:val="00F60EFF"/>
    <w:rsid w:val="00F65E35"/>
    <w:rsid w:val="00F67D2D"/>
    <w:rsid w:val="00F70155"/>
    <w:rsid w:val="00F76B0C"/>
    <w:rsid w:val="00F860CC"/>
    <w:rsid w:val="00F90858"/>
    <w:rsid w:val="00F94398"/>
    <w:rsid w:val="00F96DAA"/>
    <w:rsid w:val="00FA228B"/>
    <w:rsid w:val="00FA4629"/>
    <w:rsid w:val="00FA4689"/>
    <w:rsid w:val="00FA64B4"/>
    <w:rsid w:val="00FA6B6D"/>
    <w:rsid w:val="00FB0A2D"/>
    <w:rsid w:val="00FB2B56"/>
    <w:rsid w:val="00FB4E3A"/>
    <w:rsid w:val="00FC12BF"/>
    <w:rsid w:val="00FC16A5"/>
    <w:rsid w:val="00FC1A7C"/>
    <w:rsid w:val="00FC2C60"/>
    <w:rsid w:val="00FC64AB"/>
    <w:rsid w:val="00FD0E1F"/>
    <w:rsid w:val="00FD3E6F"/>
    <w:rsid w:val="00FD51B9"/>
    <w:rsid w:val="00FE1882"/>
    <w:rsid w:val="00FE2A39"/>
    <w:rsid w:val="00FE2EF6"/>
    <w:rsid w:val="00FE6B00"/>
    <w:rsid w:val="00FF39CF"/>
    <w:rsid w:val="00FF7159"/>
    <w:rsid w:val="00FF718B"/>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45366"/>
  <w15:docId w15:val="{5B00B448-383C-4F2B-99F9-83ECBDC5C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84B"/>
    <w:rPr>
      <w:rFonts w:ascii="Lato" w:hAnsi="Lato"/>
    </w:rPr>
  </w:style>
  <w:style w:type="paragraph" w:styleId="Heading1">
    <w:name w:val="heading 1"/>
    <w:basedOn w:val="Normal"/>
    <w:next w:val="Normal"/>
    <w:link w:val="Heading1Char"/>
    <w:uiPriority w:val="2"/>
    <w:qFormat/>
    <w:rsid w:val="00E4553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E45536"/>
    <w:pPr>
      <w:numPr>
        <w:ilvl w:val="1"/>
        <w:numId w:val="3"/>
      </w:numPr>
      <w:spacing w:before="240"/>
      <w:outlineLvl w:val="1"/>
    </w:pPr>
    <w:rPr>
      <w:rFonts w:asciiTheme="majorHAnsi" w:eastAsiaTheme="majorEastAsia" w:hAnsiTheme="majorHAnsi" w:cstheme="majorBidi"/>
      <w:bCs/>
      <w:iCs/>
      <w:color w:val="454347"/>
      <w:sz w:val="32"/>
      <w:szCs w:val="32"/>
    </w:rPr>
  </w:style>
  <w:style w:type="paragraph" w:styleId="Heading3">
    <w:name w:val="heading 3"/>
    <w:basedOn w:val="Normal"/>
    <w:next w:val="Normal"/>
    <w:link w:val="Heading3Char"/>
    <w:uiPriority w:val="2"/>
    <w:qFormat/>
    <w:rsid w:val="00E45536"/>
    <w:pPr>
      <w:numPr>
        <w:ilvl w:val="2"/>
        <w:numId w:val="3"/>
      </w:numPr>
      <w:spacing w:before="240"/>
      <w:outlineLvl w:val="2"/>
    </w:pPr>
    <w:rPr>
      <w:rFonts w:asciiTheme="majorHAnsi" w:hAnsiTheme="majorHAnsi" w:cs="Arial"/>
      <w:bCs/>
      <w:color w:val="1F1F5F" w:themeColor="text1"/>
      <w:sz w:val="28"/>
      <w:szCs w:val="28"/>
    </w:rPr>
  </w:style>
  <w:style w:type="paragraph" w:styleId="Heading4">
    <w:name w:val="heading 4"/>
    <w:basedOn w:val="Normal"/>
    <w:next w:val="Normal"/>
    <w:link w:val="Heading4Char"/>
    <w:uiPriority w:val="2"/>
    <w:qFormat/>
    <w:rsid w:val="00E45536"/>
    <w:pPr>
      <w:numPr>
        <w:ilvl w:val="3"/>
        <w:numId w:val="3"/>
      </w:numPr>
      <w:spacing w:before="240"/>
      <w:outlineLvl w:val="3"/>
    </w:pPr>
    <w:rPr>
      <w:rFonts w:asciiTheme="majorHAnsi" w:eastAsiaTheme="majorEastAsia" w:hAnsiTheme="majorHAnsi" w:cstheme="majorBidi"/>
      <w:bCs/>
      <w:iCs/>
      <w:color w:val="454347"/>
      <w:sz w:val="24"/>
    </w:rPr>
  </w:style>
  <w:style w:type="paragraph" w:styleId="Heading5">
    <w:name w:val="heading 5"/>
    <w:basedOn w:val="Normal"/>
    <w:next w:val="Normal"/>
    <w:link w:val="Heading5Char"/>
    <w:uiPriority w:val="2"/>
    <w:semiHidden/>
    <w:rsid w:val="00C5584B"/>
    <w:pPr>
      <w:numPr>
        <w:ilvl w:val="4"/>
        <w:numId w:val="3"/>
      </w:numPr>
      <w:ind w:left="1009" w:hanging="1009"/>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C5584B"/>
    <w:pPr>
      <w:numPr>
        <w:ilvl w:val="5"/>
        <w:numId w:val="3"/>
      </w:numPr>
      <w:ind w:left="1151" w:hanging="1151"/>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C5584B"/>
    <w:pPr>
      <w:numPr>
        <w:ilvl w:val="6"/>
        <w:numId w:val="3"/>
      </w:numPr>
      <w:ind w:left="1298" w:hanging="1298"/>
      <w:outlineLvl w:val="6"/>
    </w:pPr>
    <w:rPr>
      <w:rFonts w:asciiTheme="majorHAnsi" w:hAnsiTheme="majorHAnsi"/>
      <w:color w:val="1F1F5F" w:themeColor="text1"/>
      <w:lang w:eastAsia="en-AU"/>
    </w:rPr>
  </w:style>
  <w:style w:type="paragraph" w:styleId="Heading8">
    <w:name w:val="heading 8"/>
    <w:basedOn w:val="Normal"/>
    <w:next w:val="Normal"/>
    <w:link w:val="Heading8Char"/>
    <w:uiPriority w:val="2"/>
    <w:semiHidden/>
    <w:rsid w:val="00C5584B"/>
    <w:pPr>
      <w:numPr>
        <w:ilvl w:val="7"/>
        <w:numId w:val="3"/>
      </w:numPr>
      <w:outlineLvl w:val="7"/>
    </w:pPr>
    <w:rPr>
      <w:rFonts w:asciiTheme="majorHAnsi" w:hAnsiTheme="majorHAnsi"/>
      <w:color w:val="606060"/>
      <w:lang w:eastAsia="en-AU"/>
    </w:rPr>
  </w:style>
  <w:style w:type="paragraph" w:styleId="Heading9">
    <w:name w:val="heading 9"/>
    <w:basedOn w:val="Normal"/>
    <w:next w:val="Normal"/>
    <w:link w:val="Heading9Char"/>
    <w:uiPriority w:val="2"/>
    <w:semiHidden/>
    <w:rsid w:val="00C5584B"/>
    <w:pPr>
      <w:numPr>
        <w:ilvl w:val="8"/>
        <w:numId w:val="3"/>
      </w:numPr>
      <w:ind w:left="1582" w:hanging="1582"/>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E4553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E45536"/>
    <w:rPr>
      <w:rFonts w:asciiTheme="majorHAnsi" w:eastAsiaTheme="majorEastAsia" w:hAnsiTheme="majorHAnsi" w:cstheme="majorBidi"/>
      <w:bCs/>
      <w:iCs/>
      <w:color w:val="454347"/>
      <w:sz w:val="32"/>
      <w:szCs w:val="32"/>
    </w:rPr>
  </w:style>
  <w:style w:type="paragraph" w:styleId="Title">
    <w:name w:val="Title"/>
    <w:basedOn w:val="Normal"/>
    <w:next w:val="Normal"/>
    <w:link w:val="TitleChar"/>
    <w:qFormat/>
    <w:rsid w:val="00F13212"/>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F13212"/>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E45536"/>
    <w:rPr>
      <w:rFonts w:asciiTheme="majorHAnsi" w:hAnsiTheme="majorHAnsi" w:cs="Arial"/>
      <w:bCs/>
      <w:color w:val="1F1F5F" w:themeColor="text1"/>
      <w:sz w:val="28"/>
      <w:szCs w:val="28"/>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FC16A5"/>
    <w:pPr>
      <w:tabs>
        <w:tab w:val="right" w:pos="10318"/>
      </w:tabs>
      <w:spacing w:after="240"/>
      <w:jc w:val="right"/>
    </w:pPr>
  </w:style>
  <w:style w:type="character" w:customStyle="1" w:styleId="HeaderChar">
    <w:name w:val="Header Char"/>
    <w:aliases w:val="Page header Char"/>
    <w:basedOn w:val="DefaultParagraphFont"/>
    <w:link w:val="Header"/>
    <w:uiPriority w:val="8"/>
    <w:rsid w:val="00FC16A5"/>
    <w:rPr>
      <w:rFonts w:ascii="Lato" w:hAnsi="Lato"/>
    </w:rPr>
  </w:style>
  <w:style w:type="paragraph" w:styleId="Footer">
    <w:name w:val="footer"/>
    <w:basedOn w:val="Normal"/>
    <w:link w:val="FooterChar"/>
    <w:uiPriority w:val="99"/>
    <w:unhideWhenUsed/>
    <w:rsid w:val="004E7885"/>
    <w:pPr>
      <w:tabs>
        <w:tab w:val="center" w:pos="4513"/>
        <w:tab w:val="right" w:pos="9026"/>
      </w:tabs>
      <w:spacing w:after="0"/>
    </w:pPr>
  </w:style>
  <w:style w:type="character" w:customStyle="1" w:styleId="FooterChar">
    <w:name w:val="Footer Char"/>
    <w:basedOn w:val="DefaultParagraphFont"/>
    <w:link w:val="Footer"/>
    <w:uiPriority w:val="99"/>
    <w:rsid w:val="004E7885"/>
    <w:rPr>
      <w:rFonts w:ascii="Lato" w:hAnsi="Lato"/>
    </w:rPr>
  </w:style>
  <w:style w:type="paragraph" w:customStyle="1" w:styleId="Subtitle0">
    <w:name w:val="Sub title"/>
    <w:basedOn w:val="Normal"/>
    <w:uiPriority w:val="1"/>
    <w:qFormat/>
    <w:rsid w:val="00E77ACA"/>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E45536"/>
    <w:rPr>
      <w:rFonts w:asciiTheme="majorHAnsi" w:eastAsiaTheme="majorEastAsia" w:hAnsiTheme="majorHAnsi" w:cstheme="majorBidi"/>
      <w:bCs/>
      <w:iCs/>
      <w:color w:val="454347"/>
      <w:sz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C5584B"/>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C5584B"/>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C5584B"/>
    <w:rPr>
      <w:rFonts w:asciiTheme="majorHAnsi" w:hAnsiTheme="majorHAnsi"/>
      <w:color w:val="1F1F5F" w:themeColor="text1"/>
      <w:lang w:eastAsia="en-AU"/>
    </w:rPr>
  </w:style>
  <w:style w:type="character" w:customStyle="1" w:styleId="Heading8Char">
    <w:name w:val="Heading 8 Char"/>
    <w:basedOn w:val="DefaultParagraphFont"/>
    <w:link w:val="Heading8"/>
    <w:uiPriority w:val="2"/>
    <w:semiHidden/>
    <w:rsid w:val="00C5584B"/>
    <w:rPr>
      <w:rFonts w:asciiTheme="majorHAnsi" w:hAnsiTheme="majorHAnsi"/>
      <w:color w:val="606060"/>
      <w:lang w:eastAsia="en-AU"/>
    </w:rPr>
  </w:style>
  <w:style w:type="character" w:customStyle="1" w:styleId="Heading9Char">
    <w:name w:val="Heading 9 Char"/>
    <w:basedOn w:val="DefaultParagraphFont"/>
    <w:link w:val="Heading9"/>
    <w:uiPriority w:val="2"/>
    <w:semiHidden/>
    <w:rsid w:val="00C5584B"/>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AD7557"/>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0B280D"/>
    <w:pPr>
      <w:spacing w:before="40" w:after="40"/>
    </w:pPr>
    <w:rPr>
      <w:rFonts w:ascii="Lato" w:hAnsi="Lato"/>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rPr>
      <w:tbl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rFonts w:ascii="Lato" w:hAnsi="Lato"/>
        <w:sz w:val="22"/>
      </w:rPr>
    </w:tblStylePr>
    <w:tblStylePr w:type="band2Vert">
      <w:rPr>
        <w:rFonts w:ascii="Lato" w:hAnsi="La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 w:type="paragraph" w:styleId="FootnoteText">
    <w:name w:val="footnote text"/>
    <w:basedOn w:val="Normal"/>
    <w:link w:val="FootnoteTextChar"/>
    <w:uiPriority w:val="99"/>
    <w:semiHidden/>
    <w:unhideWhenUsed/>
    <w:rsid w:val="000B6E48"/>
    <w:pPr>
      <w:spacing w:after="0"/>
    </w:pPr>
    <w:rPr>
      <w:sz w:val="20"/>
      <w:szCs w:val="20"/>
    </w:rPr>
  </w:style>
  <w:style w:type="character" w:customStyle="1" w:styleId="FootnoteTextChar">
    <w:name w:val="Footnote Text Char"/>
    <w:basedOn w:val="DefaultParagraphFont"/>
    <w:link w:val="FootnoteText"/>
    <w:uiPriority w:val="99"/>
    <w:semiHidden/>
    <w:rsid w:val="000B6E48"/>
    <w:rPr>
      <w:rFonts w:ascii="Lato" w:hAnsi="Lato"/>
      <w:sz w:val="20"/>
      <w:szCs w:val="20"/>
    </w:rPr>
  </w:style>
  <w:style w:type="character" w:styleId="FootnoteReference">
    <w:name w:val="footnote reference"/>
    <w:basedOn w:val="DefaultParagraphFont"/>
    <w:uiPriority w:val="99"/>
    <w:semiHidden/>
    <w:unhideWhenUsed/>
    <w:rsid w:val="000B6E48"/>
    <w:rPr>
      <w:vertAlign w:val="superscript"/>
    </w:rPr>
  </w:style>
  <w:style w:type="paragraph" w:styleId="EndnoteText">
    <w:name w:val="endnote text"/>
    <w:basedOn w:val="Normal"/>
    <w:link w:val="EndnoteTextChar"/>
    <w:uiPriority w:val="99"/>
    <w:semiHidden/>
    <w:unhideWhenUsed/>
    <w:rsid w:val="00797696"/>
    <w:pPr>
      <w:spacing w:after="0"/>
    </w:pPr>
    <w:rPr>
      <w:sz w:val="20"/>
      <w:szCs w:val="20"/>
    </w:rPr>
  </w:style>
  <w:style w:type="character" w:customStyle="1" w:styleId="EndnoteTextChar">
    <w:name w:val="Endnote Text Char"/>
    <w:basedOn w:val="DefaultParagraphFont"/>
    <w:link w:val="EndnoteText"/>
    <w:uiPriority w:val="99"/>
    <w:semiHidden/>
    <w:rsid w:val="00797696"/>
    <w:rPr>
      <w:rFonts w:ascii="Lato" w:hAnsi="Lato"/>
      <w:sz w:val="20"/>
      <w:szCs w:val="20"/>
    </w:rPr>
  </w:style>
  <w:style w:type="character" w:styleId="EndnoteReference">
    <w:name w:val="endnote reference"/>
    <w:basedOn w:val="DefaultParagraphFont"/>
    <w:uiPriority w:val="99"/>
    <w:semiHidden/>
    <w:unhideWhenUsed/>
    <w:rsid w:val="00797696"/>
    <w:rPr>
      <w:vertAlign w:val="superscript"/>
    </w:rPr>
  </w:style>
  <w:style w:type="paragraph" w:customStyle="1" w:styleId="TableParagraph">
    <w:name w:val="Table Paragraph"/>
    <w:basedOn w:val="Normal"/>
    <w:uiPriority w:val="1"/>
    <w:qFormat/>
    <w:rsid w:val="00885E29"/>
    <w:pPr>
      <w:widowControl w:val="0"/>
      <w:autoSpaceDE w:val="0"/>
      <w:autoSpaceDN w:val="0"/>
      <w:spacing w:after="0"/>
      <w:ind w:left="110"/>
    </w:pPr>
    <w:rPr>
      <w:rFonts w:ascii="Arial" w:eastAsia="Arial" w:hAnsi="Arial" w:cs="Arial"/>
    </w:rPr>
  </w:style>
  <w:style w:type="character" w:styleId="FollowedHyperlink">
    <w:name w:val="FollowedHyperlink"/>
    <w:basedOn w:val="DefaultParagraphFont"/>
    <w:uiPriority w:val="99"/>
    <w:semiHidden/>
    <w:unhideWhenUsed/>
    <w:rsid w:val="00780D12"/>
    <w:rPr>
      <w:color w:val="8C4799" w:themeColor="followedHyperlink"/>
      <w:u w:val="single"/>
    </w:rPr>
  </w:style>
  <w:style w:type="character" w:styleId="CommentReference">
    <w:name w:val="annotation reference"/>
    <w:basedOn w:val="DefaultParagraphFont"/>
    <w:uiPriority w:val="99"/>
    <w:semiHidden/>
    <w:unhideWhenUsed/>
    <w:rsid w:val="00AF373E"/>
    <w:rPr>
      <w:sz w:val="16"/>
      <w:szCs w:val="16"/>
    </w:rPr>
  </w:style>
  <w:style w:type="paragraph" w:styleId="CommentText">
    <w:name w:val="annotation text"/>
    <w:basedOn w:val="Normal"/>
    <w:link w:val="CommentTextChar"/>
    <w:uiPriority w:val="99"/>
    <w:unhideWhenUsed/>
    <w:rsid w:val="00AF373E"/>
    <w:rPr>
      <w:sz w:val="20"/>
      <w:szCs w:val="20"/>
    </w:rPr>
  </w:style>
  <w:style w:type="character" w:customStyle="1" w:styleId="CommentTextChar">
    <w:name w:val="Comment Text Char"/>
    <w:basedOn w:val="DefaultParagraphFont"/>
    <w:link w:val="CommentText"/>
    <w:uiPriority w:val="99"/>
    <w:rsid w:val="00AF373E"/>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AF373E"/>
    <w:rPr>
      <w:b/>
      <w:bCs/>
    </w:rPr>
  </w:style>
  <w:style w:type="character" w:customStyle="1" w:styleId="CommentSubjectChar">
    <w:name w:val="Comment Subject Char"/>
    <w:basedOn w:val="CommentTextChar"/>
    <w:link w:val="CommentSubject"/>
    <w:uiPriority w:val="99"/>
    <w:semiHidden/>
    <w:rsid w:val="00AF373E"/>
    <w:rPr>
      <w:rFonts w:ascii="Lato" w:hAnsi="Lato"/>
      <w:b/>
      <w:bCs/>
      <w:sz w:val="20"/>
      <w:szCs w:val="20"/>
    </w:rPr>
  </w:style>
  <w:style w:type="paragraph" w:styleId="BalloonText">
    <w:name w:val="Balloon Text"/>
    <w:basedOn w:val="Normal"/>
    <w:link w:val="BalloonTextChar"/>
    <w:uiPriority w:val="99"/>
    <w:semiHidden/>
    <w:unhideWhenUsed/>
    <w:rsid w:val="00AF373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73E"/>
    <w:rPr>
      <w:rFonts w:ascii="Segoe UI" w:hAnsi="Segoe UI" w:cs="Segoe UI"/>
      <w:sz w:val="18"/>
      <w:szCs w:val="18"/>
    </w:rPr>
  </w:style>
  <w:style w:type="paragraph" w:styleId="TOC5">
    <w:name w:val="toc 5"/>
    <w:basedOn w:val="Normal"/>
    <w:next w:val="Normal"/>
    <w:autoRedefine/>
    <w:uiPriority w:val="39"/>
    <w:unhideWhenUsed/>
    <w:rsid w:val="000853DA"/>
    <w:pPr>
      <w:spacing w:after="100" w:line="259" w:lineRule="auto"/>
      <w:ind w:left="880"/>
    </w:pPr>
    <w:rPr>
      <w:rFonts w:asciiTheme="minorHAnsi" w:eastAsiaTheme="minorEastAsia" w:hAnsiTheme="minorHAnsi" w:cstheme="minorBidi"/>
      <w:lang w:eastAsia="en-AU"/>
    </w:rPr>
  </w:style>
  <w:style w:type="paragraph" w:styleId="TOC6">
    <w:name w:val="toc 6"/>
    <w:basedOn w:val="Normal"/>
    <w:next w:val="Normal"/>
    <w:autoRedefine/>
    <w:uiPriority w:val="39"/>
    <w:unhideWhenUsed/>
    <w:rsid w:val="000853DA"/>
    <w:pPr>
      <w:spacing w:after="100" w:line="259" w:lineRule="auto"/>
      <w:ind w:left="1100"/>
    </w:pPr>
    <w:rPr>
      <w:rFonts w:asciiTheme="minorHAnsi" w:eastAsiaTheme="minorEastAsia" w:hAnsiTheme="minorHAnsi" w:cstheme="minorBidi"/>
      <w:lang w:eastAsia="en-AU"/>
    </w:rPr>
  </w:style>
  <w:style w:type="paragraph" w:styleId="TOC7">
    <w:name w:val="toc 7"/>
    <w:basedOn w:val="Normal"/>
    <w:next w:val="Normal"/>
    <w:autoRedefine/>
    <w:uiPriority w:val="39"/>
    <w:unhideWhenUsed/>
    <w:rsid w:val="000853DA"/>
    <w:pPr>
      <w:spacing w:after="100" w:line="259" w:lineRule="auto"/>
      <w:ind w:left="1320"/>
    </w:pPr>
    <w:rPr>
      <w:rFonts w:asciiTheme="minorHAnsi" w:eastAsiaTheme="minorEastAsia" w:hAnsiTheme="minorHAnsi" w:cstheme="minorBidi"/>
      <w:lang w:eastAsia="en-AU"/>
    </w:rPr>
  </w:style>
  <w:style w:type="paragraph" w:styleId="TOC8">
    <w:name w:val="toc 8"/>
    <w:basedOn w:val="Normal"/>
    <w:next w:val="Normal"/>
    <w:autoRedefine/>
    <w:uiPriority w:val="39"/>
    <w:unhideWhenUsed/>
    <w:rsid w:val="000853DA"/>
    <w:pPr>
      <w:spacing w:after="100" w:line="259" w:lineRule="auto"/>
      <w:ind w:left="1540"/>
    </w:pPr>
    <w:rPr>
      <w:rFonts w:asciiTheme="minorHAnsi" w:eastAsiaTheme="minorEastAsia" w:hAnsiTheme="minorHAnsi" w:cstheme="minorBidi"/>
      <w:lang w:eastAsia="en-AU"/>
    </w:rPr>
  </w:style>
  <w:style w:type="paragraph" w:styleId="TOC9">
    <w:name w:val="toc 9"/>
    <w:basedOn w:val="Normal"/>
    <w:next w:val="Normal"/>
    <w:autoRedefine/>
    <w:uiPriority w:val="39"/>
    <w:unhideWhenUsed/>
    <w:rsid w:val="000853DA"/>
    <w:pPr>
      <w:spacing w:after="100" w:line="259" w:lineRule="auto"/>
      <w:ind w:left="1760"/>
    </w:pPr>
    <w:rPr>
      <w:rFonts w:asciiTheme="minorHAnsi" w:eastAsiaTheme="minorEastAsia" w:hAnsiTheme="minorHAnsi" w:cstheme="minorBidi"/>
      <w:lang w:eastAsia="en-AU"/>
    </w:rPr>
  </w:style>
  <w:style w:type="paragraph" w:styleId="Revision">
    <w:name w:val="Revision"/>
    <w:hidden/>
    <w:uiPriority w:val="99"/>
    <w:semiHidden/>
    <w:rsid w:val="00030A91"/>
    <w:pPr>
      <w:spacing w:after="0"/>
    </w:pPr>
    <w:rPr>
      <w:rFonts w:ascii="Lato" w:hAnsi="Lato"/>
    </w:rPr>
  </w:style>
  <w:style w:type="character" w:customStyle="1" w:styleId="UnresolvedMention1">
    <w:name w:val="Unresolved Mention1"/>
    <w:basedOn w:val="DefaultParagraphFont"/>
    <w:uiPriority w:val="99"/>
    <w:semiHidden/>
    <w:unhideWhenUsed/>
    <w:rsid w:val="00346AF0"/>
    <w:rPr>
      <w:color w:val="605E5C"/>
      <w:shd w:val="clear" w:color="auto" w:fill="E1DFDD"/>
    </w:rPr>
  </w:style>
  <w:style w:type="character" w:customStyle="1" w:styleId="UnresolvedMention">
    <w:name w:val="Unresolved Mention"/>
    <w:basedOn w:val="DefaultParagraphFont"/>
    <w:uiPriority w:val="99"/>
    <w:semiHidden/>
    <w:unhideWhenUsed/>
    <w:rsid w:val="00D51D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464549245">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211242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www.ksa.nt.edu.au/"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nt.gov.au/__data/assets/pdf_file/0007/197998/student-travel-scheme-claim-form.pdf"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assoa.nt.edu.au/"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s://nt.gov.au/employ/for-employers-in-nt/skills-existing-and-needed/hard-to-fill-jobs-in-the-nt"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mailto:Studentassistance.det@education.nt.gov.au"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ntsde.nt.edu.au/"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Studentassistance.det@education.nt.gov.au" TargetMode="External"/><Relationship Id="rId27" Type="http://schemas.openxmlformats.org/officeDocument/2006/relationships/glossaryDocument" Target="glossary/document.xml"/><Relationship Id="rId30" Type="http://schemas.microsoft.com/office/2016/09/relationships/commentsIds" Target="commentsIds.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8" Type="http://schemas.openxmlformats.org/officeDocument/2006/relationships/hyperlink" Target="https://nt.gov.au/__data/assets/pdf_file/0007/197998/student-travel-scheme-claim-form.pdf" TargetMode="External"/><Relationship Id="rId13" Type="http://schemas.openxmlformats.org/officeDocument/2006/relationships/hyperlink" Target="https://www.servicesaustralia.gov.au/assistance-for-isolated-children-scheme" TargetMode="External"/><Relationship Id="rId18" Type="http://schemas.openxmlformats.org/officeDocument/2006/relationships/hyperlink" Target="https://nt.gov.au/__data/assets/pdf_file/0008/197990/correspondence-material-delivery-assistance-scheme-part1.pdf" TargetMode="External"/><Relationship Id="rId26" Type="http://schemas.openxmlformats.org/officeDocument/2006/relationships/hyperlink" Target="https://nt.gov.au/__data/assets/pdf_file/0008/208979/student-assistance-schemes-application-form.pdf" TargetMode="External"/><Relationship Id="rId39" Type="http://schemas.openxmlformats.org/officeDocument/2006/relationships/hyperlink" Target="https://www.servicesaustralia.gov.au/abstudy" TargetMode="External"/><Relationship Id="rId3" Type="http://schemas.openxmlformats.org/officeDocument/2006/relationships/hyperlink" Target="https://nt.gov.au/__data/assets/pdf_file/0008/208979/student-assistance-schemes-application-form.pdf" TargetMode="External"/><Relationship Id="rId21" Type="http://schemas.openxmlformats.org/officeDocument/2006/relationships/hyperlink" Target="https://www.servicesaustralia.gov.au/abstudy" TargetMode="External"/><Relationship Id="rId34" Type="http://schemas.openxmlformats.org/officeDocument/2006/relationships/hyperlink" Target="https://www.servicesaustralia.gov.au/abstudy" TargetMode="External"/><Relationship Id="rId42" Type="http://schemas.openxmlformats.org/officeDocument/2006/relationships/hyperlink" Target="https://education.nt.gov.au/policies" TargetMode="External"/><Relationship Id="rId47" Type="http://schemas.openxmlformats.org/officeDocument/2006/relationships/hyperlink" Target="https://legislation.nt.gov.au/Legislation/PUBLIC-SECTOR-EMPLOYMENT-AND-MANAGEMENT-REGULATIONS-2011" TargetMode="External"/><Relationship Id="rId7" Type="http://schemas.openxmlformats.org/officeDocument/2006/relationships/hyperlink" Target="https://nt.gov.au/__data/assets/pdf_file/0008/208979/student-assistance-schemes-application-form.pdf" TargetMode="External"/><Relationship Id="rId12" Type="http://schemas.openxmlformats.org/officeDocument/2006/relationships/hyperlink" Target="https://www.servicesaustralia.gov.au/abstudy" TargetMode="External"/><Relationship Id="rId17" Type="http://schemas.openxmlformats.org/officeDocument/2006/relationships/hyperlink" Target="https://nt.gov.au/__data/assets/pdf_file/0008/208979/student-assistance-schemes-application-form.pdf" TargetMode="External"/><Relationship Id="rId25" Type="http://schemas.openxmlformats.org/officeDocument/2006/relationships/hyperlink" Target="https://www.servicesaustralia.gov.au/abstudy" TargetMode="External"/><Relationship Id="rId33" Type="http://schemas.openxmlformats.org/officeDocument/2006/relationships/hyperlink" Target="https://www.servicesaustralia.gov.au/austudy" TargetMode="External"/><Relationship Id="rId38" Type="http://schemas.openxmlformats.org/officeDocument/2006/relationships/hyperlink" Target="https://www.servicesaustralia.gov.au/austudy" TargetMode="External"/><Relationship Id="rId46" Type="http://schemas.openxmlformats.org/officeDocument/2006/relationships/hyperlink" Target="https://legislation.nt.gov.au/Search/~/link.aspx?_id=24169897229B420C80795D456DA46BE4&amp;amp;_z=z" TargetMode="External"/><Relationship Id="rId2" Type="http://schemas.openxmlformats.org/officeDocument/2006/relationships/hyperlink" Target="https://www.servicesaustralia.gov.au/abstudy" TargetMode="External"/><Relationship Id="rId16" Type="http://schemas.openxmlformats.org/officeDocument/2006/relationships/hyperlink" Target="https://nt.gov.au/__data/assets/pdf_file/0004/764536/claim-form-remote-area-travel-allowance.pdf" TargetMode="External"/><Relationship Id="rId20" Type="http://schemas.openxmlformats.org/officeDocument/2006/relationships/hyperlink" Target="https://www.servicesaustralia.gov.au/assistance-for-isolated-children-scheme" TargetMode="External"/><Relationship Id="rId29" Type="http://schemas.openxmlformats.org/officeDocument/2006/relationships/hyperlink" Target="https://www.servicesaustralia.gov.au/assistance-for-isolated-children-scheme" TargetMode="External"/><Relationship Id="rId41" Type="http://schemas.openxmlformats.org/officeDocument/2006/relationships/hyperlink" Target="https://nt.gov.au/__data/assets/pdf_file/0010/208981/NT-tertiary-fare-reimbursement-scheme-claim-form.pdf" TargetMode="External"/><Relationship Id="rId1" Type="http://schemas.openxmlformats.org/officeDocument/2006/relationships/hyperlink" Target="https://www.servicesaustralia.gov.au/assistance-for-isolated-children-scheme" TargetMode="External"/><Relationship Id="rId6" Type="http://schemas.openxmlformats.org/officeDocument/2006/relationships/hyperlink" Target="https://www.servicesaustralia.gov.au/abstudy" TargetMode="External"/><Relationship Id="rId11" Type="http://schemas.openxmlformats.org/officeDocument/2006/relationships/hyperlink" Target="https://www.servicesaustralia.gov.au/assistance-for-isolated-children-scheme" TargetMode="External"/><Relationship Id="rId24" Type="http://schemas.openxmlformats.org/officeDocument/2006/relationships/hyperlink" Target="https://www.servicesaustralia.gov.au/assistance-for-isolated-children-scheme" TargetMode="External"/><Relationship Id="rId32" Type="http://schemas.openxmlformats.org/officeDocument/2006/relationships/hyperlink" Target="https://www.servicesaustralia.gov.au/youth-allowance" TargetMode="External"/><Relationship Id="rId37" Type="http://schemas.openxmlformats.org/officeDocument/2006/relationships/hyperlink" Target="https://www.servicesaustralia.gov.au/youth-allowance" TargetMode="External"/><Relationship Id="rId40" Type="http://schemas.openxmlformats.org/officeDocument/2006/relationships/hyperlink" Target="https://nt.gov.au/__data/assets/pdf_file/0003/208983/nt-tertiary-fare-reimbursement-application-form.pdf" TargetMode="External"/><Relationship Id="rId45" Type="http://schemas.openxmlformats.org/officeDocument/2006/relationships/hyperlink" Target="https://legislation.nt.gov.au/Legislation/EDUCATION-REGULATIONS-2015" TargetMode="External"/><Relationship Id="rId5" Type="http://schemas.openxmlformats.org/officeDocument/2006/relationships/hyperlink" Target="https://www.servicesaustralia.gov.au/assistance-for-isolated-children-scheme" TargetMode="External"/><Relationship Id="rId15" Type="http://schemas.openxmlformats.org/officeDocument/2006/relationships/hyperlink" Target="https://nt.gov.au/__data/assets/pdf_file/0008/208979/student-assistance-schemes-application-form.pdf" TargetMode="External"/><Relationship Id="rId23" Type="http://schemas.openxmlformats.org/officeDocument/2006/relationships/hyperlink" Target="https://nt.gov.au/__data/assets/pdf_file/0008/208979/student-assistance-schemes-application-form.pdf" TargetMode="External"/><Relationship Id="rId28" Type="http://schemas.openxmlformats.org/officeDocument/2006/relationships/hyperlink" Target="https://nt.gov.au/__data/assets/pdf_file/0010/197992/correspondence-material-delivery-assistance-scheme-part2.pdf" TargetMode="External"/><Relationship Id="rId36" Type="http://schemas.openxmlformats.org/officeDocument/2006/relationships/hyperlink" Target="https://nt.gov.au/__data/assets/pdf_file/0010/208981/NT-tertiary-fare-reimbursement-scheme-claim-form.pdf" TargetMode="External"/><Relationship Id="rId10" Type="http://schemas.openxmlformats.org/officeDocument/2006/relationships/hyperlink" Target="https://nt.gov.au/__data/assets/pdf_file/0008/208979/student-assistance-schemes-application-form.pdf" TargetMode="External"/><Relationship Id="rId19" Type="http://schemas.openxmlformats.org/officeDocument/2006/relationships/hyperlink" Target="https://nt.gov.au/__data/assets/pdf_file/0010/197992/correspondence-material-delivery-assistance-scheme-part2.pdf" TargetMode="External"/><Relationship Id="rId31" Type="http://schemas.openxmlformats.org/officeDocument/2006/relationships/hyperlink" Target="https://nt.gov.au/__data/assets/pdf_file/0008/208979/student-assistance-schemes-application-form.pdf" TargetMode="External"/><Relationship Id="rId44" Type="http://schemas.openxmlformats.org/officeDocument/2006/relationships/hyperlink" Target="https://legislation.nt.gov.au/Search/~/link.aspx?_id=2323265795044033BA10AD881F1409D7&amp;amp;_z=z" TargetMode="External"/><Relationship Id="rId4" Type="http://schemas.openxmlformats.org/officeDocument/2006/relationships/hyperlink" Target="https://nt.gov.au/__data/assets/pdf_file/0012/197994/nt-mid-term-travel-scheme-claim-form.pdf" TargetMode="External"/><Relationship Id="rId9" Type="http://schemas.openxmlformats.org/officeDocument/2006/relationships/hyperlink" Target="https://www.servicesaustralia.gov.au/assistance-for-isolated-children-scheme" TargetMode="External"/><Relationship Id="rId14" Type="http://schemas.openxmlformats.org/officeDocument/2006/relationships/hyperlink" Target="https://www.servicesaustralia.gov.au/abstudy" TargetMode="External"/><Relationship Id="rId22" Type="http://schemas.openxmlformats.org/officeDocument/2006/relationships/hyperlink" Target="https://nt.gov.au/__data/assets/pdf_file/0008/208979/student-assistance-schemes-application-form.pdf" TargetMode="External"/><Relationship Id="rId27" Type="http://schemas.openxmlformats.org/officeDocument/2006/relationships/hyperlink" Target="https://nt.gov.au/__data/assets/pdf_file/0008/197990/correspondence-material-delivery-assistance-scheme-part1.pdf" TargetMode="External"/><Relationship Id="rId30" Type="http://schemas.openxmlformats.org/officeDocument/2006/relationships/hyperlink" Target="https://www.servicesaustralia.gov.au/abstudy" TargetMode="External"/><Relationship Id="rId35" Type="http://schemas.openxmlformats.org/officeDocument/2006/relationships/hyperlink" Target="https://nt.gov.au/__data/assets/pdf_file/0003/208983/nt-tertiary-fare-reimbursement-application-form.pdf" TargetMode="External"/><Relationship Id="rId43" Type="http://schemas.openxmlformats.org/officeDocument/2006/relationships/hyperlink" Target="https://nt.gov.au/learning/student-financial-help-and-scholarships/financial-help-for-isolated-students" TargetMode="External"/><Relationship Id="rId48" Type="http://schemas.openxmlformats.org/officeDocument/2006/relationships/hyperlink" Target="https://www.abs.gov.au/statistics/detailed-methodology-information/concepts-sources-methods/consumer-price-index-concepts-sources-and-methods/201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ryl.willoughby1\Downloads\ntg-long-block-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8E57601D1424F2FA842244BAF4F1D17"/>
        <w:category>
          <w:name w:val="General"/>
          <w:gallery w:val="placeholder"/>
        </w:category>
        <w:types>
          <w:type w:val="bbPlcHdr"/>
        </w:types>
        <w:behaviors>
          <w:behavior w:val="content"/>
        </w:behaviors>
        <w:guid w:val="{3BD92E87-40A7-42CB-98B4-CAD9AF8B340C}"/>
      </w:docPartPr>
      <w:docPartBody>
        <w:p w:rsidR="00857525" w:rsidRDefault="009D781E">
          <w:pPr>
            <w:pStyle w:val="98E57601D1424F2FA842244BAF4F1D17"/>
          </w:pPr>
          <w:r>
            <w:t>&lt;Document title&gt;</w:t>
          </w:r>
        </w:p>
      </w:docPartBody>
    </w:docPart>
    <w:docPart>
      <w:docPartPr>
        <w:name w:val="535B8EB4F91640BEA854E0595DAD5E8C"/>
        <w:category>
          <w:name w:val="General"/>
          <w:gallery w:val="placeholder"/>
        </w:category>
        <w:types>
          <w:type w:val="bbPlcHdr"/>
        </w:types>
        <w:behaviors>
          <w:behavior w:val="content"/>
        </w:behaviors>
        <w:guid w:val="{60CBD5FC-BCEB-4049-8415-6CB054E6D9EB}"/>
      </w:docPartPr>
      <w:docPartBody>
        <w:p w:rsidR="00857525" w:rsidRDefault="009D781E">
          <w:pPr>
            <w:pStyle w:val="535B8EB4F91640BEA854E0595DAD5E8C"/>
          </w:pPr>
          <w:r w:rsidRPr="004E7885">
            <w:rPr>
              <w:rStyle w:val="PlaceholderText"/>
            </w:rPr>
            <w:t>&lt;Document title&gt;</w:t>
          </w:r>
        </w:p>
      </w:docPartBody>
    </w:docPart>
    <w:docPart>
      <w:docPartPr>
        <w:name w:val="3F962FACB6344A218326DF3110C50632"/>
        <w:category>
          <w:name w:val="General"/>
          <w:gallery w:val="placeholder"/>
        </w:category>
        <w:types>
          <w:type w:val="bbPlcHdr"/>
        </w:types>
        <w:behaviors>
          <w:behavior w:val="content"/>
        </w:behaviors>
        <w:guid w:val="{45304250-DDC6-4B74-A3F3-C78EAB5AEF6F}"/>
      </w:docPartPr>
      <w:docPartBody>
        <w:p w:rsidR="00857525" w:rsidRDefault="009D781E">
          <w:pPr>
            <w:pStyle w:val="3F962FACB6344A218326DF3110C50632"/>
          </w:pPr>
          <w:r w:rsidRPr="004E7885">
            <w:rPr>
              <w:rStyle w:val="PlaceholderText"/>
            </w:rPr>
            <w:t>&lt;Document title&gt;</w:t>
          </w:r>
        </w:p>
      </w:docPartBody>
    </w:docPart>
    <w:docPart>
      <w:docPartPr>
        <w:name w:val="D790F7FA824B4F11AC3F4CE05D52425C"/>
        <w:category>
          <w:name w:val="General"/>
          <w:gallery w:val="placeholder"/>
        </w:category>
        <w:types>
          <w:type w:val="bbPlcHdr"/>
        </w:types>
        <w:behaviors>
          <w:behavior w:val="content"/>
        </w:behaviors>
        <w:guid w:val="{5FAC88D7-3D05-443D-AA55-C364005A538E}"/>
      </w:docPartPr>
      <w:docPartBody>
        <w:p w:rsidR="00857525" w:rsidRDefault="009D781E">
          <w:pPr>
            <w:pStyle w:val="D790F7FA824B4F11AC3F4CE05D52425C"/>
          </w:pPr>
          <w:r w:rsidRPr="005076E2">
            <w:t>&lt;Date Month Year&gt;</w:t>
          </w:r>
        </w:p>
      </w:docPartBody>
    </w:docPart>
    <w:docPart>
      <w:docPartPr>
        <w:name w:val="2718FEF1FAE74D98A59A047D8999DED0"/>
        <w:category>
          <w:name w:val="General"/>
          <w:gallery w:val="placeholder"/>
        </w:category>
        <w:types>
          <w:type w:val="bbPlcHdr"/>
        </w:types>
        <w:behaviors>
          <w:behavior w:val="content"/>
        </w:behaviors>
        <w:guid w:val="{6D5C171A-D253-4E20-9DF5-D48247622978}"/>
      </w:docPartPr>
      <w:docPartBody>
        <w:p w:rsidR="00857525" w:rsidRDefault="009D781E">
          <w:pPr>
            <w:pStyle w:val="2718FEF1FAE74D98A59A047D8999DED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81E"/>
    <w:rsid w:val="00012212"/>
    <w:rsid w:val="00047BB0"/>
    <w:rsid w:val="0013014F"/>
    <w:rsid w:val="001A27A7"/>
    <w:rsid w:val="001B1CEC"/>
    <w:rsid w:val="002B62ED"/>
    <w:rsid w:val="00381930"/>
    <w:rsid w:val="0039050D"/>
    <w:rsid w:val="003C0CDC"/>
    <w:rsid w:val="003D19E8"/>
    <w:rsid w:val="003E6B6F"/>
    <w:rsid w:val="004B0BDE"/>
    <w:rsid w:val="00551FC8"/>
    <w:rsid w:val="00615DF4"/>
    <w:rsid w:val="00616151"/>
    <w:rsid w:val="007419F2"/>
    <w:rsid w:val="0075124A"/>
    <w:rsid w:val="007805CE"/>
    <w:rsid w:val="00831365"/>
    <w:rsid w:val="00833BEC"/>
    <w:rsid w:val="00837EF6"/>
    <w:rsid w:val="00857525"/>
    <w:rsid w:val="008A2532"/>
    <w:rsid w:val="009D781E"/>
    <w:rsid w:val="00A028AB"/>
    <w:rsid w:val="00A325FE"/>
    <w:rsid w:val="00AC013A"/>
    <w:rsid w:val="00BA6067"/>
    <w:rsid w:val="00BE2195"/>
    <w:rsid w:val="00C94B6C"/>
    <w:rsid w:val="00CF4919"/>
    <w:rsid w:val="00D04ADC"/>
    <w:rsid w:val="00DD5F4B"/>
    <w:rsid w:val="00E70315"/>
    <w:rsid w:val="00ED1C66"/>
    <w:rsid w:val="00F727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E57601D1424F2FA842244BAF4F1D17">
    <w:name w:val="98E57601D1424F2FA842244BAF4F1D17"/>
  </w:style>
  <w:style w:type="character" w:styleId="PlaceholderText">
    <w:name w:val="Placeholder Text"/>
    <w:basedOn w:val="DefaultParagraphFont"/>
    <w:uiPriority w:val="99"/>
    <w:semiHidden/>
    <w:rPr>
      <w:color w:val="808080"/>
    </w:rPr>
  </w:style>
  <w:style w:type="paragraph" w:customStyle="1" w:styleId="535B8EB4F91640BEA854E0595DAD5E8C">
    <w:name w:val="535B8EB4F91640BEA854E0595DAD5E8C"/>
  </w:style>
  <w:style w:type="paragraph" w:customStyle="1" w:styleId="3F962FACB6344A218326DF3110C50632">
    <w:name w:val="3F962FACB6344A218326DF3110C50632"/>
  </w:style>
  <w:style w:type="paragraph" w:customStyle="1" w:styleId="D790F7FA824B4F11AC3F4CE05D52425C">
    <w:name w:val="D790F7FA824B4F11AC3F4CE05D52425C"/>
  </w:style>
  <w:style w:type="paragraph" w:customStyle="1" w:styleId="2718FEF1FAE74D98A59A047D8999DED0">
    <w:name w:val="2718FEF1FAE74D98A59A047D8999DE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2022-08-23T00:00:00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D742C8B-BD21-4B19-8E06-2EEDB640E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ntg-long-block-template.dotx</Template>
  <TotalTime>2</TotalTime>
  <Pages>34</Pages>
  <Words>11033</Words>
  <Characters>62892</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Student assistance schemes guidelines and procedures</vt:lpstr>
    </vt:vector>
  </TitlesOfParts>
  <Company>&lt;NAME&gt;</Company>
  <LinksUpToDate>false</LinksUpToDate>
  <CharactersWithSpaces>73778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assistance schemes guidelines and procedures</dc:title>
  <dc:creator>Northern Territory Government</dc:creator>
  <cp:lastModifiedBy>Valaree Lola Chuah</cp:lastModifiedBy>
  <cp:revision>5</cp:revision>
  <cp:lastPrinted>2022-10-13T23:14:00Z</cp:lastPrinted>
  <dcterms:created xsi:type="dcterms:W3CDTF">2022-10-13T23:12:00Z</dcterms:created>
  <dcterms:modified xsi:type="dcterms:W3CDTF">2022-10-13T23:14:00Z</dcterms:modified>
</cp:coreProperties>
</file>