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3365CC" w:rsidTr="009B06CA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3365CC" w:rsidRDefault="003365CC" w:rsidP="009B06CA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3365CC" w:rsidRDefault="003365CC" w:rsidP="009B06CA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3365CC" w:rsidTr="009B06CA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365CC" w:rsidRDefault="003365CC" w:rsidP="009B06C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365CC" w:rsidRDefault="003365CC" w:rsidP="009B06C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32004</w:t>
            </w:r>
          </w:p>
        </w:tc>
      </w:tr>
      <w:tr w:rsidR="003365CC" w:rsidTr="009B06CA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365CC" w:rsidRDefault="003365CC" w:rsidP="009B06C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365CC" w:rsidRDefault="003365CC" w:rsidP="009B06C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21 November 2019, for a period of 6 Years</w:t>
            </w:r>
          </w:p>
        </w:tc>
      </w:tr>
      <w:tr w:rsidR="003365CC" w:rsidTr="009B06CA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365CC" w:rsidRDefault="003365CC" w:rsidP="009B06C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365CC" w:rsidRDefault="003365CC" w:rsidP="009B06C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54 Blocks, 163.12 km²</w:t>
            </w:r>
          </w:p>
        </w:tc>
      </w:tr>
      <w:tr w:rsidR="003365CC" w:rsidTr="009B06CA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365CC" w:rsidRDefault="003365CC" w:rsidP="009B06C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365CC" w:rsidRDefault="003365CC" w:rsidP="009B06C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FERGUSSON RIVER</w:t>
            </w:r>
          </w:p>
        </w:tc>
      </w:tr>
      <w:tr w:rsidR="003365CC" w:rsidTr="009B06CA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365CC" w:rsidRDefault="003365CC" w:rsidP="009B06C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365CC" w:rsidRDefault="003365CC" w:rsidP="009B06C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VISTA GOLD AUSTRALIA PTY LTD [ACN. 117 327 509]</w:t>
            </w:r>
          </w:p>
        </w:tc>
      </w:tr>
      <w:tr w:rsidR="003365CC" w:rsidTr="009B06CA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3365CC" w:rsidRDefault="003365CC" w:rsidP="009B06CA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6000" cy="2286000"/>
                  <wp:effectExtent l="0" t="0" r="0" b="0"/>
                  <wp:docPr id="1" name="Picture 1" descr="K:\Mapping\MapImage\15104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5104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65CC" w:rsidTr="009B06CA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3365CC" w:rsidRDefault="003365CC" w:rsidP="009B06CA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3365CC" w:rsidRDefault="003365CC" w:rsidP="009506A3">
      <w:pPr>
        <w:rPr>
          <w:rFonts w:ascii="Calibri" w:hAnsi="Calibri" w:cs="Calibri"/>
        </w:rPr>
      </w:pPr>
    </w:p>
    <w:p w:rsidR="003365CC" w:rsidRDefault="003365CC" w:rsidP="003365CC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501/19</w:t>
      </w:r>
      <w:bookmarkStart w:id="0" w:name="_GoBack"/>
      <w:bookmarkEnd w:id="0"/>
    </w:p>
    <w:p w:rsidR="003365CC" w:rsidRDefault="003365CC" w:rsidP="009506A3">
      <w:pPr>
        <w:rPr>
          <w:rFonts w:ascii="Calibri" w:hAnsi="Calibri" w:cs="Calibri"/>
        </w:rPr>
      </w:pPr>
    </w:p>
    <w:p w:rsidR="003365CC" w:rsidRDefault="003365CC" w:rsidP="009506A3">
      <w:pPr>
        <w:rPr>
          <w:rFonts w:ascii="Calibri" w:hAnsi="Calibri" w:cs="Calibri"/>
        </w:rPr>
      </w:pPr>
    </w:p>
    <w:p w:rsidR="003365CC" w:rsidRDefault="003365CC" w:rsidP="009506A3">
      <w:pPr>
        <w:rPr>
          <w:rFonts w:ascii="Calibri" w:hAnsi="Calibri" w:cs="Calibri"/>
        </w:rPr>
      </w:pPr>
    </w:p>
    <w:p w:rsidR="003365CC" w:rsidRDefault="003365CC" w:rsidP="009506A3">
      <w:pPr>
        <w:rPr>
          <w:rFonts w:ascii="Calibri" w:hAnsi="Calibri" w:cs="Calibri"/>
        </w:rPr>
      </w:pPr>
    </w:p>
    <w:p w:rsidR="003365CC" w:rsidRDefault="003365CC" w:rsidP="009506A3">
      <w:pPr>
        <w:rPr>
          <w:rFonts w:ascii="Calibri" w:hAnsi="Calibri" w:cs="Calibri"/>
        </w:rPr>
      </w:pPr>
    </w:p>
    <w:p w:rsidR="003365CC" w:rsidRDefault="003365CC" w:rsidP="009506A3">
      <w:pPr>
        <w:rPr>
          <w:rFonts w:ascii="Calibri" w:hAnsi="Calibri" w:cs="Calibri"/>
        </w:rPr>
      </w:pPr>
    </w:p>
    <w:p w:rsidR="003365CC" w:rsidRDefault="003365CC" w:rsidP="009506A3">
      <w:pPr>
        <w:rPr>
          <w:rFonts w:ascii="Calibri" w:hAnsi="Calibri" w:cs="Calibri"/>
        </w:rPr>
      </w:pPr>
    </w:p>
    <w:p w:rsidR="00E27537" w:rsidRDefault="00E27537" w:rsidP="009506A3">
      <w:pPr>
        <w:rPr>
          <w:rFonts w:ascii="Calibri" w:hAnsi="Calibri" w:cs="Calibri"/>
        </w:rPr>
      </w:pPr>
    </w:p>
    <w:p w:rsidR="00E27537" w:rsidRPr="009B4971" w:rsidRDefault="00E27537" w:rsidP="009506A3">
      <w:pPr>
        <w:rPr>
          <w:rFonts w:ascii="Calibri" w:hAnsi="Calibri" w:cs="Calibri"/>
        </w:rPr>
      </w:pPr>
    </w:p>
    <w:sectPr w:rsidR="00E27537" w:rsidRPr="009B4971">
      <w:headerReference w:type="default" r:id="rId8"/>
      <w:footerReference w:type="default" r:id="rId9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65CC" w:rsidRDefault="003365CC">
      <w:r>
        <w:separator/>
      </w:r>
    </w:p>
  </w:endnote>
  <w:endnote w:type="continuationSeparator" w:id="0">
    <w:p w:rsidR="003365CC" w:rsidRDefault="00336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altName w:val="Calibr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3365CC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65CC" w:rsidRDefault="003365CC">
      <w:r>
        <w:separator/>
      </w:r>
    </w:p>
  </w:footnote>
  <w:footnote w:type="continuationSeparator" w:id="0">
    <w:p w:rsidR="003365CC" w:rsidRDefault="003365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b/>
                                  </w:rPr>
                                  <w:t xml:space="preserve">PRIMARY INDUSTRY 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>and RESOURCES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>
                            <w:rPr>
                              <w:b/>
                            </w:rPr>
                            <w:t xml:space="preserve">PRIMARY INDUSTRY 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>and RESOURCES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3365CC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3365CC">
            <w:rPr>
              <w:rFonts w:ascii="Lato" w:hAnsi="Lato"/>
              <w:b/>
              <w:noProof/>
            </w:rPr>
            <w:t>144/19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3365CC" w:rsidP="00903985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27 November</w:t>
          </w:r>
          <w:r w:rsidR="00D92C17">
            <w:rPr>
              <w:rFonts w:ascii="Lato" w:hAnsi="Lato"/>
              <w:b/>
            </w:rPr>
            <w:t xml:space="preserve"> </w:t>
          </w:r>
          <w:r w:rsidR="00DA1BCF" w:rsidRPr="003D08EC">
            <w:rPr>
              <w:rFonts w:ascii="Lato" w:hAnsi="Lato"/>
              <w:b/>
            </w:rPr>
            <w:t>201</w:t>
          </w:r>
          <w:r w:rsidR="00903985">
            <w:rPr>
              <w:rFonts w:ascii="Lato" w:hAnsi="Lato"/>
              <w:b/>
            </w:rPr>
            <w:t>9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5CC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365CC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78B7072E"/>
  <w15:docId w15:val="{6F0F6F9A-DF16-485A-9B4C-26D48466B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65CC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itles\Customer%20Services%20-%20Mineral%20Titles%20Act\Charting\Mining%20Notices\Mining%20Notices%20Published\2019\TEMPLATE%20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2019.dotx</Template>
  <TotalTime>1</TotalTime>
  <Pages>1</Pages>
  <Words>115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Rebecca Lee</dc:creator>
  <cp:lastModifiedBy>Rebecca Lee</cp:lastModifiedBy>
  <cp:revision>1</cp:revision>
  <cp:lastPrinted>2017-01-25T02:36:00Z</cp:lastPrinted>
  <dcterms:created xsi:type="dcterms:W3CDTF">2019-11-27T03:10:00Z</dcterms:created>
  <dcterms:modified xsi:type="dcterms:W3CDTF">2019-11-27T03:11:00Z</dcterms:modified>
</cp:coreProperties>
</file>