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4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880"/>
        <w:gridCol w:w="2552"/>
        <w:gridCol w:w="850"/>
        <w:gridCol w:w="4062"/>
      </w:tblGrid>
      <w:tr w:rsidR="00AE2A8A" w:rsidRPr="007A5EFD" w:rsidTr="00263933">
        <w:trPr>
          <w:trHeight w:val="17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88311C" w:rsidRPr="006C41E1" w:rsidRDefault="004F04A4" w:rsidP="00263933">
            <w:pPr>
              <w:rPr>
                <w:b/>
                <w:i/>
              </w:rPr>
            </w:pPr>
            <w:r w:rsidRPr="006C41E1">
              <w:rPr>
                <w:b/>
              </w:rPr>
              <w:t xml:space="preserve">Issued under the </w:t>
            </w:r>
            <w:r w:rsidR="0088311C" w:rsidRPr="006C41E1">
              <w:rPr>
                <w:b/>
                <w:i/>
              </w:rPr>
              <w:t>Petroleum Act</w:t>
            </w:r>
            <w:r w:rsidR="00C84E3E" w:rsidRPr="006C41E1">
              <w:rPr>
                <w:b/>
                <w:i/>
              </w:rPr>
              <w:t xml:space="preserve"> 1984</w:t>
            </w:r>
            <w:r w:rsidR="0088311C" w:rsidRPr="006C41E1">
              <w:rPr>
                <w:b/>
                <w:i/>
              </w:rPr>
              <w:t xml:space="preserve"> – Section 57A</w:t>
            </w:r>
          </w:p>
        </w:tc>
      </w:tr>
      <w:tr w:rsidR="00CF7434" w:rsidRPr="007A5EFD" w:rsidTr="00DB0FDB">
        <w:trPr>
          <w:trHeight w:val="2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434" w:rsidRPr="005E06A6" w:rsidRDefault="00CF7434" w:rsidP="005E06A6">
            <w:pPr>
              <w:rPr>
                <w:rStyle w:val="Questionlabel"/>
                <w:rFonts w:asciiTheme="minorHAnsi" w:hAnsiTheme="minorHAnsi"/>
                <w:szCs w:val="22"/>
              </w:rPr>
            </w:pPr>
            <w:r w:rsidRPr="005E06A6">
              <w:rPr>
                <w:rStyle w:val="Questionlabel"/>
                <w:rFonts w:asciiTheme="minorHAnsi" w:hAnsiTheme="minorHAnsi"/>
                <w:szCs w:val="22"/>
              </w:rPr>
              <w:t>Office use only</w:t>
            </w:r>
            <w:r>
              <w:rPr>
                <w:rStyle w:val="Questionlabel"/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34" w:rsidRPr="005E06A6" w:rsidRDefault="00CF7434" w:rsidP="00C84E3E">
            <w:pPr>
              <w:spacing w:after="0"/>
              <w:rPr>
                <w:szCs w:val="22"/>
              </w:rPr>
            </w:pPr>
            <w:r w:rsidRPr="005E06A6">
              <w:rPr>
                <w:szCs w:val="22"/>
              </w:rPr>
              <w:t>A</w:t>
            </w:r>
            <w:r>
              <w:rPr>
                <w:szCs w:val="22"/>
              </w:rPr>
              <w:t>A number:</w:t>
            </w:r>
          </w:p>
        </w:tc>
      </w:tr>
      <w:tr w:rsidR="00C84E3E" w:rsidRPr="007A5EFD" w:rsidTr="001439CE">
        <w:trPr>
          <w:trHeight w:val="200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91F2B" w:rsidRPr="00B47402" w:rsidRDefault="00091F2B" w:rsidP="00091F2B">
            <w:pPr>
              <w:rPr>
                <w:rFonts w:asciiTheme="minorHAnsi" w:hAnsiTheme="minorHAnsi"/>
                <w:b/>
                <w:bCs/>
              </w:rPr>
            </w:pPr>
            <w:r w:rsidRPr="00091F2B">
              <w:rPr>
                <w:rStyle w:val="Questionlabel"/>
                <w:rFonts w:asciiTheme="minorHAnsi" w:hAnsiTheme="minorHAnsi"/>
              </w:rPr>
              <w:t>Applicant details</w:t>
            </w:r>
          </w:p>
        </w:tc>
      </w:tr>
      <w:tr w:rsidR="00C84E3E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Style w:val="Questionlabel"/>
                <w:rFonts w:asciiTheme="minorHAnsi" w:hAnsiTheme="minorHAnsi"/>
              </w:rPr>
            </w:pPr>
            <w:r w:rsidRPr="007F6351">
              <w:rPr>
                <w:rStyle w:val="Questionlabel"/>
                <w:rFonts w:asciiTheme="minorHAnsi" w:hAnsiTheme="minorHAnsi"/>
              </w:rPr>
              <w:t>Company</w:t>
            </w:r>
            <w:r w:rsidR="00091F2B">
              <w:rPr>
                <w:rStyle w:val="Questionlabel"/>
                <w:rFonts w:asciiTheme="minorHAnsi" w:hAnsiTheme="minorHAnsi"/>
              </w:rPr>
              <w:t>/individual name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091F2B" w:rsidP="00C84E3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Principal </w:t>
            </w:r>
            <w:r w:rsidR="00910F8F">
              <w:rPr>
                <w:rStyle w:val="Questionlabel"/>
                <w:rFonts w:asciiTheme="minorHAnsi" w:hAnsiTheme="minorHAnsi"/>
              </w:rPr>
              <w:t>a</w:t>
            </w:r>
            <w:r w:rsidR="00C84E3E" w:rsidRPr="007F6351">
              <w:rPr>
                <w:rStyle w:val="Questionlabel"/>
                <w:rFonts w:asciiTheme="minorHAnsi" w:hAnsiTheme="minorHAnsi"/>
              </w:rPr>
              <w:t>ddress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091F2B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1F2B" w:rsidRDefault="00910F8F" w:rsidP="00C84E3E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Postal a</w:t>
            </w:r>
            <w:r w:rsidR="00091F2B">
              <w:rPr>
                <w:rStyle w:val="Questionlabel"/>
                <w:rFonts w:asciiTheme="minorHAnsi" w:hAnsiTheme="minorHAnsi"/>
              </w:rPr>
              <w:t>ddress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1F2B" w:rsidRPr="007F6351" w:rsidRDefault="00091F2B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BA7410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091F2B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091F2B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091F2B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B47402">
        <w:trPr>
          <w:trHeight w:val="373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7402" w:rsidRPr="00B47402" w:rsidRDefault="00B47402" w:rsidP="00B47402">
            <w:pPr>
              <w:rPr>
                <w:rStyle w:val="Questionlabel"/>
                <w:rFonts w:asciiTheme="minorHAnsi" w:hAnsiTheme="minorHAnsi"/>
              </w:rPr>
            </w:pPr>
            <w:r w:rsidRPr="00B47402">
              <w:rPr>
                <w:rStyle w:val="Questionlabel"/>
                <w:rFonts w:asciiTheme="minorHAnsi" w:hAnsiTheme="minorHAnsi"/>
              </w:rPr>
              <w:t>Nomination of contact</w:t>
            </w:r>
          </w:p>
          <w:p w:rsidR="00B47402" w:rsidRPr="00B47402" w:rsidRDefault="00B47402" w:rsidP="00B47402">
            <w:pPr>
              <w:rPr>
                <w:rStyle w:val="Questionlabel"/>
                <w:rFonts w:asciiTheme="minorHAnsi" w:hAnsiTheme="minorHAnsi"/>
                <w:sz w:val="18"/>
                <w:szCs w:val="18"/>
              </w:rPr>
            </w:pPr>
            <w:r w:rsidRPr="00B47402">
              <w:rPr>
                <w:rStyle w:val="Questionlabel"/>
                <w:rFonts w:asciiTheme="minorHAnsi" w:hAnsiTheme="minorHAnsi"/>
                <w:sz w:val="18"/>
                <w:szCs w:val="18"/>
              </w:rPr>
              <w:t>Attach a letter of authority if you are nominating an agent to act on behalf of the company</w:t>
            </w:r>
          </w:p>
        </w:tc>
      </w:tr>
      <w:tr w:rsidR="00B47402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Full name of contact/agent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091F2B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B47402">
        <w:trPr>
          <w:trHeight w:val="37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47402" w:rsidRDefault="00B47402" w:rsidP="00C84E3E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  <w:r>
              <w:rPr>
                <w:b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B47402" w:rsidRPr="007F6351" w:rsidRDefault="00B47402" w:rsidP="00C84E3E">
            <w:pPr>
              <w:rPr>
                <w:rFonts w:asciiTheme="minorHAnsi" w:hAnsiTheme="minorHAnsi"/>
              </w:rPr>
            </w:pPr>
          </w:p>
        </w:tc>
      </w:tr>
      <w:tr w:rsidR="00C84E3E" w:rsidRPr="007A5EFD" w:rsidTr="00291CFA">
        <w:trPr>
          <w:trHeight w:val="25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A7410" w:rsidRDefault="00BA7410" w:rsidP="00091F2B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Permit, lease or licence that the applicant holds (within or outside of the Northern Territory) or</w:t>
            </w:r>
          </w:p>
          <w:p w:rsidR="00BA7410" w:rsidRPr="00BA7410" w:rsidRDefault="00BA7410" w:rsidP="00091F2B">
            <w:pPr>
              <w:rPr>
                <w:rFonts w:asciiTheme="minorHAnsi" w:hAnsiTheme="minorHAnsi"/>
                <w:b/>
                <w:bCs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Special Prospecting Authority </w:t>
            </w:r>
            <w:r w:rsidR="00B47402">
              <w:rPr>
                <w:rStyle w:val="Questionlabel"/>
                <w:rFonts w:asciiTheme="minorHAnsi" w:hAnsiTheme="minorHAnsi"/>
              </w:rPr>
              <w:t xml:space="preserve">No. </w:t>
            </w:r>
          </w:p>
        </w:tc>
      </w:tr>
      <w:tr w:rsidR="00C84E3E" w:rsidRPr="007A5EFD" w:rsidTr="00F11E0C">
        <w:trPr>
          <w:trHeight w:val="255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4E3E" w:rsidRPr="007F6351" w:rsidRDefault="00C84E3E" w:rsidP="00C84E3E">
            <w:pPr>
              <w:rPr>
                <w:rFonts w:asciiTheme="minorHAnsi" w:hAnsiTheme="minorHAnsi"/>
              </w:rPr>
            </w:pPr>
          </w:p>
        </w:tc>
      </w:tr>
      <w:tr w:rsidR="00B47402" w:rsidRPr="007A5EFD" w:rsidTr="00B47402">
        <w:trPr>
          <w:trHeight w:val="255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47402" w:rsidRPr="00B47402" w:rsidRDefault="00DC16B1" w:rsidP="00C84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a</w:t>
            </w:r>
            <w:r w:rsidR="00B47402" w:rsidRPr="00B47402">
              <w:rPr>
                <w:rFonts w:asciiTheme="minorHAnsi" w:hAnsiTheme="minorHAnsi"/>
                <w:b/>
              </w:rPr>
              <w:t>uthority area</w:t>
            </w:r>
            <w:r w:rsidR="005E06A6">
              <w:rPr>
                <w:rFonts w:asciiTheme="minorHAnsi" w:hAnsiTheme="minorHAnsi"/>
                <w:b/>
              </w:rPr>
              <w:t xml:space="preserve"> being applied for</w:t>
            </w:r>
          </w:p>
        </w:tc>
      </w:tr>
      <w:tr w:rsidR="00CF7434" w:rsidRPr="007A5EFD" w:rsidTr="00D36B4D">
        <w:trPr>
          <w:trHeight w:val="11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434" w:rsidRPr="007F6351" w:rsidRDefault="00CF7434" w:rsidP="00B474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Permit, l</w:t>
            </w:r>
            <w:r w:rsidRPr="007F6351">
              <w:rPr>
                <w:rFonts w:asciiTheme="minorHAnsi" w:hAnsiTheme="minorHAnsi"/>
                <w:b/>
              </w:rPr>
              <w:t>ease</w:t>
            </w:r>
            <w:r>
              <w:rPr>
                <w:rFonts w:asciiTheme="minorHAnsi" w:hAnsiTheme="minorHAnsi"/>
                <w:b/>
              </w:rPr>
              <w:t>, l</w:t>
            </w:r>
            <w:r w:rsidRPr="007F6351">
              <w:rPr>
                <w:rFonts w:asciiTheme="minorHAnsi" w:hAnsiTheme="minorHAnsi"/>
                <w:b/>
              </w:rPr>
              <w:t>icence</w:t>
            </w:r>
            <w:r>
              <w:rPr>
                <w:rFonts w:asciiTheme="minorHAnsi" w:hAnsiTheme="minorHAnsi"/>
                <w:b/>
              </w:rPr>
              <w:t xml:space="preserve"> or v</w:t>
            </w:r>
            <w:r w:rsidRPr="007F6351">
              <w:rPr>
                <w:rFonts w:asciiTheme="minorHAnsi" w:hAnsiTheme="minorHAnsi"/>
                <w:b/>
              </w:rPr>
              <w:t xml:space="preserve">acant </w:t>
            </w:r>
            <w:r>
              <w:rPr>
                <w:rFonts w:asciiTheme="minorHAnsi" w:hAnsiTheme="minorHAnsi"/>
                <w:b/>
              </w:rPr>
              <w:t>a</w:t>
            </w:r>
            <w:r w:rsidRPr="007F6351">
              <w:rPr>
                <w:rFonts w:asciiTheme="minorHAnsi" w:hAnsiTheme="minorHAnsi"/>
                <w:b/>
              </w:rPr>
              <w:t>rea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434" w:rsidRPr="007F6351" w:rsidRDefault="00CF7434" w:rsidP="00CF7434"/>
        </w:tc>
      </w:tr>
      <w:tr w:rsidR="00CF7434" w:rsidRPr="007A5EFD" w:rsidTr="003E40C2">
        <w:trPr>
          <w:trHeight w:val="11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F7434" w:rsidRPr="00CF7434" w:rsidRDefault="00CF7434" w:rsidP="00C84E3E">
            <w:pPr>
              <w:rPr>
                <w:rStyle w:val="Questionlabel"/>
              </w:rPr>
            </w:pPr>
            <w:r>
              <w:rPr>
                <w:rStyle w:val="Questionlabel"/>
              </w:rPr>
              <w:t>Registered holder’s name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434" w:rsidRDefault="00CF7434" w:rsidP="00C84E3E"/>
          <w:p w:rsidR="00CF7434" w:rsidRPr="002C0BEF" w:rsidRDefault="00CF7434" w:rsidP="00C84E3E"/>
        </w:tc>
      </w:tr>
      <w:tr w:rsidR="00CF7434" w:rsidRPr="007A5EFD" w:rsidTr="00CF7434">
        <w:trPr>
          <w:trHeight w:val="51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F7434" w:rsidRPr="00CF7434" w:rsidRDefault="00CF7434" w:rsidP="00C84E3E">
            <w:pPr>
              <w:rPr>
                <w:rStyle w:val="Questionlabel"/>
              </w:rPr>
            </w:pPr>
            <w:r>
              <w:rPr>
                <w:rStyle w:val="Questionlabel"/>
              </w:rPr>
              <w:t>Map sheet and block no (s)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434" w:rsidRDefault="00CF7434" w:rsidP="00C84E3E"/>
          <w:p w:rsidR="00CF7434" w:rsidRPr="002C0BEF" w:rsidRDefault="00CF7434" w:rsidP="00C84E3E"/>
        </w:tc>
      </w:tr>
      <w:tr w:rsidR="00B47402" w:rsidRPr="007A5EFD" w:rsidTr="00B47402">
        <w:trPr>
          <w:trHeight w:val="510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B47402" w:rsidRPr="00B47402" w:rsidRDefault="00B47402" w:rsidP="00291CFA">
            <w:pPr>
              <w:spacing w:after="60"/>
              <w:rPr>
                <w:rFonts w:asciiTheme="minorHAnsi" w:eastAsia="Times New Roman" w:hAnsiTheme="minorHAnsi"/>
                <w:b/>
              </w:rPr>
            </w:pPr>
            <w:r w:rsidRPr="00B47402">
              <w:rPr>
                <w:rFonts w:asciiTheme="minorHAnsi" w:eastAsia="Times New Roman" w:hAnsiTheme="minorHAnsi"/>
                <w:b/>
              </w:rPr>
              <w:t>Attachments</w:t>
            </w:r>
          </w:p>
        </w:tc>
      </w:tr>
      <w:tr w:rsidR="00C84E3E" w:rsidRPr="007A5EFD" w:rsidTr="000C7070">
        <w:trPr>
          <w:trHeight w:val="1759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402" w:rsidRDefault="00B47402" w:rsidP="006A52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a statement specifying the proposed operations</w:t>
            </w:r>
          </w:p>
          <w:p w:rsidR="005E06A6" w:rsidRDefault="005E06A6" w:rsidP="006A52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application for approval to conduct the activity</w:t>
            </w:r>
          </w:p>
          <w:p w:rsidR="005E06A6" w:rsidRPr="005E06A6" w:rsidRDefault="005E06A6" w:rsidP="006A525A">
            <w:pPr>
              <w:pStyle w:val="ListParagraph"/>
              <w:numPr>
                <w:ilvl w:val="0"/>
                <w:numId w:val="13"/>
              </w:numPr>
              <w:spacing w:after="60"/>
            </w:pPr>
            <w:r>
              <w:rPr>
                <w:rFonts w:asciiTheme="minorHAnsi" w:eastAsia="Times New Roman" w:hAnsiTheme="minorHAnsi"/>
              </w:rPr>
              <w:t>a map that clearly displays the blocks</w:t>
            </w:r>
            <w:r w:rsidR="00B47402" w:rsidRPr="00B47402">
              <w:rPr>
                <w:rFonts w:asciiTheme="minorHAnsi" w:eastAsia="Times New Roman" w:hAnsiTheme="minorHAnsi"/>
              </w:rPr>
              <w:t xml:space="preserve"> being applied for and </w:t>
            </w:r>
            <w:r>
              <w:rPr>
                <w:rFonts w:asciiTheme="minorHAnsi" w:eastAsia="Times New Roman" w:hAnsiTheme="minorHAnsi"/>
              </w:rPr>
              <w:t xml:space="preserve">location of the </w:t>
            </w:r>
            <w:r w:rsidR="00B47402" w:rsidRPr="00B47402">
              <w:rPr>
                <w:rFonts w:asciiTheme="minorHAnsi" w:eastAsia="Times New Roman" w:hAnsiTheme="minorHAnsi"/>
              </w:rPr>
              <w:t xml:space="preserve">proposed </w:t>
            </w:r>
            <w:r>
              <w:rPr>
                <w:rFonts w:asciiTheme="minorHAnsi" w:eastAsia="Times New Roman" w:hAnsiTheme="minorHAnsi"/>
              </w:rPr>
              <w:t>activity i.e. if you are proposing to undertake a seismic survey then include the seismic lines</w:t>
            </w:r>
          </w:p>
          <w:p w:rsidR="005E06A6" w:rsidRPr="005E06A6" w:rsidRDefault="005E06A6" w:rsidP="006A525A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any other matters that you would like the Minister to consider</w:t>
            </w:r>
          </w:p>
        </w:tc>
      </w:tr>
      <w:tr w:rsidR="00C84E3E" w:rsidRPr="007A5EFD" w:rsidTr="00291CFA">
        <w:trPr>
          <w:trHeight w:val="404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5E06A6" w:rsidRPr="007F6351" w:rsidRDefault="005E06A6" w:rsidP="00C84E3E">
            <w:pPr>
              <w:spacing w:after="60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Applicant’s signature</w:t>
            </w:r>
          </w:p>
        </w:tc>
      </w:tr>
      <w:tr w:rsidR="00C84E3E" w:rsidRPr="007A5EFD" w:rsidTr="005E06A6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5E06A6" w:rsidRDefault="00C84E3E" w:rsidP="005E06A6">
            <w:pPr>
              <w:rPr>
                <w:rStyle w:val="Questionlabel"/>
              </w:rPr>
            </w:pPr>
            <w:r w:rsidRPr="005E06A6">
              <w:rPr>
                <w:rStyle w:val="Questionlabel"/>
                <w:rFonts w:asciiTheme="minorHAnsi" w:hAnsiTheme="minorHAnsi"/>
              </w:rPr>
              <w:t>Signature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spacing w:after="60"/>
              <w:rPr>
                <w:rStyle w:val="Questionlabel"/>
                <w:b w:val="0"/>
                <w:i/>
              </w:rPr>
            </w:pPr>
          </w:p>
        </w:tc>
      </w:tr>
      <w:tr w:rsidR="00C84E3E" w:rsidRPr="007A5EFD" w:rsidTr="005E06A6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5E06A6" w:rsidRDefault="00C84E3E" w:rsidP="00C84E3E">
            <w:pPr>
              <w:spacing w:after="60"/>
              <w:rPr>
                <w:rStyle w:val="Questionlabel"/>
              </w:rPr>
            </w:pPr>
            <w:r w:rsidRPr="005E06A6">
              <w:rPr>
                <w:rStyle w:val="Questionlabel"/>
              </w:rPr>
              <w:t>Full name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spacing w:after="60"/>
              <w:rPr>
                <w:rStyle w:val="Questionlabel"/>
                <w:b w:val="0"/>
                <w:i/>
              </w:rPr>
            </w:pPr>
          </w:p>
        </w:tc>
      </w:tr>
      <w:tr w:rsidR="00C84E3E" w:rsidRPr="007A5EFD" w:rsidTr="005E06A6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5E06A6" w:rsidRDefault="00C84E3E" w:rsidP="00C84E3E">
            <w:pPr>
              <w:spacing w:after="60"/>
              <w:rPr>
                <w:rStyle w:val="Questionlabel"/>
              </w:rPr>
            </w:pPr>
            <w:r w:rsidRPr="005E06A6">
              <w:rPr>
                <w:rStyle w:val="Questionlabel"/>
              </w:rPr>
              <w:t>Position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spacing w:after="60"/>
              <w:rPr>
                <w:rStyle w:val="Questionlabel"/>
                <w:b w:val="0"/>
                <w:i/>
              </w:rPr>
            </w:pPr>
          </w:p>
        </w:tc>
      </w:tr>
      <w:tr w:rsidR="00C84E3E" w:rsidRPr="007A5EFD" w:rsidTr="005E06A6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84E3E" w:rsidRPr="005E06A6" w:rsidRDefault="00C84E3E" w:rsidP="00C84E3E">
            <w:pPr>
              <w:spacing w:after="60"/>
              <w:rPr>
                <w:rStyle w:val="Questionlabel"/>
              </w:rPr>
            </w:pPr>
            <w:r w:rsidRPr="005E06A6">
              <w:rPr>
                <w:rStyle w:val="Questionlabel"/>
              </w:rPr>
              <w:t>Date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E3E" w:rsidRPr="007F6351" w:rsidRDefault="00C84E3E" w:rsidP="00C84E3E">
            <w:pPr>
              <w:spacing w:after="60"/>
              <w:rPr>
                <w:rStyle w:val="Questionlabel"/>
                <w:b w:val="0"/>
                <w:i/>
              </w:rPr>
            </w:pPr>
          </w:p>
        </w:tc>
      </w:tr>
      <w:tr w:rsidR="00291CFA" w:rsidRPr="007A5EFD" w:rsidTr="00291CFA">
        <w:trPr>
          <w:trHeight w:val="71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291CFA" w:rsidRPr="00291CFA" w:rsidRDefault="00291CFA" w:rsidP="00C84E3E">
            <w:pPr>
              <w:spacing w:after="60"/>
              <w:rPr>
                <w:rStyle w:val="Questionlabel"/>
                <w:b w:val="0"/>
                <w:i/>
              </w:rPr>
            </w:pPr>
            <w:r w:rsidRPr="00291CFA">
              <w:rPr>
                <w:rFonts w:asciiTheme="minorHAnsi" w:eastAsia="Times New Roman" w:hAnsiTheme="minorHAnsi"/>
                <w:b/>
                <w:bCs/>
              </w:rPr>
              <w:t>Fees</w:t>
            </w:r>
          </w:p>
        </w:tc>
      </w:tr>
      <w:tr w:rsidR="00291CFA" w:rsidRPr="007A5EFD" w:rsidTr="00B853D8">
        <w:trPr>
          <w:trHeight w:val="710"/>
        </w:trPr>
        <w:tc>
          <w:tcPr>
            <w:tcW w:w="10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1CFA" w:rsidRPr="0068310C" w:rsidRDefault="00291CFA" w:rsidP="00291CFA">
            <w:pPr>
              <w:rPr>
                <w:szCs w:val="22"/>
              </w:rPr>
            </w:pPr>
            <w:r>
              <w:rPr>
                <w:szCs w:val="22"/>
              </w:rPr>
              <w:t xml:space="preserve">A fee applies. </w:t>
            </w:r>
          </w:p>
          <w:p w:rsidR="00291CFA" w:rsidRPr="0068310C" w:rsidRDefault="00291CFA" w:rsidP="00291CFA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CF7434"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:rsidR="00291CFA" w:rsidRPr="007F6351" w:rsidRDefault="00291CFA" w:rsidP="00291CFA">
            <w:pPr>
              <w:spacing w:after="60"/>
              <w:rPr>
                <w:rStyle w:val="Questionlabel"/>
                <w:b w:val="0"/>
                <w:i/>
              </w:rPr>
            </w:pPr>
            <w:r>
              <w:rPr>
                <w:szCs w:val="22"/>
              </w:rPr>
              <w:t>An invoice will be raised on request. Invoices are payable by BPAY, credit card (online and phone), cheque, direct credit and in person at the Department of Corporate and Digital Development.</w:t>
            </w:r>
          </w:p>
        </w:tc>
      </w:tr>
      <w:tr w:rsidR="00C84E3E" w:rsidRPr="007A5EFD" w:rsidTr="00291CFA">
        <w:trPr>
          <w:trHeight w:val="34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C84E3E" w:rsidRPr="00F11E0C" w:rsidRDefault="001707AA" w:rsidP="00291CFA">
            <w:r>
              <w:rPr>
                <w:rStyle w:val="Questionlabel"/>
                <w:bCs w:val="0"/>
                <w:color w:val="FFFFFF" w:themeColor="background1"/>
              </w:rPr>
              <w:t>Lodgement</w:t>
            </w:r>
          </w:p>
        </w:tc>
      </w:tr>
      <w:tr w:rsidR="001707AA" w:rsidRPr="007A5EFD" w:rsidTr="00F11E0C">
        <w:trPr>
          <w:trHeight w:val="13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707AA" w:rsidRPr="001707AA" w:rsidRDefault="001707AA" w:rsidP="001707AA">
            <w:pPr>
              <w:spacing w:after="20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>You may submit the application and attachments via email or post/courier to:</w:t>
            </w:r>
          </w:p>
          <w:p w:rsidR="001707AA" w:rsidRPr="001707AA" w:rsidRDefault="001707AA" w:rsidP="001707AA">
            <w:pPr>
              <w:tabs>
                <w:tab w:val="left" w:pos="1373"/>
              </w:tabs>
              <w:spacing w:after="0"/>
              <w:rPr>
                <w:b/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>Email:</w:t>
            </w:r>
            <w:r w:rsidRPr="001707AA">
              <w:rPr>
                <w:b/>
                <w:bCs/>
                <w:lang w:eastAsia="en-US"/>
              </w:rPr>
              <w:tab/>
            </w:r>
            <w:hyperlink r:id="rId10" w:history="1">
              <w:r w:rsidRPr="001707AA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1707AA" w:rsidRPr="001707AA" w:rsidRDefault="001707AA" w:rsidP="001707AA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>Hardcopy:</w:t>
            </w:r>
            <w:r w:rsidRPr="001707AA">
              <w:rPr>
                <w:b/>
                <w:bCs/>
                <w:lang w:eastAsia="en-US"/>
              </w:rPr>
              <w:tab/>
            </w:r>
            <w:r w:rsidRPr="001707AA">
              <w:rPr>
                <w:bCs/>
                <w:lang w:eastAsia="en-US"/>
              </w:rPr>
              <w:t>Att: Petroleum Registrar</w:t>
            </w:r>
          </w:p>
          <w:p w:rsidR="001707AA" w:rsidRPr="001707AA" w:rsidRDefault="001707AA" w:rsidP="001707AA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Energy Development Branch</w:t>
            </w:r>
          </w:p>
          <w:p w:rsidR="001707AA" w:rsidRPr="001707AA" w:rsidRDefault="001707AA" w:rsidP="001707AA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Department of Industry, Tourism and Trade</w:t>
            </w:r>
          </w:p>
          <w:p w:rsidR="001707AA" w:rsidRPr="001707AA" w:rsidRDefault="001707AA" w:rsidP="001707AA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/>
                <w:bCs/>
                <w:lang w:eastAsia="en-US"/>
              </w:rPr>
              <w:tab/>
            </w:r>
            <w:r w:rsidRPr="00E04BB8">
              <w:rPr>
                <w:bCs/>
                <w:lang w:eastAsia="en-US"/>
              </w:rPr>
              <w:t>L</w:t>
            </w:r>
            <w:r w:rsidRPr="001707AA">
              <w:rPr>
                <w:bCs/>
                <w:lang w:eastAsia="en-US"/>
              </w:rPr>
              <w:t>evel 4, Centrepoint Building</w:t>
            </w:r>
          </w:p>
          <w:p w:rsidR="001707AA" w:rsidRPr="001707AA" w:rsidRDefault="001707AA" w:rsidP="001707AA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1707AA">
              <w:rPr>
                <w:bCs/>
                <w:lang w:eastAsia="en-US"/>
              </w:rPr>
              <w:tab/>
              <w:t>48-50 Smith Street, The Mall</w:t>
            </w:r>
            <w:bookmarkStart w:id="0" w:name="_GoBack"/>
            <w:bookmarkEnd w:id="0"/>
          </w:p>
          <w:p w:rsidR="001707AA" w:rsidRPr="00F11E0C" w:rsidRDefault="005E06A6" w:rsidP="005E06A6">
            <w:pPr>
              <w:tabs>
                <w:tab w:val="left" w:pos="1373"/>
              </w:tabs>
              <w:spacing w:after="0"/>
              <w:rPr>
                <w:b/>
              </w:rPr>
            </w:pPr>
            <w:r>
              <w:rPr>
                <w:bCs/>
                <w:lang w:eastAsia="en-US"/>
              </w:rPr>
              <w:tab/>
            </w:r>
            <w:r w:rsidR="001707AA" w:rsidRPr="001707AA">
              <w:rPr>
                <w:bCs/>
                <w:lang w:eastAsia="en-US"/>
              </w:rPr>
              <w:t>Darwin NT 0800</w:t>
            </w:r>
          </w:p>
        </w:tc>
      </w:tr>
      <w:tr w:rsidR="001707AA" w:rsidRPr="007A5EFD" w:rsidTr="00291CFA">
        <w:trPr>
          <w:trHeight w:val="25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1707AA" w:rsidRPr="001707AA" w:rsidRDefault="001707AA" w:rsidP="001707AA">
            <w:pPr>
              <w:rPr>
                <w:bCs/>
              </w:rPr>
            </w:pPr>
            <w:r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1707AA" w:rsidRPr="007A5EFD" w:rsidTr="00291CFA">
        <w:trPr>
          <w:trHeight w:val="25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707AA" w:rsidRPr="001707AA" w:rsidRDefault="001707AA" w:rsidP="001707AA">
            <w:pPr>
              <w:rPr>
                <w:bCs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</w:tbl>
    <w:p w:rsidR="00F11E0C" w:rsidRPr="00291CFA" w:rsidRDefault="00F11E0C" w:rsidP="00291CFA"/>
    <w:sectPr w:rsidR="00F11E0C" w:rsidRPr="00291CFA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F8" w:rsidRDefault="00B339F8" w:rsidP="007332FF">
      <w:r>
        <w:separator/>
      </w:r>
    </w:p>
  </w:endnote>
  <w:endnote w:type="continuationSeparator" w:id="0">
    <w:p w:rsidR="00B339F8" w:rsidRDefault="00B339F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24561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B339F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6F0B">
                <w:rPr>
                  <w:rStyle w:val="PageNumber"/>
                </w:rPr>
                <w:t>4 August 2021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F11E0C">
            <w:rPr>
              <w:rStyle w:val="PageNumber"/>
            </w:rPr>
            <w:t xml:space="preserve"> 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04BB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04BB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24561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B339F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6F0B">
                <w:rPr>
                  <w:rStyle w:val="PageNumber"/>
                </w:rPr>
                <w:t>4 August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11E0C">
            <w:rPr>
              <w:rStyle w:val="PageNumber"/>
            </w:rPr>
            <w:t>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04BB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04BB8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F8" w:rsidRDefault="00B339F8" w:rsidP="007332FF">
      <w:r>
        <w:separator/>
      </w:r>
    </w:p>
  </w:footnote>
  <w:footnote w:type="continuationSeparator" w:id="0">
    <w:p w:rsidR="00B339F8" w:rsidRDefault="00B339F8" w:rsidP="007332FF">
      <w:r>
        <w:continuationSeparator/>
      </w:r>
    </w:p>
  </w:footnote>
  <w:footnote w:id="1">
    <w:p w:rsidR="00CF7434" w:rsidRDefault="00CF74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D1FF3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339F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11E0C">
          <w:rPr>
            <w:rStyle w:val="HeaderChar"/>
          </w:rPr>
          <w:t>Application for access authority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Cs w:val="60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263933" w:rsidRDefault="00F11E0C" w:rsidP="00A53CF0">
        <w:pPr>
          <w:pStyle w:val="Title"/>
          <w:rPr>
            <w:szCs w:val="60"/>
          </w:rPr>
        </w:pPr>
        <w:r w:rsidRPr="00263933">
          <w:rPr>
            <w:rStyle w:val="TitleChar"/>
            <w:szCs w:val="60"/>
          </w:rPr>
          <w:t>Application for access authority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13501AD"/>
    <w:multiLevelType w:val="hybridMultilevel"/>
    <w:tmpl w:val="F62A3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B0DAB"/>
    <w:multiLevelType w:val="hybridMultilevel"/>
    <w:tmpl w:val="7C24FB50"/>
    <w:lvl w:ilvl="0" w:tplc="98BE43EE">
      <w:start w:val="3"/>
      <w:numFmt w:val="bullet"/>
      <w:lvlText w:val="-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2"/>
  </w:num>
  <w:num w:numId="11">
    <w:abstractNumId w:val="33"/>
  </w:num>
  <w:num w:numId="12">
    <w:abstractNumId w:val="34"/>
  </w:num>
  <w:num w:numId="1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08E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1F2B"/>
    <w:rsid w:val="000962C5"/>
    <w:rsid w:val="00097865"/>
    <w:rsid w:val="000A4317"/>
    <w:rsid w:val="000A559C"/>
    <w:rsid w:val="000B0076"/>
    <w:rsid w:val="000B2CA1"/>
    <w:rsid w:val="000C23BA"/>
    <w:rsid w:val="000C7070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07AA"/>
    <w:rsid w:val="001727C8"/>
    <w:rsid w:val="00172B65"/>
    <w:rsid w:val="00176123"/>
    <w:rsid w:val="00181620"/>
    <w:rsid w:val="001827F3"/>
    <w:rsid w:val="00186532"/>
    <w:rsid w:val="00187130"/>
    <w:rsid w:val="00193EFC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3933"/>
    <w:rsid w:val="002645D5"/>
    <w:rsid w:val="0026532D"/>
    <w:rsid w:val="00265C56"/>
    <w:rsid w:val="002716CD"/>
    <w:rsid w:val="00274D4B"/>
    <w:rsid w:val="002806F5"/>
    <w:rsid w:val="00281577"/>
    <w:rsid w:val="00284EF4"/>
    <w:rsid w:val="00291CFA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73A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4A4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1148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06A6"/>
    <w:rsid w:val="005E144D"/>
    <w:rsid w:val="005E1500"/>
    <w:rsid w:val="005E3A43"/>
    <w:rsid w:val="005F0B17"/>
    <w:rsid w:val="005F77C7"/>
    <w:rsid w:val="00605C8F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525A"/>
    <w:rsid w:val="006A756A"/>
    <w:rsid w:val="006B6F20"/>
    <w:rsid w:val="006B7FE0"/>
    <w:rsid w:val="006C41E1"/>
    <w:rsid w:val="006D66F7"/>
    <w:rsid w:val="006E283C"/>
    <w:rsid w:val="006F28E3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2F7"/>
    <w:rsid w:val="0076190B"/>
    <w:rsid w:val="0076355D"/>
    <w:rsid w:val="00763A2D"/>
    <w:rsid w:val="007676A4"/>
    <w:rsid w:val="00777795"/>
    <w:rsid w:val="007815C0"/>
    <w:rsid w:val="00783A57"/>
    <w:rsid w:val="00784C92"/>
    <w:rsid w:val="007859CD"/>
    <w:rsid w:val="00785C24"/>
    <w:rsid w:val="007907E4"/>
    <w:rsid w:val="00796461"/>
    <w:rsid w:val="007A4012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6351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36F0B"/>
    <w:rsid w:val="00841B39"/>
    <w:rsid w:val="00842838"/>
    <w:rsid w:val="00854C3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11C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5DCC"/>
    <w:rsid w:val="00902B13"/>
    <w:rsid w:val="00910F8F"/>
    <w:rsid w:val="00911941"/>
    <w:rsid w:val="0092024D"/>
    <w:rsid w:val="00925146"/>
    <w:rsid w:val="00925F0F"/>
    <w:rsid w:val="00926B0C"/>
    <w:rsid w:val="00932F6B"/>
    <w:rsid w:val="00934E50"/>
    <w:rsid w:val="0094606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5D8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3772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39F8"/>
    <w:rsid w:val="00B343CC"/>
    <w:rsid w:val="00B47402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67E0"/>
    <w:rsid w:val="00BA1A56"/>
    <w:rsid w:val="00BA1D47"/>
    <w:rsid w:val="00BA66F0"/>
    <w:rsid w:val="00BA741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4561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4E3E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7434"/>
    <w:rsid w:val="00D02F07"/>
    <w:rsid w:val="00D15D88"/>
    <w:rsid w:val="00D22066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66D8"/>
    <w:rsid w:val="00D90F00"/>
    <w:rsid w:val="00D975C0"/>
    <w:rsid w:val="00DA5285"/>
    <w:rsid w:val="00DB191D"/>
    <w:rsid w:val="00DB4F91"/>
    <w:rsid w:val="00DB6D0A"/>
    <w:rsid w:val="00DC06BE"/>
    <w:rsid w:val="00DC16B1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BB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1E0C"/>
    <w:rsid w:val="00F15931"/>
    <w:rsid w:val="00F467B9"/>
    <w:rsid w:val="00F5696E"/>
    <w:rsid w:val="00F60EFF"/>
    <w:rsid w:val="00F67D2D"/>
    <w:rsid w:val="00F858F2"/>
    <w:rsid w:val="00F860CC"/>
    <w:rsid w:val="00F927C8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6BFD8-7945-4531-85D1-162F064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910F8F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F8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F8F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E0F7F-5710-4B87-AB16-E373EFD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authority</vt:lpstr>
    </vt:vector>
  </TitlesOfParts>
  <Company>INDUSTRY, TOURISM AND TRADE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authority</dc:title>
  <dc:creator>Northern Territory Government</dc:creator>
  <cp:lastModifiedBy>Nicola Kalmar</cp:lastModifiedBy>
  <cp:revision>9</cp:revision>
  <cp:lastPrinted>2019-07-29T01:45:00Z</cp:lastPrinted>
  <dcterms:created xsi:type="dcterms:W3CDTF">2021-08-23T03:09:00Z</dcterms:created>
  <dcterms:modified xsi:type="dcterms:W3CDTF">2021-08-23T23:34:00Z</dcterms:modified>
</cp:coreProperties>
</file>