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21D085D057474A53A9B86C1C9D6F43FC"/>
        </w:placeholder>
        <w:dataBinding w:prefixMappings="xmlns:ns0='http://purl.org/dc/elements/1.1/' xmlns:ns1='http://schemas.openxmlformats.org/package/2006/metadata/core-properties' " w:xpath="/ns1:coreProperties[1]/ns0:title[1]" w:storeItemID="{6C3C8BC8-F283-45AE-878A-BAB7291924A1}"/>
        <w:text w:multiLine="1"/>
      </w:sdtPr>
      <w:sdtContent>
        <w:p w14:paraId="653AA8F8" w14:textId="77777777" w:rsidR="00886C9D" w:rsidRPr="00886C9D" w:rsidRDefault="00335AA1" w:rsidP="00886C9D">
          <w:pPr>
            <w:pStyle w:val="Title"/>
          </w:pPr>
          <w:r>
            <w:rPr>
              <w:rStyle w:val="TitleChar"/>
            </w:rPr>
            <w:t>Verification of Identity</w:t>
          </w:r>
        </w:p>
      </w:sdtContent>
    </w:sdt>
    <w:p w14:paraId="16710E55" w14:textId="2B0FEBD6" w:rsidR="00DD64C2" w:rsidRDefault="00335AA1" w:rsidP="001852AF">
      <w:pPr>
        <w:pStyle w:val="Subtitle0"/>
      </w:pPr>
      <w:r>
        <w:t xml:space="preserve">Registrar-General’s Verification of Identity </w:t>
      </w:r>
      <w:r w:rsidR="003D79B2">
        <w:t>Guidelines</w:t>
      </w:r>
    </w:p>
    <w:p w14:paraId="07F441E4" w14:textId="02D145C3" w:rsidR="003D79B2" w:rsidRDefault="003D79B2" w:rsidP="003D79B2">
      <w:pPr>
        <w:pStyle w:val="BodyText"/>
      </w:pPr>
    </w:p>
    <w:p w14:paraId="0D3BD103" w14:textId="77777777" w:rsidR="003D79B2" w:rsidRDefault="003D79B2" w:rsidP="003D79B2">
      <w:pPr>
        <w:pStyle w:val="BodyText"/>
      </w:pPr>
    </w:p>
    <w:p w14:paraId="6189140D" w14:textId="3991E9D0" w:rsidR="003D79B2" w:rsidRDefault="003D79B2" w:rsidP="003D79B2">
      <w:pPr>
        <w:pStyle w:val="BodyText"/>
      </w:pPr>
      <w:r>
        <w:t>I,</w:t>
      </w:r>
      <w:r>
        <w:rPr>
          <w:spacing w:val="-10"/>
        </w:rPr>
        <w:t xml:space="preserve"> </w:t>
      </w:r>
      <w:r>
        <w:t>Christopher John Cox,</w:t>
      </w:r>
      <w:r>
        <w:rPr>
          <w:spacing w:val="-9"/>
        </w:rPr>
        <w:t xml:space="preserve"> </w:t>
      </w:r>
      <w:r>
        <w:t>Registrar-</w:t>
      </w:r>
      <w:r>
        <w:rPr>
          <w:spacing w:val="-2"/>
        </w:rPr>
        <w:t>General:</w:t>
      </w:r>
    </w:p>
    <w:p w14:paraId="2DC39D84" w14:textId="77777777" w:rsidR="003D79B2" w:rsidRDefault="003D79B2" w:rsidP="003D79B2">
      <w:pPr>
        <w:pStyle w:val="BodyText"/>
      </w:pPr>
    </w:p>
    <w:p w14:paraId="62D31043" w14:textId="6C77FB32" w:rsidR="003D79B2" w:rsidRDefault="003D79B2" w:rsidP="003D79B2">
      <w:pPr>
        <w:tabs>
          <w:tab w:val="left" w:pos="684"/>
        </w:tabs>
        <w:spacing w:before="122" w:line="360" w:lineRule="auto"/>
        <w:ind w:right="107"/>
        <w:jc w:val="both"/>
        <w:rPr>
          <w:sz w:val="24"/>
        </w:rPr>
      </w:pPr>
      <w:r>
        <w:rPr>
          <w:sz w:val="24"/>
        </w:rPr>
        <w:t>Issue these Guidelines u</w:t>
      </w:r>
      <w:r w:rsidRPr="00243861">
        <w:rPr>
          <w:sz w:val="24"/>
        </w:rPr>
        <w:t>nder section 210</w:t>
      </w:r>
      <w:r>
        <w:rPr>
          <w:sz w:val="24"/>
        </w:rPr>
        <w:t>A</w:t>
      </w:r>
      <w:r w:rsidRPr="00243861">
        <w:rPr>
          <w:sz w:val="24"/>
        </w:rPr>
        <w:t xml:space="preserve"> of the </w:t>
      </w:r>
      <w:r w:rsidRPr="002A52AB">
        <w:rPr>
          <w:i/>
          <w:sz w:val="24"/>
        </w:rPr>
        <w:t>Land Title Act 2000</w:t>
      </w:r>
    </w:p>
    <w:p w14:paraId="47CD3D8D" w14:textId="77777777" w:rsidR="003D79B2" w:rsidRDefault="003D79B2" w:rsidP="003D79B2">
      <w:pPr>
        <w:pStyle w:val="BodyText"/>
        <w:spacing w:before="140"/>
        <w:rPr>
          <w:spacing w:val="-2"/>
        </w:rPr>
      </w:pPr>
    </w:p>
    <w:p w14:paraId="665CF96C" w14:textId="447E9955" w:rsidR="003D79B2" w:rsidRDefault="003D79B2" w:rsidP="003D79B2">
      <w:pPr>
        <w:pStyle w:val="BodyText"/>
        <w:spacing w:before="140"/>
      </w:pPr>
      <w:r>
        <w:rPr>
          <w:noProof/>
          <w:lang w:eastAsia="en-AU"/>
        </w:rPr>
        <w:drawing>
          <wp:anchor distT="0" distB="0" distL="114300" distR="114300" simplePos="0" relativeHeight="251658240" behindDoc="0" locked="0" layoutInCell="1" allowOverlap="1" wp14:anchorId="0FEFA8CD" wp14:editId="5E6066C9">
            <wp:simplePos x="0" y="0"/>
            <wp:positionH relativeFrom="column">
              <wp:posOffset>5538222</wp:posOffset>
            </wp:positionH>
            <wp:positionV relativeFrom="paragraph">
              <wp:posOffset>294115</wp:posOffset>
            </wp:positionV>
            <wp:extent cx="721360" cy="6908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sig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360" cy="690880"/>
                    </a:xfrm>
                    <a:prstGeom prst="rect">
                      <a:avLst/>
                    </a:prstGeom>
                  </pic:spPr>
                </pic:pic>
              </a:graphicData>
            </a:graphic>
          </wp:anchor>
        </w:drawing>
      </w:r>
      <w:r>
        <w:rPr>
          <w:spacing w:val="-2"/>
        </w:rPr>
        <w:t>Dated 15 January 2024</w:t>
      </w:r>
    </w:p>
    <w:p w14:paraId="7137164C" w14:textId="5764DB89" w:rsidR="003D79B2" w:rsidRDefault="003D79B2" w:rsidP="003D79B2">
      <w:pPr>
        <w:pStyle w:val="BodyText"/>
      </w:pPr>
      <w:r>
        <w:t xml:space="preserve">                                                                                                                                                       Registrar-General</w:t>
      </w:r>
    </w:p>
    <w:p w14:paraId="0B3C35C3" w14:textId="77777777" w:rsidR="00964B22" w:rsidRDefault="00964B22" w:rsidP="00DD64C2">
      <w:pPr>
        <w:tabs>
          <w:tab w:val="center" w:pos="4819"/>
        </w:tabs>
      </w:pPr>
    </w:p>
    <w:p w14:paraId="770689F6" w14:textId="77777777" w:rsidR="007761D8" w:rsidRDefault="007761D8" w:rsidP="00885590"/>
    <w:p w14:paraId="026168B9" w14:textId="74927F26" w:rsidR="00267DA3" w:rsidRDefault="00267DA3" w:rsidP="00267DA3">
      <w:pPr>
        <w:tabs>
          <w:tab w:val="left" w:pos="3830"/>
        </w:tabs>
      </w:pPr>
      <w:r>
        <w:tab/>
      </w:r>
    </w:p>
    <w:p w14:paraId="1FE721A1" w14:textId="39BBCC1E" w:rsidR="00267DA3" w:rsidRPr="00267DA3" w:rsidRDefault="00267DA3" w:rsidP="00267DA3">
      <w:pPr>
        <w:tabs>
          <w:tab w:val="left" w:pos="3830"/>
        </w:tabs>
        <w:sectPr w:rsidR="00267DA3" w:rsidRPr="00267DA3" w:rsidSect="00702D61">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r>
        <w:tab/>
      </w:r>
    </w:p>
    <w:p w14:paraId="7C588404" w14:textId="77777777" w:rsidR="003223FE" w:rsidRDefault="003223FE" w:rsidP="00702D61"/>
    <w:p w14:paraId="04139103"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0BBD668F"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7DAEC4A7" w14:textId="77777777" w:rsidR="003223FE" w:rsidRPr="00E87DE1" w:rsidRDefault="003223FE" w:rsidP="007B59D3">
            <w:r w:rsidRPr="00E87DE1">
              <w:rPr>
                <w:w w:val="105"/>
              </w:rPr>
              <w:t>Acronyms</w:t>
            </w:r>
          </w:p>
        </w:tc>
        <w:tc>
          <w:tcPr>
            <w:tcW w:w="8363" w:type="dxa"/>
          </w:tcPr>
          <w:p w14:paraId="34BB2D16"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74F09C23" w14:textId="77777777" w:rsidTr="00A71E1C">
        <w:trPr>
          <w:trHeight w:val="431"/>
        </w:trPr>
        <w:tc>
          <w:tcPr>
            <w:tcW w:w="1980" w:type="dxa"/>
          </w:tcPr>
          <w:p w14:paraId="7C142CF3" w14:textId="77777777" w:rsidR="003223FE" w:rsidRPr="006145BB" w:rsidRDefault="000302DF" w:rsidP="006145BB">
            <w:r>
              <w:t>NT</w:t>
            </w:r>
          </w:p>
        </w:tc>
        <w:tc>
          <w:tcPr>
            <w:tcW w:w="8363" w:type="dxa"/>
          </w:tcPr>
          <w:p w14:paraId="2D0D5E8A" w14:textId="77777777" w:rsidR="003223FE" w:rsidRPr="006145BB" w:rsidRDefault="000302DF" w:rsidP="006145BB">
            <w:r>
              <w:t>Northern Territory</w:t>
            </w:r>
          </w:p>
        </w:tc>
      </w:tr>
      <w:tr w:rsidR="003223FE" w:rsidRPr="00E87DE1" w14:paraId="26139935"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4DA2D9E8" w14:textId="77777777" w:rsidR="003223FE" w:rsidRPr="006145BB" w:rsidRDefault="00F700ED" w:rsidP="006145BB">
            <w:r>
              <w:t>LTA</w:t>
            </w:r>
          </w:p>
        </w:tc>
        <w:tc>
          <w:tcPr>
            <w:tcW w:w="8363" w:type="dxa"/>
            <w:tcBorders>
              <w:bottom w:val="nil"/>
            </w:tcBorders>
          </w:tcPr>
          <w:p w14:paraId="7B8E8866" w14:textId="77777777" w:rsidR="003223FE" w:rsidRPr="00F700ED" w:rsidRDefault="00F700ED" w:rsidP="006145BB">
            <w:pPr>
              <w:rPr>
                <w:i/>
              </w:rPr>
            </w:pPr>
            <w:r w:rsidRPr="00F700ED">
              <w:rPr>
                <w:i/>
              </w:rPr>
              <w:t>Land Title Act 2000</w:t>
            </w:r>
          </w:p>
        </w:tc>
      </w:tr>
      <w:tr w:rsidR="003223FE" w:rsidRPr="00E87DE1" w14:paraId="624D8495" w14:textId="77777777" w:rsidTr="00A71E1C">
        <w:trPr>
          <w:trHeight w:val="431"/>
        </w:trPr>
        <w:tc>
          <w:tcPr>
            <w:tcW w:w="1980" w:type="dxa"/>
          </w:tcPr>
          <w:p w14:paraId="58E94C50" w14:textId="77777777" w:rsidR="003223FE" w:rsidRPr="006145BB" w:rsidRDefault="003223FE" w:rsidP="006145BB"/>
        </w:tc>
        <w:tc>
          <w:tcPr>
            <w:tcW w:w="8363" w:type="dxa"/>
          </w:tcPr>
          <w:p w14:paraId="09216C89" w14:textId="77777777" w:rsidR="003223FE" w:rsidRPr="006145BB" w:rsidRDefault="003223FE" w:rsidP="006145BB"/>
        </w:tc>
      </w:tr>
      <w:tr w:rsidR="00FB4E3A" w:rsidRPr="00E87DE1" w14:paraId="4ED68BEC"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2E4268A" w14:textId="77777777" w:rsidR="00FB4E3A" w:rsidRPr="006145BB" w:rsidRDefault="00FB4E3A" w:rsidP="006145BB"/>
        </w:tc>
        <w:tc>
          <w:tcPr>
            <w:tcW w:w="8363" w:type="dxa"/>
          </w:tcPr>
          <w:p w14:paraId="15A750E1" w14:textId="77777777" w:rsidR="00FB4E3A" w:rsidRPr="006145BB" w:rsidRDefault="00FB4E3A" w:rsidP="006145BB"/>
        </w:tc>
      </w:tr>
    </w:tbl>
    <w:p w14:paraId="17C2C1D1" w14:textId="77777777" w:rsidR="00702D61" w:rsidRDefault="00702D61" w:rsidP="00702D61">
      <w:r>
        <w:br w:type="page"/>
      </w:r>
    </w:p>
    <w:p w14:paraId="259223AD" w14:textId="77777777" w:rsidR="00F700ED" w:rsidRDefault="00F700ED" w:rsidP="00F700ED">
      <w:pPr>
        <w:pStyle w:val="TOCHeading"/>
        <w:tabs>
          <w:tab w:val="left" w:pos="9444"/>
        </w:tabs>
      </w:pPr>
      <w:r>
        <w:lastRenderedPageBreak/>
        <w:t>Table of C</w:t>
      </w:r>
      <w:r w:rsidRPr="00422874">
        <w:t>ontents</w:t>
      </w:r>
    </w:p>
    <w:p w14:paraId="726F78E3" w14:textId="77777777" w:rsidR="00F700ED" w:rsidRPr="00F700ED" w:rsidRDefault="00F700ED" w:rsidP="00F700ED"/>
    <w:sdt>
      <w:sdtPr>
        <w:rPr>
          <w:b w:val="0"/>
        </w:rPr>
        <w:id w:val="355479436"/>
        <w:docPartObj>
          <w:docPartGallery w:val="Table of Contents"/>
          <w:docPartUnique/>
        </w:docPartObj>
      </w:sdtPr>
      <w:sdtContent>
        <w:p w14:paraId="397DA2E3" w14:textId="4DB18139" w:rsidR="00214230" w:rsidRDefault="00F700ED">
          <w:pPr>
            <w:pStyle w:val="TOC1"/>
            <w:rPr>
              <w:rFonts w:asciiTheme="minorHAnsi" w:eastAsiaTheme="minorEastAsia" w:hAnsiTheme="minorHAnsi" w:cstheme="minorBidi"/>
              <w:b w:val="0"/>
              <w:noProof/>
              <w:lang w:eastAsia="en-AU"/>
            </w:rPr>
          </w:pPr>
          <w:r>
            <w:fldChar w:fldCharType="begin"/>
          </w:r>
          <w:r>
            <w:instrText xml:space="preserve">TOC \o "1-2" \h \z \u </w:instrText>
          </w:r>
          <w:r>
            <w:fldChar w:fldCharType="separate"/>
          </w:r>
          <w:hyperlink w:anchor="_Toc153466185" w:history="1">
            <w:r w:rsidR="00214230" w:rsidRPr="00E13F69">
              <w:rPr>
                <w:rStyle w:val="Hyperlink"/>
                <w:noProof/>
                <w:lang w:eastAsia="en-AU"/>
              </w:rPr>
              <w:t>1. Definitions</w:t>
            </w:r>
            <w:r w:rsidR="00214230">
              <w:rPr>
                <w:noProof/>
                <w:webHidden/>
              </w:rPr>
              <w:tab/>
            </w:r>
            <w:r w:rsidR="00214230">
              <w:rPr>
                <w:noProof/>
                <w:webHidden/>
              </w:rPr>
              <w:fldChar w:fldCharType="begin"/>
            </w:r>
            <w:r w:rsidR="00214230">
              <w:rPr>
                <w:noProof/>
                <w:webHidden/>
              </w:rPr>
              <w:instrText xml:space="preserve"> PAGEREF _Toc153466185 \h </w:instrText>
            </w:r>
            <w:r w:rsidR="00214230">
              <w:rPr>
                <w:noProof/>
                <w:webHidden/>
              </w:rPr>
            </w:r>
            <w:r w:rsidR="00214230">
              <w:rPr>
                <w:noProof/>
                <w:webHidden/>
              </w:rPr>
              <w:fldChar w:fldCharType="separate"/>
            </w:r>
            <w:r w:rsidR="003436E4">
              <w:rPr>
                <w:noProof/>
                <w:webHidden/>
              </w:rPr>
              <w:t>4</w:t>
            </w:r>
            <w:r w:rsidR="00214230">
              <w:rPr>
                <w:noProof/>
                <w:webHidden/>
              </w:rPr>
              <w:fldChar w:fldCharType="end"/>
            </w:r>
          </w:hyperlink>
        </w:p>
        <w:p w14:paraId="23DEB336" w14:textId="077A9CCF" w:rsidR="00214230" w:rsidRDefault="00000000">
          <w:pPr>
            <w:pStyle w:val="TOC1"/>
            <w:rPr>
              <w:rFonts w:asciiTheme="minorHAnsi" w:eastAsiaTheme="minorEastAsia" w:hAnsiTheme="minorHAnsi" w:cstheme="minorBidi"/>
              <w:b w:val="0"/>
              <w:noProof/>
              <w:lang w:eastAsia="en-AU"/>
            </w:rPr>
          </w:pPr>
          <w:hyperlink w:anchor="_Toc153466186" w:history="1">
            <w:r w:rsidR="00214230" w:rsidRPr="00E13F69">
              <w:rPr>
                <w:rStyle w:val="Hyperlink"/>
                <w:noProof/>
                <w:lang w:eastAsia="en-AU"/>
              </w:rPr>
              <w:t>2. Overview</w:t>
            </w:r>
            <w:r w:rsidR="00214230">
              <w:rPr>
                <w:noProof/>
                <w:webHidden/>
              </w:rPr>
              <w:tab/>
            </w:r>
            <w:r w:rsidR="00214230">
              <w:rPr>
                <w:noProof/>
                <w:webHidden/>
              </w:rPr>
              <w:fldChar w:fldCharType="begin"/>
            </w:r>
            <w:r w:rsidR="00214230">
              <w:rPr>
                <w:noProof/>
                <w:webHidden/>
              </w:rPr>
              <w:instrText xml:space="preserve"> PAGEREF _Toc153466186 \h </w:instrText>
            </w:r>
            <w:r w:rsidR="00214230">
              <w:rPr>
                <w:noProof/>
                <w:webHidden/>
              </w:rPr>
            </w:r>
            <w:r w:rsidR="00214230">
              <w:rPr>
                <w:noProof/>
                <w:webHidden/>
              </w:rPr>
              <w:fldChar w:fldCharType="separate"/>
            </w:r>
            <w:r w:rsidR="003436E4">
              <w:rPr>
                <w:noProof/>
                <w:webHidden/>
              </w:rPr>
              <w:t>9</w:t>
            </w:r>
            <w:r w:rsidR="00214230">
              <w:rPr>
                <w:noProof/>
                <w:webHidden/>
              </w:rPr>
              <w:fldChar w:fldCharType="end"/>
            </w:r>
          </w:hyperlink>
        </w:p>
        <w:p w14:paraId="318DE2CE" w14:textId="422D56F9" w:rsidR="00214230" w:rsidRDefault="00000000">
          <w:pPr>
            <w:pStyle w:val="TOC2"/>
            <w:rPr>
              <w:rFonts w:asciiTheme="minorHAnsi" w:eastAsiaTheme="minorEastAsia" w:hAnsiTheme="minorHAnsi" w:cstheme="minorBidi"/>
              <w:noProof/>
              <w:lang w:eastAsia="en-AU"/>
            </w:rPr>
          </w:pPr>
          <w:hyperlink w:anchor="_Toc153466187" w:history="1">
            <w:r w:rsidR="00214230" w:rsidRPr="00E13F69">
              <w:rPr>
                <w:rStyle w:val="Hyperlink"/>
                <w:noProof/>
              </w:rPr>
              <w:t>2.1. Summary</w:t>
            </w:r>
            <w:r w:rsidR="00214230">
              <w:rPr>
                <w:noProof/>
                <w:webHidden/>
              </w:rPr>
              <w:tab/>
            </w:r>
            <w:r w:rsidR="00214230">
              <w:rPr>
                <w:noProof/>
                <w:webHidden/>
              </w:rPr>
              <w:fldChar w:fldCharType="begin"/>
            </w:r>
            <w:r w:rsidR="00214230">
              <w:rPr>
                <w:noProof/>
                <w:webHidden/>
              </w:rPr>
              <w:instrText xml:space="preserve"> PAGEREF _Toc153466187 \h </w:instrText>
            </w:r>
            <w:r w:rsidR="00214230">
              <w:rPr>
                <w:noProof/>
                <w:webHidden/>
              </w:rPr>
            </w:r>
            <w:r w:rsidR="00214230">
              <w:rPr>
                <w:noProof/>
                <w:webHidden/>
              </w:rPr>
              <w:fldChar w:fldCharType="separate"/>
            </w:r>
            <w:r w:rsidR="003436E4">
              <w:rPr>
                <w:noProof/>
                <w:webHidden/>
              </w:rPr>
              <w:t>9</w:t>
            </w:r>
            <w:r w:rsidR="00214230">
              <w:rPr>
                <w:noProof/>
                <w:webHidden/>
              </w:rPr>
              <w:fldChar w:fldCharType="end"/>
            </w:r>
          </w:hyperlink>
        </w:p>
        <w:p w14:paraId="2B42B78D" w14:textId="0742162C" w:rsidR="00214230" w:rsidRDefault="00000000">
          <w:pPr>
            <w:pStyle w:val="TOC2"/>
            <w:rPr>
              <w:rFonts w:asciiTheme="minorHAnsi" w:eastAsiaTheme="minorEastAsia" w:hAnsiTheme="minorHAnsi" w:cstheme="minorBidi"/>
              <w:noProof/>
              <w:lang w:eastAsia="en-AU"/>
            </w:rPr>
          </w:pPr>
          <w:hyperlink w:anchor="_Toc153466188" w:history="1">
            <w:r w:rsidR="00214230" w:rsidRPr="00E13F69">
              <w:rPr>
                <w:rStyle w:val="Hyperlink"/>
                <w:noProof/>
              </w:rPr>
              <w:t>2.2. Purpose of these Requirements</w:t>
            </w:r>
            <w:r w:rsidR="00214230">
              <w:rPr>
                <w:noProof/>
                <w:webHidden/>
              </w:rPr>
              <w:tab/>
            </w:r>
            <w:r w:rsidR="00214230">
              <w:rPr>
                <w:noProof/>
                <w:webHidden/>
              </w:rPr>
              <w:fldChar w:fldCharType="begin"/>
            </w:r>
            <w:r w:rsidR="00214230">
              <w:rPr>
                <w:noProof/>
                <w:webHidden/>
              </w:rPr>
              <w:instrText xml:space="preserve"> PAGEREF _Toc153466188 \h </w:instrText>
            </w:r>
            <w:r w:rsidR="00214230">
              <w:rPr>
                <w:noProof/>
                <w:webHidden/>
              </w:rPr>
            </w:r>
            <w:r w:rsidR="00214230">
              <w:rPr>
                <w:noProof/>
                <w:webHidden/>
              </w:rPr>
              <w:fldChar w:fldCharType="separate"/>
            </w:r>
            <w:r w:rsidR="003436E4">
              <w:rPr>
                <w:noProof/>
                <w:webHidden/>
              </w:rPr>
              <w:t>10</w:t>
            </w:r>
            <w:r w:rsidR="00214230">
              <w:rPr>
                <w:noProof/>
                <w:webHidden/>
              </w:rPr>
              <w:fldChar w:fldCharType="end"/>
            </w:r>
          </w:hyperlink>
        </w:p>
        <w:p w14:paraId="39887756" w14:textId="35D9E03D" w:rsidR="00214230" w:rsidRDefault="00000000">
          <w:pPr>
            <w:pStyle w:val="TOC1"/>
            <w:rPr>
              <w:rFonts w:asciiTheme="minorHAnsi" w:eastAsiaTheme="minorEastAsia" w:hAnsiTheme="minorHAnsi" w:cstheme="minorBidi"/>
              <w:b w:val="0"/>
              <w:noProof/>
              <w:lang w:eastAsia="en-AU"/>
            </w:rPr>
          </w:pPr>
          <w:hyperlink w:anchor="_Toc153466189" w:history="1">
            <w:r w:rsidR="00214230" w:rsidRPr="00E13F69">
              <w:rPr>
                <w:rStyle w:val="Hyperlink"/>
                <w:noProof/>
                <w:lang w:eastAsia="en-AU"/>
              </w:rPr>
              <w:t>3. When do these Requirements apply?</w:t>
            </w:r>
            <w:r w:rsidR="00214230">
              <w:rPr>
                <w:noProof/>
                <w:webHidden/>
              </w:rPr>
              <w:tab/>
            </w:r>
            <w:r w:rsidR="00214230">
              <w:rPr>
                <w:noProof/>
                <w:webHidden/>
              </w:rPr>
              <w:fldChar w:fldCharType="begin"/>
            </w:r>
            <w:r w:rsidR="00214230">
              <w:rPr>
                <w:noProof/>
                <w:webHidden/>
              </w:rPr>
              <w:instrText xml:space="preserve"> PAGEREF _Toc153466189 \h </w:instrText>
            </w:r>
            <w:r w:rsidR="00214230">
              <w:rPr>
                <w:noProof/>
                <w:webHidden/>
              </w:rPr>
            </w:r>
            <w:r w:rsidR="00214230">
              <w:rPr>
                <w:noProof/>
                <w:webHidden/>
              </w:rPr>
              <w:fldChar w:fldCharType="separate"/>
            </w:r>
            <w:r w:rsidR="003436E4">
              <w:rPr>
                <w:noProof/>
                <w:webHidden/>
              </w:rPr>
              <w:t>10</w:t>
            </w:r>
            <w:r w:rsidR="00214230">
              <w:rPr>
                <w:noProof/>
                <w:webHidden/>
              </w:rPr>
              <w:fldChar w:fldCharType="end"/>
            </w:r>
          </w:hyperlink>
        </w:p>
        <w:p w14:paraId="4356F349" w14:textId="75CAB337" w:rsidR="00214230" w:rsidRDefault="00000000">
          <w:pPr>
            <w:pStyle w:val="TOC1"/>
            <w:rPr>
              <w:rFonts w:asciiTheme="minorHAnsi" w:eastAsiaTheme="minorEastAsia" w:hAnsiTheme="minorHAnsi" w:cstheme="minorBidi"/>
              <w:b w:val="0"/>
              <w:noProof/>
              <w:lang w:eastAsia="en-AU"/>
            </w:rPr>
          </w:pPr>
          <w:hyperlink w:anchor="_Toc153466190" w:history="1">
            <w:r w:rsidR="00214230" w:rsidRPr="00E13F69">
              <w:rPr>
                <w:rStyle w:val="Hyperlink"/>
                <w:noProof/>
                <w:lang w:eastAsia="en-AU"/>
              </w:rPr>
              <w:t>4. Verification of identity by Representatives and mortgagees</w:t>
            </w:r>
            <w:r w:rsidR="00214230">
              <w:rPr>
                <w:noProof/>
                <w:webHidden/>
              </w:rPr>
              <w:tab/>
            </w:r>
            <w:r w:rsidR="00214230">
              <w:rPr>
                <w:noProof/>
                <w:webHidden/>
              </w:rPr>
              <w:fldChar w:fldCharType="begin"/>
            </w:r>
            <w:r w:rsidR="00214230">
              <w:rPr>
                <w:noProof/>
                <w:webHidden/>
              </w:rPr>
              <w:instrText xml:space="preserve"> PAGEREF _Toc153466190 \h </w:instrText>
            </w:r>
            <w:r w:rsidR="00214230">
              <w:rPr>
                <w:noProof/>
                <w:webHidden/>
              </w:rPr>
            </w:r>
            <w:r w:rsidR="00214230">
              <w:rPr>
                <w:noProof/>
                <w:webHidden/>
              </w:rPr>
              <w:fldChar w:fldCharType="separate"/>
            </w:r>
            <w:r w:rsidR="003436E4">
              <w:rPr>
                <w:noProof/>
                <w:webHidden/>
              </w:rPr>
              <w:t>10</w:t>
            </w:r>
            <w:r w:rsidR="00214230">
              <w:rPr>
                <w:noProof/>
                <w:webHidden/>
              </w:rPr>
              <w:fldChar w:fldCharType="end"/>
            </w:r>
          </w:hyperlink>
        </w:p>
        <w:p w14:paraId="79C01793" w14:textId="478C6D7D" w:rsidR="00214230" w:rsidRDefault="00000000">
          <w:pPr>
            <w:pStyle w:val="TOC2"/>
            <w:rPr>
              <w:rFonts w:asciiTheme="minorHAnsi" w:eastAsiaTheme="minorEastAsia" w:hAnsiTheme="minorHAnsi" w:cstheme="minorBidi"/>
              <w:noProof/>
              <w:lang w:eastAsia="en-AU"/>
            </w:rPr>
          </w:pPr>
          <w:hyperlink w:anchor="_Toc153466191" w:history="1">
            <w:r w:rsidR="00214230" w:rsidRPr="00E13F69">
              <w:rPr>
                <w:rStyle w:val="Hyperlink"/>
                <w:noProof/>
              </w:rPr>
              <w:t>4.1. Requirement for Representatives and mortgagees to verify identity</w:t>
            </w:r>
            <w:r w:rsidR="00214230">
              <w:rPr>
                <w:noProof/>
                <w:webHidden/>
              </w:rPr>
              <w:tab/>
            </w:r>
            <w:r w:rsidR="00214230">
              <w:rPr>
                <w:noProof/>
                <w:webHidden/>
              </w:rPr>
              <w:fldChar w:fldCharType="begin"/>
            </w:r>
            <w:r w:rsidR="00214230">
              <w:rPr>
                <w:noProof/>
                <w:webHidden/>
              </w:rPr>
              <w:instrText xml:space="preserve"> PAGEREF _Toc153466191 \h </w:instrText>
            </w:r>
            <w:r w:rsidR="00214230">
              <w:rPr>
                <w:noProof/>
                <w:webHidden/>
              </w:rPr>
            </w:r>
            <w:r w:rsidR="00214230">
              <w:rPr>
                <w:noProof/>
                <w:webHidden/>
              </w:rPr>
              <w:fldChar w:fldCharType="separate"/>
            </w:r>
            <w:r w:rsidR="003436E4">
              <w:rPr>
                <w:noProof/>
                <w:webHidden/>
              </w:rPr>
              <w:t>10</w:t>
            </w:r>
            <w:r w:rsidR="00214230">
              <w:rPr>
                <w:noProof/>
                <w:webHidden/>
              </w:rPr>
              <w:fldChar w:fldCharType="end"/>
            </w:r>
          </w:hyperlink>
        </w:p>
        <w:p w14:paraId="59555D5C" w14:textId="532B9620" w:rsidR="00214230" w:rsidRDefault="00000000">
          <w:pPr>
            <w:pStyle w:val="TOC2"/>
            <w:rPr>
              <w:rFonts w:asciiTheme="minorHAnsi" w:eastAsiaTheme="minorEastAsia" w:hAnsiTheme="minorHAnsi" w:cstheme="minorBidi"/>
              <w:noProof/>
              <w:lang w:eastAsia="en-AU"/>
            </w:rPr>
          </w:pPr>
          <w:hyperlink w:anchor="_Toc153466192" w:history="1">
            <w:r w:rsidR="00214230" w:rsidRPr="00E13F69">
              <w:rPr>
                <w:rStyle w:val="Hyperlink"/>
                <w:noProof/>
              </w:rPr>
              <w:t>4.2. Method of compliance</w:t>
            </w:r>
            <w:r w:rsidR="00214230">
              <w:rPr>
                <w:noProof/>
                <w:webHidden/>
              </w:rPr>
              <w:tab/>
            </w:r>
            <w:r w:rsidR="00214230">
              <w:rPr>
                <w:noProof/>
                <w:webHidden/>
              </w:rPr>
              <w:fldChar w:fldCharType="begin"/>
            </w:r>
            <w:r w:rsidR="00214230">
              <w:rPr>
                <w:noProof/>
                <w:webHidden/>
              </w:rPr>
              <w:instrText xml:space="preserve"> PAGEREF _Toc153466192 \h </w:instrText>
            </w:r>
            <w:r w:rsidR="00214230">
              <w:rPr>
                <w:noProof/>
                <w:webHidden/>
              </w:rPr>
            </w:r>
            <w:r w:rsidR="00214230">
              <w:rPr>
                <w:noProof/>
                <w:webHidden/>
              </w:rPr>
              <w:fldChar w:fldCharType="separate"/>
            </w:r>
            <w:r w:rsidR="003436E4">
              <w:rPr>
                <w:noProof/>
                <w:webHidden/>
              </w:rPr>
              <w:t>10</w:t>
            </w:r>
            <w:r w:rsidR="00214230">
              <w:rPr>
                <w:noProof/>
                <w:webHidden/>
              </w:rPr>
              <w:fldChar w:fldCharType="end"/>
            </w:r>
          </w:hyperlink>
        </w:p>
        <w:p w14:paraId="3AEB6F1C" w14:textId="77F03060" w:rsidR="00214230" w:rsidRDefault="00000000">
          <w:pPr>
            <w:pStyle w:val="TOC2"/>
            <w:rPr>
              <w:rFonts w:asciiTheme="minorHAnsi" w:eastAsiaTheme="minorEastAsia" w:hAnsiTheme="minorHAnsi" w:cstheme="minorBidi"/>
              <w:noProof/>
              <w:lang w:eastAsia="en-AU"/>
            </w:rPr>
          </w:pPr>
          <w:hyperlink w:anchor="_Toc153466193" w:history="1">
            <w:r w:rsidR="00214230" w:rsidRPr="00E13F69">
              <w:rPr>
                <w:rStyle w:val="Hyperlink"/>
                <w:noProof/>
              </w:rPr>
              <w:t>4.3. Further checks for identity may be required</w:t>
            </w:r>
            <w:r w:rsidR="00214230">
              <w:rPr>
                <w:noProof/>
                <w:webHidden/>
              </w:rPr>
              <w:tab/>
            </w:r>
            <w:r w:rsidR="00214230">
              <w:rPr>
                <w:noProof/>
                <w:webHidden/>
              </w:rPr>
              <w:fldChar w:fldCharType="begin"/>
            </w:r>
            <w:r w:rsidR="00214230">
              <w:rPr>
                <w:noProof/>
                <w:webHidden/>
              </w:rPr>
              <w:instrText xml:space="preserve"> PAGEREF _Toc153466193 \h </w:instrText>
            </w:r>
            <w:r w:rsidR="00214230">
              <w:rPr>
                <w:noProof/>
                <w:webHidden/>
              </w:rPr>
            </w:r>
            <w:r w:rsidR="00214230">
              <w:rPr>
                <w:noProof/>
                <w:webHidden/>
              </w:rPr>
              <w:fldChar w:fldCharType="separate"/>
            </w:r>
            <w:r w:rsidR="003436E4">
              <w:rPr>
                <w:noProof/>
                <w:webHidden/>
              </w:rPr>
              <w:t>10</w:t>
            </w:r>
            <w:r w:rsidR="00214230">
              <w:rPr>
                <w:noProof/>
                <w:webHidden/>
              </w:rPr>
              <w:fldChar w:fldCharType="end"/>
            </w:r>
          </w:hyperlink>
        </w:p>
        <w:p w14:paraId="75125318" w14:textId="54BD2C5F" w:rsidR="00214230" w:rsidRDefault="00000000">
          <w:pPr>
            <w:pStyle w:val="TOC2"/>
            <w:rPr>
              <w:rFonts w:asciiTheme="minorHAnsi" w:eastAsiaTheme="minorEastAsia" w:hAnsiTheme="minorHAnsi" w:cstheme="minorBidi"/>
              <w:noProof/>
              <w:lang w:eastAsia="en-AU"/>
            </w:rPr>
          </w:pPr>
          <w:hyperlink w:anchor="_Toc153466194" w:history="1">
            <w:r w:rsidR="00214230" w:rsidRPr="00E13F69">
              <w:rPr>
                <w:rStyle w:val="Hyperlink"/>
                <w:noProof/>
              </w:rPr>
              <w:t>4.4. Previous verification of identity</w:t>
            </w:r>
            <w:r w:rsidR="00214230">
              <w:rPr>
                <w:noProof/>
                <w:webHidden/>
              </w:rPr>
              <w:tab/>
            </w:r>
            <w:r w:rsidR="00214230">
              <w:rPr>
                <w:noProof/>
                <w:webHidden/>
              </w:rPr>
              <w:fldChar w:fldCharType="begin"/>
            </w:r>
            <w:r w:rsidR="00214230">
              <w:rPr>
                <w:noProof/>
                <w:webHidden/>
              </w:rPr>
              <w:instrText xml:space="preserve"> PAGEREF _Toc153466194 \h </w:instrText>
            </w:r>
            <w:r w:rsidR="00214230">
              <w:rPr>
                <w:noProof/>
                <w:webHidden/>
              </w:rPr>
            </w:r>
            <w:r w:rsidR="00214230">
              <w:rPr>
                <w:noProof/>
                <w:webHidden/>
              </w:rPr>
              <w:fldChar w:fldCharType="separate"/>
            </w:r>
            <w:r w:rsidR="003436E4">
              <w:rPr>
                <w:noProof/>
                <w:webHidden/>
              </w:rPr>
              <w:t>11</w:t>
            </w:r>
            <w:r w:rsidR="00214230">
              <w:rPr>
                <w:noProof/>
                <w:webHidden/>
              </w:rPr>
              <w:fldChar w:fldCharType="end"/>
            </w:r>
          </w:hyperlink>
        </w:p>
        <w:p w14:paraId="5B0ABC53" w14:textId="021B9722" w:rsidR="00214230" w:rsidRDefault="00000000">
          <w:pPr>
            <w:pStyle w:val="TOC2"/>
            <w:rPr>
              <w:rFonts w:asciiTheme="minorHAnsi" w:eastAsiaTheme="minorEastAsia" w:hAnsiTheme="minorHAnsi" w:cstheme="minorBidi"/>
              <w:noProof/>
              <w:lang w:eastAsia="en-AU"/>
            </w:rPr>
          </w:pPr>
          <w:hyperlink w:anchor="_Toc153466195" w:history="1">
            <w:r w:rsidR="00214230" w:rsidRPr="00E13F69">
              <w:rPr>
                <w:rStyle w:val="Hyperlink"/>
                <w:noProof/>
              </w:rPr>
              <w:t>4.5. Use of Identify Agent</w:t>
            </w:r>
            <w:r w:rsidR="00214230">
              <w:rPr>
                <w:noProof/>
                <w:webHidden/>
              </w:rPr>
              <w:tab/>
            </w:r>
            <w:r w:rsidR="00214230">
              <w:rPr>
                <w:noProof/>
                <w:webHidden/>
              </w:rPr>
              <w:fldChar w:fldCharType="begin"/>
            </w:r>
            <w:r w:rsidR="00214230">
              <w:rPr>
                <w:noProof/>
                <w:webHidden/>
              </w:rPr>
              <w:instrText xml:space="preserve"> PAGEREF _Toc153466195 \h </w:instrText>
            </w:r>
            <w:r w:rsidR="00214230">
              <w:rPr>
                <w:noProof/>
                <w:webHidden/>
              </w:rPr>
            </w:r>
            <w:r w:rsidR="00214230">
              <w:rPr>
                <w:noProof/>
                <w:webHidden/>
              </w:rPr>
              <w:fldChar w:fldCharType="separate"/>
            </w:r>
            <w:r w:rsidR="003436E4">
              <w:rPr>
                <w:noProof/>
                <w:webHidden/>
              </w:rPr>
              <w:t>11</w:t>
            </w:r>
            <w:r w:rsidR="00214230">
              <w:rPr>
                <w:noProof/>
                <w:webHidden/>
              </w:rPr>
              <w:fldChar w:fldCharType="end"/>
            </w:r>
          </w:hyperlink>
        </w:p>
        <w:p w14:paraId="45E798B0" w14:textId="461D4B58" w:rsidR="00214230" w:rsidRDefault="00000000">
          <w:pPr>
            <w:pStyle w:val="TOC2"/>
            <w:rPr>
              <w:rFonts w:asciiTheme="minorHAnsi" w:eastAsiaTheme="minorEastAsia" w:hAnsiTheme="minorHAnsi" w:cstheme="minorBidi"/>
              <w:noProof/>
              <w:lang w:eastAsia="en-AU"/>
            </w:rPr>
          </w:pPr>
          <w:hyperlink w:anchor="_Toc153466196" w:history="1">
            <w:r w:rsidR="00214230" w:rsidRPr="00E13F69">
              <w:rPr>
                <w:rStyle w:val="Hyperlink"/>
                <w:noProof/>
              </w:rPr>
              <w:t>4.6. Compliance with Verification of Identity Standard deemed “reasonable steps”</w:t>
            </w:r>
            <w:r w:rsidR="00214230">
              <w:rPr>
                <w:noProof/>
                <w:webHidden/>
              </w:rPr>
              <w:tab/>
            </w:r>
            <w:r w:rsidR="00214230">
              <w:rPr>
                <w:noProof/>
                <w:webHidden/>
              </w:rPr>
              <w:fldChar w:fldCharType="begin"/>
            </w:r>
            <w:r w:rsidR="00214230">
              <w:rPr>
                <w:noProof/>
                <w:webHidden/>
              </w:rPr>
              <w:instrText xml:space="preserve"> PAGEREF _Toc153466196 \h </w:instrText>
            </w:r>
            <w:r w:rsidR="00214230">
              <w:rPr>
                <w:noProof/>
                <w:webHidden/>
              </w:rPr>
            </w:r>
            <w:r w:rsidR="00214230">
              <w:rPr>
                <w:noProof/>
                <w:webHidden/>
              </w:rPr>
              <w:fldChar w:fldCharType="separate"/>
            </w:r>
            <w:r w:rsidR="003436E4">
              <w:rPr>
                <w:noProof/>
                <w:webHidden/>
              </w:rPr>
              <w:t>11</w:t>
            </w:r>
            <w:r w:rsidR="00214230">
              <w:rPr>
                <w:noProof/>
                <w:webHidden/>
              </w:rPr>
              <w:fldChar w:fldCharType="end"/>
            </w:r>
          </w:hyperlink>
        </w:p>
        <w:p w14:paraId="60D97E4A" w14:textId="70A9DDA6" w:rsidR="00214230" w:rsidRDefault="00000000">
          <w:pPr>
            <w:pStyle w:val="TOC2"/>
            <w:rPr>
              <w:rFonts w:asciiTheme="minorHAnsi" w:eastAsiaTheme="minorEastAsia" w:hAnsiTheme="minorHAnsi" w:cstheme="minorBidi"/>
              <w:noProof/>
              <w:lang w:eastAsia="en-AU"/>
            </w:rPr>
          </w:pPr>
          <w:hyperlink w:anchor="_Toc153466197" w:history="1">
            <w:r w:rsidR="00214230" w:rsidRPr="00E13F69">
              <w:rPr>
                <w:rStyle w:val="Hyperlink"/>
                <w:noProof/>
              </w:rPr>
              <w:t>4.7. What is Reasonable steps</w:t>
            </w:r>
            <w:r w:rsidR="00214230">
              <w:rPr>
                <w:noProof/>
                <w:webHidden/>
              </w:rPr>
              <w:tab/>
            </w:r>
            <w:r w:rsidR="00214230">
              <w:rPr>
                <w:noProof/>
                <w:webHidden/>
              </w:rPr>
              <w:fldChar w:fldCharType="begin"/>
            </w:r>
            <w:r w:rsidR="00214230">
              <w:rPr>
                <w:noProof/>
                <w:webHidden/>
              </w:rPr>
              <w:instrText xml:space="preserve"> PAGEREF _Toc153466197 \h </w:instrText>
            </w:r>
            <w:r w:rsidR="00214230">
              <w:rPr>
                <w:noProof/>
                <w:webHidden/>
              </w:rPr>
            </w:r>
            <w:r w:rsidR="00214230">
              <w:rPr>
                <w:noProof/>
                <w:webHidden/>
              </w:rPr>
              <w:fldChar w:fldCharType="separate"/>
            </w:r>
            <w:r w:rsidR="003436E4">
              <w:rPr>
                <w:noProof/>
                <w:webHidden/>
              </w:rPr>
              <w:t>11</w:t>
            </w:r>
            <w:r w:rsidR="00214230">
              <w:rPr>
                <w:noProof/>
                <w:webHidden/>
              </w:rPr>
              <w:fldChar w:fldCharType="end"/>
            </w:r>
          </w:hyperlink>
        </w:p>
        <w:p w14:paraId="12CEBB5F" w14:textId="551ACF75" w:rsidR="00214230" w:rsidRDefault="00000000">
          <w:pPr>
            <w:pStyle w:val="TOC2"/>
            <w:rPr>
              <w:rFonts w:asciiTheme="minorHAnsi" w:eastAsiaTheme="minorEastAsia" w:hAnsiTheme="minorHAnsi" w:cstheme="minorBidi"/>
              <w:noProof/>
              <w:lang w:eastAsia="en-AU"/>
            </w:rPr>
          </w:pPr>
          <w:hyperlink w:anchor="_Toc153466198" w:history="1">
            <w:r w:rsidR="00214230" w:rsidRPr="00E13F69">
              <w:rPr>
                <w:rStyle w:val="Hyperlink"/>
                <w:noProof/>
              </w:rPr>
              <w:t>4.8. Requirement to retain supporting evidence</w:t>
            </w:r>
            <w:r w:rsidR="00214230">
              <w:rPr>
                <w:noProof/>
                <w:webHidden/>
              </w:rPr>
              <w:tab/>
            </w:r>
            <w:r w:rsidR="00214230">
              <w:rPr>
                <w:noProof/>
                <w:webHidden/>
              </w:rPr>
              <w:fldChar w:fldCharType="begin"/>
            </w:r>
            <w:r w:rsidR="00214230">
              <w:rPr>
                <w:noProof/>
                <w:webHidden/>
              </w:rPr>
              <w:instrText xml:space="preserve"> PAGEREF _Toc153466198 \h </w:instrText>
            </w:r>
            <w:r w:rsidR="00214230">
              <w:rPr>
                <w:noProof/>
                <w:webHidden/>
              </w:rPr>
            </w:r>
            <w:r w:rsidR="00214230">
              <w:rPr>
                <w:noProof/>
                <w:webHidden/>
              </w:rPr>
              <w:fldChar w:fldCharType="separate"/>
            </w:r>
            <w:r w:rsidR="003436E4">
              <w:rPr>
                <w:noProof/>
                <w:webHidden/>
              </w:rPr>
              <w:t>12</w:t>
            </w:r>
            <w:r w:rsidR="00214230">
              <w:rPr>
                <w:noProof/>
                <w:webHidden/>
              </w:rPr>
              <w:fldChar w:fldCharType="end"/>
            </w:r>
          </w:hyperlink>
        </w:p>
        <w:p w14:paraId="1FF6E0DD" w14:textId="095D96CE" w:rsidR="00214230" w:rsidRDefault="00000000">
          <w:pPr>
            <w:pStyle w:val="TOC1"/>
            <w:rPr>
              <w:rFonts w:asciiTheme="minorHAnsi" w:eastAsiaTheme="minorEastAsia" w:hAnsiTheme="minorHAnsi" w:cstheme="minorBidi"/>
              <w:b w:val="0"/>
              <w:noProof/>
              <w:lang w:eastAsia="en-AU"/>
            </w:rPr>
          </w:pPr>
          <w:hyperlink w:anchor="_Toc153466199" w:history="1">
            <w:r w:rsidR="00214230" w:rsidRPr="00E13F69">
              <w:rPr>
                <w:rStyle w:val="Hyperlink"/>
                <w:noProof/>
                <w:lang w:eastAsia="en-AU"/>
              </w:rPr>
              <w:t>5. Verification of Identity for self-represented parties</w:t>
            </w:r>
            <w:r w:rsidR="00214230">
              <w:rPr>
                <w:noProof/>
                <w:webHidden/>
              </w:rPr>
              <w:tab/>
            </w:r>
            <w:r w:rsidR="00214230">
              <w:rPr>
                <w:noProof/>
                <w:webHidden/>
              </w:rPr>
              <w:fldChar w:fldCharType="begin"/>
            </w:r>
            <w:r w:rsidR="00214230">
              <w:rPr>
                <w:noProof/>
                <w:webHidden/>
              </w:rPr>
              <w:instrText xml:space="preserve"> PAGEREF _Toc153466199 \h </w:instrText>
            </w:r>
            <w:r w:rsidR="00214230">
              <w:rPr>
                <w:noProof/>
                <w:webHidden/>
              </w:rPr>
            </w:r>
            <w:r w:rsidR="00214230">
              <w:rPr>
                <w:noProof/>
                <w:webHidden/>
              </w:rPr>
              <w:fldChar w:fldCharType="separate"/>
            </w:r>
            <w:r w:rsidR="003436E4">
              <w:rPr>
                <w:noProof/>
                <w:webHidden/>
              </w:rPr>
              <w:t>12</w:t>
            </w:r>
            <w:r w:rsidR="00214230">
              <w:rPr>
                <w:noProof/>
                <w:webHidden/>
              </w:rPr>
              <w:fldChar w:fldCharType="end"/>
            </w:r>
          </w:hyperlink>
        </w:p>
        <w:p w14:paraId="5D1D3E59" w14:textId="4B5C268F" w:rsidR="00214230" w:rsidRDefault="00000000">
          <w:pPr>
            <w:pStyle w:val="TOC2"/>
            <w:rPr>
              <w:rFonts w:asciiTheme="minorHAnsi" w:eastAsiaTheme="minorEastAsia" w:hAnsiTheme="minorHAnsi" w:cstheme="minorBidi"/>
              <w:noProof/>
              <w:lang w:eastAsia="en-AU"/>
            </w:rPr>
          </w:pPr>
          <w:hyperlink w:anchor="_Toc153466200" w:history="1">
            <w:r w:rsidR="00214230" w:rsidRPr="00E13F69">
              <w:rPr>
                <w:rStyle w:val="Hyperlink"/>
                <w:noProof/>
              </w:rPr>
              <w:t>5.1. Requirement to have identity verified</w:t>
            </w:r>
            <w:r w:rsidR="00214230">
              <w:rPr>
                <w:noProof/>
                <w:webHidden/>
              </w:rPr>
              <w:tab/>
            </w:r>
            <w:r w:rsidR="00214230">
              <w:rPr>
                <w:noProof/>
                <w:webHidden/>
              </w:rPr>
              <w:fldChar w:fldCharType="begin"/>
            </w:r>
            <w:r w:rsidR="00214230">
              <w:rPr>
                <w:noProof/>
                <w:webHidden/>
              </w:rPr>
              <w:instrText xml:space="preserve"> PAGEREF _Toc153466200 \h </w:instrText>
            </w:r>
            <w:r w:rsidR="00214230">
              <w:rPr>
                <w:noProof/>
                <w:webHidden/>
              </w:rPr>
            </w:r>
            <w:r w:rsidR="00214230">
              <w:rPr>
                <w:noProof/>
                <w:webHidden/>
              </w:rPr>
              <w:fldChar w:fldCharType="separate"/>
            </w:r>
            <w:r w:rsidR="003436E4">
              <w:rPr>
                <w:noProof/>
                <w:webHidden/>
              </w:rPr>
              <w:t>12</w:t>
            </w:r>
            <w:r w:rsidR="00214230">
              <w:rPr>
                <w:noProof/>
                <w:webHidden/>
              </w:rPr>
              <w:fldChar w:fldCharType="end"/>
            </w:r>
          </w:hyperlink>
        </w:p>
        <w:p w14:paraId="45EDC1C9" w14:textId="19F85EE9" w:rsidR="00214230" w:rsidRDefault="00000000">
          <w:pPr>
            <w:pStyle w:val="TOC2"/>
            <w:rPr>
              <w:rFonts w:asciiTheme="minorHAnsi" w:eastAsiaTheme="minorEastAsia" w:hAnsiTheme="minorHAnsi" w:cstheme="minorBidi"/>
              <w:noProof/>
              <w:lang w:eastAsia="en-AU"/>
            </w:rPr>
          </w:pPr>
          <w:hyperlink w:anchor="_Toc153466201" w:history="1">
            <w:r w:rsidR="00214230" w:rsidRPr="00E13F69">
              <w:rPr>
                <w:rStyle w:val="Hyperlink"/>
                <w:noProof/>
              </w:rPr>
              <w:t>5.2. Supporting evidence and certification</w:t>
            </w:r>
            <w:r w:rsidR="00214230">
              <w:rPr>
                <w:noProof/>
                <w:webHidden/>
              </w:rPr>
              <w:tab/>
            </w:r>
            <w:r w:rsidR="00214230">
              <w:rPr>
                <w:noProof/>
                <w:webHidden/>
              </w:rPr>
              <w:fldChar w:fldCharType="begin"/>
            </w:r>
            <w:r w:rsidR="00214230">
              <w:rPr>
                <w:noProof/>
                <w:webHidden/>
              </w:rPr>
              <w:instrText xml:space="preserve"> PAGEREF _Toc153466201 \h </w:instrText>
            </w:r>
            <w:r w:rsidR="00214230">
              <w:rPr>
                <w:noProof/>
                <w:webHidden/>
              </w:rPr>
            </w:r>
            <w:r w:rsidR="00214230">
              <w:rPr>
                <w:noProof/>
                <w:webHidden/>
              </w:rPr>
              <w:fldChar w:fldCharType="separate"/>
            </w:r>
            <w:r w:rsidR="003436E4">
              <w:rPr>
                <w:noProof/>
                <w:webHidden/>
              </w:rPr>
              <w:t>12</w:t>
            </w:r>
            <w:r w:rsidR="00214230">
              <w:rPr>
                <w:noProof/>
                <w:webHidden/>
              </w:rPr>
              <w:fldChar w:fldCharType="end"/>
            </w:r>
          </w:hyperlink>
        </w:p>
        <w:p w14:paraId="4D30139C" w14:textId="7424DDCC" w:rsidR="00214230" w:rsidRDefault="00000000">
          <w:pPr>
            <w:pStyle w:val="TOC2"/>
            <w:rPr>
              <w:rFonts w:asciiTheme="minorHAnsi" w:eastAsiaTheme="minorEastAsia" w:hAnsiTheme="minorHAnsi" w:cstheme="minorBidi"/>
              <w:noProof/>
              <w:lang w:eastAsia="en-AU"/>
            </w:rPr>
          </w:pPr>
          <w:hyperlink w:anchor="_Toc153466202" w:history="1">
            <w:r w:rsidR="00214230" w:rsidRPr="00E13F69">
              <w:rPr>
                <w:rStyle w:val="Hyperlink"/>
                <w:noProof/>
              </w:rPr>
              <w:t>5.3. Verifying at execution</w:t>
            </w:r>
            <w:r w:rsidR="00214230">
              <w:rPr>
                <w:noProof/>
                <w:webHidden/>
              </w:rPr>
              <w:tab/>
            </w:r>
            <w:r w:rsidR="00214230">
              <w:rPr>
                <w:noProof/>
                <w:webHidden/>
              </w:rPr>
              <w:fldChar w:fldCharType="begin"/>
            </w:r>
            <w:r w:rsidR="00214230">
              <w:rPr>
                <w:noProof/>
                <w:webHidden/>
              </w:rPr>
              <w:instrText xml:space="preserve"> PAGEREF _Toc153466202 \h </w:instrText>
            </w:r>
            <w:r w:rsidR="00214230">
              <w:rPr>
                <w:noProof/>
                <w:webHidden/>
              </w:rPr>
            </w:r>
            <w:r w:rsidR="00214230">
              <w:rPr>
                <w:noProof/>
                <w:webHidden/>
              </w:rPr>
              <w:fldChar w:fldCharType="separate"/>
            </w:r>
            <w:r w:rsidR="003436E4">
              <w:rPr>
                <w:noProof/>
                <w:webHidden/>
              </w:rPr>
              <w:t>12</w:t>
            </w:r>
            <w:r w:rsidR="00214230">
              <w:rPr>
                <w:noProof/>
                <w:webHidden/>
              </w:rPr>
              <w:fldChar w:fldCharType="end"/>
            </w:r>
          </w:hyperlink>
        </w:p>
        <w:p w14:paraId="486D2E79" w14:textId="39D09F1F" w:rsidR="00214230" w:rsidRDefault="00000000">
          <w:pPr>
            <w:pStyle w:val="TOC1"/>
            <w:rPr>
              <w:rFonts w:asciiTheme="minorHAnsi" w:eastAsiaTheme="minorEastAsia" w:hAnsiTheme="minorHAnsi" w:cstheme="minorBidi"/>
              <w:b w:val="0"/>
              <w:noProof/>
              <w:lang w:eastAsia="en-AU"/>
            </w:rPr>
          </w:pPr>
          <w:hyperlink w:anchor="_Toc153466203" w:history="1">
            <w:r w:rsidR="00214230" w:rsidRPr="00E13F69">
              <w:rPr>
                <w:rStyle w:val="Hyperlink"/>
                <w:noProof/>
                <w:lang w:eastAsia="en-AU"/>
              </w:rPr>
              <w:t>6. Verification of Identity Standard</w:t>
            </w:r>
            <w:r w:rsidR="00214230">
              <w:rPr>
                <w:noProof/>
                <w:webHidden/>
              </w:rPr>
              <w:tab/>
            </w:r>
            <w:r w:rsidR="00214230">
              <w:rPr>
                <w:noProof/>
                <w:webHidden/>
              </w:rPr>
              <w:fldChar w:fldCharType="begin"/>
            </w:r>
            <w:r w:rsidR="00214230">
              <w:rPr>
                <w:noProof/>
                <w:webHidden/>
              </w:rPr>
              <w:instrText xml:space="preserve"> PAGEREF _Toc153466203 \h </w:instrText>
            </w:r>
            <w:r w:rsidR="00214230">
              <w:rPr>
                <w:noProof/>
                <w:webHidden/>
              </w:rPr>
            </w:r>
            <w:r w:rsidR="00214230">
              <w:rPr>
                <w:noProof/>
                <w:webHidden/>
              </w:rPr>
              <w:fldChar w:fldCharType="separate"/>
            </w:r>
            <w:r w:rsidR="003436E4">
              <w:rPr>
                <w:noProof/>
                <w:webHidden/>
              </w:rPr>
              <w:t>12</w:t>
            </w:r>
            <w:r w:rsidR="00214230">
              <w:rPr>
                <w:noProof/>
                <w:webHidden/>
              </w:rPr>
              <w:fldChar w:fldCharType="end"/>
            </w:r>
          </w:hyperlink>
        </w:p>
        <w:p w14:paraId="1F9CB9E4" w14:textId="143953D6" w:rsidR="00214230" w:rsidRDefault="00000000">
          <w:pPr>
            <w:pStyle w:val="TOC2"/>
            <w:rPr>
              <w:rFonts w:asciiTheme="minorHAnsi" w:eastAsiaTheme="minorEastAsia" w:hAnsiTheme="minorHAnsi" w:cstheme="minorBidi"/>
              <w:noProof/>
              <w:lang w:eastAsia="en-AU"/>
            </w:rPr>
          </w:pPr>
          <w:hyperlink w:anchor="_Toc153466204" w:history="1">
            <w:r w:rsidR="00214230" w:rsidRPr="00E13F69">
              <w:rPr>
                <w:rStyle w:val="Hyperlink"/>
                <w:noProof/>
              </w:rPr>
              <w:t>6.1. A face-to-face interview is required</w:t>
            </w:r>
            <w:r w:rsidR="00214230">
              <w:rPr>
                <w:noProof/>
                <w:webHidden/>
              </w:rPr>
              <w:tab/>
            </w:r>
            <w:r w:rsidR="00214230">
              <w:rPr>
                <w:noProof/>
                <w:webHidden/>
              </w:rPr>
              <w:fldChar w:fldCharType="begin"/>
            </w:r>
            <w:r w:rsidR="00214230">
              <w:rPr>
                <w:noProof/>
                <w:webHidden/>
              </w:rPr>
              <w:instrText xml:space="preserve"> PAGEREF _Toc153466204 \h </w:instrText>
            </w:r>
            <w:r w:rsidR="00214230">
              <w:rPr>
                <w:noProof/>
                <w:webHidden/>
              </w:rPr>
            </w:r>
            <w:r w:rsidR="00214230">
              <w:rPr>
                <w:noProof/>
                <w:webHidden/>
              </w:rPr>
              <w:fldChar w:fldCharType="separate"/>
            </w:r>
            <w:r w:rsidR="003436E4">
              <w:rPr>
                <w:noProof/>
                <w:webHidden/>
              </w:rPr>
              <w:t>12</w:t>
            </w:r>
            <w:r w:rsidR="00214230">
              <w:rPr>
                <w:noProof/>
                <w:webHidden/>
              </w:rPr>
              <w:fldChar w:fldCharType="end"/>
            </w:r>
          </w:hyperlink>
        </w:p>
        <w:p w14:paraId="5A9422D0" w14:textId="414741DA" w:rsidR="00214230" w:rsidRDefault="00000000">
          <w:pPr>
            <w:pStyle w:val="TOC2"/>
            <w:rPr>
              <w:rFonts w:asciiTheme="minorHAnsi" w:eastAsiaTheme="minorEastAsia" w:hAnsiTheme="minorHAnsi" w:cstheme="minorBidi"/>
              <w:noProof/>
              <w:lang w:eastAsia="en-AU"/>
            </w:rPr>
          </w:pPr>
          <w:hyperlink w:anchor="_Toc153466205" w:history="1">
            <w:r w:rsidR="00214230" w:rsidRPr="00E13F69">
              <w:rPr>
                <w:rStyle w:val="Hyperlink"/>
                <w:noProof/>
              </w:rPr>
              <w:t>6.2. Categories of identification documents</w:t>
            </w:r>
            <w:r w:rsidR="00214230">
              <w:rPr>
                <w:noProof/>
                <w:webHidden/>
              </w:rPr>
              <w:tab/>
            </w:r>
            <w:r w:rsidR="00214230">
              <w:rPr>
                <w:noProof/>
                <w:webHidden/>
              </w:rPr>
              <w:fldChar w:fldCharType="begin"/>
            </w:r>
            <w:r w:rsidR="00214230">
              <w:rPr>
                <w:noProof/>
                <w:webHidden/>
              </w:rPr>
              <w:instrText xml:space="preserve"> PAGEREF _Toc153466205 \h </w:instrText>
            </w:r>
            <w:r w:rsidR="00214230">
              <w:rPr>
                <w:noProof/>
                <w:webHidden/>
              </w:rPr>
            </w:r>
            <w:r w:rsidR="00214230">
              <w:rPr>
                <w:noProof/>
                <w:webHidden/>
              </w:rPr>
              <w:fldChar w:fldCharType="separate"/>
            </w:r>
            <w:r w:rsidR="003436E4">
              <w:rPr>
                <w:noProof/>
                <w:webHidden/>
              </w:rPr>
              <w:t>13</w:t>
            </w:r>
            <w:r w:rsidR="00214230">
              <w:rPr>
                <w:noProof/>
                <w:webHidden/>
              </w:rPr>
              <w:fldChar w:fldCharType="end"/>
            </w:r>
          </w:hyperlink>
        </w:p>
        <w:p w14:paraId="00086E3E" w14:textId="14C0A1EA" w:rsidR="00214230" w:rsidRDefault="00000000">
          <w:pPr>
            <w:pStyle w:val="TOC2"/>
            <w:rPr>
              <w:rFonts w:asciiTheme="minorHAnsi" w:eastAsiaTheme="minorEastAsia" w:hAnsiTheme="minorHAnsi" w:cstheme="minorBidi"/>
              <w:noProof/>
              <w:lang w:eastAsia="en-AU"/>
            </w:rPr>
          </w:pPr>
          <w:hyperlink w:anchor="_Toc153466206" w:history="1">
            <w:r w:rsidR="00214230" w:rsidRPr="00E13F69">
              <w:rPr>
                <w:rStyle w:val="Hyperlink"/>
                <w:noProof/>
              </w:rPr>
              <w:t>6.3. Identifier Declaration</w:t>
            </w:r>
            <w:r w:rsidR="00214230">
              <w:rPr>
                <w:noProof/>
                <w:webHidden/>
              </w:rPr>
              <w:tab/>
            </w:r>
            <w:r w:rsidR="00214230">
              <w:rPr>
                <w:noProof/>
                <w:webHidden/>
              </w:rPr>
              <w:fldChar w:fldCharType="begin"/>
            </w:r>
            <w:r w:rsidR="00214230">
              <w:rPr>
                <w:noProof/>
                <w:webHidden/>
              </w:rPr>
              <w:instrText xml:space="preserve"> PAGEREF _Toc153466206 \h </w:instrText>
            </w:r>
            <w:r w:rsidR="00214230">
              <w:rPr>
                <w:noProof/>
                <w:webHidden/>
              </w:rPr>
            </w:r>
            <w:r w:rsidR="00214230">
              <w:rPr>
                <w:noProof/>
                <w:webHidden/>
              </w:rPr>
              <w:fldChar w:fldCharType="separate"/>
            </w:r>
            <w:r w:rsidR="003436E4">
              <w:rPr>
                <w:noProof/>
                <w:webHidden/>
              </w:rPr>
              <w:t>13</w:t>
            </w:r>
            <w:r w:rsidR="00214230">
              <w:rPr>
                <w:noProof/>
                <w:webHidden/>
              </w:rPr>
              <w:fldChar w:fldCharType="end"/>
            </w:r>
          </w:hyperlink>
        </w:p>
        <w:p w14:paraId="5E79EA7B" w14:textId="33F7C05B" w:rsidR="00214230" w:rsidRDefault="00000000">
          <w:pPr>
            <w:pStyle w:val="TOC2"/>
            <w:rPr>
              <w:rFonts w:asciiTheme="minorHAnsi" w:eastAsiaTheme="minorEastAsia" w:hAnsiTheme="minorHAnsi" w:cstheme="minorBidi"/>
              <w:noProof/>
              <w:lang w:eastAsia="en-AU"/>
            </w:rPr>
          </w:pPr>
          <w:hyperlink w:anchor="_Toc153466207" w:history="1">
            <w:r w:rsidR="00214230" w:rsidRPr="00E13F69">
              <w:rPr>
                <w:rStyle w:val="Hyperlink"/>
                <w:noProof/>
              </w:rPr>
              <w:t>6.4. Body Corporate</w:t>
            </w:r>
            <w:r w:rsidR="00214230">
              <w:rPr>
                <w:noProof/>
                <w:webHidden/>
              </w:rPr>
              <w:tab/>
            </w:r>
            <w:r w:rsidR="00214230">
              <w:rPr>
                <w:noProof/>
                <w:webHidden/>
              </w:rPr>
              <w:fldChar w:fldCharType="begin"/>
            </w:r>
            <w:r w:rsidR="00214230">
              <w:rPr>
                <w:noProof/>
                <w:webHidden/>
              </w:rPr>
              <w:instrText xml:space="preserve"> PAGEREF _Toc153466207 \h </w:instrText>
            </w:r>
            <w:r w:rsidR="00214230">
              <w:rPr>
                <w:noProof/>
                <w:webHidden/>
              </w:rPr>
            </w:r>
            <w:r w:rsidR="00214230">
              <w:rPr>
                <w:noProof/>
                <w:webHidden/>
              </w:rPr>
              <w:fldChar w:fldCharType="separate"/>
            </w:r>
            <w:r w:rsidR="003436E4">
              <w:rPr>
                <w:noProof/>
                <w:webHidden/>
              </w:rPr>
              <w:t>14</w:t>
            </w:r>
            <w:r w:rsidR="00214230">
              <w:rPr>
                <w:noProof/>
                <w:webHidden/>
              </w:rPr>
              <w:fldChar w:fldCharType="end"/>
            </w:r>
          </w:hyperlink>
        </w:p>
        <w:p w14:paraId="0625661A" w14:textId="599B884B" w:rsidR="00214230" w:rsidRDefault="00000000">
          <w:pPr>
            <w:pStyle w:val="TOC2"/>
            <w:rPr>
              <w:rFonts w:asciiTheme="minorHAnsi" w:eastAsiaTheme="minorEastAsia" w:hAnsiTheme="minorHAnsi" w:cstheme="minorBidi"/>
              <w:noProof/>
              <w:lang w:eastAsia="en-AU"/>
            </w:rPr>
          </w:pPr>
          <w:hyperlink w:anchor="_Toc153466208" w:history="1">
            <w:r w:rsidR="00214230" w:rsidRPr="00E13F69">
              <w:rPr>
                <w:rStyle w:val="Hyperlink"/>
                <w:noProof/>
              </w:rPr>
              <w:t>6.5. Individual as Attorney</w:t>
            </w:r>
            <w:r w:rsidR="00214230">
              <w:rPr>
                <w:noProof/>
                <w:webHidden/>
              </w:rPr>
              <w:tab/>
            </w:r>
            <w:r w:rsidR="00214230">
              <w:rPr>
                <w:noProof/>
                <w:webHidden/>
              </w:rPr>
              <w:fldChar w:fldCharType="begin"/>
            </w:r>
            <w:r w:rsidR="00214230">
              <w:rPr>
                <w:noProof/>
                <w:webHidden/>
              </w:rPr>
              <w:instrText xml:space="preserve"> PAGEREF _Toc153466208 \h </w:instrText>
            </w:r>
            <w:r w:rsidR="00214230">
              <w:rPr>
                <w:noProof/>
                <w:webHidden/>
              </w:rPr>
            </w:r>
            <w:r w:rsidR="00214230">
              <w:rPr>
                <w:noProof/>
                <w:webHidden/>
              </w:rPr>
              <w:fldChar w:fldCharType="separate"/>
            </w:r>
            <w:r w:rsidR="003436E4">
              <w:rPr>
                <w:noProof/>
                <w:webHidden/>
              </w:rPr>
              <w:t>14</w:t>
            </w:r>
            <w:r w:rsidR="00214230">
              <w:rPr>
                <w:noProof/>
                <w:webHidden/>
              </w:rPr>
              <w:fldChar w:fldCharType="end"/>
            </w:r>
          </w:hyperlink>
        </w:p>
        <w:p w14:paraId="63CAA665" w14:textId="2E2A705F" w:rsidR="00214230" w:rsidRDefault="00000000">
          <w:pPr>
            <w:pStyle w:val="TOC2"/>
            <w:rPr>
              <w:rFonts w:asciiTheme="minorHAnsi" w:eastAsiaTheme="minorEastAsia" w:hAnsiTheme="minorHAnsi" w:cstheme="minorBidi"/>
              <w:noProof/>
              <w:lang w:eastAsia="en-AU"/>
            </w:rPr>
          </w:pPr>
          <w:hyperlink w:anchor="_Toc153466209" w:history="1">
            <w:r w:rsidR="00214230" w:rsidRPr="00E13F69">
              <w:rPr>
                <w:rStyle w:val="Hyperlink"/>
                <w:noProof/>
              </w:rPr>
              <w:t>6.6. Body Corporate as Attorney</w:t>
            </w:r>
            <w:r w:rsidR="00214230">
              <w:rPr>
                <w:noProof/>
                <w:webHidden/>
              </w:rPr>
              <w:tab/>
            </w:r>
            <w:r w:rsidR="00214230">
              <w:rPr>
                <w:noProof/>
                <w:webHidden/>
              </w:rPr>
              <w:fldChar w:fldCharType="begin"/>
            </w:r>
            <w:r w:rsidR="00214230">
              <w:rPr>
                <w:noProof/>
                <w:webHidden/>
              </w:rPr>
              <w:instrText xml:space="preserve"> PAGEREF _Toc153466209 \h </w:instrText>
            </w:r>
            <w:r w:rsidR="00214230">
              <w:rPr>
                <w:noProof/>
                <w:webHidden/>
              </w:rPr>
            </w:r>
            <w:r w:rsidR="00214230">
              <w:rPr>
                <w:noProof/>
                <w:webHidden/>
              </w:rPr>
              <w:fldChar w:fldCharType="separate"/>
            </w:r>
            <w:r w:rsidR="003436E4">
              <w:rPr>
                <w:noProof/>
                <w:webHidden/>
              </w:rPr>
              <w:t>15</w:t>
            </w:r>
            <w:r w:rsidR="00214230">
              <w:rPr>
                <w:noProof/>
                <w:webHidden/>
              </w:rPr>
              <w:fldChar w:fldCharType="end"/>
            </w:r>
          </w:hyperlink>
        </w:p>
        <w:p w14:paraId="705E5E4F" w14:textId="1A126095" w:rsidR="00214230" w:rsidRDefault="00000000">
          <w:pPr>
            <w:pStyle w:val="TOC2"/>
            <w:rPr>
              <w:rFonts w:asciiTheme="minorHAnsi" w:eastAsiaTheme="minorEastAsia" w:hAnsiTheme="minorHAnsi" w:cstheme="minorBidi"/>
              <w:noProof/>
              <w:lang w:eastAsia="en-AU"/>
            </w:rPr>
          </w:pPr>
          <w:hyperlink w:anchor="_Toc153466210" w:history="1">
            <w:r w:rsidR="00214230" w:rsidRPr="00E13F69">
              <w:rPr>
                <w:rStyle w:val="Hyperlink"/>
                <w:noProof/>
              </w:rPr>
              <w:t>6.7. Further checks</w:t>
            </w:r>
            <w:r w:rsidR="00214230">
              <w:rPr>
                <w:noProof/>
                <w:webHidden/>
              </w:rPr>
              <w:tab/>
            </w:r>
            <w:r w:rsidR="00214230">
              <w:rPr>
                <w:noProof/>
                <w:webHidden/>
              </w:rPr>
              <w:fldChar w:fldCharType="begin"/>
            </w:r>
            <w:r w:rsidR="00214230">
              <w:rPr>
                <w:noProof/>
                <w:webHidden/>
              </w:rPr>
              <w:instrText xml:space="preserve"> PAGEREF _Toc153466210 \h </w:instrText>
            </w:r>
            <w:r w:rsidR="00214230">
              <w:rPr>
                <w:noProof/>
                <w:webHidden/>
              </w:rPr>
            </w:r>
            <w:r w:rsidR="00214230">
              <w:rPr>
                <w:noProof/>
                <w:webHidden/>
              </w:rPr>
              <w:fldChar w:fldCharType="separate"/>
            </w:r>
            <w:r w:rsidR="003436E4">
              <w:rPr>
                <w:noProof/>
                <w:webHidden/>
              </w:rPr>
              <w:t>15</w:t>
            </w:r>
            <w:r w:rsidR="00214230">
              <w:rPr>
                <w:noProof/>
                <w:webHidden/>
              </w:rPr>
              <w:fldChar w:fldCharType="end"/>
            </w:r>
          </w:hyperlink>
        </w:p>
        <w:p w14:paraId="6F54F2EF" w14:textId="5396B295" w:rsidR="00214230" w:rsidRDefault="00000000">
          <w:pPr>
            <w:pStyle w:val="TOC1"/>
            <w:rPr>
              <w:rFonts w:asciiTheme="minorHAnsi" w:eastAsiaTheme="minorEastAsia" w:hAnsiTheme="minorHAnsi" w:cstheme="minorBidi"/>
              <w:b w:val="0"/>
              <w:noProof/>
              <w:lang w:eastAsia="en-AU"/>
            </w:rPr>
          </w:pPr>
          <w:hyperlink w:anchor="_Toc153466211" w:history="1">
            <w:r w:rsidR="00214230" w:rsidRPr="00E13F69">
              <w:rPr>
                <w:rStyle w:val="Hyperlink"/>
                <w:noProof/>
              </w:rPr>
              <w:t>Appendix A Conveyancing Documents and Persons Being Identified</w:t>
            </w:r>
            <w:r w:rsidR="00214230">
              <w:rPr>
                <w:noProof/>
                <w:webHidden/>
              </w:rPr>
              <w:tab/>
            </w:r>
            <w:r w:rsidR="00214230">
              <w:rPr>
                <w:noProof/>
                <w:webHidden/>
              </w:rPr>
              <w:fldChar w:fldCharType="begin"/>
            </w:r>
            <w:r w:rsidR="00214230">
              <w:rPr>
                <w:noProof/>
                <w:webHidden/>
              </w:rPr>
              <w:instrText xml:space="preserve"> PAGEREF _Toc153466211 \h </w:instrText>
            </w:r>
            <w:r w:rsidR="00214230">
              <w:rPr>
                <w:noProof/>
                <w:webHidden/>
              </w:rPr>
            </w:r>
            <w:r w:rsidR="00214230">
              <w:rPr>
                <w:noProof/>
                <w:webHidden/>
              </w:rPr>
              <w:fldChar w:fldCharType="separate"/>
            </w:r>
            <w:r w:rsidR="003436E4">
              <w:rPr>
                <w:noProof/>
                <w:webHidden/>
              </w:rPr>
              <w:t>16</w:t>
            </w:r>
            <w:r w:rsidR="00214230">
              <w:rPr>
                <w:noProof/>
                <w:webHidden/>
              </w:rPr>
              <w:fldChar w:fldCharType="end"/>
            </w:r>
          </w:hyperlink>
        </w:p>
        <w:p w14:paraId="28F8ACF1" w14:textId="62518085" w:rsidR="00214230" w:rsidRDefault="00000000">
          <w:pPr>
            <w:pStyle w:val="TOC1"/>
            <w:rPr>
              <w:rFonts w:asciiTheme="minorHAnsi" w:eastAsiaTheme="minorEastAsia" w:hAnsiTheme="minorHAnsi" w:cstheme="minorBidi"/>
              <w:b w:val="0"/>
              <w:noProof/>
              <w:lang w:eastAsia="en-AU"/>
            </w:rPr>
          </w:pPr>
          <w:hyperlink w:anchor="_Toc153466212" w:history="1">
            <w:r w:rsidR="00214230" w:rsidRPr="00E13F69">
              <w:rPr>
                <w:rStyle w:val="Hyperlink"/>
                <w:noProof/>
              </w:rPr>
              <w:t>Appendix B Identification Document Categories</w:t>
            </w:r>
            <w:r w:rsidR="00214230">
              <w:rPr>
                <w:noProof/>
                <w:webHidden/>
              </w:rPr>
              <w:tab/>
            </w:r>
            <w:r w:rsidR="00214230">
              <w:rPr>
                <w:noProof/>
                <w:webHidden/>
              </w:rPr>
              <w:fldChar w:fldCharType="begin"/>
            </w:r>
            <w:r w:rsidR="00214230">
              <w:rPr>
                <w:noProof/>
                <w:webHidden/>
              </w:rPr>
              <w:instrText xml:space="preserve"> PAGEREF _Toc153466212 \h </w:instrText>
            </w:r>
            <w:r w:rsidR="00214230">
              <w:rPr>
                <w:noProof/>
                <w:webHidden/>
              </w:rPr>
            </w:r>
            <w:r w:rsidR="00214230">
              <w:rPr>
                <w:noProof/>
                <w:webHidden/>
              </w:rPr>
              <w:fldChar w:fldCharType="separate"/>
            </w:r>
            <w:r w:rsidR="003436E4">
              <w:rPr>
                <w:noProof/>
                <w:webHidden/>
              </w:rPr>
              <w:t>17</w:t>
            </w:r>
            <w:r w:rsidR="00214230">
              <w:rPr>
                <w:noProof/>
                <w:webHidden/>
              </w:rPr>
              <w:fldChar w:fldCharType="end"/>
            </w:r>
          </w:hyperlink>
        </w:p>
        <w:p w14:paraId="670F659A" w14:textId="341A1652" w:rsidR="00214230" w:rsidRDefault="00000000">
          <w:pPr>
            <w:pStyle w:val="TOC1"/>
            <w:rPr>
              <w:rFonts w:asciiTheme="minorHAnsi" w:eastAsiaTheme="minorEastAsia" w:hAnsiTheme="minorHAnsi" w:cstheme="minorBidi"/>
              <w:b w:val="0"/>
              <w:noProof/>
              <w:lang w:eastAsia="en-AU"/>
            </w:rPr>
          </w:pPr>
          <w:hyperlink w:anchor="_Toc153466213" w:history="1">
            <w:r w:rsidR="00214230" w:rsidRPr="00E13F69">
              <w:rPr>
                <w:rStyle w:val="Hyperlink"/>
                <w:noProof/>
              </w:rPr>
              <w:t>Appendix C Examples Of Persons Authorised to Identify Self-Represented Parties</w:t>
            </w:r>
            <w:r w:rsidR="00214230">
              <w:rPr>
                <w:noProof/>
                <w:webHidden/>
              </w:rPr>
              <w:tab/>
            </w:r>
            <w:r w:rsidR="00214230">
              <w:rPr>
                <w:noProof/>
                <w:webHidden/>
              </w:rPr>
              <w:fldChar w:fldCharType="begin"/>
            </w:r>
            <w:r w:rsidR="00214230">
              <w:rPr>
                <w:noProof/>
                <w:webHidden/>
              </w:rPr>
              <w:instrText xml:space="preserve"> PAGEREF _Toc153466213 \h </w:instrText>
            </w:r>
            <w:r w:rsidR="00214230">
              <w:rPr>
                <w:noProof/>
                <w:webHidden/>
              </w:rPr>
            </w:r>
            <w:r w:rsidR="00214230">
              <w:rPr>
                <w:noProof/>
                <w:webHidden/>
              </w:rPr>
              <w:fldChar w:fldCharType="separate"/>
            </w:r>
            <w:r w:rsidR="003436E4">
              <w:rPr>
                <w:noProof/>
                <w:webHidden/>
              </w:rPr>
              <w:t>18</w:t>
            </w:r>
            <w:r w:rsidR="00214230">
              <w:rPr>
                <w:noProof/>
                <w:webHidden/>
              </w:rPr>
              <w:fldChar w:fldCharType="end"/>
            </w:r>
          </w:hyperlink>
        </w:p>
        <w:p w14:paraId="54B9ACCC" w14:textId="424BF982" w:rsidR="00214230" w:rsidRDefault="00000000">
          <w:pPr>
            <w:pStyle w:val="TOC1"/>
            <w:rPr>
              <w:rFonts w:asciiTheme="minorHAnsi" w:eastAsiaTheme="minorEastAsia" w:hAnsiTheme="minorHAnsi" w:cstheme="minorBidi"/>
              <w:b w:val="0"/>
              <w:noProof/>
              <w:lang w:eastAsia="en-AU"/>
            </w:rPr>
          </w:pPr>
          <w:hyperlink w:anchor="_Toc153466214" w:history="1">
            <w:r w:rsidR="00214230" w:rsidRPr="00E13F69">
              <w:rPr>
                <w:rStyle w:val="Hyperlink"/>
                <w:noProof/>
              </w:rPr>
              <w:t>Appendix D Identity Agent Insurance Requirements</w:t>
            </w:r>
            <w:r w:rsidR="00214230">
              <w:rPr>
                <w:noProof/>
                <w:webHidden/>
              </w:rPr>
              <w:tab/>
            </w:r>
            <w:r w:rsidR="00214230">
              <w:rPr>
                <w:noProof/>
                <w:webHidden/>
              </w:rPr>
              <w:fldChar w:fldCharType="begin"/>
            </w:r>
            <w:r w:rsidR="00214230">
              <w:rPr>
                <w:noProof/>
                <w:webHidden/>
              </w:rPr>
              <w:instrText xml:space="preserve"> PAGEREF _Toc153466214 \h </w:instrText>
            </w:r>
            <w:r w:rsidR="00214230">
              <w:rPr>
                <w:noProof/>
                <w:webHidden/>
              </w:rPr>
            </w:r>
            <w:r w:rsidR="00214230">
              <w:rPr>
                <w:noProof/>
                <w:webHidden/>
              </w:rPr>
              <w:fldChar w:fldCharType="separate"/>
            </w:r>
            <w:r w:rsidR="003436E4">
              <w:rPr>
                <w:noProof/>
                <w:webHidden/>
              </w:rPr>
              <w:t>19</w:t>
            </w:r>
            <w:r w:rsidR="00214230">
              <w:rPr>
                <w:noProof/>
                <w:webHidden/>
              </w:rPr>
              <w:fldChar w:fldCharType="end"/>
            </w:r>
          </w:hyperlink>
        </w:p>
        <w:p w14:paraId="7226DE81" w14:textId="2B809B86" w:rsidR="00214230" w:rsidRDefault="00000000">
          <w:pPr>
            <w:pStyle w:val="TOC1"/>
            <w:rPr>
              <w:rFonts w:asciiTheme="minorHAnsi" w:eastAsiaTheme="minorEastAsia" w:hAnsiTheme="minorHAnsi" w:cstheme="minorBidi"/>
              <w:b w:val="0"/>
              <w:noProof/>
              <w:lang w:eastAsia="en-AU"/>
            </w:rPr>
          </w:pPr>
          <w:hyperlink w:anchor="_Toc153466215" w:history="1">
            <w:r w:rsidR="00214230" w:rsidRPr="00E13F69">
              <w:rPr>
                <w:rStyle w:val="Hyperlink"/>
                <w:noProof/>
              </w:rPr>
              <w:t>Appendix E Identity Agent Certification</w:t>
            </w:r>
            <w:r w:rsidR="00214230">
              <w:rPr>
                <w:noProof/>
                <w:webHidden/>
              </w:rPr>
              <w:tab/>
            </w:r>
            <w:r w:rsidR="00214230">
              <w:rPr>
                <w:noProof/>
                <w:webHidden/>
              </w:rPr>
              <w:fldChar w:fldCharType="begin"/>
            </w:r>
            <w:r w:rsidR="00214230">
              <w:rPr>
                <w:noProof/>
                <w:webHidden/>
              </w:rPr>
              <w:instrText xml:space="preserve"> PAGEREF _Toc153466215 \h </w:instrText>
            </w:r>
            <w:r w:rsidR="00214230">
              <w:rPr>
                <w:noProof/>
                <w:webHidden/>
              </w:rPr>
            </w:r>
            <w:r w:rsidR="00214230">
              <w:rPr>
                <w:noProof/>
                <w:webHidden/>
              </w:rPr>
              <w:fldChar w:fldCharType="separate"/>
            </w:r>
            <w:r w:rsidR="003436E4">
              <w:rPr>
                <w:noProof/>
                <w:webHidden/>
              </w:rPr>
              <w:t>22</w:t>
            </w:r>
            <w:r w:rsidR="00214230">
              <w:rPr>
                <w:noProof/>
                <w:webHidden/>
              </w:rPr>
              <w:fldChar w:fldCharType="end"/>
            </w:r>
          </w:hyperlink>
        </w:p>
        <w:p w14:paraId="5832F73E" w14:textId="77777777" w:rsidR="00964B22" w:rsidRPr="002F2780" w:rsidRDefault="00F700ED" w:rsidP="00F700ED">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r>
            <w:fldChar w:fldCharType="end"/>
          </w:r>
        </w:p>
      </w:sdtContent>
    </w:sdt>
    <w:p w14:paraId="67DF21CC" w14:textId="0C46CD23" w:rsidR="000302DF" w:rsidRDefault="000302DF" w:rsidP="000302DF">
      <w:pPr>
        <w:pStyle w:val="Heading1"/>
        <w:ind w:left="432" w:hanging="432"/>
        <w:rPr>
          <w:noProof/>
          <w:lang w:eastAsia="en-AU"/>
        </w:rPr>
      </w:pPr>
      <w:bookmarkStart w:id="0" w:name="_Toc153466185"/>
      <w:r>
        <w:rPr>
          <w:noProof/>
          <w:lang w:eastAsia="en-AU"/>
        </w:rPr>
        <w:lastRenderedPageBreak/>
        <w:t>Definitions</w:t>
      </w:r>
      <w:bookmarkEnd w:id="0"/>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7417"/>
      </w:tblGrid>
      <w:tr w:rsidR="00AF6772" w14:paraId="3CBA0B5E" w14:textId="77777777" w:rsidTr="00AF6772">
        <w:trPr>
          <w:trHeight w:val="517"/>
        </w:trPr>
        <w:tc>
          <w:tcPr>
            <w:tcW w:w="2931" w:type="dxa"/>
            <w:shd w:val="clear" w:color="auto" w:fill="E6E6E6"/>
          </w:tcPr>
          <w:tbl>
            <w:tblPr>
              <w:tblStyle w:val="NTGtable1"/>
              <w:tblW w:w="0" w:type="auto"/>
              <w:tblLayout w:type="fixed"/>
              <w:tblLook w:val="04A0" w:firstRow="1" w:lastRow="0" w:firstColumn="1" w:lastColumn="0" w:noHBand="0" w:noVBand="1"/>
            </w:tblPr>
            <w:tblGrid>
              <w:gridCol w:w="2830"/>
              <w:gridCol w:w="7478"/>
            </w:tblGrid>
            <w:tr w:rsidR="00AF6772" w:rsidRPr="004F6E0B" w14:paraId="7F1D8B83" w14:textId="77777777" w:rsidTr="00FB7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6207097" w14:textId="77777777" w:rsidR="00AF6772" w:rsidRPr="004F6E0B" w:rsidRDefault="00AF6772" w:rsidP="00AF6772">
                  <w:pPr>
                    <w:rPr>
                      <w:lang w:eastAsia="en-AU"/>
                    </w:rPr>
                  </w:pPr>
                  <w:r w:rsidRPr="004F6E0B">
                    <w:rPr>
                      <w:lang w:eastAsia="en-AU"/>
                    </w:rPr>
                    <w:t>Term</w:t>
                  </w:r>
                </w:p>
              </w:tc>
              <w:tc>
                <w:tcPr>
                  <w:tcW w:w="7478" w:type="dxa"/>
                </w:tcPr>
                <w:p w14:paraId="558C36C2" w14:textId="77777777" w:rsidR="00AF6772" w:rsidRPr="004F6E0B" w:rsidRDefault="00AF6772" w:rsidP="00AF6772">
                  <w:pPr>
                    <w:cnfStyle w:val="100000000000" w:firstRow="1" w:lastRow="0" w:firstColumn="0" w:lastColumn="0" w:oddVBand="0" w:evenVBand="0" w:oddHBand="0" w:evenHBand="0" w:firstRowFirstColumn="0" w:firstRowLastColumn="0" w:lastRowFirstColumn="0" w:lastRowLastColumn="0"/>
                    <w:rPr>
                      <w:lang w:eastAsia="en-AU"/>
                    </w:rPr>
                  </w:pPr>
                  <w:r w:rsidRPr="004F6E0B">
                    <w:rPr>
                      <w:lang w:eastAsia="en-AU"/>
                    </w:rPr>
                    <w:t>Definition</w:t>
                  </w:r>
                </w:p>
              </w:tc>
            </w:tr>
          </w:tbl>
          <w:p w14:paraId="2B7E1508" w14:textId="77777777" w:rsidR="00AF6772" w:rsidRDefault="00AF6772" w:rsidP="00AF6772"/>
        </w:tc>
        <w:tc>
          <w:tcPr>
            <w:tcW w:w="7417" w:type="dxa"/>
            <w:shd w:val="clear" w:color="auto" w:fill="E6E6E6"/>
          </w:tcPr>
          <w:tbl>
            <w:tblPr>
              <w:tblStyle w:val="NTGtable1"/>
              <w:tblW w:w="0" w:type="auto"/>
              <w:tblLayout w:type="fixed"/>
              <w:tblLook w:val="04A0" w:firstRow="1" w:lastRow="0" w:firstColumn="1" w:lastColumn="0" w:noHBand="0" w:noVBand="1"/>
            </w:tblPr>
            <w:tblGrid>
              <w:gridCol w:w="2830"/>
              <w:gridCol w:w="7478"/>
            </w:tblGrid>
            <w:tr w:rsidR="00AF6772" w:rsidRPr="004F6E0B" w14:paraId="1B531B84" w14:textId="77777777" w:rsidTr="00FB7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EF991E0" w14:textId="77777777" w:rsidR="00AF6772" w:rsidRPr="004F6E0B" w:rsidRDefault="00AF6772" w:rsidP="00AF6772">
                  <w:pPr>
                    <w:rPr>
                      <w:lang w:eastAsia="en-AU"/>
                    </w:rPr>
                  </w:pPr>
                </w:p>
              </w:tc>
              <w:tc>
                <w:tcPr>
                  <w:tcW w:w="7478" w:type="dxa"/>
                </w:tcPr>
                <w:p w14:paraId="675DFA2A" w14:textId="77777777" w:rsidR="00AF6772" w:rsidRPr="004F6E0B" w:rsidRDefault="00AF6772" w:rsidP="00AF6772">
                  <w:pPr>
                    <w:jc w:val="both"/>
                    <w:cnfStyle w:val="100000000000" w:firstRow="1" w:lastRow="0" w:firstColumn="0" w:lastColumn="0" w:oddVBand="0" w:evenVBand="0" w:oddHBand="0" w:evenHBand="0" w:firstRowFirstColumn="0" w:firstRowLastColumn="0" w:lastRowFirstColumn="0" w:lastRowLastColumn="0"/>
                    <w:rPr>
                      <w:lang w:eastAsia="en-AU"/>
                    </w:rPr>
                  </w:pPr>
                  <w:r w:rsidRPr="004F6E0B">
                    <w:rPr>
                      <w:lang w:eastAsia="en-AU"/>
                    </w:rPr>
                    <w:t>Definition</w:t>
                  </w:r>
                </w:p>
              </w:tc>
            </w:tr>
          </w:tbl>
          <w:p w14:paraId="5E534CE6" w14:textId="77777777" w:rsidR="00AF6772" w:rsidRDefault="00AF6772" w:rsidP="00AF6772"/>
        </w:tc>
      </w:tr>
      <w:tr w:rsidR="00AF6772" w:rsidRPr="00547DCD" w14:paraId="54C217AE" w14:textId="77777777" w:rsidTr="00AF6772">
        <w:trPr>
          <w:trHeight w:val="906"/>
        </w:trPr>
        <w:tc>
          <w:tcPr>
            <w:tcW w:w="2931" w:type="dxa"/>
          </w:tcPr>
          <w:p w14:paraId="4852D9A2" w14:textId="77777777" w:rsidR="00AF6772" w:rsidRPr="00547DCD" w:rsidRDefault="00AF6772" w:rsidP="00FB7A11">
            <w:pPr>
              <w:pStyle w:val="TableParagraph"/>
              <w:spacing w:before="115"/>
              <w:rPr>
                <w:rFonts w:asciiTheme="minorHAnsi" w:hAnsiTheme="minorHAnsi"/>
                <w:b/>
              </w:rPr>
            </w:pPr>
            <w:r w:rsidRPr="00547DCD">
              <w:rPr>
                <w:rFonts w:asciiTheme="minorHAnsi" w:hAnsiTheme="minorHAnsi"/>
                <w:b/>
              </w:rPr>
              <w:t>ADI</w:t>
            </w:r>
          </w:p>
        </w:tc>
        <w:tc>
          <w:tcPr>
            <w:tcW w:w="7417" w:type="dxa"/>
          </w:tcPr>
          <w:p w14:paraId="2D73F671" w14:textId="77777777" w:rsidR="00AF6772" w:rsidRPr="00547DCD" w:rsidRDefault="00AF6772" w:rsidP="00FB7A11">
            <w:pPr>
              <w:pStyle w:val="TableParagraph"/>
              <w:spacing w:before="115" w:line="259" w:lineRule="auto"/>
              <w:rPr>
                <w:rFonts w:asciiTheme="minorHAnsi" w:hAnsiTheme="minorHAnsi"/>
              </w:rPr>
            </w:pPr>
            <w:r w:rsidRPr="00547DCD">
              <w:rPr>
                <w:rFonts w:asciiTheme="minorHAnsi" w:hAnsiTheme="minorHAnsi"/>
              </w:rPr>
              <w:t>Means an “</w:t>
            </w:r>
            <w:proofErr w:type="spellStart"/>
            <w:r w:rsidRPr="00547DCD">
              <w:rPr>
                <w:rFonts w:asciiTheme="minorHAnsi" w:hAnsiTheme="minorHAnsi"/>
              </w:rPr>
              <w:t>authorised</w:t>
            </w:r>
            <w:proofErr w:type="spellEnd"/>
            <w:r w:rsidRPr="00547DCD">
              <w:rPr>
                <w:rFonts w:asciiTheme="minorHAnsi" w:hAnsiTheme="minorHAnsi"/>
              </w:rPr>
              <w:t xml:space="preserve"> deposit-taking institution” under the </w:t>
            </w:r>
            <w:r w:rsidRPr="00547DCD">
              <w:rPr>
                <w:rFonts w:asciiTheme="minorHAnsi" w:hAnsiTheme="minorHAnsi"/>
                <w:i/>
              </w:rPr>
              <w:t xml:space="preserve">Banking Act 1959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p>
        </w:tc>
      </w:tr>
      <w:tr w:rsidR="00AF6772" w:rsidRPr="00547DCD" w14:paraId="4CC284E4" w14:textId="77777777" w:rsidTr="00AF6772">
        <w:trPr>
          <w:trHeight w:val="681"/>
        </w:trPr>
        <w:tc>
          <w:tcPr>
            <w:tcW w:w="2931" w:type="dxa"/>
          </w:tcPr>
          <w:p w14:paraId="351344C1"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Adult</w:t>
            </w:r>
          </w:p>
        </w:tc>
        <w:tc>
          <w:tcPr>
            <w:tcW w:w="7417" w:type="dxa"/>
          </w:tcPr>
          <w:p w14:paraId="3F417216" w14:textId="77777777" w:rsidR="00AF6772" w:rsidRPr="00547DCD" w:rsidRDefault="00AF6772" w:rsidP="00FB7A11">
            <w:pPr>
              <w:pStyle w:val="TableParagraph"/>
              <w:spacing w:before="124"/>
              <w:rPr>
                <w:rFonts w:asciiTheme="minorHAnsi" w:hAnsiTheme="minorHAnsi"/>
              </w:rPr>
            </w:pPr>
            <w:r w:rsidRPr="00547DCD">
              <w:rPr>
                <w:rFonts w:asciiTheme="minorHAnsi" w:hAnsiTheme="minorHAnsi"/>
              </w:rPr>
              <w:t>Means an individual who is 18 or more.</w:t>
            </w:r>
          </w:p>
        </w:tc>
      </w:tr>
      <w:tr w:rsidR="00AF6772" w:rsidRPr="00547DCD" w14:paraId="571E7FFF" w14:textId="77777777" w:rsidTr="00AF6772">
        <w:trPr>
          <w:trHeight w:val="2625"/>
        </w:trPr>
        <w:tc>
          <w:tcPr>
            <w:tcW w:w="2931" w:type="dxa"/>
          </w:tcPr>
          <w:p w14:paraId="5D7102EE" w14:textId="77777777" w:rsidR="00AF6772" w:rsidRPr="00547DCD" w:rsidRDefault="00AF6772" w:rsidP="00FB7A11">
            <w:pPr>
              <w:pStyle w:val="TableParagraph"/>
              <w:spacing w:before="115"/>
              <w:rPr>
                <w:rFonts w:asciiTheme="minorHAnsi" w:hAnsiTheme="minorHAnsi"/>
                <w:b/>
              </w:rPr>
            </w:pPr>
            <w:r w:rsidRPr="00547DCD">
              <w:rPr>
                <w:rFonts w:asciiTheme="minorHAnsi" w:hAnsiTheme="minorHAnsi"/>
                <w:b/>
              </w:rPr>
              <w:t>Approved Insurer</w:t>
            </w:r>
          </w:p>
        </w:tc>
        <w:tc>
          <w:tcPr>
            <w:tcW w:w="7417" w:type="dxa"/>
          </w:tcPr>
          <w:p w14:paraId="538A5813" w14:textId="77777777" w:rsidR="00AF6772" w:rsidRPr="00547DCD" w:rsidRDefault="00AF6772" w:rsidP="00FB7A11">
            <w:pPr>
              <w:pStyle w:val="TableParagraph"/>
              <w:spacing w:before="120"/>
              <w:rPr>
                <w:rFonts w:asciiTheme="minorHAnsi" w:hAnsiTheme="minorHAnsi"/>
              </w:rPr>
            </w:pPr>
            <w:r w:rsidRPr="00547DCD">
              <w:rPr>
                <w:rFonts w:asciiTheme="minorHAnsi" w:hAnsiTheme="minorHAnsi"/>
              </w:rPr>
              <w:t>Means:</w:t>
            </w:r>
          </w:p>
          <w:p w14:paraId="7D61B527" w14:textId="77777777" w:rsidR="00AF6772" w:rsidRPr="00547DCD" w:rsidRDefault="00AF6772" w:rsidP="00A425AD">
            <w:pPr>
              <w:pStyle w:val="TableParagraph"/>
              <w:numPr>
                <w:ilvl w:val="0"/>
                <w:numId w:val="39"/>
              </w:numPr>
              <w:tabs>
                <w:tab w:val="left" w:pos="466"/>
              </w:tabs>
              <w:spacing w:before="15"/>
              <w:ind w:hanging="361"/>
              <w:rPr>
                <w:rFonts w:asciiTheme="minorHAnsi" w:hAnsiTheme="minorHAnsi"/>
                <w:i/>
              </w:rPr>
            </w:pPr>
            <w:r w:rsidRPr="00547DCD">
              <w:rPr>
                <w:rFonts w:asciiTheme="minorHAnsi" w:hAnsiTheme="minorHAnsi"/>
              </w:rPr>
              <w:t>a</w:t>
            </w:r>
            <w:r w:rsidRPr="00547DCD">
              <w:rPr>
                <w:rFonts w:asciiTheme="minorHAnsi" w:hAnsiTheme="minorHAnsi"/>
                <w:spacing w:val="14"/>
              </w:rPr>
              <w:t xml:space="preserve"> </w:t>
            </w:r>
            <w:r w:rsidRPr="00547DCD">
              <w:rPr>
                <w:rFonts w:asciiTheme="minorHAnsi" w:hAnsiTheme="minorHAnsi"/>
              </w:rPr>
              <w:t>general</w:t>
            </w:r>
            <w:r w:rsidRPr="00547DCD">
              <w:rPr>
                <w:rFonts w:asciiTheme="minorHAnsi" w:hAnsiTheme="minorHAnsi"/>
                <w:spacing w:val="11"/>
              </w:rPr>
              <w:t xml:space="preserve"> </w:t>
            </w:r>
            <w:r w:rsidRPr="00547DCD">
              <w:rPr>
                <w:rFonts w:asciiTheme="minorHAnsi" w:hAnsiTheme="minorHAnsi"/>
              </w:rPr>
              <w:t>insurer</w:t>
            </w:r>
            <w:r w:rsidRPr="00547DCD">
              <w:rPr>
                <w:rFonts w:asciiTheme="minorHAnsi" w:hAnsiTheme="minorHAnsi"/>
                <w:spacing w:val="15"/>
              </w:rPr>
              <w:t xml:space="preserve"> </w:t>
            </w:r>
            <w:r w:rsidRPr="00547DCD">
              <w:rPr>
                <w:rFonts w:asciiTheme="minorHAnsi" w:hAnsiTheme="minorHAnsi"/>
              </w:rPr>
              <w:t>within</w:t>
            </w:r>
            <w:r w:rsidRPr="00547DCD">
              <w:rPr>
                <w:rFonts w:asciiTheme="minorHAnsi" w:hAnsiTheme="minorHAnsi"/>
                <w:spacing w:val="15"/>
              </w:rPr>
              <w:t xml:space="preserve"> </w:t>
            </w:r>
            <w:r w:rsidRPr="00547DCD">
              <w:rPr>
                <w:rFonts w:asciiTheme="minorHAnsi" w:hAnsiTheme="minorHAnsi"/>
              </w:rPr>
              <w:t>the</w:t>
            </w:r>
            <w:r w:rsidRPr="00547DCD">
              <w:rPr>
                <w:rFonts w:asciiTheme="minorHAnsi" w:hAnsiTheme="minorHAnsi"/>
                <w:spacing w:val="14"/>
              </w:rPr>
              <w:t xml:space="preserve"> </w:t>
            </w:r>
            <w:r w:rsidRPr="00547DCD">
              <w:rPr>
                <w:rFonts w:asciiTheme="minorHAnsi" w:hAnsiTheme="minorHAnsi"/>
              </w:rPr>
              <w:t>meaning</w:t>
            </w:r>
            <w:r w:rsidRPr="00547DCD">
              <w:rPr>
                <w:rFonts w:asciiTheme="minorHAnsi" w:hAnsiTheme="minorHAnsi"/>
                <w:spacing w:val="14"/>
              </w:rPr>
              <w:t xml:space="preserve"> </w:t>
            </w:r>
            <w:r w:rsidRPr="00547DCD">
              <w:rPr>
                <w:rFonts w:asciiTheme="minorHAnsi" w:hAnsiTheme="minorHAnsi"/>
              </w:rPr>
              <w:t>of</w:t>
            </w:r>
            <w:r w:rsidRPr="00547DCD">
              <w:rPr>
                <w:rFonts w:asciiTheme="minorHAnsi" w:hAnsiTheme="minorHAnsi"/>
                <w:spacing w:val="18"/>
              </w:rPr>
              <w:t xml:space="preserve"> </w:t>
            </w:r>
            <w:r w:rsidRPr="00547DCD">
              <w:rPr>
                <w:rFonts w:asciiTheme="minorHAnsi" w:hAnsiTheme="minorHAnsi"/>
              </w:rPr>
              <w:t>the</w:t>
            </w:r>
            <w:r w:rsidRPr="00547DCD">
              <w:rPr>
                <w:rFonts w:asciiTheme="minorHAnsi" w:hAnsiTheme="minorHAnsi"/>
                <w:spacing w:val="15"/>
              </w:rPr>
              <w:t xml:space="preserve"> </w:t>
            </w:r>
            <w:r w:rsidRPr="00547DCD">
              <w:rPr>
                <w:rFonts w:asciiTheme="minorHAnsi" w:hAnsiTheme="minorHAnsi"/>
                <w:i/>
              </w:rPr>
              <w:t>Insurance</w:t>
            </w:r>
            <w:r w:rsidRPr="00547DCD">
              <w:rPr>
                <w:rFonts w:asciiTheme="minorHAnsi" w:hAnsiTheme="minorHAnsi"/>
                <w:i/>
                <w:spacing w:val="15"/>
              </w:rPr>
              <w:t xml:space="preserve"> </w:t>
            </w:r>
            <w:r w:rsidRPr="00547DCD">
              <w:rPr>
                <w:rFonts w:asciiTheme="minorHAnsi" w:hAnsiTheme="minorHAnsi"/>
                <w:i/>
              </w:rPr>
              <w:t>Act</w:t>
            </w:r>
            <w:r w:rsidRPr="00547DCD">
              <w:rPr>
                <w:rFonts w:asciiTheme="minorHAnsi" w:hAnsiTheme="minorHAnsi"/>
                <w:i/>
                <w:spacing w:val="13"/>
              </w:rPr>
              <w:t xml:space="preserve"> </w:t>
            </w:r>
            <w:r w:rsidRPr="00547DCD">
              <w:rPr>
                <w:rFonts w:asciiTheme="minorHAnsi" w:hAnsiTheme="minorHAnsi"/>
                <w:i/>
              </w:rPr>
              <w:t>1973</w:t>
            </w:r>
          </w:p>
          <w:p w14:paraId="286F9AB9" w14:textId="77777777" w:rsidR="00AF6772" w:rsidRPr="00547DCD" w:rsidRDefault="00AF6772" w:rsidP="00FB7A11">
            <w:pPr>
              <w:pStyle w:val="TableParagraph"/>
              <w:spacing w:before="26"/>
              <w:ind w:left="465"/>
              <w:rPr>
                <w:rFonts w:asciiTheme="minorHAnsi" w:hAnsiTheme="minorHAnsi"/>
              </w:rPr>
            </w:pP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 or</w:t>
            </w:r>
          </w:p>
          <w:p w14:paraId="5C8F60EE" w14:textId="77777777" w:rsidR="00AF6772" w:rsidRPr="00547DCD" w:rsidRDefault="00AF6772" w:rsidP="00A425AD">
            <w:pPr>
              <w:pStyle w:val="TableParagraph"/>
              <w:numPr>
                <w:ilvl w:val="0"/>
                <w:numId w:val="39"/>
              </w:numPr>
              <w:tabs>
                <w:tab w:val="left" w:pos="466"/>
              </w:tabs>
              <w:spacing w:before="16" w:line="261" w:lineRule="auto"/>
              <w:ind w:right="33"/>
              <w:jc w:val="both"/>
              <w:rPr>
                <w:rFonts w:asciiTheme="minorHAnsi" w:hAnsiTheme="minorHAnsi"/>
              </w:rPr>
            </w:pPr>
            <w:r w:rsidRPr="00547DCD">
              <w:rPr>
                <w:rFonts w:asciiTheme="minorHAnsi" w:hAnsiTheme="minorHAnsi"/>
              </w:rPr>
              <w:t xml:space="preserve">a Lloyd’s underwriter within the meaning of the </w:t>
            </w:r>
            <w:r w:rsidRPr="00547DCD">
              <w:rPr>
                <w:rFonts w:asciiTheme="minorHAnsi" w:hAnsiTheme="minorHAnsi"/>
                <w:i/>
              </w:rPr>
              <w:t xml:space="preserve">Insurance Act 1973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 xml:space="preserve">) and to which section 93 of the </w:t>
            </w:r>
            <w:r w:rsidRPr="00547DCD">
              <w:rPr>
                <w:rFonts w:asciiTheme="minorHAnsi" w:hAnsiTheme="minorHAnsi"/>
                <w:i/>
              </w:rPr>
              <w:t xml:space="preserve">Insurance Act 1973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 continues to have effect;</w:t>
            </w:r>
            <w:r w:rsidRPr="00547DCD">
              <w:rPr>
                <w:rFonts w:asciiTheme="minorHAnsi" w:hAnsiTheme="minorHAnsi"/>
                <w:spacing w:val="-7"/>
              </w:rPr>
              <w:t xml:space="preserve"> </w:t>
            </w:r>
            <w:r w:rsidRPr="00547DCD">
              <w:rPr>
                <w:rFonts w:asciiTheme="minorHAnsi" w:hAnsiTheme="minorHAnsi"/>
              </w:rPr>
              <w:t>or</w:t>
            </w:r>
          </w:p>
          <w:p w14:paraId="03866D5F" w14:textId="77777777" w:rsidR="00AF6772" w:rsidRPr="00547DCD" w:rsidRDefault="00AF6772" w:rsidP="00A425AD">
            <w:pPr>
              <w:pStyle w:val="TableParagraph"/>
              <w:numPr>
                <w:ilvl w:val="0"/>
                <w:numId w:val="39"/>
              </w:numPr>
              <w:tabs>
                <w:tab w:val="left" w:pos="466"/>
              </w:tabs>
              <w:spacing w:line="254" w:lineRule="auto"/>
              <w:ind w:right="28"/>
              <w:jc w:val="both"/>
              <w:rPr>
                <w:rFonts w:asciiTheme="minorHAnsi" w:hAnsiTheme="minorHAnsi"/>
              </w:rPr>
            </w:pPr>
            <w:r w:rsidRPr="00547DCD">
              <w:rPr>
                <w:rFonts w:asciiTheme="minorHAnsi" w:hAnsiTheme="minorHAnsi"/>
              </w:rPr>
              <w:t>a person to whom a determination is in force under section 7(1) of</w:t>
            </w:r>
            <w:r w:rsidRPr="00547DCD">
              <w:rPr>
                <w:rFonts w:asciiTheme="minorHAnsi" w:hAnsiTheme="minorHAnsi"/>
                <w:spacing w:val="-10"/>
              </w:rPr>
              <w:t xml:space="preserve"> </w:t>
            </w:r>
            <w:r w:rsidRPr="00547DCD">
              <w:rPr>
                <w:rFonts w:asciiTheme="minorHAnsi" w:hAnsiTheme="minorHAnsi"/>
              </w:rPr>
              <w:t>the</w:t>
            </w:r>
            <w:r w:rsidRPr="00547DCD">
              <w:rPr>
                <w:rFonts w:asciiTheme="minorHAnsi" w:hAnsiTheme="minorHAnsi"/>
                <w:spacing w:val="-17"/>
              </w:rPr>
              <w:t xml:space="preserve"> </w:t>
            </w:r>
            <w:r w:rsidRPr="00547DCD">
              <w:rPr>
                <w:rFonts w:asciiTheme="minorHAnsi" w:hAnsiTheme="minorHAnsi"/>
                <w:i/>
              </w:rPr>
              <w:t>Insurance</w:t>
            </w:r>
            <w:r w:rsidRPr="00547DCD">
              <w:rPr>
                <w:rFonts w:asciiTheme="minorHAnsi" w:hAnsiTheme="minorHAnsi"/>
                <w:i/>
                <w:spacing w:val="-13"/>
              </w:rPr>
              <w:t xml:space="preserve"> </w:t>
            </w:r>
            <w:r w:rsidRPr="00547DCD">
              <w:rPr>
                <w:rFonts w:asciiTheme="minorHAnsi" w:hAnsiTheme="minorHAnsi"/>
                <w:i/>
              </w:rPr>
              <w:t>Act</w:t>
            </w:r>
            <w:r w:rsidRPr="00547DCD">
              <w:rPr>
                <w:rFonts w:asciiTheme="minorHAnsi" w:hAnsiTheme="minorHAnsi"/>
                <w:i/>
                <w:spacing w:val="-18"/>
              </w:rPr>
              <w:t xml:space="preserve"> </w:t>
            </w:r>
            <w:r w:rsidRPr="00547DCD">
              <w:rPr>
                <w:rFonts w:asciiTheme="minorHAnsi" w:hAnsiTheme="minorHAnsi"/>
                <w:i/>
              </w:rPr>
              <w:t>1973</w:t>
            </w:r>
            <w:r w:rsidRPr="00547DCD">
              <w:rPr>
                <w:rFonts w:asciiTheme="minorHAnsi" w:hAnsiTheme="minorHAnsi"/>
                <w:i/>
                <w:spacing w:val="-18"/>
              </w:rPr>
              <w:t xml:space="preserve">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r w:rsidRPr="00547DCD">
              <w:rPr>
                <w:rFonts w:asciiTheme="minorHAnsi" w:hAnsiTheme="minorHAnsi"/>
                <w:spacing w:val="-16"/>
              </w:rPr>
              <w:t xml:space="preserve"> </w:t>
            </w:r>
            <w:r w:rsidRPr="00547DCD">
              <w:rPr>
                <w:rFonts w:asciiTheme="minorHAnsi" w:hAnsiTheme="minorHAnsi"/>
              </w:rPr>
              <w:t>that</w:t>
            </w:r>
            <w:r w:rsidRPr="00547DCD">
              <w:rPr>
                <w:rFonts w:asciiTheme="minorHAnsi" w:hAnsiTheme="minorHAnsi"/>
                <w:spacing w:val="-14"/>
              </w:rPr>
              <w:t xml:space="preserve"> </w:t>
            </w:r>
            <w:r w:rsidRPr="00547DCD">
              <w:rPr>
                <w:rFonts w:asciiTheme="minorHAnsi" w:hAnsiTheme="minorHAnsi"/>
              </w:rPr>
              <w:t>sections</w:t>
            </w:r>
            <w:r w:rsidRPr="00547DCD">
              <w:rPr>
                <w:rFonts w:asciiTheme="minorHAnsi" w:hAnsiTheme="minorHAnsi"/>
                <w:spacing w:val="-19"/>
              </w:rPr>
              <w:t xml:space="preserve"> </w:t>
            </w:r>
            <w:r w:rsidRPr="00547DCD">
              <w:rPr>
                <w:rFonts w:asciiTheme="minorHAnsi" w:hAnsiTheme="minorHAnsi"/>
              </w:rPr>
              <w:t>9(1)</w:t>
            </w:r>
            <w:r w:rsidRPr="00547DCD">
              <w:rPr>
                <w:rFonts w:asciiTheme="minorHAnsi" w:hAnsiTheme="minorHAnsi"/>
                <w:spacing w:val="-21"/>
              </w:rPr>
              <w:t xml:space="preserve"> </w:t>
            </w:r>
            <w:r w:rsidRPr="00547DCD">
              <w:rPr>
                <w:rFonts w:asciiTheme="minorHAnsi" w:hAnsiTheme="minorHAnsi"/>
              </w:rPr>
              <w:t>or</w:t>
            </w:r>
            <w:r w:rsidRPr="00547DCD">
              <w:rPr>
                <w:rFonts w:asciiTheme="minorHAnsi" w:hAnsiTheme="minorHAnsi"/>
                <w:spacing w:val="-16"/>
              </w:rPr>
              <w:t xml:space="preserve"> </w:t>
            </w:r>
            <w:r w:rsidRPr="00547DCD">
              <w:rPr>
                <w:rFonts w:asciiTheme="minorHAnsi" w:hAnsiTheme="minorHAnsi"/>
              </w:rPr>
              <w:t>10(1)</w:t>
            </w:r>
            <w:r w:rsidRPr="00547DCD">
              <w:rPr>
                <w:rFonts w:asciiTheme="minorHAnsi" w:hAnsiTheme="minorHAnsi"/>
                <w:spacing w:val="-21"/>
              </w:rPr>
              <w:t xml:space="preserve"> </w:t>
            </w:r>
            <w:r w:rsidRPr="00547DCD">
              <w:rPr>
                <w:rFonts w:asciiTheme="minorHAnsi" w:hAnsiTheme="minorHAnsi"/>
              </w:rPr>
              <w:t>or</w:t>
            </w:r>
            <w:r w:rsidRPr="00547DCD">
              <w:rPr>
                <w:rFonts w:asciiTheme="minorHAnsi" w:hAnsiTheme="minorHAnsi"/>
                <w:spacing w:val="-21"/>
              </w:rPr>
              <w:t xml:space="preserve"> </w:t>
            </w:r>
            <w:r w:rsidRPr="00547DCD">
              <w:rPr>
                <w:rFonts w:asciiTheme="minorHAnsi" w:hAnsiTheme="minorHAnsi"/>
              </w:rPr>
              <w:t xml:space="preserve">10(2) of the </w:t>
            </w:r>
            <w:r w:rsidRPr="00547DCD">
              <w:rPr>
                <w:rFonts w:asciiTheme="minorHAnsi" w:hAnsiTheme="minorHAnsi"/>
                <w:i/>
              </w:rPr>
              <w:t xml:space="preserve">Insurance Act 1973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 do not</w:t>
            </w:r>
            <w:r w:rsidRPr="00547DCD">
              <w:rPr>
                <w:rFonts w:asciiTheme="minorHAnsi" w:hAnsiTheme="minorHAnsi"/>
                <w:spacing w:val="-10"/>
              </w:rPr>
              <w:t xml:space="preserve"> </w:t>
            </w:r>
            <w:r w:rsidRPr="00547DCD">
              <w:rPr>
                <w:rFonts w:asciiTheme="minorHAnsi" w:hAnsiTheme="minorHAnsi"/>
              </w:rPr>
              <w:t>apply.</w:t>
            </w:r>
          </w:p>
        </w:tc>
      </w:tr>
      <w:tr w:rsidR="00AF6772" w:rsidRPr="00547DCD" w14:paraId="1D8CF836" w14:textId="77777777" w:rsidTr="00AF6772">
        <w:trPr>
          <w:trHeight w:val="892"/>
        </w:trPr>
        <w:tc>
          <w:tcPr>
            <w:tcW w:w="2931" w:type="dxa"/>
          </w:tcPr>
          <w:p w14:paraId="4821331A"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Attorney</w:t>
            </w:r>
          </w:p>
        </w:tc>
        <w:tc>
          <w:tcPr>
            <w:tcW w:w="7417" w:type="dxa"/>
          </w:tcPr>
          <w:p w14:paraId="3CB241A4" w14:textId="77777777" w:rsidR="00AF6772" w:rsidRPr="00547DCD" w:rsidRDefault="00AF6772" w:rsidP="00FB7A11">
            <w:pPr>
              <w:pStyle w:val="TableParagraph"/>
              <w:spacing w:before="124" w:line="259" w:lineRule="auto"/>
              <w:rPr>
                <w:rFonts w:asciiTheme="minorHAnsi" w:hAnsiTheme="minorHAnsi"/>
              </w:rPr>
            </w:pPr>
            <w:r w:rsidRPr="00547DCD">
              <w:rPr>
                <w:rFonts w:asciiTheme="minorHAnsi" w:hAnsiTheme="minorHAnsi"/>
              </w:rPr>
              <w:t>Means in relation to a Power of Attorney the person to whom the power is given.</w:t>
            </w:r>
          </w:p>
        </w:tc>
      </w:tr>
      <w:tr w:rsidR="00AF6772" w:rsidRPr="00547DCD" w14:paraId="12D2E66C" w14:textId="77777777" w:rsidTr="00AF6772">
        <w:trPr>
          <w:trHeight w:val="892"/>
        </w:trPr>
        <w:tc>
          <w:tcPr>
            <w:tcW w:w="2931" w:type="dxa"/>
          </w:tcPr>
          <w:p w14:paraId="441AFBF8" w14:textId="77777777" w:rsidR="00AF6772" w:rsidRPr="00547DCD" w:rsidRDefault="00AF6772" w:rsidP="00FB7A11">
            <w:pPr>
              <w:pStyle w:val="TableParagraph"/>
              <w:spacing w:before="120" w:line="259" w:lineRule="auto"/>
              <w:ind w:right="521"/>
              <w:rPr>
                <w:rFonts w:asciiTheme="minorHAnsi" w:hAnsiTheme="minorHAnsi"/>
                <w:b/>
              </w:rPr>
            </w:pPr>
            <w:r w:rsidRPr="00547DCD">
              <w:rPr>
                <w:rFonts w:asciiTheme="minorHAnsi" w:hAnsiTheme="minorHAnsi"/>
                <w:b/>
              </w:rPr>
              <w:t xml:space="preserve">Australian Credit </w:t>
            </w:r>
            <w:proofErr w:type="spellStart"/>
            <w:r w:rsidRPr="00547DCD">
              <w:rPr>
                <w:rFonts w:asciiTheme="minorHAnsi" w:hAnsiTheme="minorHAnsi"/>
                <w:b/>
              </w:rPr>
              <w:t>Licence</w:t>
            </w:r>
            <w:proofErr w:type="spellEnd"/>
          </w:p>
        </w:tc>
        <w:tc>
          <w:tcPr>
            <w:tcW w:w="7417" w:type="dxa"/>
          </w:tcPr>
          <w:p w14:paraId="5A413674" w14:textId="77777777" w:rsidR="00AF6772" w:rsidRPr="00547DCD" w:rsidRDefault="00AF6772" w:rsidP="00FB7A11">
            <w:pPr>
              <w:pStyle w:val="TableParagraph"/>
              <w:spacing w:before="120" w:line="259" w:lineRule="auto"/>
              <w:rPr>
                <w:rFonts w:asciiTheme="minorHAnsi" w:hAnsiTheme="minorHAnsi"/>
              </w:rPr>
            </w:pPr>
            <w:r w:rsidRPr="00547DCD">
              <w:rPr>
                <w:rFonts w:asciiTheme="minorHAnsi" w:hAnsiTheme="minorHAnsi"/>
              </w:rPr>
              <w:t xml:space="preserve">Has the meaning given to it in the </w:t>
            </w:r>
            <w:r w:rsidRPr="00547DCD">
              <w:rPr>
                <w:rFonts w:asciiTheme="minorHAnsi" w:hAnsiTheme="minorHAnsi"/>
                <w:i/>
              </w:rPr>
              <w:t xml:space="preserve">National Consumer Credit Protection Act 2009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p>
        </w:tc>
      </w:tr>
      <w:tr w:rsidR="00AF6772" w:rsidRPr="00547DCD" w14:paraId="7FF49728" w14:textId="77777777" w:rsidTr="00AF6772">
        <w:trPr>
          <w:trHeight w:val="733"/>
        </w:trPr>
        <w:tc>
          <w:tcPr>
            <w:tcW w:w="2931" w:type="dxa"/>
          </w:tcPr>
          <w:p w14:paraId="3FDE6E63"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Australian Passport</w:t>
            </w:r>
          </w:p>
        </w:tc>
        <w:tc>
          <w:tcPr>
            <w:tcW w:w="7417" w:type="dxa"/>
          </w:tcPr>
          <w:p w14:paraId="533DABCC" w14:textId="77777777" w:rsidR="00AF6772" w:rsidRPr="00547DCD" w:rsidRDefault="00AF6772" w:rsidP="00FB7A11">
            <w:pPr>
              <w:pStyle w:val="TableParagraph"/>
              <w:spacing w:before="124" w:line="259" w:lineRule="auto"/>
              <w:ind w:right="931"/>
              <w:rPr>
                <w:rFonts w:asciiTheme="minorHAnsi" w:hAnsiTheme="minorHAnsi"/>
              </w:rPr>
            </w:pPr>
            <w:r w:rsidRPr="00547DCD">
              <w:rPr>
                <w:rFonts w:asciiTheme="minorHAnsi" w:hAnsiTheme="minorHAnsi"/>
              </w:rPr>
              <w:t>Means a passport issued by the Australian Commonwealth government.</w:t>
            </w:r>
          </w:p>
        </w:tc>
      </w:tr>
      <w:tr w:rsidR="00AF6772" w:rsidRPr="00547DCD" w14:paraId="6664BB44" w14:textId="77777777" w:rsidTr="00AF6772">
        <w:trPr>
          <w:trHeight w:val="1103"/>
        </w:trPr>
        <w:tc>
          <w:tcPr>
            <w:tcW w:w="2931" w:type="dxa"/>
          </w:tcPr>
          <w:p w14:paraId="6557E8DE" w14:textId="77777777" w:rsidR="00AF6772" w:rsidRPr="00547DCD" w:rsidRDefault="00AF6772" w:rsidP="00FB7A11">
            <w:pPr>
              <w:pStyle w:val="TableParagraph"/>
              <w:spacing w:before="120"/>
              <w:rPr>
                <w:rFonts w:asciiTheme="minorHAnsi" w:hAnsiTheme="minorHAnsi"/>
                <w:b/>
              </w:rPr>
            </w:pPr>
            <w:proofErr w:type="spellStart"/>
            <w:r w:rsidRPr="00547DCD">
              <w:rPr>
                <w:rFonts w:asciiTheme="minorHAnsi" w:hAnsiTheme="minorHAnsi"/>
                <w:b/>
              </w:rPr>
              <w:t>Authorised</w:t>
            </w:r>
            <w:proofErr w:type="spellEnd"/>
            <w:r w:rsidRPr="00547DCD">
              <w:rPr>
                <w:rFonts w:asciiTheme="minorHAnsi" w:hAnsiTheme="minorHAnsi"/>
                <w:b/>
              </w:rPr>
              <w:t xml:space="preserve"> Person</w:t>
            </w:r>
          </w:p>
        </w:tc>
        <w:tc>
          <w:tcPr>
            <w:tcW w:w="7417" w:type="dxa"/>
          </w:tcPr>
          <w:p w14:paraId="788D78EB" w14:textId="77777777" w:rsidR="00AF6772" w:rsidRPr="00547DCD" w:rsidRDefault="00AF6772" w:rsidP="00FB7A11">
            <w:pPr>
              <w:pStyle w:val="TableParagraph"/>
              <w:spacing w:before="124" w:line="259" w:lineRule="auto"/>
              <w:ind w:right="90"/>
              <w:jc w:val="both"/>
              <w:rPr>
                <w:rFonts w:asciiTheme="minorHAnsi" w:hAnsiTheme="minorHAnsi"/>
              </w:rPr>
            </w:pPr>
            <w:r w:rsidRPr="00547DCD">
              <w:rPr>
                <w:rFonts w:asciiTheme="minorHAnsi" w:hAnsiTheme="minorHAnsi"/>
              </w:rPr>
              <w:t xml:space="preserve">Means a natural person listed at Appendix C, being a person </w:t>
            </w:r>
            <w:proofErr w:type="spellStart"/>
            <w:r w:rsidRPr="00547DCD">
              <w:rPr>
                <w:rFonts w:asciiTheme="minorHAnsi" w:hAnsiTheme="minorHAnsi"/>
              </w:rPr>
              <w:t>authorised</w:t>
            </w:r>
            <w:proofErr w:type="spellEnd"/>
            <w:r w:rsidRPr="00547DCD">
              <w:rPr>
                <w:rFonts w:asciiTheme="minorHAnsi" w:hAnsiTheme="minorHAnsi"/>
              </w:rPr>
              <w:t xml:space="preserve"> to undertake verification of identity for self-represented parties.</w:t>
            </w:r>
          </w:p>
        </w:tc>
      </w:tr>
      <w:tr w:rsidR="00AF6772" w:rsidRPr="00547DCD" w14:paraId="14B03A86" w14:textId="77777777" w:rsidTr="00AF6772">
        <w:trPr>
          <w:trHeight w:val="1132"/>
        </w:trPr>
        <w:tc>
          <w:tcPr>
            <w:tcW w:w="2931" w:type="dxa"/>
          </w:tcPr>
          <w:p w14:paraId="41710F1F"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Bank Manager</w:t>
            </w:r>
          </w:p>
        </w:tc>
        <w:tc>
          <w:tcPr>
            <w:tcW w:w="7417" w:type="dxa"/>
          </w:tcPr>
          <w:p w14:paraId="295DF5EC" w14:textId="77777777" w:rsidR="00AF6772" w:rsidRPr="00547DCD" w:rsidRDefault="00AF6772" w:rsidP="00FB7A11">
            <w:pPr>
              <w:pStyle w:val="TableParagraph"/>
              <w:spacing w:before="124" w:line="256" w:lineRule="auto"/>
              <w:ind w:right="93"/>
              <w:jc w:val="both"/>
              <w:rPr>
                <w:rFonts w:asciiTheme="minorHAnsi" w:hAnsiTheme="minorHAnsi"/>
              </w:rPr>
            </w:pPr>
            <w:r w:rsidRPr="00547DCD">
              <w:rPr>
                <w:rFonts w:asciiTheme="minorHAnsi" w:hAnsiTheme="minorHAnsi"/>
              </w:rPr>
              <w:t xml:space="preserve">Means a person appointed to </w:t>
            </w:r>
            <w:proofErr w:type="gramStart"/>
            <w:r w:rsidRPr="00547DCD">
              <w:rPr>
                <w:rFonts w:asciiTheme="minorHAnsi" w:hAnsiTheme="minorHAnsi"/>
              </w:rPr>
              <w:t>be in charge of</w:t>
            </w:r>
            <w:proofErr w:type="gramEnd"/>
            <w:r w:rsidRPr="00547DCD">
              <w:rPr>
                <w:rFonts w:asciiTheme="minorHAnsi" w:hAnsiTheme="minorHAnsi"/>
              </w:rPr>
              <w:t xml:space="preserve"> the head office or any branch office of an ADI carrying on business in Australia under the </w:t>
            </w:r>
            <w:r w:rsidRPr="00547DCD">
              <w:rPr>
                <w:rFonts w:asciiTheme="minorHAnsi" w:hAnsiTheme="minorHAnsi"/>
                <w:i/>
              </w:rPr>
              <w:t xml:space="preserve">Banking Act 1959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p>
        </w:tc>
      </w:tr>
      <w:tr w:rsidR="00AF6772" w:rsidRPr="00547DCD" w14:paraId="44BA53BE" w14:textId="77777777" w:rsidTr="00AF6772">
        <w:trPr>
          <w:trHeight w:val="839"/>
        </w:trPr>
        <w:tc>
          <w:tcPr>
            <w:tcW w:w="2931" w:type="dxa"/>
          </w:tcPr>
          <w:p w14:paraId="47C1EDB6"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Body Corporate</w:t>
            </w:r>
          </w:p>
        </w:tc>
        <w:tc>
          <w:tcPr>
            <w:tcW w:w="7417" w:type="dxa"/>
          </w:tcPr>
          <w:p w14:paraId="75C94072" w14:textId="77777777" w:rsidR="00AF6772" w:rsidRPr="00547DCD" w:rsidRDefault="00AF6772" w:rsidP="00FB7A11">
            <w:pPr>
              <w:pStyle w:val="TableParagraph"/>
              <w:spacing w:before="120" w:line="259" w:lineRule="auto"/>
              <w:rPr>
                <w:rFonts w:asciiTheme="minorHAnsi" w:hAnsiTheme="minorHAnsi"/>
              </w:rPr>
            </w:pPr>
            <w:r w:rsidRPr="00547DCD">
              <w:rPr>
                <w:rFonts w:asciiTheme="minorHAnsi" w:hAnsiTheme="minorHAnsi"/>
              </w:rPr>
              <w:t xml:space="preserve">Includes an association incorporated under the </w:t>
            </w:r>
            <w:r w:rsidRPr="00547DCD">
              <w:rPr>
                <w:rFonts w:asciiTheme="minorHAnsi" w:hAnsiTheme="minorHAnsi"/>
                <w:i/>
              </w:rPr>
              <w:t>Associations Act</w:t>
            </w:r>
            <w:r w:rsidRPr="00547DCD">
              <w:rPr>
                <w:rFonts w:asciiTheme="minorHAnsi" w:hAnsiTheme="minorHAnsi"/>
                <w:i/>
                <w:spacing w:val="-10"/>
              </w:rPr>
              <w:t xml:space="preserve"> </w:t>
            </w:r>
            <w:r w:rsidR="00FB7A11" w:rsidRPr="00547DCD">
              <w:rPr>
                <w:rFonts w:asciiTheme="minorHAnsi" w:hAnsiTheme="minorHAnsi"/>
                <w:i/>
              </w:rPr>
              <w:t>2003</w:t>
            </w:r>
            <w:r w:rsidRPr="00547DCD">
              <w:rPr>
                <w:rFonts w:asciiTheme="minorHAnsi" w:hAnsiTheme="minorHAnsi"/>
                <w:i/>
                <w:spacing w:val="-5"/>
              </w:rPr>
              <w:t xml:space="preserve"> </w:t>
            </w:r>
            <w:r w:rsidR="00FB7A11" w:rsidRPr="00547DCD">
              <w:rPr>
                <w:rFonts w:asciiTheme="minorHAnsi" w:hAnsiTheme="minorHAnsi"/>
              </w:rPr>
              <w:t>(NT</w:t>
            </w:r>
            <w:r w:rsidRPr="00547DCD">
              <w:rPr>
                <w:rFonts w:asciiTheme="minorHAnsi" w:hAnsiTheme="minorHAnsi"/>
              </w:rPr>
              <w:t>)</w:t>
            </w:r>
            <w:r w:rsidRPr="00547DCD">
              <w:rPr>
                <w:rFonts w:asciiTheme="minorHAnsi" w:hAnsiTheme="minorHAnsi"/>
                <w:spacing w:val="-12"/>
              </w:rPr>
              <w:t xml:space="preserve"> </w:t>
            </w:r>
            <w:r w:rsidRPr="00547DCD">
              <w:rPr>
                <w:rFonts w:asciiTheme="minorHAnsi" w:hAnsiTheme="minorHAnsi"/>
              </w:rPr>
              <w:t>or</w:t>
            </w:r>
            <w:r w:rsidRPr="00547DCD">
              <w:rPr>
                <w:rFonts w:asciiTheme="minorHAnsi" w:hAnsiTheme="minorHAnsi"/>
                <w:spacing w:val="-8"/>
              </w:rPr>
              <w:t xml:space="preserve"> </w:t>
            </w:r>
            <w:r w:rsidRPr="00547DCD">
              <w:rPr>
                <w:rFonts w:asciiTheme="minorHAnsi" w:hAnsiTheme="minorHAnsi"/>
              </w:rPr>
              <w:t>a</w:t>
            </w:r>
            <w:r w:rsidRPr="00547DCD">
              <w:rPr>
                <w:rFonts w:asciiTheme="minorHAnsi" w:hAnsiTheme="minorHAnsi"/>
                <w:spacing w:val="-5"/>
              </w:rPr>
              <w:t xml:space="preserve"> </w:t>
            </w:r>
            <w:r w:rsidRPr="00547DCD">
              <w:rPr>
                <w:rFonts w:asciiTheme="minorHAnsi" w:hAnsiTheme="minorHAnsi"/>
              </w:rPr>
              <w:t>corresponding</w:t>
            </w:r>
            <w:r w:rsidRPr="00547DCD">
              <w:rPr>
                <w:rFonts w:asciiTheme="minorHAnsi" w:hAnsiTheme="minorHAnsi"/>
                <w:spacing w:val="-4"/>
              </w:rPr>
              <w:t xml:space="preserve"> </w:t>
            </w:r>
            <w:r w:rsidRPr="00547DCD">
              <w:rPr>
                <w:rFonts w:asciiTheme="minorHAnsi" w:hAnsiTheme="minorHAnsi"/>
              </w:rPr>
              <w:t>law</w:t>
            </w:r>
            <w:r w:rsidRPr="00547DCD">
              <w:rPr>
                <w:rFonts w:asciiTheme="minorHAnsi" w:hAnsiTheme="minorHAnsi"/>
                <w:spacing w:val="-8"/>
              </w:rPr>
              <w:t xml:space="preserve"> </w:t>
            </w:r>
            <w:r w:rsidRPr="00547DCD">
              <w:rPr>
                <w:rFonts w:asciiTheme="minorHAnsi" w:hAnsiTheme="minorHAnsi"/>
              </w:rPr>
              <w:t>of another</w:t>
            </w:r>
            <w:r w:rsidRPr="00547DCD">
              <w:rPr>
                <w:rFonts w:asciiTheme="minorHAnsi" w:hAnsiTheme="minorHAnsi"/>
                <w:spacing w:val="-9"/>
              </w:rPr>
              <w:t xml:space="preserve"> </w:t>
            </w:r>
            <w:r w:rsidRPr="00547DCD">
              <w:rPr>
                <w:rFonts w:asciiTheme="minorHAnsi" w:hAnsiTheme="minorHAnsi"/>
              </w:rPr>
              <w:t>State.</w:t>
            </w:r>
          </w:p>
        </w:tc>
      </w:tr>
      <w:tr w:rsidR="00AF6772" w:rsidRPr="00547DCD" w14:paraId="44075666" w14:textId="77777777" w:rsidTr="00AF6772">
        <w:trPr>
          <w:trHeight w:val="906"/>
        </w:trPr>
        <w:tc>
          <w:tcPr>
            <w:tcW w:w="2931" w:type="dxa"/>
          </w:tcPr>
          <w:p w14:paraId="3B2B8374"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Category/Categories</w:t>
            </w:r>
          </w:p>
        </w:tc>
        <w:tc>
          <w:tcPr>
            <w:tcW w:w="7417" w:type="dxa"/>
          </w:tcPr>
          <w:p w14:paraId="0F5ED468" w14:textId="77777777" w:rsidR="00AF6772" w:rsidRPr="00547DCD" w:rsidRDefault="00AF6772" w:rsidP="00FB7A11">
            <w:pPr>
              <w:pStyle w:val="TableParagraph"/>
              <w:spacing w:before="124" w:line="254" w:lineRule="auto"/>
              <w:rPr>
                <w:rFonts w:asciiTheme="minorHAnsi" w:hAnsiTheme="minorHAnsi"/>
              </w:rPr>
            </w:pPr>
            <w:r w:rsidRPr="00547DCD">
              <w:rPr>
                <w:rFonts w:asciiTheme="minorHAnsi" w:hAnsiTheme="minorHAnsi"/>
              </w:rPr>
              <w:t>Means the categories of identification documents set out in the table at Appendix B.</w:t>
            </w:r>
          </w:p>
        </w:tc>
      </w:tr>
      <w:tr w:rsidR="00AF6772" w:rsidRPr="00547DCD" w14:paraId="367186A1" w14:textId="77777777" w:rsidTr="00AF6772">
        <w:trPr>
          <w:trHeight w:val="1881"/>
        </w:trPr>
        <w:tc>
          <w:tcPr>
            <w:tcW w:w="2931" w:type="dxa"/>
          </w:tcPr>
          <w:p w14:paraId="688A5EDE"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Client</w:t>
            </w:r>
          </w:p>
        </w:tc>
        <w:tc>
          <w:tcPr>
            <w:tcW w:w="7417" w:type="dxa"/>
          </w:tcPr>
          <w:p w14:paraId="1F66665B" w14:textId="77777777" w:rsidR="00AF6772" w:rsidRPr="00547DCD" w:rsidRDefault="00AF6772" w:rsidP="00FB7A11">
            <w:pPr>
              <w:pStyle w:val="TableParagraph"/>
              <w:spacing w:before="124" w:line="259" w:lineRule="auto"/>
              <w:ind w:right="86"/>
              <w:jc w:val="both"/>
              <w:rPr>
                <w:rFonts w:asciiTheme="minorHAnsi" w:hAnsiTheme="minorHAnsi"/>
              </w:rPr>
            </w:pPr>
            <w:r w:rsidRPr="00547DCD">
              <w:rPr>
                <w:rFonts w:asciiTheme="minorHAnsi" w:hAnsiTheme="minorHAnsi"/>
              </w:rPr>
              <w:t xml:space="preserve">Means a person who has appointed a Representative pursuant to a Client </w:t>
            </w:r>
            <w:proofErr w:type="spellStart"/>
            <w:r w:rsidRPr="00547DCD">
              <w:rPr>
                <w:rFonts w:asciiTheme="minorHAnsi" w:hAnsiTheme="minorHAnsi"/>
              </w:rPr>
              <w:t>Authorisation</w:t>
            </w:r>
            <w:proofErr w:type="spellEnd"/>
            <w:r w:rsidRPr="00547DCD">
              <w:rPr>
                <w:rFonts w:asciiTheme="minorHAnsi" w:hAnsiTheme="minorHAnsi"/>
              </w:rPr>
              <w:t xml:space="preserve">; or a caveator who has appointed a Representative but has not executed a Client </w:t>
            </w:r>
            <w:proofErr w:type="spellStart"/>
            <w:r w:rsidRPr="00547DCD">
              <w:rPr>
                <w:rFonts w:asciiTheme="minorHAnsi" w:hAnsiTheme="minorHAnsi"/>
              </w:rPr>
              <w:t>Authorisation</w:t>
            </w:r>
            <w:proofErr w:type="spellEnd"/>
            <w:r w:rsidRPr="00547DCD">
              <w:rPr>
                <w:rFonts w:asciiTheme="minorHAnsi" w:hAnsiTheme="minorHAnsi"/>
              </w:rPr>
              <w:t>; or a party to a Registry Instrument who has retained a Representative to prepare</w:t>
            </w:r>
            <w:r w:rsidRPr="00547DCD">
              <w:rPr>
                <w:rFonts w:asciiTheme="minorHAnsi" w:hAnsiTheme="minorHAnsi"/>
                <w:spacing w:val="-4"/>
              </w:rPr>
              <w:t xml:space="preserve"> </w:t>
            </w:r>
            <w:r w:rsidRPr="00547DCD">
              <w:rPr>
                <w:rFonts w:asciiTheme="minorHAnsi" w:hAnsiTheme="minorHAnsi"/>
              </w:rPr>
              <w:t>that</w:t>
            </w:r>
            <w:r w:rsidRPr="00547DCD">
              <w:rPr>
                <w:rFonts w:asciiTheme="minorHAnsi" w:hAnsiTheme="minorHAnsi"/>
                <w:spacing w:val="-5"/>
              </w:rPr>
              <w:t xml:space="preserve"> </w:t>
            </w:r>
            <w:r w:rsidRPr="00547DCD">
              <w:rPr>
                <w:rFonts w:asciiTheme="minorHAnsi" w:hAnsiTheme="minorHAnsi"/>
              </w:rPr>
              <w:t>Registry</w:t>
            </w:r>
            <w:r w:rsidRPr="00547DCD">
              <w:rPr>
                <w:rFonts w:asciiTheme="minorHAnsi" w:hAnsiTheme="minorHAnsi"/>
                <w:spacing w:val="-5"/>
              </w:rPr>
              <w:t xml:space="preserve"> </w:t>
            </w:r>
            <w:r w:rsidRPr="00547DCD">
              <w:rPr>
                <w:rFonts w:asciiTheme="minorHAnsi" w:hAnsiTheme="minorHAnsi"/>
              </w:rPr>
              <w:t>Instrument</w:t>
            </w:r>
            <w:r w:rsidRPr="00547DCD">
              <w:rPr>
                <w:rFonts w:asciiTheme="minorHAnsi" w:hAnsiTheme="minorHAnsi"/>
                <w:spacing w:val="-5"/>
              </w:rPr>
              <w:t xml:space="preserve"> </w:t>
            </w:r>
            <w:r w:rsidRPr="00547DCD">
              <w:rPr>
                <w:rFonts w:asciiTheme="minorHAnsi" w:hAnsiTheme="minorHAnsi"/>
              </w:rPr>
              <w:t>on</w:t>
            </w:r>
            <w:r w:rsidRPr="00547DCD">
              <w:rPr>
                <w:rFonts w:asciiTheme="minorHAnsi" w:hAnsiTheme="minorHAnsi"/>
                <w:spacing w:val="-4"/>
              </w:rPr>
              <w:t xml:space="preserve"> </w:t>
            </w:r>
            <w:r w:rsidRPr="00547DCD">
              <w:rPr>
                <w:rFonts w:asciiTheme="minorHAnsi" w:hAnsiTheme="minorHAnsi"/>
              </w:rPr>
              <w:t>their</w:t>
            </w:r>
            <w:r w:rsidRPr="00547DCD">
              <w:rPr>
                <w:rFonts w:asciiTheme="minorHAnsi" w:hAnsiTheme="minorHAnsi"/>
                <w:spacing w:val="-7"/>
              </w:rPr>
              <w:t xml:space="preserve"> </w:t>
            </w:r>
            <w:r w:rsidRPr="00547DCD">
              <w:rPr>
                <w:rFonts w:asciiTheme="minorHAnsi" w:hAnsiTheme="minorHAnsi"/>
              </w:rPr>
              <w:t>behalf,</w:t>
            </w:r>
            <w:r w:rsidRPr="00547DCD">
              <w:rPr>
                <w:rFonts w:asciiTheme="minorHAnsi" w:hAnsiTheme="minorHAnsi"/>
                <w:spacing w:val="-5"/>
              </w:rPr>
              <w:t xml:space="preserve"> </w:t>
            </w:r>
            <w:r w:rsidRPr="00547DCD">
              <w:rPr>
                <w:rFonts w:asciiTheme="minorHAnsi" w:hAnsiTheme="minorHAnsi"/>
                <w:spacing w:val="-3"/>
              </w:rPr>
              <w:t>so</w:t>
            </w:r>
            <w:r w:rsidRPr="00547DCD">
              <w:rPr>
                <w:rFonts w:asciiTheme="minorHAnsi" w:hAnsiTheme="minorHAnsi"/>
                <w:spacing w:val="-4"/>
              </w:rPr>
              <w:t xml:space="preserve"> </w:t>
            </w:r>
            <w:r w:rsidRPr="00547DCD">
              <w:rPr>
                <w:rFonts w:asciiTheme="minorHAnsi" w:hAnsiTheme="minorHAnsi"/>
              </w:rPr>
              <w:t>that</w:t>
            </w:r>
            <w:r w:rsidRPr="00547DCD">
              <w:rPr>
                <w:rFonts w:asciiTheme="minorHAnsi" w:hAnsiTheme="minorHAnsi"/>
                <w:spacing w:val="-4"/>
              </w:rPr>
              <w:t xml:space="preserve"> </w:t>
            </w:r>
            <w:r w:rsidRPr="00547DCD">
              <w:rPr>
                <w:rFonts w:asciiTheme="minorHAnsi" w:hAnsiTheme="minorHAnsi"/>
              </w:rPr>
              <w:t>the</w:t>
            </w:r>
            <w:r w:rsidRPr="00547DCD">
              <w:rPr>
                <w:rFonts w:asciiTheme="minorHAnsi" w:hAnsiTheme="minorHAnsi"/>
                <w:spacing w:val="-9"/>
              </w:rPr>
              <w:t xml:space="preserve"> </w:t>
            </w:r>
            <w:r w:rsidRPr="00547DCD">
              <w:rPr>
                <w:rFonts w:asciiTheme="minorHAnsi" w:hAnsiTheme="minorHAnsi"/>
              </w:rPr>
              <w:t>party,</w:t>
            </w:r>
            <w:r w:rsidRPr="00547DCD">
              <w:rPr>
                <w:rFonts w:asciiTheme="minorHAnsi" w:hAnsiTheme="minorHAnsi"/>
                <w:spacing w:val="-4"/>
              </w:rPr>
              <w:t xml:space="preserve"> </w:t>
            </w:r>
            <w:r w:rsidRPr="00547DCD">
              <w:rPr>
                <w:rFonts w:asciiTheme="minorHAnsi" w:hAnsiTheme="minorHAnsi"/>
              </w:rPr>
              <w:t>or their attorney, may execute</w:t>
            </w:r>
            <w:r w:rsidRPr="00547DCD">
              <w:rPr>
                <w:rFonts w:asciiTheme="minorHAnsi" w:hAnsiTheme="minorHAnsi"/>
                <w:spacing w:val="-6"/>
              </w:rPr>
              <w:t xml:space="preserve"> </w:t>
            </w:r>
            <w:r w:rsidRPr="00547DCD">
              <w:rPr>
                <w:rFonts w:asciiTheme="minorHAnsi" w:hAnsiTheme="minorHAnsi"/>
              </w:rPr>
              <w:t>it.</w:t>
            </w:r>
          </w:p>
        </w:tc>
      </w:tr>
    </w:tbl>
    <w:p w14:paraId="3C469299" w14:textId="77777777" w:rsidR="00AF6772" w:rsidRPr="00547DCD" w:rsidRDefault="00AF6772" w:rsidP="00AF6772">
      <w:pPr>
        <w:spacing w:line="259" w:lineRule="auto"/>
        <w:jc w:val="both"/>
        <w:rPr>
          <w:rFonts w:asciiTheme="minorHAnsi" w:hAnsiTheme="minorHAnsi"/>
        </w:rPr>
        <w:sectPr w:rsidR="00AF6772" w:rsidRPr="00547DCD">
          <w:pgSz w:w="11910" w:h="16840"/>
          <w:pgMar w:top="1300" w:right="600" w:bottom="840" w:left="760" w:header="698" w:footer="642" w:gutter="0"/>
          <w:cols w:space="720"/>
        </w:sectPr>
      </w:pPr>
    </w:p>
    <w:p w14:paraId="7A72D5B0" w14:textId="77777777" w:rsidR="00AF6772" w:rsidRPr="00547DCD" w:rsidRDefault="00AF6772" w:rsidP="00AF6772">
      <w:pPr>
        <w:pStyle w:val="BodyText"/>
        <w:spacing w:before="4"/>
        <w:rPr>
          <w:rFonts w:asciiTheme="minorHAnsi" w:hAnsiTheme="minorHAnsi"/>
          <w:b/>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6802"/>
      </w:tblGrid>
      <w:tr w:rsidR="00AF6772" w:rsidRPr="00547DCD" w14:paraId="74BCBB7B" w14:textId="77777777" w:rsidTr="00FB7A11">
        <w:trPr>
          <w:trHeight w:val="4746"/>
        </w:trPr>
        <w:tc>
          <w:tcPr>
            <w:tcW w:w="2429" w:type="dxa"/>
          </w:tcPr>
          <w:p w14:paraId="227CC689" w14:textId="77777777" w:rsidR="00AF6772" w:rsidRPr="00547DCD" w:rsidRDefault="00AF6772" w:rsidP="00FB7A11">
            <w:pPr>
              <w:pStyle w:val="TableParagraph"/>
              <w:spacing w:before="115"/>
              <w:rPr>
                <w:rFonts w:asciiTheme="minorHAnsi" w:hAnsiTheme="minorHAnsi"/>
                <w:b/>
              </w:rPr>
            </w:pPr>
            <w:r w:rsidRPr="00547DCD">
              <w:rPr>
                <w:rFonts w:asciiTheme="minorHAnsi" w:hAnsiTheme="minorHAnsi"/>
                <w:b/>
              </w:rPr>
              <w:t>Community Leader</w:t>
            </w:r>
          </w:p>
        </w:tc>
        <w:tc>
          <w:tcPr>
            <w:tcW w:w="6802" w:type="dxa"/>
          </w:tcPr>
          <w:p w14:paraId="27D94A84" w14:textId="77777777" w:rsidR="00AF6772" w:rsidRPr="00547DCD" w:rsidRDefault="00AF6772" w:rsidP="00FB7A11">
            <w:pPr>
              <w:pStyle w:val="TableParagraph"/>
              <w:spacing w:before="122" w:line="237" w:lineRule="auto"/>
              <w:ind w:left="114" w:right="969" w:hanging="10"/>
              <w:rPr>
                <w:rFonts w:asciiTheme="minorHAnsi" w:hAnsiTheme="minorHAnsi"/>
              </w:rPr>
            </w:pPr>
            <w:r w:rsidRPr="00547DCD">
              <w:rPr>
                <w:rFonts w:asciiTheme="minorHAnsi" w:hAnsiTheme="minorHAnsi"/>
              </w:rPr>
              <w:t>Means, in relation to an Aboriginal or Torres Strait Islander community:</w:t>
            </w:r>
          </w:p>
          <w:p w14:paraId="560C6E23" w14:textId="77777777" w:rsidR="00AF6772" w:rsidRPr="00547DCD" w:rsidRDefault="00AF6772" w:rsidP="00A425AD">
            <w:pPr>
              <w:pStyle w:val="TableParagraph"/>
              <w:numPr>
                <w:ilvl w:val="0"/>
                <w:numId w:val="42"/>
              </w:numPr>
              <w:tabs>
                <w:tab w:val="left" w:pos="470"/>
              </w:tabs>
              <w:spacing w:before="3" w:line="237" w:lineRule="auto"/>
              <w:ind w:left="469" w:right="34"/>
              <w:rPr>
                <w:rFonts w:asciiTheme="minorHAnsi" w:hAnsiTheme="minorHAnsi"/>
              </w:rPr>
            </w:pPr>
            <w:r w:rsidRPr="00547DCD">
              <w:rPr>
                <w:rFonts w:asciiTheme="minorHAnsi" w:hAnsiTheme="minorHAnsi"/>
              </w:rPr>
              <w:t xml:space="preserve">a person who is </w:t>
            </w:r>
            <w:proofErr w:type="spellStart"/>
            <w:r w:rsidRPr="00547DCD">
              <w:rPr>
                <w:rFonts w:asciiTheme="minorHAnsi" w:hAnsiTheme="minorHAnsi"/>
              </w:rPr>
              <w:t>recognised</w:t>
            </w:r>
            <w:proofErr w:type="spellEnd"/>
            <w:r w:rsidRPr="00547DCD">
              <w:rPr>
                <w:rFonts w:asciiTheme="minorHAnsi" w:hAnsiTheme="minorHAnsi"/>
              </w:rPr>
              <w:t xml:space="preserve"> by the members of </w:t>
            </w:r>
            <w:r w:rsidRPr="00547DCD">
              <w:rPr>
                <w:rFonts w:asciiTheme="minorHAnsi" w:hAnsiTheme="minorHAnsi"/>
                <w:spacing w:val="-3"/>
              </w:rPr>
              <w:t xml:space="preserve">the </w:t>
            </w:r>
            <w:r w:rsidR="006D6D16" w:rsidRPr="00547DCD">
              <w:rPr>
                <w:rFonts w:asciiTheme="minorHAnsi" w:hAnsiTheme="minorHAnsi"/>
              </w:rPr>
              <w:t>community to be a community E</w:t>
            </w:r>
            <w:r w:rsidRPr="00547DCD">
              <w:rPr>
                <w:rFonts w:asciiTheme="minorHAnsi" w:hAnsiTheme="minorHAnsi"/>
              </w:rPr>
              <w:t>lder;</w:t>
            </w:r>
            <w:r w:rsidRPr="00547DCD">
              <w:rPr>
                <w:rFonts w:asciiTheme="minorHAnsi" w:hAnsiTheme="minorHAnsi"/>
                <w:spacing w:val="-2"/>
              </w:rPr>
              <w:t xml:space="preserve"> </w:t>
            </w:r>
            <w:r w:rsidRPr="00547DCD">
              <w:rPr>
                <w:rFonts w:asciiTheme="minorHAnsi" w:hAnsiTheme="minorHAnsi"/>
              </w:rPr>
              <w:t>or</w:t>
            </w:r>
          </w:p>
          <w:p w14:paraId="35EA19CB" w14:textId="77777777" w:rsidR="00AF6772" w:rsidRPr="00547DCD" w:rsidRDefault="00AF6772" w:rsidP="00A425AD">
            <w:pPr>
              <w:pStyle w:val="TableParagraph"/>
              <w:numPr>
                <w:ilvl w:val="0"/>
                <w:numId w:val="42"/>
              </w:numPr>
              <w:tabs>
                <w:tab w:val="left" w:pos="470"/>
              </w:tabs>
              <w:spacing w:line="242" w:lineRule="auto"/>
              <w:ind w:left="469" w:right="30"/>
              <w:rPr>
                <w:rFonts w:asciiTheme="minorHAnsi" w:hAnsiTheme="minorHAnsi"/>
              </w:rPr>
            </w:pPr>
            <w:r w:rsidRPr="00547DCD">
              <w:rPr>
                <w:rFonts w:asciiTheme="minorHAnsi" w:hAnsiTheme="minorHAnsi"/>
              </w:rPr>
              <w:t>if</w:t>
            </w:r>
            <w:r w:rsidRPr="00547DCD">
              <w:rPr>
                <w:rFonts w:asciiTheme="minorHAnsi" w:hAnsiTheme="minorHAnsi"/>
                <w:spacing w:val="-7"/>
              </w:rPr>
              <w:t xml:space="preserve"> </w:t>
            </w:r>
            <w:r w:rsidRPr="00547DCD">
              <w:rPr>
                <w:rFonts w:asciiTheme="minorHAnsi" w:hAnsiTheme="minorHAnsi"/>
              </w:rPr>
              <w:t>there</w:t>
            </w:r>
            <w:r w:rsidRPr="00547DCD">
              <w:rPr>
                <w:rFonts w:asciiTheme="minorHAnsi" w:hAnsiTheme="minorHAnsi"/>
                <w:spacing w:val="-10"/>
              </w:rPr>
              <w:t xml:space="preserve"> </w:t>
            </w:r>
            <w:r w:rsidRPr="00547DCD">
              <w:rPr>
                <w:rFonts w:asciiTheme="minorHAnsi" w:hAnsiTheme="minorHAnsi"/>
              </w:rPr>
              <w:t>is</w:t>
            </w:r>
            <w:r w:rsidRPr="00547DCD">
              <w:rPr>
                <w:rFonts w:asciiTheme="minorHAnsi" w:hAnsiTheme="minorHAnsi"/>
                <w:spacing w:val="-12"/>
              </w:rPr>
              <w:t xml:space="preserve"> </w:t>
            </w:r>
            <w:r w:rsidRPr="00547DCD">
              <w:rPr>
                <w:rFonts w:asciiTheme="minorHAnsi" w:hAnsiTheme="minorHAnsi"/>
              </w:rPr>
              <w:t>an</w:t>
            </w:r>
            <w:r w:rsidRPr="00547DCD">
              <w:rPr>
                <w:rFonts w:asciiTheme="minorHAnsi" w:hAnsiTheme="minorHAnsi"/>
                <w:spacing w:val="-11"/>
              </w:rPr>
              <w:t xml:space="preserve"> </w:t>
            </w:r>
            <w:r w:rsidRPr="00547DCD">
              <w:rPr>
                <w:rFonts w:asciiTheme="minorHAnsi" w:hAnsiTheme="minorHAnsi"/>
              </w:rPr>
              <w:t>Aboriginal</w:t>
            </w:r>
            <w:r w:rsidRPr="00547DCD">
              <w:rPr>
                <w:rFonts w:asciiTheme="minorHAnsi" w:hAnsiTheme="minorHAnsi"/>
                <w:spacing w:val="-13"/>
              </w:rPr>
              <w:t xml:space="preserve"> </w:t>
            </w:r>
            <w:r w:rsidRPr="00547DCD">
              <w:rPr>
                <w:rFonts w:asciiTheme="minorHAnsi" w:hAnsiTheme="minorHAnsi"/>
              </w:rPr>
              <w:t>council</w:t>
            </w:r>
            <w:r w:rsidRPr="00547DCD">
              <w:rPr>
                <w:rFonts w:asciiTheme="minorHAnsi" w:hAnsiTheme="minorHAnsi"/>
                <w:spacing w:val="-13"/>
              </w:rPr>
              <w:t xml:space="preserve"> </w:t>
            </w:r>
            <w:r w:rsidRPr="00547DCD">
              <w:rPr>
                <w:rFonts w:asciiTheme="minorHAnsi" w:hAnsiTheme="minorHAnsi"/>
              </w:rPr>
              <w:t>that</w:t>
            </w:r>
            <w:r w:rsidRPr="00547DCD">
              <w:rPr>
                <w:rFonts w:asciiTheme="minorHAnsi" w:hAnsiTheme="minorHAnsi"/>
                <w:spacing w:val="-11"/>
              </w:rPr>
              <w:t xml:space="preserve"> </w:t>
            </w:r>
            <w:r w:rsidRPr="00547DCD">
              <w:rPr>
                <w:rFonts w:asciiTheme="minorHAnsi" w:hAnsiTheme="minorHAnsi"/>
              </w:rPr>
              <w:t>represents</w:t>
            </w:r>
            <w:r w:rsidRPr="00547DCD">
              <w:rPr>
                <w:rFonts w:asciiTheme="minorHAnsi" w:hAnsiTheme="minorHAnsi"/>
                <w:spacing w:val="-12"/>
              </w:rPr>
              <w:t xml:space="preserve"> </w:t>
            </w:r>
            <w:r w:rsidRPr="00547DCD">
              <w:rPr>
                <w:rFonts w:asciiTheme="minorHAnsi" w:hAnsiTheme="minorHAnsi"/>
              </w:rPr>
              <w:t>the</w:t>
            </w:r>
            <w:r w:rsidRPr="00547DCD">
              <w:rPr>
                <w:rFonts w:asciiTheme="minorHAnsi" w:hAnsiTheme="minorHAnsi"/>
                <w:spacing w:val="-15"/>
              </w:rPr>
              <w:t xml:space="preserve"> </w:t>
            </w:r>
            <w:r w:rsidRPr="00547DCD">
              <w:rPr>
                <w:rFonts w:asciiTheme="minorHAnsi" w:hAnsiTheme="minorHAnsi"/>
              </w:rPr>
              <w:t>community,</w:t>
            </w:r>
            <w:r w:rsidRPr="00547DCD">
              <w:rPr>
                <w:rFonts w:asciiTheme="minorHAnsi" w:hAnsiTheme="minorHAnsi"/>
                <w:spacing w:val="-11"/>
              </w:rPr>
              <w:t xml:space="preserve"> </w:t>
            </w:r>
            <w:r w:rsidRPr="00547DCD">
              <w:rPr>
                <w:rFonts w:asciiTheme="minorHAnsi" w:hAnsiTheme="minorHAnsi"/>
              </w:rPr>
              <w:t>an elected member of the council;</w:t>
            </w:r>
            <w:r w:rsidRPr="00547DCD">
              <w:rPr>
                <w:rFonts w:asciiTheme="minorHAnsi" w:hAnsiTheme="minorHAnsi"/>
                <w:spacing w:val="2"/>
              </w:rPr>
              <w:t xml:space="preserve"> </w:t>
            </w:r>
            <w:r w:rsidRPr="00547DCD">
              <w:rPr>
                <w:rFonts w:asciiTheme="minorHAnsi" w:hAnsiTheme="minorHAnsi"/>
              </w:rPr>
              <w:t>or</w:t>
            </w:r>
          </w:p>
          <w:p w14:paraId="70EC5BDB" w14:textId="77777777" w:rsidR="00AF6772" w:rsidRPr="00547DCD" w:rsidRDefault="00AF6772" w:rsidP="00A425AD">
            <w:pPr>
              <w:pStyle w:val="TableParagraph"/>
              <w:numPr>
                <w:ilvl w:val="0"/>
                <w:numId w:val="42"/>
              </w:numPr>
              <w:tabs>
                <w:tab w:val="left" w:pos="470"/>
              </w:tabs>
              <w:spacing w:line="237" w:lineRule="auto"/>
              <w:ind w:left="469" w:right="29"/>
              <w:rPr>
                <w:rFonts w:asciiTheme="minorHAnsi" w:hAnsiTheme="minorHAnsi"/>
              </w:rPr>
            </w:pPr>
            <w:r w:rsidRPr="00547DCD">
              <w:rPr>
                <w:rFonts w:asciiTheme="minorHAnsi" w:hAnsiTheme="minorHAnsi"/>
              </w:rPr>
              <w:t xml:space="preserve">a member, or a member of staff, of a Torres Strait Regional Authority established under the </w:t>
            </w:r>
            <w:r w:rsidRPr="00547DCD">
              <w:rPr>
                <w:rFonts w:asciiTheme="minorHAnsi" w:hAnsiTheme="minorHAnsi"/>
                <w:i/>
              </w:rPr>
              <w:t xml:space="preserve">Aboriginal and Torres Strait Islander Act 2005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r w:rsidRPr="00547DCD">
              <w:rPr>
                <w:rFonts w:asciiTheme="minorHAnsi" w:hAnsiTheme="minorHAnsi"/>
                <w:spacing w:val="-14"/>
              </w:rPr>
              <w:t xml:space="preserve"> </w:t>
            </w:r>
            <w:r w:rsidRPr="00547DCD">
              <w:rPr>
                <w:rFonts w:asciiTheme="minorHAnsi" w:hAnsiTheme="minorHAnsi"/>
              </w:rPr>
              <w:t>or</w:t>
            </w:r>
          </w:p>
          <w:p w14:paraId="368CDBF7" w14:textId="77777777" w:rsidR="00AF6772" w:rsidRPr="00547DCD" w:rsidRDefault="00AF6772" w:rsidP="00A425AD">
            <w:pPr>
              <w:pStyle w:val="TableParagraph"/>
              <w:numPr>
                <w:ilvl w:val="0"/>
                <w:numId w:val="42"/>
              </w:numPr>
              <w:tabs>
                <w:tab w:val="left" w:pos="480"/>
              </w:tabs>
              <w:spacing w:before="24" w:line="235" w:lineRule="auto"/>
              <w:ind w:left="479" w:right="88" w:hanging="375"/>
              <w:jc w:val="both"/>
              <w:rPr>
                <w:rFonts w:asciiTheme="minorHAnsi" w:hAnsiTheme="minorHAnsi"/>
              </w:rPr>
            </w:pPr>
            <w:r w:rsidRPr="00547DCD">
              <w:rPr>
                <w:rFonts w:asciiTheme="minorHAnsi" w:hAnsiTheme="minorHAnsi"/>
              </w:rPr>
              <w:t xml:space="preserve">a member of the board, or a member of staff, of Indigenous Business Australia established under the </w:t>
            </w:r>
            <w:r w:rsidRPr="00547DCD">
              <w:rPr>
                <w:rFonts w:asciiTheme="minorHAnsi" w:hAnsiTheme="minorHAnsi"/>
                <w:i/>
              </w:rPr>
              <w:t xml:space="preserve">Aboriginal and Torres Strait Islander Act 2005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r w:rsidRPr="00547DCD">
              <w:rPr>
                <w:rFonts w:asciiTheme="minorHAnsi" w:hAnsiTheme="minorHAnsi"/>
                <w:spacing w:val="-8"/>
              </w:rPr>
              <w:t xml:space="preserve"> </w:t>
            </w:r>
            <w:r w:rsidRPr="00547DCD">
              <w:rPr>
                <w:rFonts w:asciiTheme="minorHAnsi" w:hAnsiTheme="minorHAnsi"/>
              </w:rPr>
              <w:t>or</w:t>
            </w:r>
          </w:p>
          <w:p w14:paraId="54DF72DD" w14:textId="77777777" w:rsidR="00AF6772" w:rsidRPr="00547DCD" w:rsidRDefault="00AF6772" w:rsidP="00A425AD">
            <w:pPr>
              <w:pStyle w:val="TableParagraph"/>
              <w:numPr>
                <w:ilvl w:val="0"/>
                <w:numId w:val="42"/>
              </w:numPr>
              <w:tabs>
                <w:tab w:val="left" w:pos="480"/>
              </w:tabs>
              <w:spacing w:before="8" w:line="237" w:lineRule="auto"/>
              <w:ind w:left="479" w:right="87" w:hanging="375"/>
              <w:jc w:val="both"/>
              <w:rPr>
                <w:rFonts w:asciiTheme="minorHAnsi" w:hAnsiTheme="minorHAnsi"/>
              </w:rPr>
            </w:pPr>
            <w:r w:rsidRPr="00547DCD">
              <w:rPr>
                <w:rFonts w:asciiTheme="minorHAnsi" w:hAnsiTheme="minorHAnsi"/>
              </w:rPr>
              <w:t xml:space="preserve">a member of the board, or a member of staff, of an Indigenous Land Corporation established under the </w:t>
            </w:r>
            <w:r w:rsidRPr="00547DCD">
              <w:rPr>
                <w:rFonts w:asciiTheme="minorHAnsi" w:hAnsiTheme="minorHAnsi"/>
                <w:i/>
              </w:rPr>
              <w:t xml:space="preserve">Aboriginal and Torres Strait Islander Act 2005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r w:rsidRPr="00547DCD">
              <w:rPr>
                <w:rFonts w:asciiTheme="minorHAnsi" w:hAnsiTheme="minorHAnsi"/>
                <w:spacing w:val="-8"/>
              </w:rPr>
              <w:t xml:space="preserve"> </w:t>
            </w:r>
            <w:r w:rsidRPr="00547DCD">
              <w:rPr>
                <w:rFonts w:asciiTheme="minorHAnsi" w:hAnsiTheme="minorHAnsi"/>
              </w:rPr>
              <w:t>or</w:t>
            </w:r>
          </w:p>
          <w:p w14:paraId="1B4663DA" w14:textId="77777777" w:rsidR="00AF6772" w:rsidRPr="00547DCD" w:rsidRDefault="00AF6772" w:rsidP="00A425AD">
            <w:pPr>
              <w:pStyle w:val="TableParagraph"/>
              <w:numPr>
                <w:ilvl w:val="0"/>
                <w:numId w:val="42"/>
              </w:numPr>
              <w:tabs>
                <w:tab w:val="left" w:pos="480"/>
              </w:tabs>
              <w:spacing w:line="254" w:lineRule="auto"/>
              <w:ind w:left="479" w:right="91" w:hanging="375"/>
              <w:jc w:val="both"/>
              <w:rPr>
                <w:rFonts w:asciiTheme="minorHAnsi" w:hAnsiTheme="minorHAnsi"/>
                <w:i/>
              </w:rPr>
            </w:pPr>
            <w:r w:rsidRPr="00547DCD">
              <w:rPr>
                <w:rFonts w:asciiTheme="minorHAnsi" w:hAnsiTheme="minorHAnsi"/>
              </w:rPr>
              <w:t xml:space="preserve">a member, or a member of the staff, of an Aboriginal Land Council established under the </w:t>
            </w:r>
            <w:r w:rsidRPr="00547DCD">
              <w:rPr>
                <w:rFonts w:asciiTheme="minorHAnsi" w:hAnsiTheme="minorHAnsi"/>
                <w:i/>
              </w:rPr>
              <w:t>Aboriginal Land Rights</w:t>
            </w:r>
            <w:r w:rsidRPr="00547DCD">
              <w:rPr>
                <w:rFonts w:asciiTheme="minorHAnsi" w:hAnsiTheme="minorHAnsi"/>
                <w:i/>
                <w:spacing w:val="22"/>
              </w:rPr>
              <w:t xml:space="preserve"> </w:t>
            </w:r>
            <w:r w:rsidRPr="00547DCD">
              <w:rPr>
                <w:rFonts w:asciiTheme="minorHAnsi" w:hAnsiTheme="minorHAnsi"/>
                <w:i/>
              </w:rPr>
              <w:t>(Northern</w:t>
            </w:r>
          </w:p>
          <w:p w14:paraId="76715452" w14:textId="77777777" w:rsidR="00AF6772" w:rsidRPr="00547DCD" w:rsidRDefault="00AF6772" w:rsidP="00FB7A11">
            <w:pPr>
              <w:pStyle w:val="TableParagraph"/>
              <w:spacing w:before="6"/>
              <w:ind w:left="479"/>
              <w:jc w:val="both"/>
              <w:rPr>
                <w:rFonts w:asciiTheme="minorHAnsi" w:hAnsiTheme="minorHAnsi"/>
                <w:i/>
              </w:rPr>
            </w:pPr>
            <w:r w:rsidRPr="00547DCD">
              <w:rPr>
                <w:rFonts w:asciiTheme="minorHAnsi" w:hAnsiTheme="minorHAnsi"/>
                <w:i/>
              </w:rPr>
              <w:t xml:space="preserve">Territory) Act 1976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r w:rsidRPr="00547DCD">
              <w:rPr>
                <w:rFonts w:asciiTheme="minorHAnsi" w:hAnsiTheme="minorHAnsi"/>
                <w:i/>
              </w:rPr>
              <w:t>.</w:t>
            </w:r>
          </w:p>
        </w:tc>
      </w:tr>
      <w:tr w:rsidR="00AF6772" w:rsidRPr="00547DCD" w14:paraId="20872F5A" w14:textId="77777777" w:rsidTr="00FB7A11">
        <w:trPr>
          <w:trHeight w:val="1386"/>
        </w:trPr>
        <w:tc>
          <w:tcPr>
            <w:tcW w:w="2429" w:type="dxa"/>
          </w:tcPr>
          <w:p w14:paraId="07715AE4"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Conveyancer</w:t>
            </w:r>
          </w:p>
        </w:tc>
        <w:tc>
          <w:tcPr>
            <w:tcW w:w="6802" w:type="dxa"/>
          </w:tcPr>
          <w:p w14:paraId="22B8A463" w14:textId="77777777" w:rsidR="00AF6772" w:rsidRPr="00547DCD" w:rsidRDefault="00AF6772" w:rsidP="00FB7A11">
            <w:pPr>
              <w:pStyle w:val="TableParagraph"/>
              <w:spacing w:before="120" w:line="261" w:lineRule="auto"/>
              <w:ind w:right="95"/>
              <w:jc w:val="both"/>
              <w:rPr>
                <w:rFonts w:asciiTheme="minorHAnsi" w:hAnsiTheme="minorHAnsi"/>
              </w:rPr>
            </w:pPr>
            <w:r w:rsidRPr="00547DCD">
              <w:rPr>
                <w:rFonts w:asciiTheme="minorHAnsi" w:hAnsiTheme="minorHAnsi"/>
              </w:rPr>
              <w:t xml:space="preserve">Means a person currently registered under the </w:t>
            </w:r>
            <w:r w:rsidR="00FB7A11" w:rsidRPr="00547DCD">
              <w:rPr>
                <w:rFonts w:asciiTheme="minorHAnsi" w:hAnsiTheme="minorHAnsi"/>
                <w:i/>
              </w:rPr>
              <w:t>Agents Licensing Act 1979</w:t>
            </w:r>
            <w:r w:rsidRPr="00547DCD">
              <w:rPr>
                <w:rFonts w:asciiTheme="minorHAnsi" w:hAnsiTheme="minorHAnsi"/>
                <w:i/>
              </w:rPr>
              <w:t xml:space="preserve"> </w:t>
            </w:r>
            <w:r w:rsidR="00FB7A11" w:rsidRPr="00547DCD">
              <w:rPr>
                <w:rFonts w:asciiTheme="minorHAnsi" w:hAnsiTheme="minorHAnsi"/>
              </w:rPr>
              <w:t>(NT</w:t>
            </w:r>
            <w:r w:rsidRPr="00547DCD">
              <w:rPr>
                <w:rFonts w:asciiTheme="minorHAnsi" w:hAnsiTheme="minorHAnsi"/>
              </w:rPr>
              <w:t>) or a corresponding law of another State, to carry on a business</w:t>
            </w:r>
            <w:r w:rsidRPr="00547DCD">
              <w:rPr>
                <w:rFonts w:asciiTheme="minorHAnsi" w:hAnsiTheme="minorHAnsi"/>
                <w:spacing w:val="-17"/>
              </w:rPr>
              <w:t xml:space="preserve"> </w:t>
            </w:r>
            <w:r w:rsidRPr="00547DCD">
              <w:rPr>
                <w:rFonts w:asciiTheme="minorHAnsi" w:hAnsiTheme="minorHAnsi"/>
              </w:rPr>
              <w:t>that</w:t>
            </w:r>
            <w:r w:rsidRPr="00547DCD">
              <w:rPr>
                <w:rFonts w:asciiTheme="minorHAnsi" w:hAnsiTheme="minorHAnsi"/>
                <w:spacing w:val="-16"/>
              </w:rPr>
              <w:t xml:space="preserve"> </w:t>
            </w:r>
            <w:r w:rsidRPr="00547DCD">
              <w:rPr>
                <w:rFonts w:asciiTheme="minorHAnsi" w:hAnsiTheme="minorHAnsi"/>
              </w:rPr>
              <w:t>consists</w:t>
            </w:r>
            <w:r w:rsidRPr="00547DCD">
              <w:rPr>
                <w:rFonts w:asciiTheme="minorHAnsi" w:hAnsiTheme="minorHAnsi"/>
                <w:spacing w:val="-17"/>
              </w:rPr>
              <w:t xml:space="preserve"> </w:t>
            </w:r>
            <w:r w:rsidRPr="00547DCD">
              <w:rPr>
                <w:rFonts w:asciiTheme="minorHAnsi" w:hAnsiTheme="minorHAnsi"/>
              </w:rPr>
              <w:t>of</w:t>
            </w:r>
            <w:r w:rsidRPr="00547DCD">
              <w:rPr>
                <w:rFonts w:asciiTheme="minorHAnsi" w:hAnsiTheme="minorHAnsi"/>
                <w:spacing w:val="-16"/>
              </w:rPr>
              <w:t xml:space="preserve"> </w:t>
            </w:r>
            <w:r w:rsidRPr="00547DCD">
              <w:rPr>
                <w:rFonts w:asciiTheme="minorHAnsi" w:hAnsiTheme="minorHAnsi"/>
              </w:rPr>
              <w:t>or</w:t>
            </w:r>
            <w:r w:rsidRPr="00547DCD">
              <w:rPr>
                <w:rFonts w:asciiTheme="minorHAnsi" w:hAnsiTheme="minorHAnsi"/>
                <w:spacing w:val="-18"/>
              </w:rPr>
              <w:t xml:space="preserve"> </w:t>
            </w:r>
            <w:r w:rsidRPr="00547DCD">
              <w:rPr>
                <w:rFonts w:asciiTheme="minorHAnsi" w:hAnsiTheme="minorHAnsi"/>
              </w:rPr>
              <w:t>involves</w:t>
            </w:r>
            <w:r w:rsidRPr="00547DCD">
              <w:rPr>
                <w:rFonts w:asciiTheme="minorHAnsi" w:hAnsiTheme="minorHAnsi"/>
                <w:spacing w:val="-17"/>
              </w:rPr>
              <w:t xml:space="preserve"> </w:t>
            </w:r>
            <w:r w:rsidRPr="00547DCD">
              <w:rPr>
                <w:rFonts w:asciiTheme="minorHAnsi" w:hAnsiTheme="minorHAnsi"/>
              </w:rPr>
              <w:t>the</w:t>
            </w:r>
            <w:r w:rsidRPr="00547DCD">
              <w:rPr>
                <w:rFonts w:asciiTheme="minorHAnsi" w:hAnsiTheme="minorHAnsi"/>
                <w:spacing w:val="-19"/>
              </w:rPr>
              <w:t xml:space="preserve"> </w:t>
            </w:r>
            <w:r w:rsidRPr="00547DCD">
              <w:rPr>
                <w:rFonts w:asciiTheme="minorHAnsi" w:hAnsiTheme="minorHAnsi"/>
              </w:rPr>
              <w:t>preparation</w:t>
            </w:r>
            <w:r w:rsidRPr="00547DCD">
              <w:rPr>
                <w:rFonts w:asciiTheme="minorHAnsi" w:hAnsiTheme="minorHAnsi"/>
                <w:spacing w:val="-15"/>
              </w:rPr>
              <w:t xml:space="preserve"> </w:t>
            </w:r>
            <w:r w:rsidRPr="00547DCD">
              <w:rPr>
                <w:rFonts w:asciiTheme="minorHAnsi" w:hAnsiTheme="minorHAnsi"/>
              </w:rPr>
              <w:t>of</w:t>
            </w:r>
            <w:r w:rsidRPr="00547DCD">
              <w:rPr>
                <w:rFonts w:asciiTheme="minorHAnsi" w:hAnsiTheme="minorHAnsi"/>
                <w:spacing w:val="-11"/>
              </w:rPr>
              <w:t xml:space="preserve"> </w:t>
            </w:r>
            <w:r w:rsidRPr="00547DCD">
              <w:rPr>
                <w:rFonts w:asciiTheme="minorHAnsi" w:hAnsiTheme="minorHAnsi"/>
              </w:rPr>
              <w:t>conveyancing instruments for fee or</w:t>
            </w:r>
            <w:r w:rsidRPr="00547DCD">
              <w:rPr>
                <w:rFonts w:asciiTheme="minorHAnsi" w:hAnsiTheme="minorHAnsi"/>
                <w:spacing w:val="-9"/>
              </w:rPr>
              <w:t xml:space="preserve"> </w:t>
            </w:r>
            <w:r w:rsidRPr="00547DCD">
              <w:rPr>
                <w:rFonts w:asciiTheme="minorHAnsi" w:hAnsiTheme="minorHAnsi"/>
              </w:rPr>
              <w:t>reward.</w:t>
            </w:r>
          </w:p>
        </w:tc>
      </w:tr>
      <w:tr w:rsidR="00AF6772" w:rsidRPr="00547DCD" w14:paraId="2C32F745" w14:textId="77777777" w:rsidTr="00FB7A11">
        <w:trPr>
          <w:trHeight w:val="834"/>
        </w:trPr>
        <w:tc>
          <w:tcPr>
            <w:tcW w:w="2429" w:type="dxa"/>
          </w:tcPr>
          <w:p w14:paraId="7D304ACF" w14:textId="77777777" w:rsidR="00AF6772" w:rsidRPr="00547DCD" w:rsidRDefault="00AF6772" w:rsidP="00FB7A11">
            <w:pPr>
              <w:pStyle w:val="TableParagraph"/>
              <w:spacing w:before="115" w:line="259" w:lineRule="auto"/>
              <w:ind w:right="790"/>
              <w:rPr>
                <w:rFonts w:asciiTheme="minorHAnsi" w:hAnsiTheme="minorHAnsi"/>
                <w:b/>
              </w:rPr>
            </w:pPr>
            <w:r w:rsidRPr="00547DCD">
              <w:rPr>
                <w:rFonts w:asciiTheme="minorHAnsi" w:hAnsiTheme="minorHAnsi"/>
                <w:b/>
              </w:rPr>
              <w:t>Conveyancing Document</w:t>
            </w:r>
          </w:p>
        </w:tc>
        <w:tc>
          <w:tcPr>
            <w:tcW w:w="6802" w:type="dxa"/>
          </w:tcPr>
          <w:p w14:paraId="40B2F377" w14:textId="77777777" w:rsidR="00AF6772" w:rsidRPr="00547DCD" w:rsidRDefault="00AF6772" w:rsidP="00FB7A11">
            <w:pPr>
              <w:pStyle w:val="TableParagraph"/>
              <w:spacing w:before="115" w:line="264" w:lineRule="auto"/>
              <w:rPr>
                <w:rFonts w:asciiTheme="minorHAnsi" w:hAnsiTheme="minorHAnsi"/>
              </w:rPr>
            </w:pPr>
            <w:r w:rsidRPr="00547DCD">
              <w:rPr>
                <w:rFonts w:asciiTheme="minorHAnsi" w:hAnsiTheme="minorHAnsi"/>
              </w:rPr>
              <w:t xml:space="preserve">Means a Client </w:t>
            </w:r>
            <w:proofErr w:type="spellStart"/>
            <w:r w:rsidRPr="00547DCD">
              <w:rPr>
                <w:rFonts w:asciiTheme="minorHAnsi" w:hAnsiTheme="minorHAnsi"/>
              </w:rPr>
              <w:t>Authorisation</w:t>
            </w:r>
            <w:proofErr w:type="spellEnd"/>
            <w:r w:rsidRPr="00547DCD">
              <w:rPr>
                <w:rFonts w:asciiTheme="minorHAnsi" w:hAnsiTheme="minorHAnsi"/>
              </w:rPr>
              <w:t xml:space="preserve"> under the </w:t>
            </w:r>
            <w:r w:rsidR="00FB7A11" w:rsidRPr="00547DCD">
              <w:rPr>
                <w:rFonts w:asciiTheme="minorHAnsi" w:hAnsiTheme="minorHAnsi"/>
                <w:i/>
              </w:rPr>
              <w:t>Land Title Act 2000</w:t>
            </w:r>
            <w:r w:rsidRPr="00547DCD">
              <w:rPr>
                <w:rFonts w:asciiTheme="minorHAnsi" w:hAnsiTheme="minorHAnsi"/>
                <w:i/>
              </w:rPr>
              <w:t xml:space="preserve"> </w:t>
            </w:r>
            <w:r w:rsidRPr="00547DCD">
              <w:rPr>
                <w:rFonts w:asciiTheme="minorHAnsi" w:hAnsiTheme="minorHAnsi"/>
              </w:rPr>
              <w:t>or a Registry Instrument listed at Appendix A.</w:t>
            </w:r>
          </w:p>
        </w:tc>
      </w:tr>
      <w:tr w:rsidR="00AF6772" w:rsidRPr="00547DCD" w14:paraId="61051D32" w14:textId="77777777" w:rsidTr="00FB7A11">
        <w:trPr>
          <w:trHeight w:val="1118"/>
        </w:trPr>
        <w:tc>
          <w:tcPr>
            <w:tcW w:w="2429" w:type="dxa"/>
          </w:tcPr>
          <w:p w14:paraId="3A44E024"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Court Officer</w:t>
            </w:r>
          </w:p>
        </w:tc>
        <w:tc>
          <w:tcPr>
            <w:tcW w:w="6802" w:type="dxa"/>
          </w:tcPr>
          <w:p w14:paraId="7F57A941" w14:textId="77777777" w:rsidR="00AF6772" w:rsidRPr="00547DCD" w:rsidRDefault="00AF6772" w:rsidP="00FB7A11">
            <w:pPr>
              <w:pStyle w:val="TableParagraph"/>
              <w:spacing w:before="124" w:line="256" w:lineRule="auto"/>
              <w:ind w:right="101"/>
              <w:jc w:val="both"/>
              <w:rPr>
                <w:rFonts w:asciiTheme="minorHAnsi" w:hAnsiTheme="minorHAnsi"/>
              </w:rPr>
            </w:pPr>
            <w:r w:rsidRPr="00547DCD">
              <w:rPr>
                <w:rFonts w:asciiTheme="minorHAnsi" w:hAnsiTheme="minorHAnsi"/>
              </w:rPr>
              <w:t>Means a person who is currently a judge, master, magistrate, registrar or clerk, or the chief executive officer, of any court in Australia.</w:t>
            </w:r>
          </w:p>
        </w:tc>
      </w:tr>
      <w:tr w:rsidR="00AF6772" w:rsidRPr="00547DCD" w14:paraId="4561B27A" w14:textId="77777777" w:rsidTr="00FB7A11">
        <w:trPr>
          <w:trHeight w:val="849"/>
        </w:trPr>
        <w:tc>
          <w:tcPr>
            <w:tcW w:w="2429" w:type="dxa"/>
          </w:tcPr>
          <w:p w14:paraId="1C3DE74D" w14:textId="77777777" w:rsidR="00AF6772" w:rsidRPr="00547DCD" w:rsidRDefault="00AF6772" w:rsidP="00FB7A11">
            <w:pPr>
              <w:pStyle w:val="TableParagraph"/>
              <w:spacing w:before="120" w:line="254" w:lineRule="auto"/>
              <w:ind w:right="716"/>
              <w:rPr>
                <w:rFonts w:asciiTheme="minorHAnsi" w:hAnsiTheme="minorHAnsi"/>
                <w:b/>
              </w:rPr>
            </w:pPr>
            <w:r w:rsidRPr="00547DCD">
              <w:rPr>
                <w:rFonts w:asciiTheme="minorHAnsi" w:hAnsiTheme="minorHAnsi"/>
                <w:b/>
              </w:rPr>
              <w:t>Credit Representative</w:t>
            </w:r>
          </w:p>
        </w:tc>
        <w:tc>
          <w:tcPr>
            <w:tcW w:w="6802" w:type="dxa"/>
          </w:tcPr>
          <w:p w14:paraId="0DDF2A2D" w14:textId="77777777" w:rsidR="00AF6772" w:rsidRPr="00547DCD" w:rsidRDefault="00AF6772" w:rsidP="00FB7A11">
            <w:pPr>
              <w:pStyle w:val="TableParagraph"/>
              <w:spacing w:before="120" w:line="254" w:lineRule="auto"/>
              <w:rPr>
                <w:rFonts w:asciiTheme="minorHAnsi" w:hAnsiTheme="minorHAnsi"/>
              </w:rPr>
            </w:pPr>
            <w:r w:rsidRPr="00547DCD">
              <w:rPr>
                <w:rFonts w:asciiTheme="minorHAnsi" w:hAnsiTheme="minorHAnsi"/>
              </w:rPr>
              <w:t xml:space="preserve">Has the meaning given to it in the </w:t>
            </w:r>
            <w:r w:rsidRPr="00547DCD">
              <w:rPr>
                <w:rFonts w:asciiTheme="minorHAnsi" w:hAnsiTheme="minorHAnsi"/>
                <w:i/>
              </w:rPr>
              <w:t xml:space="preserve">National Consumer Credit Protection Act 2009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p>
        </w:tc>
      </w:tr>
      <w:tr w:rsidR="00AF6772" w:rsidRPr="00547DCD" w14:paraId="651DF312" w14:textId="77777777" w:rsidTr="00FB7A11">
        <w:trPr>
          <w:trHeight w:val="1401"/>
        </w:trPr>
        <w:tc>
          <w:tcPr>
            <w:tcW w:w="2429" w:type="dxa"/>
          </w:tcPr>
          <w:p w14:paraId="5008B9A7"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Credit Service</w:t>
            </w:r>
          </w:p>
        </w:tc>
        <w:tc>
          <w:tcPr>
            <w:tcW w:w="6802" w:type="dxa"/>
          </w:tcPr>
          <w:p w14:paraId="79C71282" w14:textId="77777777" w:rsidR="00AF6772" w:rsidRPr="00547DCD" w:rsidRDefault="00AF6772" w:rsidP="00FB7A11">
            <w:pPr>
              <w:pStyle w:val="TableParagraph"/>
              <w:spacing w:before="120" w:line="259" w:lineRule="auto"/>
              <w:ind w:right="95"/>
              <w:jc w:val="both"/>
              <w:rPr>
                <w:rFonts w:asciiTheme="minorHAnsi" w:hAnsiTheme="minorHAnsi"/>
              </w:rPr>
            </w:pPr>
            <w:r w:rsidRPr="00547DCD">
              <w:rPr>
                <w:rFonts w:asciiTheme="minorHAnsi" w:hAnsiTheme="minorHAnsi"/>
              </w:rPr>
              <w:t xml:space="preserve">Has the meaning given to it in the </w:t>
            </w:r>
            <w:r w:rsidRPr="00547DCD">
              <w:rPr>
                <w:rFonts w:asciiTheme="minorHAnsi" w:hAnsiTheme="minorHAnsi"/>
                <w:i/>
              </w:rPr>
              <w:t xml:space="preserve">National Consumer Credit Protection Act 2009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 xml:space="preserve">) and extends to a service with respect to credit secured or to be secured by real property </w:t>
            </w:r>
            <w:proofErr w:type="gramStart"/>
            <w:r w:rsidRPr="00547DCD">
              <w:rPr>
                <w:rFonts w:asciiTheme="minorHAnsi" w:hAnsiTheme="minorHAnsi"/>
              </w:rPr>
              <w:t>whether or not</w:t>
            </w:r>
            <w:proofErr w:type="gramEnd"/>
            <w:r w:rsidRPr="00547DCD">
              <w:rPr>
                <w:rFonts w:asciiTheme="minorHAnsi" w:hAnsiTheme="minorHAnsi"/>
              </w:rPr>
              <w:t xml:space="preserve"> it is regulated by that Act.</w:t>
            </w:r>
          </w:p>
        </w:tc>
      </w:tr>
      <w:tr w:rsidR="00AF6772" w:rsidRPr="00547DCD" w14:paraId="1A2F58DB" w14:textId="77777777" w:rsidTr="00FB7A11">
        <w:trPr>
          <w:trHeight w:val="498"/>
        </w:trPr>
        <w:tc>
          <w:tcPr>
            <w:tcW w:w="2429" w:type="dxa"/>
          </w:tcPr>
          <w:p w14:paraId="4902DE78"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Donor</w:t>
            </w:r>
          </w:p>
        </w:tc>
        <w:tc>
          <w:tcPr>
            <w:tcW w:w="6802" w:type="dxa"/>
          </w:tcPr>
          <w:p w14:paraId="0E1D6EC6" w14:textId="77777777" w:rsidR="00AF6772" w:rsidRPr="00547DCD" w:rsidRDefault="00AF6772" w:rsidP="00FB7A11">
            <w:pPr>
              <w:pStyle w:val="TableParagraph"/>
              <w:spacing w:before="124"/>
              <w:rPr>
                <w:rFonts w:asciiTheme="minorHAnsi" w:hAnsiTheme="minorHAnsi"/>
              </w:rPr>
            </w:pPr>
            <w:r w:rsidRPr="00547DCD">
              <w:rPr>
                <w:rFonts w:asciiTheme="minorHAnsi" w:hAnsiTheme="minorHAnsi"/>
              </w:rPr>
              <w:t>Means</w:t>
            </w:r>
            <w:r w:rsidRPr="00547DCD">
              <w:rPr>
                <w:rFonts w:asciiTheme="minorHAnsi" w:hAnsiTheme="minorHAnsi"/>
                <w:spacing w:val="-12"/>
              </w:rPr>
              <w:t xml:space="preserve"> </w:t>
            </w:r>
            <w:r w:rsidRPr="00547DCD">
              <w:rPr>
                <w:rFonts w:asciiTheme="minorHAnsi" w:hAnsiTheme="minorHAnsi"/>
              </w:rPr>
              <w:t>in</w:t>
            </w:r>
            <w:r w:rsidRPr="00547DCD">
              <w:rPr>
                <w:rFonts w:asciiTheme="minorHAnsi" w:hAnsiTheme="minorHAnsi"/>
                <w:spacing w:val="-9"/>
              </w:rPr>
              <w:t xml:space="preserve"> </w:t>
            </w:r>
            <w:r w:rsidRPr="00547DCD">
              <w:rPr>
                <w:rFonts w:asciiTheme="minorHAnsi" w:hAnsiTheme="minorHAnsi"/>
              </w:rPr>
              <w:t>relation</w:t>
            </w:r>
            <w:r w:rsidRPr="00547DCD">
              <w:rPr>
                <w:rFonts w:asciiTheme="minorHAnsi" w:hAnsiTheme="minorHAnsi"/>
                <w:spacing w:val="-9"/>
              </w:rPr>
              <w:t xml:space="preserve"> </w:t>
            </w:r>
            <w:r w:rsidRPr="00547DCD">
              <w:rPr>
                <w:rFonts w:asciiTheme="minorHAnsi" w:hAnsiTheme="minorHAnsi"/>
              </w:rPr>
              <w:t>to</w:t>
            </w:r>
            <w:r w:rsidRPr="00547DCD">
              <w:rPr>
                <w:rFonts w:asciiTheme="minorHAnsi" w:hAnsiTheme="minorHAnsi"/>
                <w:spacing w:val="-9"/>
              </w:rPr>
              <w:t xml:space="preserve"> </w:t>
            </w:r>
            <w:r w:rsidRPr="00547DCD">
              <w:rPr>
                <w:rFonts w:asciiTheme="minorHAnsi" w:hAnsiTheme="minorHAnsi"/>
              </w:rPr>
              <w:t>a</w:t>
            </w:r>
            <w:r w:rsidRPr="00547DCD">
              <w:rPr>
                <w:rFonts w:asciiTheme="minorHAnsi" w:hAnsiTheme="minorHAnsi"/>
                <w:spacing w:val="-10"/>
              </w:rPr>
              <w:t xml:space="preserve"> </w:t>
            </w:r>
            <w:r w:rsidRPr="00547DCD">
              <w:rPr>
                <w:rFonts w:asciiTheme="minorHAnsi" w:hAnsiTheme="minorHAnsi"/>
              </w:rPr>
              <w:t>Power</w:t>
            </w:r>
            <w:r w:rsidRPr="00547DCD">
              <w:rPr>
                <w:rFonts w:asciiTheme="minorHAnsi" w:hAnsiTheme="minorHAnsi"/>
                <w:spacing w:val="-12"/>
              </w:rPr>
              <w:t xml:space="preserve"> </w:t>
            </w:r>
            <w:r w:rsidRPr="00547DCD">
              <w:rPr>
                <w:rFonts w:asciiTheme="minorHAnsi" w:hAnsiTheme="minorHAnsi"/>
              </w:rPr>
              <w:t>of</w:t>
            </w:r>
            <w:r w:rsidRPr="00547DCD">
              <w:rPr>
                <w:rFonts w:asciiTheme="minorHAnsi" w:hAnsiTheme="minorHAnsi"/>
                <w:spacing w:val="-10"/>
              </w:rPr>
              <w:t xml:space="preserve"> </w:t>
            </w:r>
            <w:r w:rsidRPr="00547DCD">
              <w:rPr>
                <w:rFonts w:asciiTheme="minorHAnsi" w:hAnsiTheme="minorHAnsi"/>
              </w:rPr>
              <w:t>Attorney</w:t>
            </w:r>
            <w:r w:rsidRPr="00547DCD">
              <w:rPr>
                <w:rFonts w:asciiTheme="minorHAnsi" w:hAnsiTheme="minorHAnsi"/>
                <w:spacing w:val="-11"/>
              </w:rPr>
              <w:t xml:space="preserve"> </w:t>
            </w:r>
            <w:r w:rsidRPr="00547DCD">
              <w:rPr>
                <w:rFonts w:asciiTheme="minorHAnsi" w:hAnsiTheme="minorHAnsi"/>
              </w:rPr>
              <w:t>the</w:t>
            </w:r>
            <w:r w:rsidRPr="00547DCD">
              <w:rPr>
                <w:rFonts w:asciiTheme="minorHAnsi" w:hAnsiTheme="minorHAnsi"/>
                <w:spacing w:val="-9"/>
              </w:rPr>
              <w:t xml:space="preserve"> </w:t>
            </w:r>
            <w:r w:rsidRPr="00547DCD">
              <w:rPr>
                <w:rFonts w:asciiTheme="minorHAnsi" w:hAnsiTheme="minorHAnsi"/>
              </w:rPr>
              <w:t>person</w:t>
            </w:r>
            <w:r w:rsidRPr="00547DCD">
              <w:rPr>
                <w:rFonts w:asciiTheme="minorHAnsi" w:hAnsiTheme="minorHAnsi"/>
                <w:spacing w:val="-9"/>
              </w:rPr>
              <w:t xml:space="preserve"> </w:t>
            </w:r>
            <w:r w:rsidRPr="00547DCD">
              <w:rPr>
                <w:rFonts w:asciiTheme="minorHAnsi" w:hAnsiTheme="minorHAnsi"/>
              </w:rPr>
              <w:t>giving</w:t>
            </w:r>
            <w:r w:rsidRPr="00547DCD">
              <w:rPr>
                <w:rFonts w:asciiTheme="minorHAnsi" w:hAnsiTheme="minorHAnsi"/>
                <w:spacing w:val="-10"/>
              </w:rPr>
              <w:t xml:space="preserve"> </w:t>
            </w:r>
            <w:r w:rsidRPr="00547DCD">
              <w:rPr>
                <w:rFonts w:asciiTheme="minorHAnsi" w:hAnsiTheme="minorHAnsi"/>
              </w:rPr>
              <w:t>the</w:t>
            </w:r>
            <w:r w:rsidRPr="00547DCD">
              <w:rPr>
                <w:rFonts w:asciiTheme="minorHAnsi" w:hAnsiTheme="minorHAnsi"/>
                <w:spacing w:val="-9"/>
              </w:rPr>
              <w:t xml:space="preserve"> </w:t>
            </w:r>
            <w:r w:rsidRPr="00547DCD">
              <w:rPr>
                <w:rFonts w:asciiTheme="minorHAnsi" w:hAnsiTheme="minorHAnsi"/>
              </w:rPr>
              <w:t>power.</w:t>
            </w:r>
          </w:p>
        </w:tc>
      </w:tr>
      <w:tr w:rsidR="00AF6772" w:rsidRPr="00547DCD" w14:paraId="30418FF6" w14:textId="77777777" w:rsidTr="00FB7A11">
        <w:trPr>
          <w:trHeight w:val="897"/>
        </w:trPr>
        <w:tc>
          <w:tcPr>
            <w:tcW w:w="2429" w:type="dxa"/>
          </w:tcPr>
          <w:p w14:paraId="25708282" w14:textId="77777777" w:rsidR="00AF6772" w:rsidRPr="00547DCD" w:rsidRDefault="00AF6772" w:rsidP="00FB7A11">
            <w:pPr>
              <w:pStyle w:val="TableParagraph"/>
              <w:spacing w:before="120"/>
              <w:rPr>
                <w:rFonts w:asciiTheme="minorHAnsi" w:hAnsiTheme="minorHAnsi"/>
                <w:b/>
              </w:rPr>
            </w:pPr>
            <w:r w:rsidRPr="00547DCD">
              <w:rPr>
                <w:rFonts w:asciiTheme="minorHAnsi" w:hAnsiTheme="minorHAnsi"/>
                <w:b/>
              </w:rPr>
              <w:t>Foreign Country</w:t>
            </w:r>
          </w:p>
        </w:tc>
        <w:tc>
          <w:tcPr>
            <w:tcW w:w="6802" w:type="dxa"/>
          </w:tcPr>
          <w:p w14:paraId="684B6A80" w14:textId="77777777" w:rsidR="00AF6772" w:rsidRPr="00547DCD" w:rsidRDefault="00AF6772" w:rsidP="00FB7A11">
            <w:pPr>
              <w:pStyle w:val="TableParagraph"/>
              <w:spacing w:before="124" w:line="259" w:lineRule="auto"/>
              <w:rPr>
                <w:rFonts w:asciiTheme="minorHAnsi" w:hAnsiTheme="minorHAnsi"/>
              </w:rPr>
            </w:pPr>
            <w:r w:rsidRPr="00547DCD">
              <w:rPr>
                <w:rFonts w:asciiTheme="minorHAnsi" w:hAnsiTheme="minorHAnsi"/>
              </w:rPr>
              <w:t>Means a country (</w:t>
            </w:r>
            <w:proofErr w:type="gramStart"/>
            <w:r w:rsidRPr="00547DCD">
              <w:rPr>
                <w:rFonts w:asciiTheme="minorHAnsi" w:hAnsiTheme="minorHAnsi"/>
              </w:rPr>
              <w:t>whether or not</w:t>
            </w:r>
            <w:proofErr w:type="gramEnd"/>
            <w:r w:rsidRPr="00547DCD">
              <w:rPr>
                <w:rFonts w:asciiTheme="minorHAnsi" w:hAnsiTheme="minorHAnsi"/>
              </w:rPr>
              <w:t xml:space="preserve"> an independent sovereign state) outside Australia and the external Territories.</w:t>
            </w:r>
          </w:p>
        </w:tc>
      </w:tr>
      <w:tr w:rsidR="00AF6772" w:rsidRPr="00547DCD" w14:paraId="0C996683" w14:textId="77777777" w:rsidTr="00FB7A11">
        <w:trPr>
          <w:trHeight w:val="503"/>
        </w:trPr>
        <w:tc>
          <w:tcPr>
            <w:tcW w:w="2429" w:type="dxa"/>
          </w:tcPr>
          <w:p w14:paraId="5E3C9394" w14:textId="77777777" w:rsidR="00AF6772" w:rsidRPr="00547DCD" w:rsidRDefault="00AF6772" w:rsidP="00FB7A11">
            <w:pPr>
              <w:pStyle w:val="TableParagraph"/>
              <w:spacing w:before="115"/>
              <w:rPr>
                <w:rFonts w:asciiTheme="minorHAnsi" w:hAnsiTheme="minorHAnsi"/>
                <w:b/>
              </w:rPr>
            </w:pPr>
            <w:r w:rsidRPr="00547DCD">
              <w:rPr>
                <w:rFonts w:asciiTheme="minorHAnsi" w:hAnsiTheme="minorHAnsi"/>
                <w:b/>
              </w:rPr>
              <w:t>Identifier Declaration</w:t>
            </w:r>
          </w:p>
        </w:tc>
        <w:tc>
          <w:tcPr>
            <w:tcW w:w="6802" w:type="dxa"/>
          </w:tcPr>
          <w:p w14:paraId="54F66BFB" w14:textId="77777777" w:rsidR="00AF6772" w:rsidRPr="00547DCD" w:rsidRDefault="00AF6772" w:rsidP="00FB7A11">
            <w:pPr>
              <w:pStyle w:val="TableParagraph"/>
              <w:spacing w:before="120"/>
              <w:rPr>
                <w:rFonts w:asciiTheme="minorHAnsi" w:hAnsiTheme="minorHAnsi"/>
              </w:rPr>
            </w:pPr>
            <w:r w:rsidRPr="00547DCD">
              <w:rPr>
                <w:rFonts w:asciiTheme="minorHAnsi" w:hAnsiTheme="minorHAnsi"/>
              </w:rPr>
              <w:t>Means the declaration in clause 6.3 of these Requirements.</w:t>
            </w:r>
          </w:p>
        </w:tc>
      </w:tr>
    </w:tbl>
    <w:p w14:paraId="73FE5966" w14:textId="77777777" w:rsidR="00AF6772" w:rsidRPr="00547DCD" w:rsidRDefault="00AF6772" w:rsidP="00AF6772">
      <w:pPr>
        <w:rPr>
          <w:rFonts w:asciiTheme="minorHAnsi" w:hAnsiTheme="minorHAnsi"/>
        </w:rPr>
        <w:sectPr w:rsidR="00AF6772" w:rsidRPr="00547DCD">
          <w:pgSz w:w="11910" w:h="16840"/>
          <w:pgMar w:top="1300" w:right="600" w:bottom="840" w:left="760" w:header="698" w:footer="642" w:gutter="0"/>
          <w:cols w:space="720"/>
        </w:sectPr>
      </w:pPr>
    </w:p>
    <w:p w14:paraId="7FB88587" w14:textId="77777777" w:rsidR="00AF6772" w:rsidRPr="00547DCD" w:rsidRDefault="00AF6772" w:rsidP="00AF6772">
      <w:pPr>
        <w:pStyle w:val="BodyText"/>
        <w:spacing w:before="4"/>
        <w:rPr>
          <w:rFonts w:asciiTheme="minorHAnsi" w:hAnsiTheme="minorHAnsi"/>
          <w:b/>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6802"/>
      </w:tblGrid>
      <w:tr w:rsidR="00AF6772" w:rsidRPr="00547DCD" w14:paraId="1C0183FF" w14:textId="77777777" w:rsidTr="00FB7A11">
        <w:trPr>
          <w:trHeight w:val="2740"/>
        </w:trPr>
        <w:tc>
          <w:tcPr>
            <w:tcW w:w="2429" w:type="dxa"/>
          </w:tcPr>
          <w:p w14:paraId="64E78666" w14:textId="77777777" w:rsidR="00AF6772" w:rsidRPr="00547DCD" w:rsidRDefault="00AF6772" w:rsidP="00FB7A11">
            <w:pPr>
              <w:pStyle w:val="TableParagraph"/>
              <w:spacing w:before="115"/>
              <w:rPr>
                <w:rFonts w:asciiTheme="minorHAnsi" w:hAnsiTheme="minorHAnsi"/>
                <w:b/>
              </w:rPr>
            </w:pPr>
            <w:r w:rsidRPr="00547DCD">
              <w:rPr>
                <w:rFonts w:asciiTheme="minorHAnsi" w:hAnsiTheme="minorHAnsi"/>
                <w:b/>
              </w:rPr>
              <w:t>Identity Agent</w:t>
            </w:r>
          </w:p>
        </w:tc>
        <w:tc>
          <w:tcPr>
            <w:tcW w:w="6802" w:type="dxa"/>
          </w:tcPr>
          <w:p w14:paraId="211BE8B9" w14:textId="77777777" w:rsidR="00AF6772" w:rsidRPr="00547DCD" w:rsidRDefault="00AF6772" w:rsidP="00FB7A11">
            <w:pPr>
              <w:pStyle w:val="TableParagraph"/>
              <w:spacing w:before="120"/>
              <w:ind w:right="32"/>
              <w:jc w:val="both"/>
              <w:rPr>
                <w:rFonts w:asciiTheme="minorHAnsi" w:hAnsiTheme="minorHAnsi"/>
              </w:rPr>
            </w:pPr>
            <w:r w:rsidRPr="00547DCD">
              <w:rPr>
                <w:rFonts w:asciiTheme="minorHAnsi" w:hAnsiTheme="minorHAnsi"/>
              </w:rPr>
              <w:t>Means</w:t>
            </w:r>
            <w:r w:rsidRPr="00547DCD">
              <w:rPr>
                <w:rFonts w:asciiTheme="minorHAnsi" w:hAnsiTheme="minorHAnsi"/>
                <w:spacing w:val="-6"/>
              </w:rPr>
              <w:t xml:space="preserve"> </w:t>
            </w:r>
            <w:r w:rsidRPr="00547DCD">
              <w:rPr>
                <w:rFonts w:asciiTheme="minorHAnsi" w:hAnsiTheme="minorHAnsi"/>
              </w:rPr>
              <w:t>a</w:t>
            </w:r>
            <w:r w:rsidRPr="00547DCD">
              <w:rPr>
                <w:rFonts w:asciiTheme="minorHAnsi" w:hAnsiTheme="minorHAnsi"/>
                <w:spacing w:val="-3"/>
              </w:rPr>
              <w:t xml:space="preserve"> </w:t>
            </w:r>
            <w:r w:rsidRPr="00547DCD">
              <w:rPr>
                <w:rFonts w:asciiTheme="minorHAnsi" w:hAnsiTheme="minorHAnsi"/>
              </w:rPr>
              <w:t>person</w:t>
            </w:r>
            <w:r w:rsidRPr="00547DCD">
              <w:rPr>
                <w:rFonts w:asciiTheme="minorHAnsi" w:hAnsiTheme="minorHAnsi"/>
                <w:spacing w:val="-4"/>
              </w:rPr>
              <w:t xml:space="preserve"> </w:t>
            </w:r>
            <w:r w:rsidRPr="00547DCD">
              <w:rPr>
                <w:rFonts w:asciiTheme="minorHAnsi" w:hAnsiTheme="minorHAnsi"/>
              </w:rPr>
              <w:t>appointed</w:t>
            </w:r>
            <w:r w:rsidRPr="00547DCD">
              <w:rPr>
                <w:rFonts w:asciiTheme="minorHAnsi" w:hAnsiTheme="minorHAnsi"/>
                <w:spacing w:val="-3"/>
              </w:rPr>
              <w:t xml:space="preserve"> </w:t>
            </w:r>
            <w:r w:rsidRPr="00547DCD">
              <w:rPr>
                <w:rFonts w:asciiTheme="minorHAnsi" w:hAnsiTheme="minorHAnsi"/>
              </w:rPr>
              <w:t>in</w:t>
            </w:r>
            <w:r w:rsidRPr="00547DCD">
              <w:rPr>
                <w:rFonts w:asciiTheme="minorHAnsi" w:hAnsiTheme="minorHAnsi"/>
                <w:spacing w:val="-4"/>
              </w:rPr>
              <w:t xml:space="preserve"> </w:t>
            </w:r>
            <w:r w:rsidRPr="00547DCD">
              <w:rPr>
                <w:rFonts w:asciiTheme="minorHAnsi" w:hAnsiTheme="minorHAnsi"/>
              </w:rPr>
              <w:t>writing</w:t>
            </w:r>
            <w:r w:rsidRPr="00547DCD">
              <w:rPr>
                <w:rFonts w:asciiTheme="minorHAnsi" w:hAnsiTheme="minorHAnsi"/>
                <w:spacing w:val="-4"/>
              </w:rPr>
              <w:t xml:space="preserve"> </w:t>
            </w:r>
            <w:r w:rsidRPr="00547DCD">
              <w:rPr>
                <w:rFonts w:asciiTheme="minorHAnsi" w:hAnsiTheme="minorHAnsi"/>
              </w:rPr>
              <w:t>by</w:t>
            </w:r>
            <w:r w:rsidRPr="00547DCD">
              <w:rPr>
                <w:rFonts w:asciiTheme="minorHAnsi" w:hAnsiTheme="minorHAnsi"/>
                <w:spacing w:val="-10"/>
              </w:rPr>
              <w:t xml:space="preserve"> </w:t>
            </w:r>
            <w:r w:rsidRPr="00547DCD">
              <w:rPr>
                <w:rFonts w:asciiTheme="minorHAnsi" w:hAnsiTheme="minorHAnsi"/>
              </w:rPr>
              <w:t>either</w:t>
            </w:r>
            <w:r w:rsidRPr="00547DCD">
              <w:rPr>
                <w:rFonts w:asciiTheme="minorHAnsi" w:hAnsiTheme="minorHAnsi"/>
                <w:spacing w:val="-2"/>
              </w:rPr>
              <w:t xml:space="preserve"> </w:t>
            </w:r>
            <w:r w:rsidRPr="00547DCD">
              <w:rPr>
                <w:rFonts w:asciiTheme="minorHAnsi" w:hAnsiTheme="minorHAnsi"/>
              </w:rPr>
              <w:t>a</w:t>
            </w:r>
            <w:r w:rsidRPr="00547DCD">
              <w:rPr>
                <w:rFonts w:asciiTheme="minorHAnsi" w:hAnsiTheme="minorHAnsi"/>
                <w:spacing w:val="-4"/>
              </w:rPr>
              <w:t xml:space="preserve"> </w:t>
            </w:r>
            <w:r w:rsidRPr="00547DCD">
              <w:rPr>
                <w:rFonts w:asciiTheme="minorHAnsi" w:hAnsiTheme="minorHAnsi"/>
              </w:rPr>
              <w:t>Representative,</w:t>
            </w:r>
            <w:r w:rsidRPr="00547DCD">
              <w:rPr>
                <w:rFonts w:asciiTheme="minorHAnsi" w:hAnsiTheme="minorHAnsi"/>
                <w:spacing w:val="-4"/>
              </w:rPr>
              <w:t xml:space="preserve"> </w:t>
            </w:r>
            <w:r w:rsidRPr="00547DCD">
              <w:rPr>
                <w:rFonts w:asciiTheme="minorHAnsi" w:hAnsiTheme="minorHAnsi"/>
              </w:rPr>
              <w:t>or</w:t>
            </w:r>
            <w:r w:rsidRPr="00547DCD">
              <w:rPr>
                <w:rFonts w:asciiTheme="minorHAnsi" w:hAnsiTheme="minorHAnsi"/>
                <w:spacing w:val="-7"/>
              </w:rPr>
              <w:t xml:space="preserve"> </w:t>
            </w:r>
            <w:r w:rsidRPr="00547DCD">
              <w:rPr>
                <w:rFonts w:asciiTheme="minorHAnsi" w:hAnsiTheme="minorHAnsi"/>
              </w:rPr>
              <w:t>a mortgagee, to act as the agent of the Representative or mortgagee and</w:t>
            </w:r>
            <w:r w:rsidRPr="00547DCD">
              <w:rPr>
                <w:rFonts w:asciiTheme="minorHAnsi" w:hAnsiTheme="minorHAnsi"/>
                <w:spacing w:val="2"/>
              </w:rPr>
              <w:t xml:space="preserve"> </w:t>
            </w:r>
            <w:r w:rsidRPr="00547DCD">
              <w:rPr>
                <w:rFonts w:asciiTheme="minorHAnsi" w:hAnsiTheme="minorHAnsi"/>
              </w:rPr>
              <w:t>who:</w:t>
            </w:r>
          </w:p>
          <w:p w14:paraId="46BBC9BD" w14:textId="77777777" w:rsidR="00AF6772" w:rsidRPr="00547DCD" w:rsidRDefault="00AF6772" w:rsidP="00A425AD">
            <w:pPr>
              <w:pStyle w:val="TableParagraph"/>
              <w:numPr>
                <w:ilvl w:val="0"/>
                <w:numId w:val="41"/>
              </w:numPr>
              <w:tabs>
                <w:tab w:val="left" w:pos="466"/>
              </w:tabs>
              <w:ind w:right="99"/>
              <w:jc w:val="both"/>
              <w:rPr>
                <w:rFonts w:asciiTheme="minorHAnsi" w:hAnsiTheme="minorHAnsi"/>
              </w:rPr>
            </w:pPr>
            <w:r w:rsidRPr="00547DCD">
              <w:rPr>
                <w:rFonts w:asciiTheme="minorHAnsi" w:hAnsiTheme="minorHAnsi"/>
              </w:rPr>
              <w:t xml:space="preserve">the Representative or mortgagee reasonably believes is reputable, </w:t>
            </w:r>
            <w:proofErr w:type="gramStart"/>
            <w:r w:rsidRPr="00547DCD">
              <w:rPr>
                <w:rFonts w:asciiTheme="minorHAnsi" w:hAnsiTheme="minorHAnsi"/>
              </w:rPr>
              <w:t>competent</w:t>
            </w:r>
            <w:proofErr w:type="gramEnd"/>
            <w:r w:rsidRPr="00547DCD">
              <w:rPr>
                <w:rFonts w:asciiTheme="minorHAnsi" w:hAnsiTheme="minorHAnsi"/>
              </w:rPr>
              <w:t xml:space="preserve"> and insured in compliance with Appendix D;</w:t>
            </w:r>
            <w:r w:rsidRPr="00547DCD">
              <w:rPr>
                <w:rFonts w:asciiTheme="minorHAnsi" w:hAnsiTheme="minorHAnsi"/>
                <w:spacing w:val="1"/>
              </w:rPr>
              <w:t xml:space="preserve"> </w:t>
            </w:r>
            <w:r w:rsidRPr="00547DCD">
              <w:rPr>
                <w:rFonts w:asciiTheme="minorHAnsi" w:hAnsiTheme="minorHAnsi"/>
              </w:rPr>
              <w:t>and</w:t>
            </w:r>
          </w:p>
          <w:p w14:paraId="2D372AE8" w14:textId="77777777" w:rsidR="00AF6772" w:rsidRPr="00547DCD" w:rsidRDefault="00AF6772" w:rsidP="00A425AD">
            <w:pPr>
              <w:pStyle w:val="TableParagraph"/>
              <w:numPr>
                <w:ilvl w:val="0"/>
                <w:numId w:val="41"/>
              </w:numPr>
              <w:tabs>
                <w:tab w:val="left" w:pos="466"/>
              </w:tabs>
              <w:spacing w:line="259" w:lineRule="auto"/>
              <w:ind w:right="96"/>
              <w:jc w:val="both"/>
              <w:rPr>
                <w:rFonts w:asciiTheme="minorHAnsi" w:hAnsiTheme="minorHAnsi"/>
              </w:rPr>
            </w:pPr>
            <w:r w:rsidRPr="00547DCD">
              <w:rPr>
                <w:rFonts w:asciiTheme="minorHAnsi" w:hAnsiTheme="minorHAnsi"/>
              </w:rPr>
              <w:t xml:space="preserve">is </w:t>
            </w:r>
            <w:proofErr w:type="spellStart"/>
            <w:r w:rsidRPr="00547DCD">
              <w:rPr>
                <w:rFonts w:asciiTheme="minorHAnsi" w:hAnsiTheme="minorHAnsi"/>
              </w:rPr>
              <w:t>authorised</w:t>
            </w:r>
            <w:proofErr w:type="spellEnd"/>
            <w:r w:rsidRPr="00547DCD">
              <w:rPr>
                <w:rFonts w:asciiTheme="minorHAnsi" w:hAnsiTheme="minorHAnsi"/>
              </w:rPr>
              <w:t xml:space="preserve"> by the Representative or mortgagee to conduct verification of identity on behalf of the Representative or mortgagee in accordance with the Verification of</w:t>
            </w:r>
            <w:r w:rsidRPr="00547DCD">
              <w:rPr>
                <w:rFonts w:asciiTheme="minorHAnsi" w:hAnsiTheme="minorHAnsi"/>
                <w:spacing w:val="-2"/>
              </w:rPr>
              <w:t xml:space="preserve"> </w:t>
            </w:r>
            <w:r w:rsidRPr="00547DCD">
              <w:rPr>
                <w:rFonts w:asciiTheme="minorHAnsi" w:hAnsiTheme="minorHAnsi"/>
              </w:rPr>
              <w:t>Identity</w:t>
            </w:r>
          </w:p>
          <w:p w14:paraId="3875D88E" w14:textId="77777777" w:rsidR="00AF6772" w:rsidRPr="00547DCD" w:rsidRDefault="00AF6772" w:rsidP="00FB7A11">
            <w:pPr>
              <w:pStyle w:val="TableParagraph"/>
              <w:ind w:left="465"/>
              <w:rPr>
                <w:rFonts w:asciiTheme="minorHAnsi" w:hAnsiTheme="minorHAnsi"/>
              </w:rPr>
            </w:pPr>
            <w:r w:rsidRPr="00547DCD">
              <w:rPr>
                <w:rFonts w:asciiTheme="minorHAnsi" w:hAnsiTheme="minorHAnsi"/>
              </w:rPr>
              <w:t>Standard.</w:t>
            </w:r>
          </w:p>
        </w:tc>
      </w:tr>
      <w:tr w:rsidR="00AF6772" w:rsidRPr="00547DCD" w14:paraId="03A7C8BE" w14:textId="77777777" w:rsidTr="00FB7A11">
        <w:trPr>
          <w:trHeight w:val="954"/>
        </w:trPr>
        <w:tc>
          <w:tcPr>
            <w:tcW w:w="2429" w:type="dxa"/>
          </w:tcPr>
          <w:p w14:paraId="0131A143" w14:textId="77777777" w:rsidR="00AF6772" w:rsidRPr="00547DCD" w:rsidRDefault="00AF6772" w:rsidP="00FB7A11">
            <w:pPr>
              <w:pStyle w:val="TableParagraph"/>
              <w:spacing w:before="115" w:line="259" w:lineRule="auto"/>
              <w:ind w:right="827"/>
              <w:rPr>
                <w:rFonts w:asciiTheme="minorHAnsi" w:hAnsiTheme="minorHAnsi"/>
                <w:b/>
              </w:rPr>
            </w:pPr>
            <w:r w:rsidRPr="00547DCD">
              <w:rPr>
                <w:rFonts w:asciiTheme="minorHAnsi" w:hAnsiTheme="minorHAnsi"/>
                <w:b/>
              </w:rPr>
              <w:t>Identity Agent Certification</w:t>
            </w:r>
          </w:p>
        </w:tc>
        <w:tc>
          <w:tcPr>
            <w:tcW w:w="6802" w:type="dxa"/>
          </w:tcPr>
          <w:p w14:paraId="68042FB9" w14:textId="77777777" w:rsidR="00AF6772" w:rsidRPr="00547DCD" w:rsidRDefault="00AF6772" w:rsidP="00FB7A11">
            <w:pPr>
              <w:pStyle w:val="TableParagraph"/>
              <w:spacing w:before="103" w:line="270" w:lineRule="atLeast"/>
              <w:ind w:right="27"/>
              <w:rPr>
                <w:rFonts w:asciiTheme="minorHAnsi" w:hAnsiTheme="minorHAnsi"/>
              </w:rPr>
            </w:pPr>
            <w:r w:rsidRPr="00547DCD">
              <w:rPr>
                <w:rFonts w:asciiTheme="minorHAnsi" w:hAnsiTheme="minorHAnsi"/>
              </w:rPr>
              <w:t>Means a certification in substantial compliance with the certifications set out in Appendix E of these requirements, as amended from time to time.</w:t>
            </w:r>
          </w:p>
        </w:tc>
      </w:tr>
      <w:tr w:rsidR="00AF6772" w:rsidRPr="00547DCD" w14:paraId="2D2B30FD" w14:textId="77777777" w:rsidTr="00FB7A11">
        <w:trPr>
          <w:trHeight w:val="393"/>
        </w:trPr>
        <w:tc>
          <w:tcPr>
            <w:tcW w:w="2429" w:type="dxa"/>
          </w:tcPr>
          <w:p w14:paraId="56CCDB9E" w14:textId="77777777" w:rsidR="00AF6772" w:rsidRPr="00547DCD" w:rsidRDefault="00AF6772" w:rsidP="00FB7A11">
            <w:pPr>
              <w:pStyle w:val="TableParagraph"/>
              <w:spacing w:before="4"/>
              <w:rPr>
                <w:rFonts w:asciiTheme="minorHAnsi" w:hAnsiTheme="minorHAnsi"/>
                <w:b/>
              </w:rPr>
            </w:pPr>
            <w:r w:rsidRPr="00547DCD">
              <w:rPr>
                <w:rFonts w:asciiTheme="minorHAnsi" w:hAnsiTheme="minorHAnsi"/>
                <w:b/>
              </w:rPr>
              <w:t>Identity Declarant</w:t>
            </w:r>
          </w:p>
        </w:tc>
        <w:tc>
          <w:tcPr>
            <w:tcW w:w="6802" w:type="dxa"/>
          </w:tcPr>
          <w:p w14:paraId="0C1217E4" w14:textId="77777777" w:rsidR="00AF6772" w:rsidRPr="00547DCD" w:rsidRDefault="00AF6772" w:rsidP="00FB7A11">
            <w:pPr>
              <w:pStyle w:val="TableParagraph"/>
              <w:spacing w:before="9"/>
              <w:rPr>
                <w:rFonts w:asciiTheme="minorHAnsi" w:hAnsiTheme="minorHAnsi"/>
              </w:rPr>
            </w:pPr>
            <w:r w:rsidRPr="00547DCD">
              <w:rPr>
                <w:rFonts w:asciiTheme="minorHAnsi" w:hAnsiTheme="minorHAnsi"/>
              </w:rPr>
              <w:t>Means a person providing an Identifier Declaration.</w:t>
            </w:r>
          </w:p>
        </w:tc>
      </w:tr>
      <w:tr w:rsidR="00AF6772" w:rsidRPr="00547DCD" w14:paraId="71FD83C3" w14:textId="77777777" w:rsidTr="00FB7A11">
        <w:trPr>
          <w:trHeight w:val="690"/>
        </w:trPr>
        <w:tc>
          <w:tcPr>
            <w:tcW w:w="2429" w:type="dxa"/>
          </w:tcPr>
          <w:p w14:paraId="6D03255C" w14:textId="77777777" w:rsidR="00AF6772" w:rsidRPr="00547DCD" w:rsidRDefault="00AF6772" w:rsidP="00FB7A11">
            <w:pPr>
              <w:pStyle w:val="TableParagraph"/>
              <w:rPr>
                <w:rFonts w:asciiTheme="minorHAnsi" w:hAnsiTheme="minorHAnsi"/>
                <w:b/>
              </w:rPr>
            </w:pPr>
            <w:r w:rsidRPr="00547DCD">
              <w:rPr>
                <w:rFonts w:asciiTheme="minorHAnsi" w:hAnsiTheme="minorHAnsi"/>
                <w:b/>
              </w:rPr>
              <w:t>Identity Verifier</w:t>
            </w:r>
          </w:p>
        </w:tc>
        <w:tc>
          <w:tcPr>
            <w:tcW w:w="6802" w:type="dxa"/>
          </w:tcPr>
          <w:p w14:paraId="2CBD3741" w14:textId="77777777" w:rsidR="00AF6772" w:rsidRPr="00547DCD" w:rsidRDefault="00AF6772" w:rsidP="00FB7A11">
            <w:pPr>
              <w:pStyle w:val="TableParagraph"/>
              <w:spacing w:before="4" w:line="259" w:lineRule="auto"/>
              <w:ind w:right="50"/>
              <w:rPr>
                <w:rFonts w:asciiTheme="minorHAnsi" w:hAnsiTheme="minorHAnsi"/>
              </w:rPr>
            </w:pPr>
            <w:r w:rsidRPr="00547DCD">
              <w:rPr>
                <w:rFonts w:asciiTheme="minorHAnsi" w:hAnsiTheme="minorHAnsi"/>
              </w:rPr>
              <w:t>Means the person conducting a verification of identity in accordance with the Verification of Identity Standard.</w:t>
            </w:r>
          </w:p>
        </w:tc>
      </w:tr>
      <w:tr w:rsidR="00AF6772" w:rsidRPr="00547DCD" w14:paraId="49C00FDD" w14:textId="77777777" w:rsidTr="00FB7A11">
        <w:trPr>
          <w:trHeight w:val="988"/>
        </w:trPr>
        <w:tc>
          <w:tcPr>
            <w:tcW w:w="2429" w:type="dxa"/>
          </w:tcPr>
          <w:p w14:paraId="25B4D72A" w14:textId="77777777" w:rsidR="00AF6772" w:rsidRPr="00547DCD" w:rsidRDefault="00AF6772" w:rsidP="00FB7A11">
            <w:pPr>
              <w:pStyle w:val="TableParagraph"/>
              <w:rPr>
                <w:rFonts w:asciiTheme="minorHAnsi" w:hAnsiTheme="minorHAnsi"/>
                <w:b/>
              </w:rPr>
            </w:pPr>
            <w:r w:rsidRPr="00547DCD">
              <w:rPr>
                <w:rFonts w:asciiTheme="minorHAnsi" w:hAnsiTheme="minorHAnsi"/>
                <w:b/>
              </w:rPr>
              <w:t>Justice of the Peace</w:t>
            </w:r>
          </w:p>
        </w:tc>
        <w:tc>
          <w:tcPr>
            <w:tcW w:w="6802" w:type="dxa"/>
          </w:tcPr>
          <w:p w14:paraId="25AF1B89" w14:textId="77777777" w:rsidR="00AF6772" w:rsidRPr="00547DCD" w:rsidRDefault="00AF6772" w:rsidP="00FB7A11">
            <w:pPr>
              <w:pStyle w:val="TableParagraph"/>
              <w:spacing w:before="4" w:line="259" w:lineRule="auto"/>
              <w:ind w:right="96"/>
              <w:jc w:val="both"/>
              <w:rPr>
                <w:rFonts w:asciiTheme="minorHAnsi" w:hAnsiTheme="minorHAnsi"/>
              </w:rPr>
            </w:pPr>
            <w:r w:rsidRPr="00547DCD">
              <w:rPr>
                <w:rFonts w:asciiTheme="minorHAnsi" w:hAnsiTheme="minorHAnsi"/>
              </w:rPr>
              <w:t xml:space="preserve">Means a person currently appointed as a justice of the peace under the </w:t>
            </w:r>
            <w:r w:rsidR="00FB7A11" w:rsidRPr="00547DCD">
              <w:rPr>
                <w:rFonts w:asciiTheme="minorHAnsi" w:hAnsiTheme="minorHAnsi"/>
                <w:i/>
              </w:rPr>
              <w:t>Justices of the Peace Act 1991</w:t>
            </w:r>
            <w:r w:rsidRPr="00547DCD">
              <w:rPr>
                <w:rFonts w:asciiTheme="minorHAnsi" w:hAnsiTheme="minorHAnsi"/>
                <w:i/>
              </w:rPr>
              <w:t xml:space="preserve"> </w:t>
            </w:r>
            <w:r w:rsidR="00FB7A11" w:rsidRPr="00547DCD">
              <w:rPr>
                <w:rFonts w:asciiTheme="minorHAnsi" w:hAnsiTheme="minorHAnsi"/>
              </w:rPr>
              <w:t>(NT</w:t>
            </w:r>
            <w:r w:rsidRPr="00547DCD">
              <w:rPr>
                <w:rFonts w:asciiTheme="minorHAnsi" w:hAnsiTheme="minorHAnsi"/>
              </w:rPr>
              <w:t>) or a corresponding law of another State</w:t>
            </w:r>
            <w:r w:rsidR="00E7490A" w:rsidRPr="00547DCD">
              <w:rPr>
                <w:rFonts w:asciiTheme="minorHAnsi" w:hAnsiTheme="minorHAnsi"/>
              </w:rPr>
              <w:t xml:space="preserve"> or Territory</w:t>
            </w:r>
            <w:r w:rsidRPr="00547DCD">
              <w:rPr>
                <w:rFonts w:asciiTheme="minorHAnsi" w:hAnsiTheme="minorHAnsi"/>
              </w:rPr>
              <w:t>.</w:t>
            </w:r>
          </w:p>
        </w:tc>
      </w:tr>
      <w:tr w:rsidR="00AF6772" w:rsidRPr="00547DCD" w14:paraId="2C37260A" w14:textId="77777777" w:rsidTr="00FB7A11">
        <w:trPr>
          <w:trHeight w:val="1022"/>
        </w:trPr>
        <w:tc>
          <w:tcPr>
            <w:tcW w:w="2429" w:type="dxa"/>
          </w:tcPr>
          <w:p w14:paraId="682D7ADB" w14:textId="77777777" w:rsidR="00AF6772" w:rsidRPr="00547DCD" w:rsidRDefault="00AF6772" w:rsidP="00FB7A11">
            <w:pPr>
              <w:pStyle w:val="TableParagraph"/>
              <w:spacing w:line="259" w:lineRule="auto"/>
              <w:ind w:right="900"/>
              <w:rPr>
                <w:rFonts w:asciiTheme="minorHAnsi" w:hAnsiTheme="minorHAnsi"/>
                <w:b/>
              </w:rPr>
            </w:pPr>
            <w:r w:rsidRPr="00547DCD">
              <w:rPr>
                <w:rFonts w:asciiTheme="minorHAnsi" w:hAnsiTheme="minorHAnsi"/>
                <w:b/>
              </w:rPr>
              <w:t>Land Council Officeholder</w:t>
            </w:r>
          </w:p>
        </w:tc>
        <w:tc>
          <w:tcPr>
            <w:tcW w:w="6802" w:type="dxa"/>
          </w:tcPr>
          <w:p w14:paraId="33CF2124" w14:textId="77777777" w:rsidR="00AF6772" w:rsidRPr="00547DCD" w:rsidRDefault="00AF6772" w:rsidP="00FB7A11">
            <w:pPr>
              <w:pStyle w:val="TableParagraph"/>
              <w:spacing w:before="4" w:line="259" w:lineRule="auto"/>
              <w:ind w:right="92"/>
              <w:jc w:val="both"/>
              <w:rPr>
                <w:rFonts w:asciiTheme="minorHAnsi" w:hAnsiTheme="minorHAnsi"/>
              </w:rPr>
            </w:pPr>
            <w:r w:rsidRPr="00547DCD">
              <w:rPr>
                <w:rFonts w:asciiTheme="minorHAnsi" w:hAnsiTheme="minorHAnsi"/>
              </w:rPr>
              <w:t>Means a chairperson or deputy chairperson of an Australian land council</w:t>
            </w:r>
            <w:r w:rsidRPr="00547DCD">
              <w:rPr>
                <w:rFonts w:asciiTheme="minorHAnsi" w:hAnsiTheme="minorHAnsi"/>
                <w:spacing w:val="-13"/>
              </w:rPr>
              <w:t xml:space="preserve"> </w:t>
            </w:r>
            <w:r w:rsidRPr="00547DCD">
              <w:rPr>
                <w:rFonts w:asciiTheme="minorHAnsi" w:hAnsiTheme="minorHAnsi"/>
              </w:rPr>
              <w:t>or</w:t>
            </w:r>
            <w:r w:rsidRPr="00547DCD">
              <w:rPr>
                <w:rFonts w:asciiTheme="minorHAnsi" w:hAnsiTheme="minorHAnsi"/>
                <w:spacing w:val="-8"/>
              </w:rPr>
              <w:t xml:space="preserve"> </w:t>
            </w:r>
            <w:r w:rsidRPr="00547DCD">
              <w:rPr>
                <w:rFonts w:asciiTheme="minorHAnsi" w:hAnsiTheme="minorHAnsi"/>
              </w:rPr>
              <w:t>land</w:t>
            </w:r>
            <w:r w:rsidRPr="00547DCD">
              <w:rPr>
                <w:rFonts w:asciiTheme="minorHAnsi" w:hAnsiTheme="minorHAnsi"/>
                <w:spacing w:val="-14"/>
              </w:rPr>
              <w:t xml:space="preserve"> </w:t>
            </w:r>
            <w:r w:rsidRPr="00547DCD">
              <w:rPr>
                <w:rFonts w:asciiTheme="minorHAnsi" w:hAnsiTheme="minorHAnsi"/>
              </w:rPr>
              <w:t>and</w:t>
            </w:r>
            <w:r w:rsidRPr="00547DCD">
              <w:rPr>
                <w:rFonts w:asciiTheme="minorHAnsi" w:hAnsiTheme="minorHAnsi"/>
                <w:spacing w:val="-9"/>
              </w:rPr>
              <w:t xml:space="preserve"> </w:t>
            </w:r>
            <w:r w:rsidRPr="00547DCD">
              <w:rPr>
                <w:rFonts w:asciiTheme="minorHAnsi" w:hAnsiTheme="minorHAnsi"/>
              </w:rPr>
              <w:t>sea</w:t>
            </w:r>
            <w:r w:rsidRPr="00547DCD">
              <w:rPr>
                <w:rFonts w:asciiTheme="minorHAnsi" w:hAnsiTheme="minorHAnsi"/>
                <w:spacing w:val="-9"/>
              </w:rPr>
              <w:t xml:space="preserve"> </w:t>
            </w:r>
            <w:r w:rsidRPr="00547DCD">
              <w:rPr>
                <w:rFonts w:asciiTheme="minorHAnsi" w:hAnsiTheme="minorHAnsi"/>
              </w:rPr>
              <w:t>council</w:t>
            </w:r>
            <w:r w:rsidRPr="00547DCD">
              <w:rPr>
                <w:rFonts w:asciiTheme="minorHAnsi" w:hAnsiTheme="minorHAnsi"/>
                <w:spacing w:val="-12"/>
              </w:rPr>
              <w:t xml:space="preserve"> </w:t>
            </w:r>
            <w:r w:rsidRPr="00547DCD">
              <w:rPr>
                <w:rFonts w:asciiTheme="minorHAnsi" w:hAnsiTheme="minorHAnsi"/>
              </w:rPr>
              <w:t>established</w:t>
            </w:r>
            <w:r w:rsidRPr="00547DCD">
              <w:rPr>
                <w:rFonts w:asciiTheme="minorHAnsi" w:hAnsiTheme="minorHAnsi"/>
                <w:spacing w:val="-9"/>
              </w:rPr>
              <w:t xml:space="preserve"> </w:t>
            </w:r>
            <w:r w:rsidRPr="00547DCD">
              <w:rPr>
                <w:rFonts w:asciiTheme="minorHAnsi" w:hAnsiTheme="minorHAnsi"/>
              </w:rPr>
              <w:t>under</w:t>
            </w:r>
            <w:r w:rsidRPr="00547DCD">
              <w:rPr>
                <w:rFonts w:asciiTheme="minorHAnsi" w:hAnsiTheme="minorHAnsi"/>
                <w:spacing w:val="-12"/>
              </w:rPr>
              <w:t xml:space="preserve"> </w:t>
            </w:r>
            <w:proofErr w:type="gramStart"/>
            <w:r w:rsidRPr="00547DCD">
              <w:rPr>
                <w:rFonts w:asciiTheme="minorHAnsi" w:hAnsiTheme="minorHAnsi"/>
              </w:rPr>
              <w:t>Commonwealth</w:t>
            </w:r>
            <w:r w:rsidR="00E7490A" w:rsidRPr="00547DCD">
              <w:rPr>
                <w:rFonts w:asciiTheme="minorHAnsi" w:hAnsiTheme="minorHAnsi"/>
              </w:rPr>
              <w:t>,</w:t>
            </w:r>
            <w:r w:rsidRPr="00547DCD">
              <w:rPr>
                <w:rFonts w:asciiTheme="minorHAnsi" w:hAnsiTheme="minorHAnsi"/>
                <w:spacing w:val="-9"/>
              </w:rPr>
              <w:t xml:space="preserve"> </w:t>
            </w:r>
            <w:r w:rsidRPr="00547DCD">
              <w:rPr>
                <w:rFonts w:asciiTheme="minorHAnsi" w:hAnsiTheme="minorHAnsi"/>
              </w:rPr>
              <w:t xml:space="preserve"> State</w:t>
            </w:r>
            <w:proofErr w:type="gramEnd"/>
            <w:r w:rsidR="00E7490A" w:rsidRPr="00547DCD">
              <w:rPr>
                <w:rFonts w:asciiTheme="minorHAnsi" w:hAnsiTheme="minorHAnsi"/>
              </w:rPr>
              <w:t xml:space="preserve"> or Territory</w:t>
            </w:r>
            <w:r w:rsidRPr="00547DCD">
              <w:rPr>
                <w:rFonts w:asciiTheme="minorHAnsi" w:hAnsiTheme="minorHAnsi"/>
                <w:spacing w:val="2"/>
              </w:rPr>
              <w:t xml:space="preserve"> </w:t>
            </w:r>
            <w:r w:rsidRPr="00547DCD">
              <w:rPr>
                <w:rFonts w:asciiTheme="minorHAnsi" w:hAnsiTheme="minorHAnsi"/>
              </w:rPr>
              <w:t>law.</w:t>
            </w:r>
          </w:p>
        </w:tc>
      </w:tr>
      <w:tr w:rsidR="00AF6772" w:rsidRPr="00547DCD" w14:paraId="7DB683FB" w14:textId="77777777" w:rsidTr="00FB7A11">
        <w:trPr>
          <w:trHeight w:val="945"/>
        </w:trPr>
        <w:tc>
          <w:tcPr>
            <w:tcW w:w="2429" w:type="dxa"/>
          </w:tcPr>
          <w:p w14:paraId="5ABB1DCE" w14:textId="77777777" w:rsidR="00AF6772" w:rsidRPr="00547DCD" w:rsidRDefault="00AF6772" w:rsidP="00FB7A11">
            <w:pPr>
              <w:pStyle w:val="TableParagraph"/>
              <w:rPr>
                <w:rFonts w:asciiTheme="minorHAnsi" w:hAnsiTheme="minorHAnsi"/>
                <w:b/>
              </w:rPr>
            </w:pPr>
            <w:r w:rsidRPr="00547DCD">
              <w:rPr>
                <w:rFonts w:asciiTheme="minorHAnsi" w:hAnsiTheme="minorHAnsi"/>
                <w:b/>
              </w:rPr>
              <w:t>Legal Practitioner</w:t>
            </w:r>
          </w:p>
        </w:tc>
        <w:tc>
          <w:tcPr>
            <w:tcW w:w="6802" w:type="dxa"/>
          </w:tcPr>
          <w:p w14:paraId="57734F50" w14:textId="77777777" w:rsidR="00AF6772" w:rsidRPr="00547DCD" w:rsidRDefault="00AF6772" w:rsidP="00FB7A11">
            <w:pPr>
              <w:pStyle w:val="TableParagraph"/>
              <w:spacing w:before="4" w:line="259" w:lineRule="auto"/>
              <w:ind w:left="104" w:right="92"/>
              <w:jc w:val="both"/>
              <w:rPr>
                <w:rFonts w:asciiTheme="minorHAnsi" w:hAnsiTheme="minorHAnsi"/>
              </w:rPr>
            </w:pPr>
            <w:r w:rsidRPr="00547DCD">
              <w:rPr>
                <w:rFonts w:asciiTheme="minorHAnsi" w:hAnsiTheme="minorHAnsi"/>
              </w:rPr>
              <w:t>Means a pers</w:t>
            </w:r>
            <w:r w:rsidR="00FB7A11" w:rsidRPr="00547DCD">
              <w:rPr>
                <w:rFonts w:asciiTheme="minorHAnsi" w:hAnsiTheme="minorHAnsi"/>
              </w:rPr>
              <w:t>on currently entitled to practic</w:t>
            </w:r>
            <w:r w:rsidRPr="00547DCD">
              <w:rPr>
                <w:rFonts w:asciiTheme="minorHAnsi" w:hAnsiTheme="minorHAnsi"/>
              </w:rPr>
              <w:t xml:space="preserve">e the profession of law under the </w:t>
            </w:r>
            <w:r w:rsidRPr="00547DCD">
              <w:rPr>
                <w:rFonts w:asciiTheme="minorHAnsi" w:hAnsiTheme="minorHAnsi"/>
                <w:i/>
              </w:rPr>
              <w:t xml:space="preserve">Legal </w:t>
            </w:r>
            <w:r w:rsidR="00FB7A11" w:rsidRPr="00547DCD">
              <w:rPr>
                <w:rFonts w:asciiTheme="minorHAnsi" w:hAnsiTheme="minorHAnsi"/>
                <w:i/>
              </w:rPr>
              <w:t>Profession Act 2006</w:t>
            </w:r>
            <w:r w:rsidRPr="00547DCD">
              <w:rPr>
                <w:rFonts w:asciiTheme="minorHAnsi" w:hAnsiTheme="minorHAnsi"/>
                <w:i/>
              </w:rPr>
              <w:t xml:space="preserve"> </w:t>
            </w:r>
            <w:r w:rsidR="00FB7A11" w:rsidRPr="00547DCD">
              <w:rPr>
                <w:rFonts w:asciiTheme="minorHAnsi" w:hAnsiTheme="minorHAnsi"/>
              </w:rPr>
              <w:t>(NT</w:t>
            </w:r>
            <w:r w:rsidRPr="00547DCD">
              <w:rPr>
                <w:rFonts w:asciiTheme="minorHAnsi" w:hAnsiTheme="minorHAnsi"/>
              </w:rPr>
              <w:t>) or a corresponding law of another State</w:t>
            </w:r>
            <w:r w:rsidR="00E7490A" w:rsidRPr="00547DCD">
              <w:rPr>
                <w:rFonts w:asciiTheme="minorHAnsi" w:hAnsiTheme="minorHAnsi"/>
              </w:rPr>
              <w:t xml:space="preserve"> or Territory</w:t>
            </w:r>
            <w:r w:rsidRPr="00547DCD">
              <w:rPr>
                <w:rFonts w:asciiTheme="minorHAnsi" w:hAnsiTheme="minorHAnsi"/>
              </w:rPr>
              <w:t>.</w:t>
            </w:r>
          </w:p>
        </w:tc>
      </w:tr>
      <w:tr w:rsidR="00AF6772" w:rsidRPr="00547DCD" w14:paraId="5F5584F6" w14:textId="77777777" w:rsidTr="00FB7A11">
        <w:trPr>
          <w:trHeight w:val="983"/>
        </w:trPr>
        <w:tc>
          <w:tcPr>
            <w:tcW w:w="2429" w:type="dxa"/>
          </w:tcPr>
          <w:p w14:paraId="5DF21ECE" w14:textId="77777777" w:rsidR="00AF6772" w:rsidRPr="00547DCD" w:rsidRDefault="00AF6772" w:rsidP="00FB7A11">
            <w:pPr>
              <w:pStyle w:val="TableParagraph"/>
              <w:spacing w:line="259" w:lineRule="auto"/>
              <w:ind w:right="362"/>
              <w:rPr>
                <w:rFonts w:asciiTheme="minorHAnsi" w:hAnsiTheme="minorHAnsi"/>
                <w:b/>
              </w:rPr>
            </w:pPr>
            <w:r w:rsidRPr="00547DCD">
              <w:rPr>
                <w:rFonts w:asciiTheme="minorHAnsi" w:hAnsiTheme="minorHAnsi"/>
                <w:b/>
              </w:rPr>
              <w:t>Local Government Officeholder</w:t>
            </w:r>
          </w:p>
        </w:tc>
        <w:tc>
          <w:tcPr>
            <w:tcW w:w="6802" w:type="dxa"/>
          </w:tcPr>
          <w:p w14:paraId="2C94B0F5" w14:textId="77777777" w:rsidR="00AF6772" w:rsidRPr="00547DCD" w:rsidRDefault="00AF6772" w:rsidP="00FB7A11">
            <w:pPr>
              <w:pStyle w:val="TableParagraph"/>
              <w:spacing w:before="4" w:line="256" w:lineRule="auto"/>
              <w:ind w:right="91"/>
              <w:jc w:val="both"/>
              <w:rPr>
                <w:rFonts w:asciiTheme="minorHAnsi" w:hAnsiTheme="minorHAnsi"/>
              </w:rPr>
            </w:pPr>
            <w:r w:rsidRPr="00547DCD">
              <w:rPr>
                <w:rFonts w:asciiTheme="minorHAnsi" w:hAnsiTheme="minorHAnsi"/>
              </w:rPr>
              <w:t>Means</w:t>
            </w:r>
            <w:r w:rsidRPr="00547DCD">
              <w:rPr>
                <w:rFonts w:asciiTheme="minorHAnsi" w:hAnsiTheme="minorHAnsi"/>
                <w:spacing w:val="-7"/>
              </w:rPr>
              <w:t xml:space="preserve"> </w:t>
            </w:r>
            <w:r w:rsidRPr="00547DCD">
              <w:rPr>
                <w:rFonts w:asciiTheme="minorHAnsi" w:hAnsiTheme="minorHAnsi"/>
              </w:rPr>
              <w:t>a</w:t>
            </w:r>
            <w:r w:rsidRPr="00547DCD">
              <w:rPr>
                <w:rFonts w:asciiTheme="minorHAnsi" w:hAnsiTheme="minorHAnsi"/>
                <w:spacing w:val="1"/>
              </w:rPr>
              <w:t xml:space="preserve"> </w:t>
            </w:r>
            <w:r w:rsidRPr="00547DCD">
              <w:rPr>
                <w:rFonts w:asciiTheme="minorHAnsi" w:hAnsiTheme="minorHAnsi"/>
              </w:rPr>
              <w:t>chief</w:t>
            </w:r>
            <w:r w:rsidRPr="00547DCD">
              <w:rPr>
                <w:rFonts w:asciiTheme="minorHAnsi" w:hAnsiTheme="minorHAnsi"/>
                <w:spacing w:val="-1"/>
              </w:rPr>
              <w:t xml:space="preserve"> </w:t>
            </w:r>
            <w:r w:rsidRPr="00547DCD">
              <w:rPr>
                <w:rFonts w:asciiTheme="minorHAnsi" w:hAnsiTheme="minorHAnsi"/>
              </w:rPr>
              <w:t>executive</w:t>
            </w:r>
            <w:r w:rsidRPr="00547DCD">
              <w:rPr>
                <w:rFonts w:asciiTheme="minorHAnsi" w:hAnsiTheme="minorHAnsi"/>
                <w:spacing w:val="-4"/>
              </w:rPr>
              <w:t xml:space="preserve"> </w:t>
            </w:r>
            <w:r w:rsidRPr="00547DCD">
              <w:rPr>
                <w:rFonts w:asciiTheme="minorHAnsi" w:hAnsiTheme="minorHAnsi"/>
              </w:rPr>
              <w:t>officer</w:t>
            </w:r>
            <w:r w:rsidRPr="00547DCD">
              <w:rPr>
                <w:rFonts w:asciiTheme="minorHAnsi" w:hAnsiTheme="minorHAnsi"/>
                <w:spacing w:val="-8"/>
              </w:rPr>
              <w:t xml:space="preserve"> </w:t>
            </w:r>
            <w:r w:rsidRPr="00547DCD">
              <w:rPr>
                <w:rFonts w:asciiTheme="minorHAnsi" w:hAnsiTheme="minorHAnsi"/>
              </w:rPr>
              <w:t>or</w:t>
            </w:r>
            <w:r w:rsidRPr="00547DCD">
              <w:rPr>
                <w:rFonts w:asciiTheme="minorHAnsi" w:hAnsiTheme="minorHAnsi"/>
                <w:spacing w:val="-8"/>
              </w:rPr>
              <w:t xml:space="preserve"> </w:t>
            </w:r>
            <w:r w:rsidRPr="00547DCD">
              <w:rPr>
                <w:rFonts w:asciiTheme="minorHAnsi" w:hAnsiTheme="minorHAnsi"/>
              </w:rPr>
              <w:t>deputy</w:t>
            </w:r>
            <w:r w:rsidRPr="00547DCD">
              <w:rPr>
                <w:rFonts w:asciiTheme="minorHAnsi" w:hAnsiTheme="minorHAnsi"/>
                <w:spacing w:val="-2"/>
              </w:rPr>
              <w:t xml:space="preserve"> </w:t>
            </w:r>
            <w:r w:rsidRPr="00547DCD">
              <w:rPr>
                <w:rFonts w:asciiTheme="minorHAnsi" w:hAnsiTheme="minorHAnsi"/>
              </w:rPr>
              <w:t>chief</w:t>
            </w:r>
            <w:r w:rsidRPr="00547DCD">
              <w:rPr>
                <w:rFonts w:asciiTheme="minorHAnsi" w:hAnsiTheme="minorHAnsi"/>
                <w:spacing w:val="-5"/>
              </w:rPr>
              <w:t xml:space="preserve"> </w:t>
            </w:r>
            <w:r w:rsidRPr="00547DCD">
              <w:rPr>
                <w:rFonts w:asciiTheme="minorHAnsi" w:hAnsiTheme="minorHAnsi"/>
              </w:rPr>
              <w:t>executive</w:t>
            </w:r>
            <w:r w:rsidRPr="00547DCD">
              <w:rPr>
                <w:rFonts w:asciiTheme="minorHAnsi" w:hAnsiTheme="minorHAnsi"/>
                <w:spacing w:val="-4"/>
              </w:rPr>
              <w:t xml:space="preserve"> </w:t>
            </w:r>
            <w:r w:rsidRPr="00547DCD">
              <w:rPr>
                <w:rFonts w:asciiTheme="minorHAnsi" w:hAnsiTheme="minorHAnsi"/>
              </w:rPr>
              <w:t>officer</w:t>
            </w:r>
            <w:r w:rsidRPr="00547DCD">
              <w:rPr>
                <w:rFonts w:asciiTheme="minorHAnsi" w:hAnsiTheme="minorHAnsi"/>
                <w:spacing w:val="-9"/>
              </w:rPr>
              <w:t xml:space="preserve"> </w:t>
            </w:r>
            <w:r w:rsidRPr="00547DCD">
              <w:rPr>
                <w:rFonts w:asciiTheme="minorHAnsi" w:hAnsiTheme="minorHAnsi"/>
              </w:rPr>
              <w:t xml:space="preserve">of a metropolitan or regional council constituted under the </w:t>
            </w:r>
            <w:r w:rsidRPr="00547DCD">
              <w:rPr>
                <w:rFonts w:asciiTheme="minorHAnsi" w:hAnsiTheme="minorHAnsi"/>
                <w:i/>
              </w:rPr>
              <w:t>Local Government</w:t>
            </w:r>
            <w:r w:rsidRPr="00547DCD">
              <w:rPr>
                <w:rFonts w:asciiTheme="minorHAnsi" w:hAnsiTheme="minorHAnsi"/>
                <w:i/>
                <w:spacing w:val="-5"/>
              </w:rPr>
              <w:t xml:space="preserve"> </w:t>
            </w:r>
            <w:r w:rsidRPr="00547DCD">
              <w:rPr>
                <w:rFonts w:asciiTheme="minorHAnsi" w:hAnsiTheme="minorHAnsi"/>
                <w:i/>
              </w:rPr>
              <w:t>Act</w:t>
            </w:r>
            <w:r w:rsidRPr="00547DCD">
              <w:rPr>
                <w:rFonts w:asciiTheme="minorHAnsi" w:hAnsiTheme="minorHAnsi"/>
                <w:i/>
                <w:spacing w:val="-10"/>
              </w:rPr>
              <w:t xml:space="preserve"> </w:t>
            </w:r>
            <w:r w:rsidR="00FB7A11" w:rsidRPr="00547DCD">
              <w:rPr>
                <w:rFonts w:asciiTheme="minorHAnsi" w:hAnsiTheme="minorHAnsi"/>
                <w:i/>
              </w:rPr>
              <w:t>2019</w:t>
            </w:r>
            <w:r w:rsidRPr="00547DCD">
              <w:rPr>
                <w:rFonts w:asciiTheme="minorHAnsi" w:hAnsiTheme="minorHAnsi"/>
                <w:i/>
                <w:spacing w:val="-3"/>
              </w:rPr>
              <w:t xml:space="preserve"> </w:t>
            </w:r>
            <w:r w:rsidR="00FB7A11" w:rsidRPr="00547DCD">
              <w:rPr>
                <w:rFonts w:asciiTheme="minorHAnsi" w:hAnsiTheme="minorHAnsi"/>
              </w:rPr>
              <w:t>(NT</w:t>
            </w:r>
            <w:r w:rsidRPr="00547DCD">
              <w:rPr>
                <w:rFonts w:asciiTheme="minorHAnsi" w:hAnsiTheme="minorHAnsi"/>
              </w:rPr>
              <w:t>)</w:t>
            </w:r>
            <w:r w:rsidRPr="00547DCD">
              <w:rPr>
                <w:rFonts w:asciiTheme="minorHAnsi" w:hAnsiTheme="minorHAnsi"/>
                <w:spacing w:val="-8"/>
              </w:rPr>
              <w:t xml:space="preserve"> </w:t>
            </w:r>
            <w:r w:rsidRPr="00547DCD">
              <w:rPr>
                <w:rFonts w:asciiTheme="minorHAnsi" w:hAnsiTheme="minorHAnsi"/>
              </w:rPr>
              <w:t>or</w:t>
            </w:r>
            <w:r w:rsidRPr="00547DCD">
              <w:rPr>
                <w:rFonts w:asciiTheme="minorHAnsi" w:hAnsiTheme="minorHAnsi"/>
                <w:spacing w:val="-7"/>
              </w:rPr>
              <w:t xml:space="preserve"> </w:t>
            </w:r>
            <w:r w:rsidRPr="00547DCD">
              <w:rPr>
                <w:rFonts w:asciiTheme="minorHAnsi" w:hAnsiTheme="minorHAnsi"/>
              </w:rPr>
              <w:t>a</w:t>
            </w:r>
            <w:r w:rsidRPr="00547DCD">
              <w:rPr>
                <w:rFonts w:asciiTheme="minorHAnsi" w:hAnsiTheme="minorHAnsi"/>
                <w:spacing w:val="-4"/>
              </w:rPr>
              <w:t xml:space="preserve"> </w:t>
            </w:r>
            <w:r w:rsidRPr="00547DCD">
              <w:rPr>
                <w:rFonts w:asciiTheme="minorHAnsi" w:hAnsiTheme="minorHAnsi"/>
              </w:rPr>
              <w:t>corresponding</w:t>
            </w:r>
            <w:r w:rsidRPr="00547DCD">
              <w:rPr>
                <w:rFonts w:asciiTheme="minorHAnsi" w:hAnsiTheme="minorHAnsi"/>
                <w:spacing w:val="-4"/>
              </w:rPr>
              <w:t xml:space="preserve"> </w:t>
            </w:r>
            <w:r w:rsidRPr="00547DCD">
              <w:rPr>
                <w:rFonts w:asciiTheme="minorHAnsi" w:hAnsiTheme="minorHAnsi"/>
              </w:rPr>
              <w:t>law</w:t>
            </w:r>
            <w:r w:rsidRPr="00547DCD">
              <w:rPr>
                <w:rFonts w:asciiTheme="minorHAnsi" w:hAnsiTheme="minorHAnsi"/>
                <w:spacing w:val="-11"/>
              </w:rPr>
              <w:t xml:space="preserve"> </w:t>
            </w:r>
            <w:r w:rsidRPr="00547DCD">
              <w:rPr>
                <w:rFonts w:asciiTheme="minorHAnsi" w:hAnsiTheme="minorHAnsi"/>
              </w:rPr>
              <w:t>of another</w:t>
            </w:r>
            <w:r w:rsidRPr="00547DCD">
              <w:rPr>
                <w:rFonts w:asciiTheme="minorHAnsi" w:hAnsiTheme="minorHAnsi"/>
                <w:spacing w:val="-7"/>
              </w:rPr>
              <w:t xml:space="preserve"> </w:t>
            </w:r>
            <w:r w:rsidRPr="00547DCD">
              <w:rPr>
                <w:rFonts w:asciiTheme="minorHAnsi" w:hAnsiTheme="minorHAnsi"/>
              </w:rPr>
              <w:t>State</w:t>
            </w:r>
            <w:r w:rsidR="00E7490A" w:rsidRPr="00547DCD">
              <w:rPr>
                <w:rFonts w:asciiTheme="minorHAnsi" w:hAnsiTheme="minorHAnsi"/>
              </w:rPr>
              <w:t xml:space="preserve"> or Territory</w:t>
            </w:r>
            <w:r w:rsidRPr="00547DCD">
              <w:rPr>
                <w:rFonts w:asciiTheme="minorHAnsi" w:hAnsiTheme="minorHAnsi"/>
              </w:rPr>
              <w:t>.</w:t>
            </w:r>
          </w:p>
        </w:tc>
      </w:tr>
      <w:tr w:rsidR="00AF6772" w:rsidRPr="00547DCD" w14:paraId="06EEBAFA" w14:textId="77777777" w:rsidTr="00FB7A11">
        <w:trPr>
          <w:trHeight w:val="724"/>
        </w:trPr>
        <w:tc>
          <w:tcPr>
            <w:tcW w:w="2429" w:type="dxa"/>
          </w:tcPr>
          <w:p w14:paraId="6EDAC906" w14:textId="77777777" w:rsidR="00AF6772" w:rsidRPr="00547DCD" w:rsidRDefault="00AF6772" w:rsidP="00FB7A11">
            <w:pPr>
              <w:pStyle w:val="TableParagraph"/>
              <w:spacing w:before="4" w:line="259" w:lineRule="auto"/>
              <w:ind w:right="362"/>
              <w:rPr>
                <w:rFonts w:asciiTheme="minorHAnsi" w:hAnsiTheme="minorHAnsi"/>
                <w:b/>
              </w:rPr>
            </w:pPr>
            <w:r w:rsidRPr="00547DCD">
              <w:rPr>
                <w:rFonts w:asciiTheme="minorHAnsi" w:hAnsiTheme="minorHAnsi"/>
                <w:b/>
              </w:rPr>
              <w:t xml:space="preserve">Local Government </w:t>
            </w:r>
            <w:proofErr w:type="spellStart"/>
            <w:r w:rsidRPr="00547DCD">
              <w:rPr>
                <w:rFonts w:asciiTheme="minorHAnsi" w:hAnsiTheme="minorHAnsi"/>
                <w:b/>
              </w:rPr>
              <w:t>Organisation</w:t>
            </w:r>
            <w:proofErr w:type="spellEnd"/>
          </w:p>
        </w:tc>
        <w:tc>
          <w:tcPr>
            <w:tcW w:w="6802" w:type="dxa"/>
          </w:tcPr>
          <w:p w14:paraId="5A5EEE74" w14:textId="77777777" w:rsidR="00AF6772" w:rsidRPr="00547DCD" w:rsidRDefault="00AF6772" w:rsidP="00FB7A11">
            <w:pPr>
              <w:pStyle w:val="TableParagraph"/>
              <w:spacing w:before="4" w:line="259" w:lineRule="auto"/>
              <w:ind w:right="1"/>
              <w:rPr>
                <w:rFonts w:asciiTheme="minorHAnsi" w:hAnsiTheme="minorHAnsi"/>
              </w:rPr>
            </w:pPr>
            <w:r w:rsidRPr="00547DCD">
              <w:rPr>
                <w:rFonts w:asciiTheme="minorHAnsi" w:hAnsiTheme="minorHAnsi"/>
              </w:rPr>
              <w:t xml:space="preserve">Means a metropolitan or regional council constituted under the </w:t>
            </w:r>
            <w:r w:rsidR="00FB7A11" w:rsidRPr="00547DCD">
              <w:rPr>
                <w:rFonts w:asciiTheme="minorHAnsi" w:hAnsiTheme="minorHAnsi"/>
                <w:i/>
              </w:rPr>
              <w:t>Local Government Act 2019</w:t>
            </w:r>
            <w:r w:rsidRPr="00547DCD">
              <w:rPr>
                <w:rFonts w:asciiTheme="minorHAnsi" w:hAnsiTheme="minorHAnsi"/>
                <w:i/>
              </w:rPr>
              <w:t xml:space="preserve"> </w:t>
            </w:r>
            <w:r w:rsidR="00FB7A11" w:rsidRPr="00547DCD">
              <w:rPr>
                <w:rFonts w:asciiTheme="minorHAnsi" w:hAnsiTheme="minorHAnsi"/>
              </w:rPr>
              <w:t>(NT</w:t>
            </w:r>
            <w:r w:rsidRPr="00547DCD">
              <w:rPr>
                <w:rFonts w:asciiTheme="minorHAnsi" w:hAnsiTheme="minorHAnsi"/>
              </w:rPr>
              <w:t>) or a corresponding law of another State</w:t>
            </w:r>
            <w:r w:rsidR="00E7490A" w:rsidRPr="00547DCD">
              <w:rPr>
                <w:rFonts w:asciiTheme="minorHAnsi" w:hAnsiTheme="minorHAnsi"/>
              </w:rPr>
              <w:t xml:space="preserve"> or Territory</w:t>
            </w:r>
            <w:r w:rsidRPr="00547DCD">
              <w:rPr>
                <w:rFonts w:asciiTheme="minorHAnsi" w:hAnsiTheme="minorHAnsi"/>
              </w:rPr>
              <w:t>.</w:t>
            </w:r>
          </w:p>
        </w:tc>
      </w:tr>
      <w:tr w:rsidR="00AF6772" w:rsidRPr="00547DCD" w14:paraId="758965D5" w14:textId="77777777" w:rsidTr="00FB7A11">
        <w:trPr>
          <w:trHeight w:val="1242"/>
        </w:trPr>
        <w:tc>
          <w:tcPr>
            <w:tcW w:w="2429" w:type="dxa"/>
          </w:tcPr>
          <w:p w14:paraId="0F87AC57" w14:textId="77777777" w:rsidR="00AF6772" w:rsidRPr="00547DCD" w:rsidRDefault="00AF6772" w:rsidP="00FB7A11">
            <w:pPr>
              <w:pStyle w:val="TableParagraph"/>
              <w:spacing w:before="4"/>
              <w:rPr>
                <w:rFonts w:asciiTheme="minorHAnsi" w:hAnsiTheme="minorHAnsi"/>
                <w:b/>
              </w:rPr>
            </w:pPr>
            <w:r w:rsidRPr="00547DCD">
              <w:rPr>
                <w:rFonts w:asciiTheme="minorHAnsi" w:hAnsiTheme="minorHAnsi"/>
                <w:b/>
              </w:rPr>
              <w:t>Medical Practitioner</w:t>
            </w:r>
          </w:p>
        </w:tc>
        <w:tc>
          <w:tcPr>
            <w:tcW w:w="6802" w:type="dxa"/>
          </w:tcPr>
          <w:p w14:paraId="62EB3CD3" w14:textId="77777777" w:rsidR="00AF6772" w:rsidRPr="00547DCD" w:rsidRDefault="00AF6772" w:rsidP="00EA5889">
            <w:pPr>
              <w:pStyle w:val="TableParagraph"/>
              <w:spacing w:before="4" w:line="259" w:lineRule="auto"/>
              <w:ind w:right="91"/>
              <w:jc w:val="both"/>
              <w:rPr>
                <w:rFonts w:asciiTheme="minorHAnsi" w:hAnsiTheme="minorHAnsi"/>
              </w:rPr>
            </w:pPr>
            <w:r w:rsidRPr="00547DCD">
              <w:rPr>
                <w:rFonts w:asciiTheme="minorHAnsi" w:hAnsiTheme="minorHAnsi"/>
              </w:rPr>
              <w:t xml:space="preserve">Means a person currently registered under the </w:t>
            </w:r>
            <w:r w:rsidRPr="00547DCD">
              <w:rPr>
                <w:rFonts w:asciiTheme="minorHAnsi" w:hAnsiTheme="minorHAnsi"/>
                <w:i/>
              </w:rPr>
              <w:t xml:space="preserve">Health Practitioner Regulation </w:t>
            </w:r>
            <w:r w:rsidR="00EA5889" w:rsidRPr="00547DCD">
              <w:rPr>
                <w:rFonts w:asciiTheme="minorHAnsi" w:hAnsiTheme="minorHAnsi"/>
                <w:i/>
              </w:rPr>
              <w:t>(</w:t>
            </w:r>
            <w:r w:rsidRPr="00547DCD">
              <w:rPr>
                <w:rFonts w:asciiTheme="minorHAnsi" w:hAnsiTheme="minorHAnsi"/>
                <w:i/>
              </w:rPr>
              <w:t xml:space="preserve">National </w:t>
            </w:r>
            <w:r w:rsidR="00EA5889" w:rsidRPr="00547DCD">
              <w:rPr>
                <w:rFonts w:asciiTheme="minorHAnsi" w:hAnsiTheme="minorHAnsi"/>
                <w:i/>
              </w:rPr>
              <w:t>Uniform Legislation) Act 2010</w:t>
            </w:r>
            <w:r w:rsidRPr="00547DCD">
              <w:rPr>
                <w:rFonts w:asciiTheme="minorHAnsi" w:hAnsiTheme="minorHAnsi"/>
                <w:i/>
              </w:rPr>
              <w:t xml:space="preserve"> </w:t>
            </w:r>
            <w:r w:rsidR="00EA5889" w:rsidRPr="00547DCD">
              <w:rPr>
                <w:rFonts w:asciiTheme="minorHAnsi" w:hAnsiTheme="minorHAnsi"/>
              </w:rPr>
              <w:t>(NT</w:t>
            </w:r>
            <w:r w:rsidRPr="00547DCD">
              <w:rPr>
                <w:rFonts w:asciiTheme="minorHAnsi" w:hAnsiTheme="minorHAnsi"/>
              </w:rPr>
              <w:t xml:space="preserve">) or a corresponding </w:t>
            </w:r>
            <w:r w:rsidR="00EA5889" w:rsidRPr="00547DCD">
              <w:rPr>
                <w:rFonts w:asciiTheme="minorHAnsi" w:hAnsiTheme="minorHAnsi"/>
              </w:rPr>
              <w:t>law of another State</w:t>
            </w:r>
            <w:r w:rsidR="00E7490A" w:rsidRPr="00547DCD">
              <w:rPr>
                <w:rFonts w:asciiTheme="minorHAnsi" w:hAnsiTheme="minorHAnsi"/>
              </w:rPr>
              <w:t xml:space="preserve"> or Territory</w:t>
            </w:r>
            <w:r w:rsidR="00EA5889" w:rsidRPr="00547DCD">
              <w:rPr>
                <w:rFonts w:asciiTheme="minorHAnsi" w:hAnsiTheme="minorHAnsi"/>
              </w:rPr>
              <w:t>, to practic</w:t>
            </w:r>
            <w:r w:rsidRPr="00547DCD">
              <w:rPr>
                <w:rFonts w:asciiTheme="minorHAnsi" w:hAnsiTheme="minorHAnsi"/>
              </w:rPr>
              <w:t>e in the medical profession (other than as a student).</w:t>
            </w:r>
          </w:p>
        </w:tc>
      </w:tr>
      <w:tr w:rsidR="00AF6772" w:rsidRPr="00547DCD" w14:paraId="7841F151" w14:textId="77777777" w:rsidTr="00FB7A11">
        <w:trPr>
          <w:trHeight w:val="3273"/>
        </w:trPr>
        <w:tc>
          <w:tcPr>
            <w:tcW w:w="2429" w:type="dxa"/>
          </w:tcPr>
          <w:p w14:paraId="33148DE5" w14:textId="77777777" w:rsidR="00AF6772" w:rsidRPr="00547DCD" w:rsidRDefault="00AF6772" w:rsidP="00FB7A11">
            <w:pPr>
              <w:pStyle w:val="TableParagraph"/>
              <w:rPr>
                <w:rFonts w:asciiTheme="minorHAnsi" w:hAnsiTheme="minorHAnsi"/>
                <w:b/>
              </w:rPr>
            </w:pPr>
            <w:r w:rsidRPr="00547DCD">
              <w:rPr>
                <w:rFonts w:asciiTheme="minorHAnsi" w:hAnsiTheme="minorHAnsi"/>
                <w:b/>
              </w:rPr>
              <w:lastRenderedPageBreak/>
              <w:t>Mortgage Broker</w:t>
            </w:r>
          </w:p>
        </w:tc>
        <w:tc>
          <w:tcPr>
            <w:tcW w:w="6802" w:type="dxa"/>
          </w:tcPr>
          <w:p w14:paraId="36946B39" w14:textId="77777777" w:rsidR="00AF6772" w:rsidRPr="00547DCD" w:rsidRDefault="00AF6772" w:rsidP="00FB7A11">
            <w:pPr>
              <w:pStyle w:val="TableParagraph"/>
              <w:spacing w:before="4"/>
              <w:rPr>
                <w:rFonts w:asciiTheme="minorHAnsi" w:hAnsiTheme="minorHAnsi"/>
              </w:rPr>
            </w:pPr>
            <w:r w:rsidRPr="00547DCD">
              <w:rPr>
                <w:rFonts w:asciiTheme="minorHAnsi" w:hAnsiTheme="minorHAnsi"/>
              </w:rPr>
              <w:t>Means an individual who is:</w:t>
            </w:r>
          </w:p>
          <w:p w14:paraId="76E24C29" w14:textId="77777777" w:rsidR="00AF6772" w:rsidRPr="00547DCD" w:rsidRDefault="00AF6772" w:rsidP="00A425AD">
            <w:pPr>
              <w:pStyle w:val="TableParagraph"/>
              <w:numPr>
                <w:ilvl w:val="0"/>
                <w:numId w:val="40"/>
              </w:numPr>
              <w:tabs>
                <w:tab w:val="left" w:pos="466"/>
              </w:tabs>
              <w:spacing w:before="21"/>
              <w:ind w:hanging="361"/>
              <w:rPr>
                <w:rFonts w:asciiTheme="minorHAnsi" w:hAnsiTheme="minorHAnsi"/>
              </w:rPr>
            </w:pPr>
            <w:r w:rsidRPr="00547DCD">
              <w:rPr>
                <w:rFonts w:asciiTheme="minorHAnsi" w:hAnsiTheme="minorHAnsi"/>
              </w:rPr>
              <w:t xml:space="preserve">the holder of an Australian Credit </w:t>
            </w:r>
            <w:proofErr w:type="spellStart"/>
            <w:r w:rsidRPr="00547DCD">
              <w:rPr>
                <w:rFonts w:asciiTheme="minorHAnsi" w:hAnsiTheme="minorHAnsi"/>
              </w:rPr>
              <w:t>Licence</w:t>
            </w:r>
            <w:proofErr w:type="spellEnd"/>
            <w:r w:rsidRPr="00547DCD">
              <w:rPr>
                <w:rFonts w:asciiTheme="minorHAnsi" w:hAnsiTheme="minorHAnsi"/>
              </w:rPr>
              <w:t>;</w:t>
            </w:r>
            <w:r w:rsidRPr="00547DCD">
              <w:rPr>
                <w:rFonts w:asciiTheme="minorHAnsi" w:hAnsiTheme="minorHAnsi"/>
                <w:spacing w:val="-4"/>
              </w:rPr>
              <w:t xml:space="preserve"> </w:t>
            </w:r>
            <w:r w:rsidRPr="00547DCD">
              <w:rPr>
                <w:rFonts w:asciiTheme="minorHAnsi" w:hAnsiTheme="minorHAnsi"/>
              </w:rPr>
              <w:t>or</w:t>
            </w:r>
          </w:p>
          <w:p w14:paraId="6290B4A8" w14:textId="77777777" w:rsidR="00AF6772" w:rsidRPr="00547DCD" w:rsidRDefault="00AF6772" w:rsidP="00A425AD">
            <w:pPr>
              <w:pStyle w:val="TableParagraph"/>
              <w:numPr>
                <w:ilvl w:val="0"/>
                <w:numId w:val="40"/>
              </w:numPr>
              <w:tabs>
                <w:tab w:val="left" w:pos="466"/>
              </w:tabs>
              <w:spacing w:before="21" w:line="273" w:lineRule="auto"/>
              <w:ind w:right="490"/>
              <w:rPr>
                <w:rFonts w:asciiTheme="minorHAnsi" w:hAnsiTheme="minorHAnsi"/>
              </w:rPr>
            </w:pPr>
            <w:r w:rsidRPr="00547DCD">
              <w:rPr>
                <w:rFonts w:asciiTheme="minorHAnsi" w:hAnsiTheme="minorHAnsi"/>
              </w:rPr>
              <w:t xml:space="preserve">an employee or director of the holder of an Australian Credit </w:t>
            </w:r>
            <w:proofErr w:type="spellStart"/>
            <w:r w:rsidRPr="00547DCD">
              <w:rPr>
                <w:rFonts w:asciiTheme="minorHAnsi" w:hAnsiTheme="minorHAnsi"/>
              </w:rPr>
              <w:t>Licence</w:t>
            </w:r>
            <w:proofErr w:type="spellEnd"/>
            <w:r w:rsidRPr="00547DCD">
              <w:rPr>
                <w:rFonts w:asciiTheme="minorHAnsi" w:hAnsiTheme="minorHAnsi"/>
              </w:rPr>
              <w:t xml:space="preserve"> or of a related body corporate of a holder of an Australian Credit </w:t>
            </w:r>
            <w:proofErr w:type="spellStart"/>
            <w:r w:rsidRPr="00547DCD">
              <w:rPr>
                <w:rFonts w:asciiTheme="minorHAnsi" w:hAnsiTheme="minorHAnsi"/>
              </w:rPr>
              <w:t>Licence</w:t>
            </w:r>
            <w:proofErr w:type="spellEnd"/>
            <w:r w:rsidRPr="00547DCD">
              <w:rPr>
                <w:rFonts w:asciiTheme="minorHAnsi" w:hAnsiTheme="minorHAnsi"/>
              </w:rPr>
              <w:t xml:space="preserve"> engaging in the Credit Service on behalf of that licensee;</w:t>
            </w:r>
            <w:r w:rsidRPr="00547DCD">
              <w:rPr>
                <w:rFonts w:asciiTheme="minorHAnsi" w:hAnsiTheme="minorHAnsi"/>
                <w:spacing w:val="2"/>
              </w:rPr>
              <w:t xml:space="preserve"> </w:t>
            </w:r>
            <w:r w:rsidRPr="00547DCD">
              <w:rPr>
                <w:rFonts w:asciiTheme="minorHAnsi" w:hAnsiTheme="minorHAnsi"/>
              </w:rPr>
              <w:t>or</w:t>
            </w:r>
          </w:p>
          <w:p w14:paraId="646F834C" w14:textId="77777777" w:rsidR="00AF6772" w:rsidRPr="00547DCD" w:rsidRDefault="00AF6772" w:rsidP="00A425AD">
            <w:pPr>
              <w:pStyle w:val="TableParagraph"/>
              <w:numPr>
                <w:ilvl w:val="0"/>
                <w:numId w:val="40"/>
              </w:numPr>
              <w:tabs>
                <w:tab w:val="left" w:pos="466"/>
              </w:tabs>
              <w:spacing w:before="5" w:line="237" w:lineRule="auto"/>
              <w:ind w:right="489"/>
              <w:rPr>
                <w:rFonts w:asciiTheme="minorHAnsi" w:hAnsiTheme="minorHAnsi"/>
              </w:rPr>
            </w:pPr>
            <w:r w:rsidRPr="00547DCD">
              <w:rPr>
                <w:rFonts w:asciiTheme="minorHAnsi" w:hAnsiTheme="minorHAnsi"/>
              </w:rPr>
              <w:t xml:space="preserve">a Credit Representative of the holder of an Australian Credit </w:t>
            </w:r>
            <w:proofErr w:type="spellStart"/>
            <w:proofErr w:type="gramStart"/>
            <w:r w:rsidRPr="00547DCD">
              <w:rPr>
                <w:rFonts w:asciiTheme="minorHAnsi" w:hAnsiTheme="minorHAnsi"/>
              </w:rPr>
              <w:t>Licence</w:t>
            </w:r>
            <w:proofErr w:type="spellEnd"/>
            <w:r w:rsidRPr="00547DCD">
              <w:rPr>
                <w:rFonts w:asciiTheme="minorHAnsi" w:hAnsiTheme="minorHAnsi"/>
              </w:rPr>
              <w:t>;</w:t>
            </w:r>
            <w:proofErr w:type="gramEnd"/>
          </w:p>
          <w:p w14:paraId="250CD486" w14:textId="77777777" w:rsidR="00AF6772" w:rsidRPr="00547DCD" w:rsidRDefault="00AF6772" w:rsidP="00FB7A11">
            <w:pPr>
              <w:pStyle w:val="TableParagraph"/>
              <w:spacing w:before="1" w:line="259" w:lineRule="auto"/>
              <w:ind w:left="104" w:right="97"/>
              <w:jc w:val="both"/>
              <w:rPr>
                <w:rFonts w:asciiTheme="minorHAnsi" w:hAnsiTheme="minorHAnsi"/>
              </w:rPr>
            </w:pPr>
            <w:r w:rsidRPr="00547DCD">
              <w:rPr>
                <w:rFonts w:asciiTheme="minorHAnsi" w:hAnsiTheme="minorHAnsi"/>
              </w:rPr>
              <w:t>who provides a Credit Service which relates to credit secured or to be secured by real property owned or to be owned by the person to whom the Credit Service is provided.</w:t>
            </w:r>
          </w:p>
        </w:tc>
      </w:tr>
    </w:tbl>
    <w:p w14:paraId="14D3AC0F" w14:textId="77777777" w:rsidR="00AF6772" w:rsidRPr="00547DCD" w:rsidRDefault="00AF6772" w:rsidP="00AF6772">
      <w:pPr>
        <w:spacing w:line="259" w:lineRule="auto"/>
        <w:jc w:val="both"/>
        <w:rPr>
          <w:rFonts w:asciiTheme="minorHAnsi" w:hAnsiTheme="minorHAnsi"/>
        </w:rPr>
        <w:sectPr w:rsidR="00AF6772" w:rsidRPr="00547DCD">
          <w:pgSz w:w="11910" w:h="16840"/>
          <w:pgMar w:top="1300" w:right="600" w:bottom="840" w:left="760" w:header="698" w:footer="642" w:gutter="0"/>
          <w:cols w:space="720"/>
        </w:sectPr>
      </w:pPr>
    </w:p>
    <w:p w14:paraId="177C8A34" w14:textId="77777777" w:rsidR="00AF6772" w:rsidRPr="00547DCD" w:rsidRDefault="00AF6772" w:rsidP="00AF6772">
      <w:pPr>
        <w:pStyle w:val="BodyText"/>
        <w:spacing w:before="4"/>
        <w:rPr>
          <w:rFonts w:asciiTheme="minorHAnsi" w:hAnsiTheme="minorHAnsi"/>
          <w:b/>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6802"/>
      </w:tblGrid>
      <w:tr w:rsidR="00AF6772" w:rsidRPr="00547DCD" w14:paraId="3C1D9809" w14:textId="77777777" w:rsidTr="00FB7A11">
        <w:trPr>
          <w:trHeight w:val="1300"/>
        </w:trPr>
        <w:tc>
          <w:tcPr>
            <w:tcW w:w="2429" w:type="dxa"/>
          </w:tcPr>
          <w:p w14:paraId="1FCE9CB2" w14:textId="77777777" w:rsidR="00AF6772" w:rsidRPr="00547DCD" w:rsidRDefault="00AF6772" w:rsidP="00FB7A11">
            <w:pPr>
              <w:pStyle w:val="TableParagraph"/>
              <w:spacing w:line="259" w:lineRule="auto"/>
              <w:ind w:right="301"/>
              <w:rPr>
                <w:rFonts w:asciiTheme="minorHAnsi" w:hAnsiTheme="minorHAnsi"/>
                <w:b/>
              </w:rPr>
            </w:pPr>
            <w:r w:rsidRPr="00547DCD">
              <w:rPr>
                <w:rFonts w:asciiTheme="minorHAnsi" w:hAnsiTheme="minorHAnsi"/>
                <w:b/>
              </w:rPr>
              <w:t>National Electronic Conveyancing</w:t>
            </w:r>
          </w:p>
        </w:tc>
        <w:tc>
          <w:tcPr>
            <w:tcW w:w="6802" w:type="dxa"/>
          </w:tcPr>
          <w:p w14:paraId="545E2E28" w14:textId="77777777" w:rsidR="00AF6772" w:rsidRPr="00547DCD" w:rsidRDefault="00AF6772" w:rsidP="00EA5889">
            <w:pPr>
              <w:pStyle w:val="TableParagraph"/>
              <w:spacing w:before="4" w:line="259" w:lineRule="auto"/>
              <w:ind w:right="94"/>
              <w:jc w:val="both"/>
              <w:rPr>
                <w:rFonts w:asciiTheme="minorHAnsi" w:hAnsiTheme="minorHAnsi"/>
              </w:rPr>
            </w:pPr>
            <w:r w:rsidRPr="00547DCD">
              <w:rPr>
                <w:rFonts w:asciiTheme="minorHAnsi" w:hAnsiTheme="minorHAnsi"/>
              </w:rPr>
              <w:t xml:space="preserve">An initiative of the Council of Australian Governments (COAG) to provide a single national electronic conveyancing system for use throughout Australia, introduced in </w:t>
            </w:r>
            <w:r w:rsidR="00EA5889" w:rsidRPr="00547DCD">
              <w:rPr>
                <w:rFonts w:asciiTheme="minorHAnsi" w:hAnsiTheme="minorHAnsi"/>
              </w:rPr>
              <w:t>the Northern Territory</w:t>
            </w:r>
            <w:r w:rsidRPr="00547DCD">
              <w:rPr>
                <w:rFonts w:asciiTheme="minorHAnsi" w:hAnsiTheme="minorHAnsi"/>
              </w:rPr>
              <w:t xml:space="preserve"> by the </w:t>
            </w:r>
            <w:r w:rsidRPr="00547DCD">
              <w:rPr>
                <w:rFonts w:asciiTheme="minorHAnsi" w:hAnsiTheme="minorHAnsi"/>
                <w:i/>
              </w:rPr>
              <w:t xml:space="preserve">Electronic Conveyancing </w:t>
            </w:r>
            <w:r w:rsidR="00EA5889" w:rsidRPr="00547DCD">
              <w:rPr>
                <w:rFonts w:asciiTheme="minorHAnsi" w:hAnsiTheme="minorHAnsi"/>
                <w:i/>
              </w:rPr>
              <w:t>(</w:t>
            </w:r>
            <w:r w:rsidRPr="00547DCD">
              <w:rPr>
                <w:rFonts w:asciiTheme="minorHAnsi" w:hAnsiTheme="minorHAnsi"/>
                <w:i/>
              </w:rPr>
              <w:t xml:space="preserve">National </w:t>
            </w:r>
            <w:r w:rsidR="00EA5889" w:rsidRPr="00547DCD">
              <w:rPr>
                <w:rFonts w:asciiTheme="minorHAnsi" w:hAnsiTheme="minorHAnsi"/>
                <w:i/>
              </w:rPr>
              <w:t xml:space="preserve">Uniform </w:t>
            </w:r>
            <w:r w:rsidR="00056E4F" w:rsidRPr="00547DCD">
              <w:rPr>
                <w:rFonts w:asciiTheme="minorHAnsi" w:hAnsiTheme="minorHAnsi"/>
                <w:i/>
              </w:rPr>
              <w:t>Legislation</w:t>
            </w:r>
            <w:r w:rsidR="00EA5889" w:rsidRPr="00547DCD">
              <w:rPr>
                <w:rFonts w:asciiTheme="minorHAnsi" w:hAnsiTheme="minorHAnsi"/>
                <w:i/>
              </w:rPr>
              <w:t>)</w:t>
            </w:r>
            <w:r w:rsidRPr="00547DCD">
              <w:rPr>
                <w:rFonts w:asciiTheme="minorHAnsi" w:hAnsiTheme="minorHAnsi"/>
                <w:i/>
              </w:rPr>
              <w:t xml:space="preserve"> Act 2013</w:t>
            </w:r>
            <w:r w:rsidRPr="00547DCD">
              <w:rPr>
                <w:rFonts w:asciiTheme="minorHAnsi" w:hAnsiTheme="minorHAnsi"/>
              </w:rPr>
              <w:t>.</w:t>
            </w:r>
          </w:p>
        </w:tc>
      </w:tr>
      <w:tr w:rsidR="00AF6772" w:rsidRPr="00547DCD" w14:paraId="0FBCA59E" w14:textId="77777777" w:rsidTr="00FB7A11">
        <w:trPr>
          <w:trHeight w:val="729"/>
        </w:trPr>
        <w:tc>
          <w:tcPr>
            <w:tcW w:w="2429" w:type="dxa"/>
          </w:tcPr>
          <w:p w14:paraId="565E7380" w14:textId="77777777" w:rsidR="00AF6772" w:rsidRPr="00547DCD" w:rsidRDefault="00AF6772" w:rsidP="00FB7A11">
            <w:pPr>
              <w:pStyle w:val="TableParagraph"/>
              <w:spacing w:before="4"/>
              <w:rPr>
                <w:rFonts w:asciiTheme="minorHAnsi" w:hAnsiTheme="minorHAnsi"/>
                <w:b/>
              </w:rPr>
            </w:pPr>
            <w:r w:rsidRPr="00547DCD">
              <w:rPr>
                <w:rFonts w:asciiTheme="minorHAnsi" w:hAnsiTheme="minorHAnsi"/>
                <w:b/>
              </w:rPr>
              <w:t>Notary Public</w:t>
            </w:r>
          </w:p>
        </w:tc>
        <w:tc>
          <w:tcPr>
            <w:tcW w:w="6802" w:type="dxa"/>
          </w:tcPr>
          <w:p w14:paraId="0081D45D" w14:textId="77777777" w:rsidR="00AF6772" w:rsidRPr="00547DCD" w:rsidRDefault="00AF6772" w:rsidP="00E7490A">
            <w:pPr>
              <w:pStyle w:val="TableParagraph"/>
              <w:spacing w:before="9" w:line="259" w:lineRule="auto"/>
              <w:ind w:right="14"/>
              <w:rPr>
                <w:rFonts w:asciiTheme="minorHAnsi" w:hAnsiTheme="minorHAnsi"/>
              </w:rPr>
            </w:pPr>
            <w:r w:rsidRPr="00547DCD">
              <w:rPr>
                <w:rFonts w:asciiTheme="minorHAnsi" w:hAnsiTheme="minorHAnsi"/>
              </w:rPr>
              <w:t xml:space="preserve">Means a Legal Practitioner appointed to the role of Notary Public by the Supreme Court of </w:t>
            </w:r>
            <w:r w:rsidR="00E7490A" w:rsidRPr="00547DCD">
              <w:rPr>
                <w:rFonts w:asciiTheme="minorHAnsi" w:hAnsiTheme="minorHAnsi"/>
              </w:rPr>
              <w:t>the Northern Territory</w:t>
            </w:r>
            <w:r w:rsidRPr="00547DCD">
              <w:rPr>
                <w:rFonts w:asciiTheme="minorHAnsi" w:hAnsiTheme="minorHAnsi"/>
              </w:rPr>
              <w:t xml:space="preserve"> or any other court in Australia.</w:t>
            </w:r>
          </w:p>
        </w:tc>
      </w:tr>
      <w:tr w:rsidR="00AF6772" w:rsidRPr="00547DCD" w14:paraId="40EC2FA2" w14:textId="77777777" w:rsidTr="00FB7A11">
        <w:trPr>
          <w:trHeight w:val="1271"/>
        </w:trPr>
        <w:tc>
          <w:tcPr>
            <w:tcW w:w="2429" w:type="dxa"/>
          </w:tcPr>
          <w:p w14:paraId="532A49DB" w14:textId="77777777" w:rsidR="00AF6772" w:rsidRPr="00547DCD" w:rsidRDefault="00AF6772" w:rsidP="00FB7A11">
            <w:pPr>
              <w:pStyle w:val="TableParagraph"/>
              <w:rPr>
                <w:rFonts w:asciiTheme="minorHAnsi" w:hAnsiTheme="minorHAnsi"/>
                <w:b/>
              </w:rPr>
            </w:pPr>
            <w:r w:rsidRPr="00547DCD">
              <w:rPr>
                <w:rFonts w:asciiTheme="minorHAnsi" w:hAnsiTheme="minorHAnsi"/>
                <w:b/>
              </w:rPr>
              <w:t>Nurse</w:t>
            </w:r>
          </w:p>
        </w:tc>
        <w:tc>
          <w:tcPr>
            <w:tcW w:w="6802" w:type="dxa"/>
          </w:tcPr>
          <w:p w14:paraId="18604964" w14:textId="77777777" w:rsidR="00AF6772" w:rsidRPr="00547DCD" w:rsidRDefault="00AF6772" w:rsidP="00FB7A11">
            <w:pPr>
              <w:pStyle w:val="TableParagraph"/>
              <w:spacing w:line="261" w:lineRule="auto"/>
              <w:ind w:left="95" w:firstLine="9"/>
              <w:rPr>
                <w:rFonts w:asciiTheme="minorHAnsi" w:hAnsiTheme="minorHAnsi"/>
              </w:rPr>
            </w:pPr>
            <w:r w:rsidRPr="00547DCD">
              <w:rPr>
                <w:rFonts w:asciiTheme="minorHAnsi" w:hAnsiTheme="minorHAnsi"/>
              </w:rPr>
              <w:t xml:space="preserve">Means a person currently registered under the </w:t>
            </w:r>
            <w:r w:rsidR="00E7490A" w:rsidRPr="00547DCD">
              <w:rPr>
                <w:rFonts w:asciiTheme="minorHAnsi" w:hAnsiTheme="minorHAnsi"/>
                <w:i/>
              </w:rPr>
              <w:t xml:space="preserve">Health Practitioner Regulation (National Uniform Legislation) Act 2010 </w:t>
            </w:r>
            <w:r w:rsidR="00E7490A" w:rsidRPr="00547DCD">
              <w:rPr>
                <w:rFonts w:asciiTheme="minorHAnsi" w:hAnsiTheme="minorHAnsi"/>
              </w:rPr>
              <w:t xml:space="preserve">(NT) </w:t>
            </w:r>
            <w:r w:rsidRPr="00547DCD">
              <w:rPr>
                <w:rFonts w:asciiTheme="minorHAnsi" w:hAnsiTheme="minorHAnsi"/>
              </w:rPr>
              <w:t xml:space="preserve">or a corresponding </w:t>
            </w:r>
            <w:r w:rsidR="00E7490A" w:rsidRPr="00547DCD">
              <w:rPr>
                <w:rFonts w:asciiTheme="minorHAnsi" w:hAnsiTheme="minorHAnsi"/>
              </w:rPr>
              <w:t>law of another State or Territory, to practic</w:t>
            </w:r>
            <w:r w:rsidRPr="00547DCD">
              <w:rPr>
                <w:rFonts w:asciiTheme="minorHAnsi" w:hAnsiTheme="minorHAnsi"/>
              </w:rPr>
              <w:t>e in the nursing and midwifery profession as a nurse (other than as a student).</w:t>
            </w:r>
          </w:p>
        </w:tc>
      </w:tr>
      <w:tr w:rsidR="00AF6772" w:rsidRPr="00547DCD" w14:paraId="6E4395A1" w14:textId="77777777" w:rsidTr="00FB7A11">
        <w:trPr>
          <w:trHeight w:val="700"/>
        </w:trPr>
        <w:tc>
          <w:tcPr>
            <w:tcW w:w="2429" w:type="dxa"/>
          </w:tcPr>
          <w:p w14:paraId="3FEC3D6E" w14:textId="77777777" w:rsidR="00AF6772" w:rsidRPr="00547DCD" w:rsidRDefault="00AF6772" w:rsidP="00FB7A11">
            <w:pPr>
              <w:pStyle w:val="TableParagraph"/>
              <w:spacing w:line="259" w:lineRule="auto"/>
              <w:ind w:right="875"/>
              <w:rPr>
                <w:rFonts w:asciiTheme="minorHAnsi" w:hAnsiTheme="minorHAnsi"/>
                <w:b/>
              </w:rPr>
            </w:pPr>
            <w:r w:rsidRPr="00547DCD">
              <w:rPr>
                <w:rFonts w:asciiTheme="minorHAnsi" w:hAnsiTheme="minorHAnsi"/>
                <w:b/>
              </w:rPr>
              <w:t>Person Being Identified</w:t>
            </w:r>
          </w:p>
        </w:tc>
        <w:tc>
          <w:tcPr>
            <w:tcW w:w="6802" w:type="dxa"/>
          </w:tcPr>
          <w:p w14:paraId="64FD8E29" w14:textId="77777777" w:rsidR="00AF6772" w:rsidRPr="00547DCD" w:rsidRDefault="00AF6772" w:rsidP="00FB7A11">
            <w:pPr>
              <w:pStyle w:val="TableParagraph"/>
              <w:spacing w:before="4" w:line="259" w:lineRule="auto"/>
              <w:ind w:right="14"/>
              <w:rPr>
                <w:rFonts w:asciiTheme="minorHAnsi" w:hAnsiTheme="minorHAnsi"/>
              </w:rPr>
            </w:pPr>
            <w:r w:rsidRPr="00547DCD">
              <w:rPr>
                <w:rFonts w:asciiTheme="minorHAnsi" w:hAnsiTheme="minorHAnsi"/>
              </w:rPr>
              <w:t>Means a person listed at Appendix A whose identity must be verified in accordance with these Requirements.</w:t>
            </w:r>
          </w:p>
        </w:tc>
      </w:tr>
      <w:tr w:rsidR="00AF6772" w:rsidRPr="00547DCD" w14:paraId="583F8572" w14:textId="77777777" w:rsidTr="00FB7A11">
        <w:trPr>
          <w:trHeight w:val="978"/>
        </w:trPr>
        <w:tc>
          <w:tcPr>
            <w:tcW w:w="2429" w:type="dxa"/>
          </w:tcPr>
          <w:p w14:paraId="31D0406B" w14:textId="77777777" w:rsidR="00AF6772" w:rsidRPr="00547DCD" w:rsidRDefault="00AF6772" w:rsidP="00FB7A11">
            <w:pPr>
              <w:pStyle w:val="TableParagraph"/>
              <w:rPr>
                <w:rFonts w:asciiTheme="minorHAnsi" w:hAnsiTheme="minorHAnsi"/>
                <w:b/>
              </w:rPr>
            </w:pPr>
            <w:r w:rsidRPr="00547DCD">
              <w:rPr>
                <w:rFonts w:asciiTheme="minorHAnsi" w:hAnsiTheme="minorHAnsi"/>
                <w:b/>
              </w:rPr>
              <w:t>Photo Card</w:t>
            </w:r>
          </w:p>
        </w:tc>
        <w:tc>
          <w:tcPr>
            <w:tcW w:w="6802" w:type="dxa"/>
          </w:tcPr>
          <w:p w14:paraId="1D441753" w14:textId="77777777" w:rsidR="00AF6772" w:rsidRPr="00547DCD" w:rsidRDefault="00AF6772" w:rsidP="00FB7A11">
            <w:pPr>
              <w:pStyle w:val="TableParagraph"/>
              <w:spacing w:before="4" w:line="259" w:lineRule="auto"/>
              <w:ind w:right="99"/>
              <w:jc w:val="both"/>
              <w:rPr>
                <w:rFonts w:asciiTheme="minorHAnsi" w:hAnsiTheme="minorHAnsi"/>
              </w:rPr>
            </w:pPr>
            <w:r w:rsidRPr="00547DCD">
              <w:rPr>
                <w:rFonts w:asciiTheme="minorHAnsi" w:hAnsiTheme="minorHAnsi"/>
              </w:rPr>
              <w:t>Means a card issued by any State</w:t>
            </w:r>
            <w:r w:rsidR="00E7490A" w:rsidRPr="00547DCD">
              <w:rPr>
                <w:rFonts w:asciiTheme="minorHAnsi" w:hAnsiTheme="minorHAnsi"/>
              </w:rPr>
              <w:t xml:space="preserve"> or Territory</w:t>
            </w:r>
            <w:r w:rsidRPr="00547DCD">
              <w:rPr>
                <w:rFonts w:asciiTheme="minorHAnsi" w:hAnsiTheme="minorHAnsi"/>
              </w:rPr>
              <w:t xml:space="preserve"> showing a photograph of the holder and enabling the holder to evidence their age and/or their identity.</w:t>
            </w:r>
          </w:p>
        </w:tc>
      </w:tr>
      <w:tr w:rsidR="00AF6772" w:rsidRPr="00547DCD" w14:paraId="412BFF32" w14:textId="77777777" w:rsidTr="00FB7A11">
        <w:trPr>
          <w:trHeight w:val="1391"/>
        </w:trPr>
        <w:tc>
          <w:tcPr>
            <w:tcW w:w="2429" w:type="dxa"/>
          </w:tcPr>
          <w:p w14:paraId="17EF4C65" w14:textId="77777777" w:rsidR="00AF6772" w:rsidRPr="00547DCD" w:rsidRDefault="00AF6772" w:rsidP="00FB7A11">
            <w:pPr>
              <w:pStyle w:val="TableParagraph"/>
              <w:rPr>
                <w:rFonts w:asciiTheme="minorHAnsi" w:hAnsiTheme="minorHAnsi"/>
                <w:b/>
              </w:rPr>
            </w:pPr>
            <w:r w:rsidRPr="00547DCD">
              <w:rPr>
                <w:rFonts w:asciiTheme="minorHAnsi" w:hAnsiTheme="minorHAnsi"/>
                <w:b/>
              </w:rPr>
              <w:t>Police Officer</w:t>
            </w:r>
          </w:p>
        </w:tc>
        <w:tc>
          <w:tcPr>
            <w:tcW w:w="6802" w:type="dxa"/>
          </w:tcPr>
          <w:p w14:paraId="52527A55" w14:textId="77777777" w:rsidR="00AF6772" w:rsidRPr="00547DCD" w:rsidRDefault="00AF6772" w:rsidP="00E7490A">
            <w:pPr>
              <w:pStyle w:val="TableParagraph"/>
              <w:spacing w:line="259" w:lineRule="auto"/>
              <w:ind w:right="92"/>
              <w:jc w:val="both"/>
              <w:rPr>
                <w:rFonts w:asciiTheme="minorHAnsi" w:hAnsiTheme="minorHAnsi"/>
              </w:rPr>
            </w:pPr>
            <w:r w:rsidRPr="00547DCD">
              <w:rPr>
                <w:rFonts w:asciiTheme="minorHAnsi" w:hAnsiTheme="minorHAnsi"/>
              </w:rPr>
              <w:t>Means</w:t>
            </w:r>
            <w:r w:rsidRPr="00547DCD">
              <w:rPr>
                <w:rFonts w:asciiTheme="minorHAnsi" w:hAnsiTheme="minorHAnsi"/>
                <w:spacing w:val="-17"/>
              </w:rPr>
              <w:t xml:space="preserve"> </w:t>
            </w:r>
            <w:r w:rsidRPr="00547DCD">
              <w:rPr>
                <w:rFonts w:asciiTheme="minorHAnsi" w:hAnsiTheme="minorHAnsi"/>
              </w:rPr>
              <w:t>a</w:t>
            </w:r>
            <w:r w:rsidRPr="00547DCD">
              <w:rPr>
                <w:rFonts w:asciiTheme="minorHAnsi" w:hAnsiTheme="minorHAnsi"/>
                <w:spacing w:val="-19"/>
              </w:rPr>
              <w:t xml:space="preserve"> </w:t>
            </w:r>
            <w:r w:rsidRPr="00547DCD">
              <w:rPr>
                <w:rFonts w:asciiTheme="minorHAnsi" w:hAnsiTheme="minorHAnsi"/>
              </w:rPr>
              <w:t>member</w:t>
            </w:r>
            <w:r w:rsidRPr="00547DCD">
              <w:rPr>
                <w:rFonts w:asciiTheme="minorHAnsi" w:hAnsiTheme="minorHAnsi"/>
                <w:spacing w:val="-18"/>
              </w:rPr>
              <w:t xml:space="preserve"> </w:t>
            </w:r>
            <w:r w:rsidRPr="00547DCD">
              <w:rPr>
                <w:rFonts w:asciiTheme="minorHAnsi" w:hAnsiTheme="minorHAnsi"/>
              </w:rPr>
              <w:t>of</w:t>
            </w:r>
            <w:r w:rsidRPr="00547DCD">
              <w:rPr>
                <w:rFonts w:asciiTheme="minorHAnsi" w:hAnsiTheme="minorHAnsi"/>
                <w:spacing w:val="-16"/>
              </w:rPr>
              <w:t xml:space="preserve"> </w:t>
            </w:r>
            <w:r w:rsidR="00E7490A" w:rsidRPr="00547DCD">
              <w:rPr>
                <w:rFonts w:asciiTheme="minorHAnsi" w:hAnsiTheme="minorHAnsi"/>
              </w:rPr>
              <w:t>Northern Territory</w:t>
            </w:r>
            <w:r w:rsidRPr="00547DCD">
              <w:rPr>
                <w:rFonts w:asciiTheme="minorHAnsi" w:hAnsiTheme="minorHAnsi"/>
                <w:spacing w:val="-19"/>
              </w:rPr>
              <w:t xml:space="preserve"> </w:t>
            </w:r>
            <w:r w:rsidRPr="00547DCD">
              <w:rPr>
                <w:rFonts w:asciiTheme="minorHAnsi" w:hAnsiTheme="minorHAnsi"/>
              </w:rPr>
              <w:t>Police</w:t>
            </w:r>
            <w:r w:rsidRPr="00547DCD">
              <w:rPr>
                <w:rFonts w:asciiTheme="minorHAnsi" w:hAnsiTheme="minorHAnsi"/>
                <w:spacing w:val="-15"/>
              </w:rPr>
              <w:t xml:space="preserve"> </w:t>
            </w:r>
            <w:r w:rsidRPr="00547DCD">
              <w:rPr>
                <w:rFonts w:asciiTheme="minorHAnsi" w:hAnsiTheme="minorHAnsi"/>
              </w:rPr>
              <w:t>under</w:t>
            </w:r>
            <w:r w:rsidRPr="00547DCD">
              <w:rPr>
                <w:rFonts w:asciiTheme="minorHAnsi" w:hAnsiTheme="minorHAnsi"/>
                <w:spacing w:val="-17"/>
              </w:rPr>
              <w:t xml:space="preserve"> </w:t>
            </w:r>
            <w:r w:rsidRPr="00547DCD">
              <w:rPr>
                <w:rFonts w:asciiTheme="minorHAnsi" w:hAnsiTheme="minorHAnsi"/>
              </w:rPr>
              <w:t>the</w:t>
            </w:r>
            <w:r w:rsidRPr="00547DCD">
              <w:rPr>
                <w:rFonts w:asciiTheme="minorHAnsi" w:hAnsiTheme="minorHAnsi"/>
                <w:spacing w:val="-19"/>
              </w:rPr>
              <w:t xml:space="preserve"> </w:t>
            </w:r>
            <w:r w:rsidRPr="00547DCD">
              <w:rPr>
                <w:rFonts w:asciiTheme="minorHAnsi" w:hAnsiTheme="minorHAnsi"/>
                <w:i/>
              </w:rPr>
              <w:t>Police</w:t>
            </w:r>
            <w:r w:rsidRPr="00547DCD">
              <w:rPr>
                <w:rFonts w:asciiTheme="minorHAnsi" w:hAnsiTheme="minorHAnsi"/>
                <w:i/>
                <w:spacing w:val="-15"/>
              </w:rPr>
              <w:t xml:space="preserve"> </w:t>
            </w:r>
            <w:r w:rsidR="00E7490A" w:rsidRPr="00547DCD">
              <w:rPr>
                <w:rFonts w:asciiTheme="minorHAnsi" w:hAnsiTheme="minorHAnsi"/>
                <w:i/>
                <w:spacing w:val="-15"/>
              </w:rPr>
              <w:t xml:space="preserve">Administration </w:t>
            </w:r>
            <w:r w:rsidRPr="00547DCD">
              <w:rPr>
                <w:rFonts w:asciiTheme="minorHAnsi" w:hAnsiTheme="minorHAnsi"/>
                <w:i/>
              </w:rPr>
              <w:t>Act</w:t>
            </w:r>
            <w:r w:rsidRPr="00547DCD">
              <w:rPr>
                <w:rFonts w:asciiTheme="minorHAnsi" w:hAnsiTheme="minorHAnsi"/>
                <w:i/>
                <w:spacing w:val="-16"/>
              </w:rPr>
              <w:t xml:space="preserve"> </w:t>
            </w:r>
            <w:r w:rsidR="00E7490A" w:rsidRPr="00547DCD">
              <w:rPr>
                <w:rFonts w:asciiTheme="minorHAnsi" w:hAnsiTheme="minorHAnsi"/>
                <w:i/>
              </w:rPr>
              <w:t>1978</w:t>
            </w:r>
            <w:r w:rsidRPr="00547DCD">
              <w:rPr>
                <w:rFonts w:asciiTheme="minorHAnsi" w:hAnsiTheme="minorHAnsi"/>
                <w:i/>
              </w:rPr>
              <w:t xml:space="preserve"> </w:t>
            </w:r>
            <w:r w:rsidR="00E7490A" w:rsidRPr="00547DCD">
              <w:rPr>
                <w:rFonts w:asciiTheme="minorHAnsi" w:hAnsiTheme="minorHAnsi"/>
              </w:rPr>
              <w:t>(NT</w:t>
            </w:r>
            <w:r w:rsidRPr="00547DCD">
              <w:rPr>
                <w:rFonts w:asciiTheme="minorHAnsi" w:hAnsiTheme="minorHAnsi"/>
              </w:rPr>
              <w:t>), or the police force of another State</w:t>
            </w:r>
            <w:r w:rsidR="00E7490A" w:rsidRPr="00547DCD">
              <w:rPr>
                <w:rFonts w:asciiTheme="minorHAnsi" w:hAnsiTheme="minorHAnsi"/>
              </w:rPr>
              <w:t xml:space="preserve"> or Territory</w:t>
            </w:r>
            <w:r w:rsidRPr="00547DCD">
              <w:rPr>
                <w:rFonts w:asciiTheme="minorHAnsi" w:hAnsiTheme="minorHAnsi"/>
              </w:rPr>
              <w:t xml:space="preserve"> under corresponding legislation, or the Australian Federal Police under the </w:t>
            </w:r>
            <w:r w:rsidRPr="00547DCD">
              <w:rPr>
                <w:rFonts w:asciiTheme="minorHAnsi" w:hAnsiTheme="minorHAnsi"/>
                <w:i/>
              </w:rPr>
              <w:t>Australian Federal Police Act 1979</w:t>
            </w:r>
            <w:r w:rsidRPr="00547DCD">
              <w:rPr>
                <w:rFonts w:asciiTheme="minorHAnsi" w:hAnsiTheme="minorHAnsi"/>
                <w:i/>
                <w:spacing w:val="-8"/>
              </w:rPr>
              <w:t xml:space="preserve">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p>
        </w:tc>
      </w:tr>
      <w:tr w:rsidR="00AF6772" w:rsidRPr="00547DCD" w14:paraId="36EE8406" w14:textId="77777777" w:rsidTr="00FB7A11">
        <w:trPr>
          <w:trHeight w:val="757"/>
        </w:trPr>
        <w:tc>
          <w:tcPr>
            <w:tcW w:w="2429" w:type="dxa"/>
          </w:tcPr>
          <w:p w14:paraId="4FEA05B8" w14:textId="77777777" w:rsidR="00AF6772" w:rsidRPr="00547DCD" w:rsidRDefault="00AF6772" w:rsidP="00FB7A11">
            <w:pPr>
              <w:pStyle w:val="TableParagraph"/>
              <w:spacing w:before="4"/>
              <w:rPr>
                <w:rFonts w:asciiTheme="minorHAnsi" w:hAnsiTheme="minorHAnsi"/>
                <w:b/>
              </w:rPr>
            </w:pPr>
            <w:r w:rsidRPr="00547DCD">
              <w:rPr>
                <w:rFonts w:asciiTheme="minorHAnsi" w:hAnsiTheme="minorHAnsi"/>
                <w:b/>
              </w:rPr>
              <w:t>Power of Attorney</w:t>
            </w:r>
          </w:p>
        </w:tc>
        <w:tc>
          <w:tcPr>
            <w:tcW w:w="6802" w:type="dxa"/>
          </w:tcPr>
          <w:p w14:paraId="5FEA348A" w14:textId="77777777" w:rsidR="00AF6772" w:rsidRPr="00547DCD" w:rsidRDefault="00AF6772" w:rsidP="00FB7A11">
            <w:pPr>
              <w:pStyle w:val="TableParagraph"/>
              <w:spacing w:before="9" w:line="259" w:lineRule="auto"/>
              <w:ind w:right="66"/>
              <w:rPr>
                <w:rFonts w:asciiTheme="minorHAnsi" w:hAnsiTheme="minorHAnsi"/>
              </w:rPr>
            </w:pPr>
            <w:r w:rsidRPr="00547DCD">
              <w:rPr>
                <w:rFonts w:asciiTheme="minorHAnsi" w:hAnsiTheme="minorHAnsi"/>
              </w:rPr>
              <w:t>Means a written Document by which a Donor appoints an Attorney to act as agent on the Donor’s behalf.</w:t>
            </w:r>
          </w:p>
        </w:tc>
      </w:tr>
      <w:tr w:rsidR="00AF6772" w:rsidRPr="00547DCD" w14:paraId="7A1B70B3" w14:textId="77777777" w:rsidTr="00FB7A11">
        <w:trPr>
          <w:trHeight w:val="1137"/>
        </w:trPr>
        <w:tc>
          <w:tcPr>
            <w:tcW w:w="2429" w:type="dxa"/>
          </w:tcPr>
          <w:p w14:paraId="774BB79D" w14:textId="77777777" w:rsidR="00AF6772" w:rsidRPr="00547DCD" w:rsidRDefault="00AF6772" w:rsidP="00FB7A11">
            <w:pPr>
              <w:pStyle w:val="TableParagraph"/>
              <w:spacing w:line="259" w:lineRule="auto"/>
              <w:ind w:right="398"/>
              <w:rPr>
                <w:rFonts w:asciiTheme="minorHAnsi" w:hAnsiTheme="minorHAnsi"/>
                <w:b/>
              </w:rPr>
            </w:pPr>
            <w:r w:rsidRPr="00547DCD">
              <w:rPr>
                <w:rFonts w:asciiTheme="minorHAnsi" w:hAnsiTheme="minorHAnsi"/>
                <w:b/>
              </w:rPr>
              <w:t>Proclaimed Police Officer</w:t>
            </w:r>
          </w:p>
        </w:tc>
        <w:tc>
          <w:tcPr>
            <w:tcW w:w="6802" w:type="dxa"/>
          </w:tcPr>
          <w:p w14:paraId="2ECFEF48" w14:textId="77777777" w:rsidR="00AF6772" w:rsidRPr="00547DCD" w:rsidRDefault="00AF6772" w:rsidP="00FB7A11">
            <w:pPr>
              <w:pStyle w:val="TableParagraph"/>
              <w:spacing w:before="4" w:line="259" w:lineRule="auto"/>
              <w:ind w:right="96"/>
              <w:jc w:val="both"/>
              <w:rPr>
                <w:rFonts w:asciiTheme="minorHAnsi" w:hAnsiTheme="minorHAnsi"/>
              </w:rPr>
            </w:pPr>
            <w:r w:rsidRPr="00547DCD">
              <w:rPr>
                <w:rFonts w:asciiTheme="minorHAnsi" w:hAnsiTheme="minorHAnsi"/>
              </w:rPr>
              <w:t>Means</w:t>
            </w:r>
            <w:r w:rsidRPr="00547DCD">
              <w:rPr>
                <w:rFonts w:asciiTheme="minorHAnsi" w:hAnsiTheme="minorHAnsi"/>
                <w:spacing w:val="-7"/>
              </w:rPr>
              <w:t xml:space="preserve"> </w:t>
            </w:r>
            <w:r w:rsidRPr="00547DCD">
              <w:rPr>
                <w:rFonts w:asciiTheme="minorHAnsi" w:hAnsiTheme="minorHAnsi"/>
              </w:rPr>
              <w:t>a</w:t>
            </w:r>
            <w:r w:rsidRPr="00547DCD">
              <w:rPr>
                <w:rFonts w:asciiTheme="minorHAnsi" w:hAnsiTheme="minorHAnsi"/>
                <w:spacing w:val="-4"/>
              </w:rPr>
              <w:t xml:space="preserve"> </w:t>
            </w:r>
            <w:r w:rsidRPr="00547DCD">
              <w:rPr>
                <w:rFonts w:asciiTheme="minorHAnsi" w:hAnsiTheme="minorHAnsi"/>
              </w:rPr>
              <w:t>Police</w:t>
            </w:r>
            <w:r w:rsidRPr="00547DCD">
              <w:rPr>
                <w:rFonts w:asciiTheme="minorHAnsi" w:hAnsiTheme="minorHAnsi"/>
                <w:spacing w:val="-4"/>
              </w:rPr>
              <w:t xml:space="preserve"> </w:t>
            </w:r>
            <w:r w:rsidRPr="00547DCD">
              <w:rPr>
                <w:rFonts w:asciiTheme="minorHAnsi" w:hAnsiTheme="minorHAnsi"/>
              </w:rPr>
              <w:t>Officer</w:t>
            </w:r>
            <w:r w:rsidRPr="00547DCD">
              <w:rPr>
                <w:rFonts w:asciiTheme="minorHAnsi" w:hAnsiTheme="minorHAnsi"/>
                <w:spacing w:val="-7"/>
              </w:rPr>
              <w:t xml:space="preserve"> </w:t>
            </w:r>
            <w:r w:rsidRPr="00547DCD">
              <w:rPr>
                <w:rFonts w:asciiTheme="minorHAnsi" w:hAnsiTheme="minorHAnsi"/>
              </w:rPr>
              <w:t>appointed</w:t>
            </w:r>
            <w:r w:rsidRPr="00547DCD">
              <w:rPr>
                <w:rFonts w:asciiTheme="minorHAnsi" w:hAnsiTheme="minorHAnsi"/>
                <w:spacing w:val="-5"/>
              </w:rPr>
              <w:t xml:space="preserve"> </w:t>
            </w:r>
            <w:r w:rsidRPr="00547DCD">
              <w:rPr>
                <w:rFonts w:asciiTheme="minorHAnsi" w:hAnsiTheme="minorHAnsi"/>
              </w:rPr>
              <w:t>to</w:t>
            </w:r>
            <w:r w:rsidRPr="00547DCD">
              <w:rPr>
                <w:rFonts w:asciiTheme="minorHAnsi" w:hAnsiTheme="minorHAnsi"/>
                <w:spacing w:val="1"/>
              </w:rPr>
              <w:t xml:space="preserve"> </w:t>
            </w:r>
            <w:r w:rsidRPr="00547DCD">
              <w:rPr>
                <w:rFonts w:asciiTheme="minorHAnsi" w:hAnsiTheme="minorHAnsi"/>
              </w:rPr>
              <w:t>take</w:t>
            </w:r>
            <w:r w:rsidRPr="00547DCD">
              <w:rPr>
                <w:rFonts w:asciiTheme="minorHAnsi" w:hAnsiTheme="minorHAnsi"/>
                <w:spacing w:val="-4"/>
              </w:rPr>
              <w:t xml:space="preserve"> </w:t>
            </w:r>
            <w:r w:rsidRPr="00547DCD">
              <w:rPr>
                <w:rFonts w:asciiTheme="minorHAnsi" w:hAnsiTheme="minorHAnsi"/>
              </w:rPr>
              <w:t>declarations</w:t>
            </w:r>
            <w:r w:rsidRPr="00547DCD">
              <w:rPr>
                <w:rFonts w:asciiTheme="minorHAnsi" w:hAnsiTheme="minorHAnsi"/>
                <w:spacing w:val="-7"/>
              </w:rPr>
              <w:t xml:space="preserve"> </w:t>
            </w:r>
            <w:r w:rsidRPr="00547DCD">
              <w:rPr>
                <w:rFonts w:asciiTheme="minorHAnsi" w:hAnsiTheme="minorHAnsi"/>
              </w:rPr>
              <w:t>and</w:t>
            </w:r>
            <w:r w:rsidRPr="00547DCD">
              <w:rPr>
                <w:rFonts w:asciiTheme="minorHAnsi" w:hAnsiTheme="minorHAnsi"/>
                <w:spacing w:val="-4"/>
              </w:rPr>
              <w:t xml:space="preserve"> </w:t>
            </w:r>
            <w:r w:rsidRPr="00547DCD">
              <w:rPr>
                <w:rFonts w:asciiTheme="minorHAnsi" w:hAnsiTheme="minorHAnsi"/>
              </w:rPr>
              <w:t>attest</w:t>
            </w:r>
            <w:r w:rsidRPr="00547DCD">
              <w:rPr>
                <w:rFonts w:asciiTheme="minorHAnsi" w:hAnsiTheme="minorHAnsi"/>
                <w:spacing w:val="-5"/>
              </w:rPr>
              <w:t xml:space="preserve"> </w:t>
            </w:r>
            <w:r w:rsidRPr="00547DCD">
              <w:rPr>
                <w:rFonts w:asciiTheme="minorHAnsi" w:hAnsiTheme="minorHAnsi"/>
              </w:rPr>
              <w:t xml:space="preserve">the execution of instruments under the </w:t>
            </w:r>
            <w:r w:rsidRPr="00547DCD">
              <w:rPr>
                <w:rFonts w:asciiTheme="minorHAnsi" w:hAnsiTheme="minorHAnsi"/>
                <w:i/>
              </w:rPr>
              <w:t>Oaths</w:t>
            </w:r>
            <w:r w:rsidR="00E7490A" w:rsidRPr="00547DCD">
              <w:rPr>
                <w:rFonts w:asciiTheme="minorHAnsi" w:hAnsiTheme="minorHAnsi"/>
                <w:i/>
              </w:rPr>
              <w:t>, Affidavits and Declarations Act 2010</w:t>
            </w:r>
            <w:r w:rsidRPr="00547DCD">
              <w:rPr>
                <w:rFonts w:asciiTheme="minorHAnsi" w:hAnsiTheme="minorHAnsi"/>
                <w:i/>
              </w:rPr>
              <w:t xml:space="preserve"> </w:t>
            </w:r>
            <w:r w:rsidR="00E7490A" w:rsidRPr="00547DCD">
              <w:rPr>
                <w:rFonts w:asciiTheme="minorHAnsi" w:hAnsiTheme="minorHAnsi"/>
              </w:rPr>
              <w:t>(NT</w:t>
            </w:r>
            <w:r w:rsidRPr="00547DCD">
              <w:rPr>
                <w:rFonts w:asciiTheme="minorHAnsi" w:hAnsiTheme="minorHAnsi"/>
              </w:rPr>
              <w:t>) or an equivalent officer under a corresponding law of another</w:t>
            </w:r>
            <w:r w:rsidRPr="00547DCD">
              <w:rPr>
                <w:rFonts w:asciiTheme="minorHAnsi" w:hAnsiTheme="minorHAnsi"/>
                <w:spacing w:val="-20"/>
              </w:rPr>
              <w:t xml:space="preserve"> </w:t>
            </w:r>
            <w:r w:rsidRPr="00547DCD">
              <w:rPr>
                <w:rFonts w:asciiTheme="minorHAnsi" w:hAnsiTheme="minorHAnsi"/>
              </w:rPr>
              <w:t>State</w:t>
            </w:r>
            <w:r w:rsidR="00E7490A" w:rsidRPr="00547DCD">
              <w:rPr>
                <w:rFonts w:asciiTheme="minorHAnsi" w:hAnsiTheme="minorHAnsi"/>
              </w:rPr>
              <w:t xml:space="preserve"> or Territory</w:t>
            </w:r>
            <w:r w:rsidRPr="00547DCD">
              <w:rPr>
                <w:rFonts w:asciiTheme="minorHAnsi" w:hAnsiTheme="minorHAnsi"/>
              </w:rPr>
              <w:t>.</w:t>
            </w:r>
          </w:p>
        </w:tc>
      </w:tr>
      <w:tr w:rsidR="00AF6772" w:rsidRPr="00547DCD" w14:paraId="20D6354B" w14:textId="77777777" w:rsidTr="00FB7A11">
        <w:trPr>
          <w:trHeight w:val="1166"/>
        </w:trPr>
        <w:tc>
          <w:tcPr>
            <w:tcW w:w="2429" w:type="dxa"/>
          </w:tcPr>
          <w:p w14:paraId="09BF712D" w14:textId="77777777" w:rsidR="00AF6772" w:rsidRPr="00547DCD" w:rsidRDefault="00AF6772" w:rsidP="00FB7A11">
            <w:pPr>
              <w:pStyle w:val="TableParagraph"/>
              <w:spacing w:before="4"/>
              <w:rPr>
                <w:rFonts w:asciiTheme="minorHAnsi" w:hAnsiTheme="minorHAnsi"/>
                <w:b/>
              </w:rPr>
            </w:pPr>
            <w:r w:rsidRPr="00547DCD">
              <w:rPr>
                <w:rFonts w:asciiTheme="minorHAnsi" w:hAnsiTheme="minorHAnsi"/>
                <w:b/>
              </w:rPr>
              <w:t>Public Servant</w:t>
            </w:r>
          </w:p>
        </w:tc>
        <w:tc>
          <w:tcPr>
            <w:tcW w:w="6802" w:type="dxa"/>
          </w:tcPr>
          <w:p w14:paraId="10657F6D" w14:textId="77777777" w:rsidR="00AF6772" w:rsidRPr="00547DCD" w:rsidRDefault="00AF6772" w:rsidP="00FB7A11">
            <w:pPr>
              <w:pStyle w:val="TableParagraph"/>
              <w:spacing w:before="9" w:line="259" w:lineRule="auto"/>
              <w:ind w:right="94"/>
              <w:jc w:val="both"/>
              <w:rPr>
                <w:rFonts w:asciiTheme="minorHAnsi" w:hAnsiTheme="minorHAnsi"/>
              </w:rPr>
            </w:pPr>
            <w:r w:rsidRPr="00547DCD">
              <w:rPr>
                <w:rFonts w:asciiTheme="minorHAnsi" w:hAnsiTheme="minorHAnsi"/>
              </w:rPr>
              <w:t xml:space="preserve">Means a person currently employed in the Public Service under the </w:t>
            </w:r>
            <w:r w:rsidRPr="00547DCD">
              <w:rPr>
                <w:rFonts w:asciiTheme="minorHAnsi" w:hAnsiTheme="minorHAnsi"/>
                <w:i/>
              </w:rPr>
              <w:t>Public</w:t>
            </w:r>
            <w:r w:rsidRPr="00547DCD">
              <w:rPr>
                <w:rFonts w:asciiTheme="minorHAnsi" w:hAnsiTheme="minorHAnsi"/>
                <w:i/>
                <w:spacing w:val="-10"/>
              </w:rPr>
              <w:t xml:space="preserve"> </w:t>
            </w:r>
            <w:r w:rsidRPr="00547DCD">
              <w:rPr>
                <w:rFonts w:asciiTheme="minorHAnsi" w:hAnsiTheme="minorHAnsi"/>
                <w:i/>
              </w:rPr>
              <w:t>Sector</w:t>
            </w:r>
            <w:r w:rsidRPr="00547DCD">
              <w:rPr>
                <w:rFonts w:asciiTheme="minorHAnsi" w:hAnsiTheme="minorHAnsi"/>
                <w:i/>
                <w:spacing w:val="-10"/>
              </w:rPr>
              <w:t xml:space="preserve"> </w:t>
            </w:r>
            <w:r w:rsidR="00E7490A" w:rsidRPr="00547DCD">
              <w:rPr>
                <w:rFonts w:asciiTheme="minorHAnsi" w:hAnsiTheme="minorHAnsi"/>
                <w:i/>
                <w:spacing w:val="-10"/>
              </w:rPr>
              <w:t xml:space="preserve">Employment and Management </w:t>
            </w:r>
            <w:r w:rsidRPr="00547DCD">
              <w:rPr>
                <w:rFonts w:asciiTheme="minorHAnsi" w:hAnsiTheme="minorHAnsi"/>
                <w:i/>
              </w:rPr>
              <w:t>Act</w:t>
            </w:r>
            <w:r w:rsidRPr="00547DCD">
              <w:rPr>
                <w:rFonts w:asciiTheme="minorHAnsi" w:hAnsiTheme="minorHAnsi"/>
                <w:i/>
                <w:spacing w:val="-8"/>
              </w:rPr>
              <w:t xml:space="preserve"> </w:t>
            </w:r>
            <w:r w:rsidR="00E7490A" w:rsidRPr="00547DCD">
              <w:rPr>
                <w:rFonts w:asciiTheme="minorHAnsi" w:hAnsiTheme="minorHAnsi"/>
                <w:i/>
              </w:rPr>
              <w:t>1993</w:t>
            </w:r>
            <w:r w:rsidRPr="00547DCD">
              <w:rPr>
                <w:rFonts w:asciiTheme="minorHAnsi" w:hAnsiTheme="minorHAnsi"/>
                <w:i/>
                <w:spacing w:val="-7"/>
              </w:rPr>
              <w:t xml:space="preserve"> </w:t>
            </w:r>
            <w:r w:rsidR="00E7490A" w:rsidRPr="00547DCD">
              <w:rPr>
                <w:rFonts w:asciiTheme="minorHAnsi" w:hAnsiTheme="minorHAnsi"/>
              </w:rPr>
              <w:t>(NT</w:t>
            </w:r>
            <w:r w:rsidRPr="00547DCD">
              <w:rPr>
                <w:rFonts w:asciiTheme="minorHAnsi" w:hAnsiTheme="minorHAnsi"/>
              </w:rPr>
              <w:t>)</w:t>
            </w:r>
            <w:r w:rsidRPr="00547DCD">
              <w:rPr>
                <w:rFonts w:asciiTheme="minorHAnsi" w:hAnsiTheme="minorHAnsi"/>
                <w:spacing w:val="-10"/>
              </w:rPr>
              <w:t xml:space="preserve"> </w:t>
            </w:r>
            <w:r w:rsidRPr="00547DCD">
              <w:rPr>
                <w:rFonts w:asciiTheme="minorHAnsi" w:hAnsiTheme="minorHAnsi"/>
              </w:rPr>
              <w:t>or</w:t>
            </w:r>
            <w:r w:rsidRPr="00547DCD">
              <w:rPr>
                <w:rFonts w:asciiTheme="minorHAnsi" w:hAnsiTheme="minorHAnsi"/>
                <w:spacing w:val="-6"/>
              </w:rPr>
              <w:t xml:space="preserve"> </w:t>
            </w:r>
            <w:r w:rsidRPr="00547DCD">
              <w:rPr>
                <w:rFonts w:asciiTheme="minorHAnsi" w:hAnsiTheme="minorHAnsi"/>
              </w:rPr>
              <w:t>a</w:t>
            </w:r>
            <w:r w:rsidRPr="00547DCD">
              <w:rPr>
                <w:rFonts w:asciiTheme="minorHAnsi" w:hAnsiTheme="minorHAnsi"/>
                <w:spacing w:val="-7"/>
              </w:rPr>
              <w:t xml:space="preserve"> </w:t>
            </w:r>
            <w:r w:rsidRPr="00547DCD">
              <w:rPr>
                <w:rFonts w:asciiTheme="minorHAnsi" w:hAnsiTheme="minorHAnsi"/>
              </w:rPr>
              <w:t>corresponding</w:t>
            </w:r>
            <w:r w:rsidRPr="00547DCD">
              <w:rPr>
                <w:rFonts w:asciiTheme="minorHAnsi" w:hAnsiTheme="minorHAnsi"/>
                <w:spacing w:val="-3"/>
              </w:rPr>
              <w:t xml:space="preserve"> law</w:t>
            </w:r>
            <w:r w:rsidRPr="00547DCD">
              <w:rPr>
                <w:rFonts w:asciiTheme="minorHAnsi" w:hAnsiTheme="minorHAnsi"/>
                <w:spacing w:val="-5"/>
              </w:rPr>
              <w:t xml:space="preserve"> </w:t>
            </w:r>
            <w:r w:rsidRPr="00547DCD">
              <w:rPr>
                <w:rFonts w:asciiTheme="minorHAnsi" w:hAnsiTheme="minorHAnsi"/>
              </w:rPr>
              <w:t>of</w:t>
            </w:r>
            <w:r w:rsidRPr="00547DCD">
              <w:rPr>
                <w:rFonts w:asciiTheme="minorHAnsi" w:hAnsiTheme="minorHAnsi"/>
                <w:spacing w:val="-3"/>
              </w:rPr>
              <w:t xml:space="preserve"> </w:t>
            </w:r>
            <w:r w:rsidRPr="00547DCD">
              <w:rPr>
                <w:rFonts w:asciiTheme="minorHAnsi" w:hAnsiTheme="minorHAnsi"/>
              </w:rPr>
              <w:t>another</w:t>
            </w:r>
            <w:r w:rsidRPr="00547DCD">
              <w:rPr>
                <w:rFonts w:asciiTheme="minorHAnsi" w:hAnsiTheme="minorHAnsi"/>
                <w:spacing w:val="-6"/>
              </w:rPr>
              <w:t xml:space="preserve"> </w:t>
            </w:r>
            <w:r w:rsidRPr="00547DCD">
              <w:rPr>
                <w:rFonts w:asciiTheme="minorHAnsi" w:hAnsiTheme="minorHAnsi"/>
              </w:rPr>
              <w:t>State</w:t>
            </w:r>
            <w:r w:rsidR="00E7490A" w:rsidRPr="00547DCD">
              <w:rPr>
                <w:rFonts w:asciiTheme="minorHAnsi" w:hAnsiTheme="minorHAnsi"/>
              </w:rPr>
              <w:t xml:space="preserve"> or Territory</w:t>
            </w:r>
            <w:r w:rsidRPr="00547DCD">
              <w:rPr>
                <w:rFonts w:asciiTheme="minorHAnsi" w:hAnsiTheme="minorHAnsi"/>
              </w:rPr>
              <w:t xml:space="preserve"> or the Australian Public Service under the </w:t>
            </w:r>
            <w:r w:rsidRPr="00547DCD">
              <w:rPr>
                <w:rFonts w:asciiTheme="minorHAnsi" w:hAnsiTheme="minorHAnsi"/>
                <w:i/>
              </w:rPr>
              <w:t xml:space="preserve">Public Service Act 1999 </w:t>
            </w:r>
            <w:r w:rsidRPr="00547DCD">
              <w:rPr>
                <w:rFonts w:asciiTheme="minorHAnsi" w:hAnsiTheme="minorHAnsi"/>
              </w:rPr>
              <w:t>(</w:t>
            </w:r>
            <w:proofErr w:type="spellStart"/>
            <w:r w:rsidRPr="00547DCD">
              <w:rPr>
                <w:rFonts w:asciiTheme="minorHAnsi" w:hAnsiTheme="minorHAnsi"/>
              </w:rPr>
              <w:t>Cth</w:t>
            </w:r>
            <w:proofErr w:type="spellEnd"/>
            <w:r w:rsidRPr="00547DCD">
              <w:rPr>
                <w:rFonts w:asciiTheme="minorHAnsi" w:hAnsiTheme="minorHAnsi"/>
              </w:rPr>
              <w:t>).</w:t>
            </w:r>
          </w:p>
        </w:tc>
      </w:tr>
      <w:tr w:rsidR="00AF6772" w:rsidRPr="00547DCD" w14:paraId="1A1E78EA" w14:textId="77777777" w:rsidTr="00FB7A11">
        <w:trPr>
          <w:trHeight w:val="633"/>
        </w:trPr>
        <w:tc>
          <w:tcPr>
            <w:tcW w:w="2429" w:type="dxa"/>
          </w:tcPr>
          <w:p w14:paraId="54C736AB" w14:textId="77777777" w:rsidR="00AF6772" w:rsidRPr="00547DCD" w:rsidRDefault="00AF6772" w:rsidP="00FB7A11">
            <w:pPr>
              <w:pStyle w:val="TableParagraph"/>
              <w:rPr>
                <w:rFonts w:asciiTheme="minorHAnsi" w:hAnsiTheme="minorHAnsi"/>
                <w:b/>
              </w:rPr>
            </w:pPr>
            <w:r w:rsidRPr="00547DCD">
              <w:rPr>
                <w:rFonts w:asciiTheme="minorHAnsi" w:hAnsiTheme="minorHAnsi"/>
                <w:b/>
              </w:rPr>
              <w:t>Registry Instrument</w:t>
            </w:r>
          </w:p>
        </w:tc>
        <w:tc>
          <w:tcPr>
            <w:tcW w:w="6802" w:type="dxa"/>
          </w:tcPr>
          <w:p w14:paraId="79890F57" w14:textId="77777777" w:rsidR="00AF6772" w:rsidRPr="00547DCD" w:rsidRDefault="00AF6772" w:rsidP="00E7490A">
            <w:pPr>
              <w:pStyle w:val="TableParagraph"/>
              <w:rPr>
                <w:rFonts w:asciiTheme="minorHAnsi" w:hAnsiTheme="minorHAnsi"/>
              </w:rPr>
            </w:pPr>
            <w:r w:rsidRPr="00547DCD">
              <w:rPr>
                <w:rFonts w:asciiTheme="minorHAnsi" w:hAnsiTheme="minorHAnsi"/>
              </w:rPr>
              <w:t xml:space="preserve">A paper instrument under the </w:t>
            </w:r>
            <w:r w:rsidR="00E7490A" w:rsidRPr="00547DCD">
              <w:rPr>
                <w:rFonts w:asciiTheme="minorHAnsi" w:hAnsiTheme="minorHAnsi"/>
                <w:i/>
              </w:rPr>
              <w:t>Land Title Act 2000</w:t>
            </w:r>
            <w:r w:rsidRPr="00547DCD">
              <w:rPr>
                <w:rFonts w:asciiTheme="minorHAnsi" w:hAnsiTheme="minorHAnsi"/>
              </w:rPr>
              <w:t>.</w:t>
            </w:r>
          </w:p>
        </w:tc>
      </w:tr>
      <w:tr w:rsidR="00AF6772" w:rsidRPr="00547DCD" w14:paraId="7FAA82FD" w14:textId="77777777" w:rsidTr="00FB7A11">
        <w:trPr>
          <w:trHeight w:val="964"/>
        </w:trPr>
        <w:tc>
          <w:tcPr>
            <w:tcW w:w="2429" w:type="dxa"/>
          </w:tcPr>
          <w:p w14:paraId="1E1169AC" w14:textId="77777777" w:rsidR="00AF6772" w:rsidRPr="00547DCD" w:rsidRDefault="00AF6772" w:rsidP="00FB7A11">
            <w:pPr>
              <w:pStyle w:val="TableParagraph"/>
              <w:rPr>
                <w:rFonts w:asciiTheme="minorHAnsi" w:hAnsiTheme="minorHAnsi"/>
                <w:b/>
              </w:rPr>
            </w:pPr>
            <w:r w:rsidRPr="00547DCD">
              <w:rPr>
                <w:rFonts w:asciiTheme="minorHAnsi" w:hAnsiTheme="minorHAnsi"/>
                <w:b/>
              </w:rPr>
              <w:t>Relative</w:t>
            </w:r>
          </w:p>
        </w:tc>
        <w:tc>
          <w:tcPr>
            <w:tcW w:w="6802" w:type="dxa"/>
          </w:tcPr>
          <w:p w14:paraId="1D0FBBF6" w14:textId="77777777" w:rsidR="00AF6772" w:rsidRPr="00547DCD" w:rsidRDefault="00AF6772" w:rsidP="00FB7A11">
            <w:pPr>
              <w:pStyle w:val="TableParagraph"/>
              <w:spacing w:before="4" w:line="259" w:lineRule="auto"/>
              <w:ind w:right="96"/>
              <w:jc w:val="both"/>
              <w:rPr>
                <w:rFonts w:asciiTheme="minorHAnsi" w:hAnsiTheme="minorHAnsi"/>
              </w:rPr>
            </w:pPr>
            <w:r w:rsidRPr="00547DCD">
              <w:rPr>
                <w:rFonts w:asciiTheme="minorHAnsi" w:hAnsiTheme="minorHAnsi"/>
              </w:rPr>
              <w:t>Means</w:t>
            </w:r>
            <w:r w:rsidRPr="00547DCD">
              <w:rPr>
                <w:rFonts w:asciiTheme="minorHAnsi" w:hAnsiTheme="minorHAnsi"/>
                <w:spacing w:val="-6"/>
              </w:rPr>
              <w:t xml:space="preserve"> </w:t>
            </w:r>
            <w:r w:rsidRPr="00547DCD">
              <w:rPr>
                <w:rFonts w:asciiTheme="minorHAnsi" w:hAnsiTheme="minorHAnsi"/>
              </w:rPr>
              <w:t>a</w:t>
            </w:r>
            <w:r w:rsidRPr="00547DCD">
              <w:rPr>
                <w:rFonts w:asciiTheme="minorHAnsi" w:hAnsiTheme="minorHAnsi"/>
                <w:spacing w:val="-4"/>
              </w:rPr>
              <w:t xml:space="preserve"> </w:t>
            </w:r>
            <w:r w:rsidRPr="00547DCD">
              <w:rPr>
                <w:rFonts w:asciiTheme="minorHAnsi" w:hAnsiTheme="minorHAnsi"/>
              </w:rPr>
              <w:t>person’s</w:t>
            </w:r>
            <w:r w:rsidRPr="00547DCD">
              <w:rPr>
                <w:rFonts w:asciiTheme="minorHAnsi" w:hAnsiTheme="minorHAnsi"/>
                <w:spacing w:val="-5"/>
              </w:rPr>
              <w:t xml:space="preserve"> </w:t>
            </w:r>
            <w:r w:rsidRPr="00547DCD">
              <w:rPr>
                <w:rFonts w:asciiTheme="minorHAnsi" w:hAnsiTheme="minorHAnsi"/>
              </w:rPr>
              <w:t>spouse</w:t>
            </w:r>
            <w:r w:rsidRPr="00547DCD">
              <w:rPr>
                <w:rFonts w:asciiTheme="minorHAnsi" w:hAnsiTheme="minorHAnsi"/>
                <w:spacing w:val="-4"/>
              </w:rPr>
              <w:t xml:space="preserve"> </w:t>
            </w:r>
            <w:r w:rsidRPr="00547DCD">
              <w:rPr>
                <w:rFonts w:asciiTheme="minorHAnsi" w:hAnsiTheme="minorHAnsi"/>
              </w:rPr>
              <w:t>or</w:t>
            </w:r>
            <w:r w:rsidRPr="00547DCD">
              <w:rPr>
                <w:rFonts w:asciiTheme="minorHAnsi" w:hAnsiTheme="minorHAnsi"/>
                <w:spacing w:val="-7"/>
              </w:rPr>
              <w:t xml:space="preserve"> </w:t>
            </w:r>
            <w:r w:rsidRPr="00547DCD">
              <w:rPr>
                <w:rFonts w:asciiTheme="minorHAnsi" w:hAnsiTheme="minorHAnsi"/>
              </w:rPr>
              <w:t>domestic</w:t>
            </w:r>
            <w:r w:rsidRPr="00547DCD">
              <w:rPr>
                <w:rFonts w:asciiTheme="minorHAnsi" w:hAnsiTheme="minorHAnsi"/>
                <w:spacing w:val="-11"/>
              </w:rPr>
              <w:t xml:space="preserve"> </w:t>
            </w:r>
            <w:r w:rsidRPr="00547DCD">
              <w:rPr>
                <w:rFonts w:asciiTheme="minorHAnsi" w:hAnsiTheme="minorHAnsi"/>
              </w:rPr>
              <w:t>partner</w:t>
            </w:r>
            <w:r w:rsidRPr="00547DCD">
              <w:rPr>
                <w:rFonts w:asciiTheme="minorHAnsi" w:hAnsiTheme="minorHAnsi"/>
                <w:spacing w:val="-7"/>
              </w:rPr>
              <w:t xml:space="preserve"> </w:t>
            </w:r>
            <w:r w:rsidRPr="00547DCD">
              <w:rPr>
                <w:rFonts w:asciiTheme="minorHAnsi" w:hAnsiTheme="minorHAnsi"/>
              </w:rPr>
              <w:t>or</w:t>
            </w:r>
            <w:r w:rsidRPr="00547DCD">
              <w:rPr>
                <w:rFonts w:asciiTheme="minorHAnsi" w:hAnsiTheme="minorHAnsi"/>
                <w:spacing w:val="-8"/>
              </w:rPr>
              <w:t xml:space="preserve"> </w:t>
            </w:r>
            <w:r w:rsidRPr="00547DCD">
              <w:rPr>
                <w:rFonts w:asciiTheme="minorHAnsi" w:hAnsiTheme="minorHAnsi"/>
              </w:rPr>
              <w:t>a</w:t>
            </w:r>
            <w:r w:rsidRPr="00547DCD">
              <w:rPr>
                <w:rFonts w:asciiTheme="minorHAnsi" w:hAnsiTheme="minorHAnsi"/>
                <w:spacing w:val="-8"/>
              </w:rPr>
              <w:t xml:space="preserve"> </w:t>
            </w:r>
            <w:r w:rsidRPr="00547DCD">
              <w:rPr>
                <w:rFonts w:asciiTheme="minorHAnsi" w:hAnsiTheme="minorHAnsi"/>
              </w:rPr>
              <w:t>child,</w:t>
            </w:r>
            <w:r w:rsidRPr="00547DCD">
              <w:rPr>
                <w:rFonts w:asciiTheme="minorHAnsi" w:hAnsiTheme="minorHAnsi"/>
                <w:spacing w:val="-5"/>
              </w:rPr>
              <w:t xml:space="preserve"> </w:t>
            </w:r>
            <w:r w:rsidRPr="00547DCD">
              <w:rPr>
                <w:rFonts w:asciiTheme="minorHAnsi" w:hAnsiTheme="minorHAnsi"/>
              </w:rPr>
              <w:t>grandchild, sibling,</w:t>
            </w:r>
            <w:r w:rsidRPr="00547DCD">
              <w:rPr>
                <w:rFonts w:asciiTheme="minorHAnsi" w:hAnsiTheme="minorHAnsi"/>
                <w:spacing w:val="-19"/>
              </w:rPr>
              <w:t xml:space="preserve"> </w:t>
            </w:r>
            <w:proofErr w:type="gramStart"/>
            <w:r w:rsidRPr="00547DCD">
              <w:rPr>
                <w:rFonts w:asciiTheme="minorHAnsi" w:hAnsiTheme="minorHAnsi"/>
              </w:rPr>
              <w:t>parent</w:t>
            </w:r>
            <w:proofErr w:type="gramEnd"/>
            <w:r w:rsidRPr="00547DCD">
              <w:rPr>
                <w:rFonts w:asciiTheme="minorHAnsi" w:hAnsiTheme="minorHAnsi"/>
                <w:spacing w:val="-15"/>
              </w:rPr>
              <w:t xml:space="preserve"> </w:t>
            </w:r>
            <w:r w:rsidRPr="00547DCD">
              <w:rPr>
                <w:rFonts w:asciiTheme="minorHAnsi" w:hAnsiTheme="minorHAnsi"/>
              </w:rPr>
              <w:t>or</w:t>
            </w:r>
            <w:r w:rsidRPr="00547DCD">
              <w:rPr>
                <w:rFonts w:asciiTheme="minorHAnsi" w:hAnsiTheme="minorHAnsi"/>
                <w:spacing w:val="-22"/>
              </w:rPr>
              <w:t xml:space="preserve"> </w:t>
            </w:r>
            <w:r w:rsidRPr="00547DCD">
              <w:rPr>
                <w:rFonts w:asciiTheme="minorHAnsi" w:hAnsiTheme="minorHAnsi"/>
              </w:rPr>
              <w:t>grandparent</w:t>
            </w:r>
            <w:r w:rsidRPr="00547DCD">
              <w:rPr>
                <w:rFonts w:asciiTheme="minorHAnsi" w:hAnsiTheme="minorHAnsi"/>
                <w:spacing w:val="-19"/>
              </w:rPr>
              <w:t xml:space="preserve"> </w:t>
            </w:r>
            <w:r w:rsidRPr="00547DCD">
              <w:rPr>
                <w:rFonts w:asciiTheme="minorHAnsi" w:hAnsiTheme="minorHAnsi"/>
              </w:rPr>
              <w:t>of</w:t>
            </w:r>
            <w:r w:rsidRPr="00547DCD">
              <w:rPr>
                <w:rFonts w:asciiTheme="minorHAnsi" w:hAnsiTheme="minorHAnsi"/>
                <w:spacing w:val="-15"/>
              </w:rPr>
              <w:t xml:space="preserve"> </w:t>
            </w:r>
            <w:r w:rsidRPr="00547DCD">
              <w:rPr>
                <w:rFonts w:asciiTheme="minorHAnsi" w:hAnsiTheme="minorHAnsi"/>
              </w:rPr>
              <w:t>the</w:t>
            </w:r>
            <w:r w:rsidRPr="00547DCD">
              <w:rPr>
                <w:rFonts w:asciiTheme="minorHAnsi" w:hAnsiTheme="minorHAnsi"/>
                <w:spacing w:val="-18"/>
              </w:rPr>
              <w:t xml:space="preserve"> </w:t>
            </w:r>
            <w:r w:rsidRPr="00547DCD">
              <w:rPr>
                <w:rFonts w:asciiTheme="minorHAnsi" w:hAnsiTheme="minorHAnsi"/>
              </w:rPr>
              <w:t>person</w:t>
            </w:r>
            <w:r w:rsidRPr="00547DCD">
              <w:rPr>
                <w:rFonts w:asciiTheme="minorHAnsi" w:hAnsiTheme="minorHAnsi"/>
                <w:spacing w:val="-18"/>
              </w:rPr>
              <w:t xml:space="preserve"> </w:t>
            </w:r>
            <w:r w:rsidRPr="00547DCD">
              <w:rPr>
                <w:rFonts w:asciiTheme="minorHAnsi" w:hAnsiTheme="minorHAnsi"/>
              </w:rPr>
              <w:t>or</w:t>
            </w:r>
            <w:r w:rsidRPr="00547DCD">
              <w:rPr>
                <w:rFonts w:asciiTheme="minorHAnsi" w:hAnsiTheme="minorHAnsi"/>
                <w:spacing w:val="-17"/>
              </w:rPr>
              <w:t xml:space="preserve"> </w:t>
            </w:r>
            <w:r w:rsidRPr="00547DCD">
              <w:rPr>
                <w:rFonts w:asciiTheme="minorHAnsi" w:hAnsiTheme="minorHAnsi"/>
              </w:rPr>
              <w:t>of</w:t>
            </w:r>
            <w:r w:rsidRPr="00547DCD">
              <w:rPr>
                <w:rFonts w:asciiTheme="minorHAnsi" w:hAnsiTheme="minorHAnsi"/>
                <w:spacing w:val="-15"/>
              </w:rPr>
              <w:t xml:space="preserve"> </w:t>
            </w:r>
            <w:r w:rsidRPr="00547DCD">
              <w:rPr>
                <w:rFonts w:asciiTheme="minorHAnsi" w:hAnsiTheme="minorHAnsi"/>
              </w:rPr>
              <w:t>the</w:t>
            </w:r>
            <w:r w:rsidRPr="00547DCD">
              <w:rPr>
                <w:rFonts w:asciiTheme="minorHAnsi" w:hAnsiTheme="minorHAnsi"/>
                <w:spacing w:val="-14"/>
              </w:rPr>
              <w:t xml:space="preserve"> </w:t>
            </w:r>
            <w:r w:rsidRPr="00547DCD">
              <w:rPr>
                <w:rFonts w:asciiTheme="minorHAnsi" w:hAnsiTheme="minorHAnsi"/>
              </w:rPr>
              <w:t>person's</w:t>
            </w:r>
            <w:r w:rsidRPr="00547DCD">
              <w:rPr>
                <w:rFonts w:asciiTheme="minorHAnsi" w:hAnsiTheme="minorHAnsi"/>
                <w:spacing w:val="-16"/>
              </w:rPr>
              <w:t xml:space="preserve"> </w:t>
            </w:r>
            <w:r w:rsidRPr="00547DCD">
              <w:rPr>
                <w:rFonts w:asciiTheme="minorHAnsi" w:hAnsiTheme="minorHAnsi"/>
              </w:rPr>
              <w:t>spouse or domestic</w:t>
            </w:r>
            <w:r w:rsidRPr="00547DCD">
              <w:rPr>
                <w:rFonts w:asciiTheme="minorHAnsi" w:hAnsiTheme="minorHAnsi"/>
                <w:spacing w:val="-6"/>
              </w:rPr>
              <w:t xml:space="preserve"> </w:t>
            </w:r>
            <w:r w:rsidRPr="00547DCD">
              <w:rPr>
                <w:rFonts w:asciiTheme="minorHAnsi" w:hAnsiTheme="minorHAnsi"/>
              </w:rPr>
              <w:t>partner.</w:t>
            </w:r>
          </w:p>
        </w:tc>
      </w:tr>
      <w:tr w:rsidR="00AF6772" w:rsidRPr="00547DCD" w14:paraId="11EFA357" w14:textId="77777777" w:rsidTr="00FB7A11">
        <w:trPr>
          <w:trHeight w:val="2150"/>
        </w:trPr>
        <w:tc>
          <w:tcPr>
            <w:tcW w:w="2429" w:type="dxa"/>
          </w:tcPr>
          <w:p w14:paraId="4B700DB5" w14:textId="77777777" w:rsidR="00AF6772" w:rsidRPr="00547DCD" w:rsidRDefault="00AF6772" w:rsidP="00FB7A11">
            <w:pPr>
              <w:pStyle w:val="TableParagraph"/>
              <w:rPr>
                <w:rFonts w:asciiTheme="minorHAnsi" w:hAnsiTheme="minorHAnsi"/>
                <w:b/>
              </w:rPr>
            </w:pPr>
            <w:r w:rsidRPr="00547DCD">
              <w:rPr>
                <w:rFonts w:asciiTheme="minorHAnsi" w:hAnsiTheme="minorHAnsi"/>
                <w:b/>
              </w:rPr>
              <w:t>Representative</w:t>
            </w:r>
          </w:p>
        </w:tc>
        <w:tc>
          <w:tcPr>
            <w:tcW w:w="6802" w:type="dxa"/>
          </w:tcPr>
          <w:p w14:paraId="24CAC4E1" w14:textId="77777777" w:rsidR="00AF6772" w:rsidRPr="00547DCD" w:rsidRDefault="00AF6772" w:rsidP="00E7490A">
            <w:pPr>
              <w:pStyle w:val="TableParagraph"/>
              <w:spacing w:line="259" w:lineRule="auto"/>
              <w:ind w:right="89"/>
              <w:jc w:val="both"/>
              <w:rPr>
                <w:rFonts w:asciiTheme="minorHAnsi" w:hAnsiTheme="minorHAnsi"/>
              </w:rPr>
            </w:pPr>
            <w:r w:rsidRPr="00547DCD">
              <w:rPr>
                <w:rFonts w:asciiTheme="minorHAnsi" w:hAnsiTheme="minorHAnsi"/>
              </w:rPr>
              <w:t>Means a Conveyancer currently registered under</w:t>
            </w:r>
            <w:r w:rsidRPr="00547DCD">
              <w:rPr>
                <w:rFonts w:asciiTheme="minorHAnsi" w:hAnsiTheme="minorHAnsi"/>
                <w:spacing w:val="-45"/>
              </w:rPr>
              <w:t xml:space="preserve"> </w:t>
            </w:r>
            <w:r w:rsidRPr="00547DCD">
              <w:rPr>
                <w:rFonts w:asciiTheme="minorHAnsi" w:hAnsiTheme="minorHAnsi"/>
              </w:rPr>
              <w:t xml:space="preserve">the </w:t>
            </w:r>
            <w:r w:rsidR="00E7490A" w:rsidRPr="00547DCD">
              <w:rPr>
                <w:rFonts w:asciiTheme="minorHAnsi" w:hAnsiTheme="minorHAnsi"/>
                <w:i/>
              </w:rPr>
              <w:t>Agents Licensing Act 1979 (NT</w:t>
            </w:r>
            <w:r w:rsidR="00056E4F" w:rsidRPr="00547DCD">
              <w:rPr>
                <w:rFonts w:asciiTheme="minorHAnsi" w:hAnsiTheme="minorHAnsi"/>
                <w:i/>
              </w:rPr>
              <w:t xml:space="preserve">) </w:t>
            </w:r>
            <w:r w:rsidR="00056E4F" w:rsidRPr="00547DCD">
              <w:rPr>
                <w:rFonts w:asciiTheme="minorHAnsi" w:hAnsiTheme="minorHAnsi"/>
                <w:spacing w:val="-16"/>
              </w:rPr>
              <w:t>or</w:t>
            </w:r>
            <w:r w:rsidRPr="00547DCD">
              <w:rPr>
                <w:rFonts w:asciiTheme="minorHAnsi" w:hAnsiTheme="minorHAnsi"/>
                <w:spacing w:val="-16"/>
              </w:rPr>
              <w:t xml:space="preserve"> </w:t>
            </w:r>
            <w:r w:rsidRPr="00547DCD">
              <w:rPr>
                <w:rFonts w:asciiTheme="minorHAnsi" w:hAnsiTheme="minorHAnsi"/>
              </w:rPr>
              <w:t>a</w:t>
            </w:r>
            <w:r w:rsidRPr="00547DCD">
              <w:rPr>
                <w:rFonts w:asciiTheme="minorHAnsi" w:hAnsiTheme="minorHAnsi"/>
                <w:spacing w:val="-8"/>
              </w:rPr>
              <w:t xml:space="preserve"> </w:t>
            </w:r>
            <w:r w:rsidRPr="00547DCD">
              <w:rPr>
                <w:rFonts w:asciiTheme="minorHAnsi" w:hAnsiTheme="minorHAnsi"/>
              </w:rPr>
              <w:t>Legal</w:t>
            </w:r>
            <w:r w:rsidRPr="00547DCD">
              <w:rPr>
                <w:rFonts w:asciiTheme="minorHAnsi" w:hAnsiTheme="minorHAnsi"/>
                <w:spacing w:val="-15"/>
              </w:rPr>
              <w:t xml:space="preserve"> </w:t>
            </w:r>
            <w:r w:rsidRPr="00547DCD">
              <w:rPr>
                <w:rFonts w:asciiTheme="minorHAnsi" w:hAnsiTheme="minorHAnsi"/>
              </w:rPr>
              <w:t>Practitioner</w:t>
            </w:r>
            <w:r w:rsidRPr="00547DCD">
              <w:rPr>
                <w:rFonts w:asciiTheme="minorHAnsi" w:hAnsiTheme="minorHAnsi"/>
                <w:spacing w:val="-11"/>
              </w:rPr>
              <w:t xml:space="preserve"> </w:t>
            </w:r>
            <w:r w:rsidRPr="00547DCD">
              <w:rPr>
                <w:rFonts w:asciiTheme="minorHAnsi" w:hAnsiTheme="minorHAnsi"/>
              </w:rPr>
              <w:t>currently</w:t>
            </w:r>
            <w:r w:rsidRPr="00547DCD">
              <w:rPr>
                <w:rFonts w:asciiTheme="minorHAnsi" w:hAnsiTheme="minorHAnsi"/>
                <w:spacing w:val="-15"/>
              </w:rPr>
              <w:t xml:space="preserve"> </w:t>
            </w:r>
            <w:r w:rsidRPr="00547DCD">
              <w:rPr>
                <w:rFonts w:asciiTheme="minorHAnsi" w:hAnsiTheme="minorHAnsi"/>
              </w:rPr>
              <w:t>entitled</w:t>
            </w:r>
            <w:r w:rsidRPr="00547DCD">
              <w:rPr>
                <w:rFonts w:asciiTheme="minorHAnsi" w:hAnsiTheme="minorHAnsi"/>
                <w:spacing w:val="-13"/>
              </w:rPr>
              <w:t xml:space="preserve"> </w:t>
            </w:r>
            <w:r w:rsidRPr="00547DCD">
              <w:rPr>
                <w:rFonts w:asciiTheme="minorHAnsi" w:hAnsiTheme="minorHAnsi"/>
              </w:rPr>
              <w:t>to</w:t>
            </w:r>
            <w:r w:rsidRPr="00547DCD">
              <w:rPr>
                <w:rFonts w:asciiTheme="minorHAnsi" w:hAnsiTheme="minorHAnsi"/>
                <w:spacing w:val="-13"/>
              </w:rPr>
              <w:t xml:space="preserve"> </w:t>
            </w:r>
            <w:r w:rsidR="00E7490A" w:rsidRPr="00547DCD">
              <w:rPr>
                <w:rFonts w:asciiTheme="minorHAnsi" w:hAnsiTheme="minorHAnsi"/>
              </w:rPr>
              <w:t>practic</w:t>
            </w:r>
            <w:r w:rsidRPr="00547DCD">
              <w:rPr>
                <w:rFonts w:asciiTheme="minorHAnsi" w:hAnsiTheme="minorHAnsi"/>
              </w:rPr>
              <w:t>e</w:t>
            </w:r>
            <w:r w:rsidRPr="00547DCD">
              <w:rPr>
                <w:rFonts w:asciiTheme="minorHAnsi" w:hAnsiTheme="minorHAnsi"/>
                <w:spacing w:val="-13"/>
              </w:rPr>
              <w:t xml:space="preserve"> </w:t>
            </w:r>
            <w:r w:rsidRPr="00547DCD">
              <w:rPr>
                <w:rFonts w:asciiTheme="minorHAnsi" w:hAnsiTheme="minorHAnsi"/>
              </w:rPr>
              <w:t>the profession</w:t>
            </w:r>
            <w:r w:rsidRPr="00547DCD">
              <w:rPr>
                <w:rFonts w:asciiTheme="minorHAnsi" w:hAnsiTheme="minorHAnsi"/>
                <w:spacing w:val="-4"/>
              </w:rPr>
              <w:t xml:space="preserve"> </w:t>
            </w:r>
            <w:r w:rsidRPr="00547DCD">
              <w:rPr>
                <w:rFonts w:asciiTheme="minorHAnsi" w:hAnsiTheme="minorHAnsi"/>
              </w:rPr>
              <w:t>of</w:t>
            </w:r>
            <w:r w:rsidRPr="00547DCD">
              <w:rPr>
                <w:rFonts w:asciiTheme="minorHAnsi" w:hAnsiTheme="minorHAnsi"/>
                <w:spacing w:val="-4"/>
              </w:rPr>
              <w:t xml:space="preserve"> </w:t>
            </w:r>
            <w:r w:rsidRPr="00547DCD">
              <w:rPr>
                <w:rFonts w:asciiTheme="minorHAnsi" w:hAnsiTheme="minorHAnsi"/>
              </w:rPr>
              <w:t>law</w:t>
            </w:r>
            <w:r w:rsidRPr="00547DCD">
              <w:rPr>
                <w:rFonts w:asciiTheme="minorHAnsi" w:hAnsiTheme="minorHAnsi"/>
                <w:spacing w:val="-11"/>
              </w:rPr>
              <w:t xml:space="preserve"> </w:t>
            </w:r>
            <w:r w:rsidRPr="00547DCD">
              <w:rPr>
                <w:rFonts w:asciiTheme="minorHAnsi" w:hAnsiTheme="minorHAnsi"/>
              </w:rPr>
              <w:t>under</w:t>
            </w:r>
            <w:r w:rsidRPr="00547DCD">
              <w:rPr>
                <w:rFonts w:asciiTheme="minorHAnsi" w:hAnsiTheme="minorHAnsi"/>
                <w:spacing w:val="-11"/>
              </w:rPr>
              <w:t xml:space="preserve"> </w:t>
            </w:r>
            <w:r w:rsidRPr="00547DCD">
              <w:rPr>
                <w:rFonts w:asciiTheme="minorHAnsi" w:hAnsiTheme="minorHAnsi"/>
              </w:rPr>
              <w:t>the</w:t>
            </w:r>
            <w:r w:rsidRPr="00547DCD">
              <w:rPr>
                <w:rFonts w:asciiTheme="minorHAnsi" w:hAnsiTheme="minorHAnsi"/>
                <w:spacing w:val="-3"/>
              </w:rPr>
              <w:t xml:space="preserve"> </w:t>
            </w:r>
            <w:r w:rsidRPr="00547DCD">
              <w:rPr>
                <w:rFonts w:asciiTheme="minorHAnsi" w:hAnsiTheme="minorHAnsi"/>
                <w:i/>
              </w:rPr>
              <w:t>Legal</w:t>
            </w:r>
            <w:r w:rsidRPr="00547DCD">
              <w:rPr>
                <w:rFonts w:asciiTheme="minorHAnsi" w:hAnsiTheme="minorHAnsi"/>
                <w:i/>
                <w:spacing w:val="-6"/>
              </w:rPr>
              <w:t xml:space="preserve"> </w:t>
            </w:r>
            <w:r w:rsidR="00E7490A" w:rsidRPr="00547DCD">
              <w:rPr>
                <w:rFonts w:asciiTheme="minorHAnsi" w:hAnsiTheme="minorHAnsi"/>
                <w:i/>
              </w:rPr>
              <w:t>Profession</w:t>
            </w:r>
            <w:r w:rsidRPr="00547DCD">
              <w:rPr>
                <w:rFonts w:asciiTheme="minorHAnsi" w:hAnsiTheme="minorHAnsi"/>
                <w:i/>
                <w:spacing w:val="-10"/>
              </w:rPr>
              <w:t xml:space="preserve"> </w:t>
            </w:r>
            <w:r w:rsidRPr="00547DCD">
              <w:rPr>
                <w:rFonts w:asciiTheme="minorHAnsi" w:hAnsiTheme="minorHAnsi"/>
                <w:i/>
              </w:rPr>
              <w:t>Act</w:t>
            </w:r>
            <w:r w:rsidRPr="00547DCD">
              <w:rPr>
                <w:rFonts w:asciiTheme="minorHAnsi" w:hAnsiTheme="minorHAnsi"/>
                <w:i/>
                <w:spacing w:val="-9"/>
              </w:rPr>
              <w:t xml:space="preserve"> </w:t>
            </w:r>
            <w:r w:rsidR="00E7490A" w:rsidRPr="00547DCD">
              <w:rPr>
                <w:rFonts w:asciiTheme="minorHAnsi" w:hAnsiTheme="minorHAnsi"/>
                <w:i/>
              </w:rPr>
              <w:t>2006</w:t>
            </w:r>
            <w:r w:rsidRPr="00547DCD">
              <w:rPr>
                <w:rFonts w:asciiTheme="minorHAnsi" w:hAnsiTheme="minorHAnsi"/>
                <w:i/>
                <w:spacing w:val="-8"/>
              </w:rPr>
              <w:t xml:space="preserve"> </w:t>
            </w:r>
            <w:r w:rsidR="00E7490A" w:rsidRPr="00547DCD">
              <w:rPr>
                <w:rFonts w:asciiTheme="minorHAnsi" w:hAnsiTheme="minorHAnsi"/>
              </w:rPr>
              <w:t>(NT</w:t>
            </w:r>
            <w:r w:rsidRPr="00547DCD">
              <w:rPr>
                <w:rFonts w:asciiTheme="minorHAnsi" w:hAnsiTheme="minorHAnsi"/>
              </w:rPr>
              <w:t>)</w:t>
            </w:r>
            <w:r w:rsidRPr="00547DCD">
              <w:rPr>
                <w:rFonts w:asciiTheme="minorHAnsi" w:hAnsiTheme="minorHAnsi"/>
                <w:spacing w:val="-7"/>
              </w:rPr>
              <w:t xml:space="preserve"> </w:t>
            </w:r>
            <w:r w:rsidRPr="00547DCD">
              <w:rPr>
                <w:rFonts w:asciiTheme="minorHAnsi" w:hAnsiTheme="minorHAnsi"/>
              </w:rPr>
              <w:t>who</w:t>
            </w:r>
            <w:r w:rsidRPr="00547DCD">
              <w:rPr>
                <w:rFonts w:asciiTheme="minorHAnsi" w:hAnsiTheme="minorHAnsi"/>
                <w:spacing w:val="-3"/>
              </w:rPr>
              <w:t xml:space="preserve"> </w:t>
            </w:r>
            <w:r w:rsidRPr="00547DCD">
              <w:rPr>
                <w:rFonts w:asciiTheme="minorHAnsi" w:hAnsiTheme="minorHAnsi"/>
              </w:rPr>
              <w:t xml:space="preserve">is </w:t>
            </w:r>
            <w:proofErr w:type="spellStart"/>
            <w:r w:rsidRPr="00547DCD">
              <w:rPr>
                <w:rFonts w:asciiTheme="minorHAnsi" w:hAnsiTheme="minorHAnsi"/>
              </w:rPr>
              <w:t>authorised</w:t>
            </w:r>
            <w:proofErr w:type="spellEnd"/>
            <w:r w:rsidRPr="00547DCD">
              <w:rPr>
                <w:rFonts w:asciiTheme="minorHAnsi" w:hAnsiTheme="minorHAnsi"/>
              </w:rPr>
              <w:t xml:space="preserve"> to execute a Registry Instrument pursuant to a Client </w:t>
            </w:r>
            <w:proofErr w:type="spellStart"/>
            <w:r w:rsidRPr="00547DCD">
              <w:rPr>
                <w:rFonts w:asciiTheme="minorHAnsi" w:hAnsiTheme="minorHAnsi"/>
              </w:rPr>
              <w:t>Authorisation</w:t>
            </w:r>
            <w:proofErr w:type="spellEnd"/>
            <w:r w:rsidRPr="00547DCD">
              <w:rPr>
                <w:rFonts w:asciiTheme="minorHAnsi" w:hAnsiTheme="minorHAnsi"/>
              </w:rPr>
              <w:t>; or to execute a caveat, on behalf of a party to that instrument; or to prepare a Registry Instrument on behalf of a party to</w:t>
            </w:r>
            <w:r w:rsidRPr="00547DCD">
              <w:rPr>
                <w:rFonts w:asciiTheme="minorHAnsi" w:hAnsiTheme="minorHAnsi"/>
                <w:spacing w:val="-13"/>
              </w:rPr>
              <w:t xml:space="preserve"> </w:t>
            </w:r>
            <w:r w:rsidRPr="00547DCD">
              <w:rPr>
                <w:rFonts w:asciiTheme="minorHAnsi" w:hAnsiTheme="minorHAnsi"/>
              </w:rPr>
              <w:t>that</w:t>
            </w:r>
            <w:r w:rsidRPr="00547DCD">
              <w:rPr>
                <w:rFonts w:asciiTheme="minorHAnsi" w:hAnsiTheme="minorHAnsi"/>
                <w:spacing w:val="-14"/>
              </w:rPr>
              <w:t xml:space="preserve"> </w:t>
            </w:r>
            <w:r w:rsidRPr="00547DCD">
              <w:rPr>
                <w:rFonts w:asciiTheme="minorHAnsi" w:hAnsiTheme="minorHAnsi"/>
              </w:rPr>
              <w:t>instrument,</w:t>
            </w:r>
            <w:r w:rsidRPr="00547DCD">
              <w:rPr>
                <w:rFonts w:asciiTheme="minorHAnsi" w:hAnsiTheme="minorHAnsi"/>
                <w:spacing w:val="-17"/>
              </w:rPr>
              <w:t xml:space="preserve"> </w:t>
            </w:r>
            <w:r w:rsidRPr="00547DCD">
              <w:rPr>
                <w:rFonts w:asciiTheme="minorHAnsi" w:hAnsiTheme="minorHAnsi"/>
              </w:rPr>
              <w:t>for</w:t>
            </w:r>
            <w:r w:rsidRPr="00547DCD">
              <w:rPr>
                <w:rFonts w:asciiTheme="minorHAnsi" w:hAnsiTheme="minorHAnsi"/>
                <w:spacing w:val="-16"/>
              </w:rPr>
              <w:t xml:space="preserve"> </w:t>
            </w:r>
            <w:r w:rsidRPr="00547DCD">
              <w:rPr>
                <w:rFonts w:asciiTheme="minorHAnsi" w:hAnsiTheme="minorHAnsi"/>
              </w:rPr>
              <w:t>execution</w:t>
            </w:r>
            <w:r w:rsidRPr="00547DCD">
              <w:rPr>
                <w:rFonts w:asciiTheme="minorHAnsi" w:hAnsiTheme="minorHAnsi"/>
                <w:spacing w:val="-16"/>
              </w:rPr>
              <w:t xml:space="preserve"> </w:t>
            </w:r>
            <w:r w:rsidRPr="00547DCD">
              <w:rPr>
                <w:rFonts w:asciiTheme="minorHAnsi" w:hAnsiTheme="minorHAnsi"/>
              </w:rPr>
              <w:t>by</w:t>
            </w:r>
            <w:r w:rsidRPr="00547DCD">
              <w:rPr>
                <w:rFonts w:asciiTheme="minorHAnsi" w:hAnsiTheme="minorHAnsi"/>
                <w:spacing w:val="-15"/>
              </w:rPr>
              <w:t xml:space="preserve"> </w:t>
            </w:r>
            <w:r w:rsidRPr="00547DCD">
              <w:rPr>
                <w:rFonts w:asciiTheme="minorHAnsi" w:hAnsiTheme="minorHAnsi"/>
              </w:rPr>
              <w:t>that</w:t>
            </w:r>
            <w:r w:rsidRPr="00547DCD">
              <w:rPr>
                <w:rFonts w:asciiTheme="minorHAnsi" w:hAnsiTheme="minorHAnsi"/>
                <w:spacing w:val="-17"/>
              </w:rPr>
              <w:t xml:space="preserve"> </w:t>
            </w:r>
            <w:r w:rsidRPr="00547DCD">
              <w:rPr>
                <w:rFonts w:asciiTheme="minorHAnsi" w:hAnsiTheme="minorHAnsi"/>
              </w:rPr>
              <w:t>party,</w:t>
            </w:r>
            <w:r w:rsidRPr="00547DCD">
              <w:rPr>
                <w:rFonts w:asciiTheme="minorHAnsi" w:hAnsiTheme="minorHAnsi"/>
                <w:spacing w:val="-14"/>
              </w:rPr>
              <w:t xml:space="preserve"> </w:t>
            </w:r>
            <w:r w:rsidRPr="00547DCD">
              <w:rPr>
                <w:rFonts w:asciiTheme="minorHAnsi" w:hAnsiTheme="minorHAnsi"/>
              </w:rPr>
              <w:t>or</w:t>
            </w:r>
            <w:r w:rsidRPr="00547DCD">
              <w:rPr>
                <w:rFonts w:asciiTheme="minorHAnsi" w:hAnsiTheme="minorHAnsi"/>
                <w:spacing w:val="-15"/>
              </w:rPr>
              <w:t xml:space="preserve"> </w:t>
            </w:r>
            <w:r w:rsidRPr="00547DCD">
              <w:rPr>
                <w:rFonts w:asciiTheme="minorHAnsi" w:hAnsiTheme="minorHAnsi"/>
              </w:rPr>
              <w:t>that</w:t>
            </w:r>
            <w:r w:rsidRPr="00547DCD">
              <w:rPr>
                <w:rFonts w:asciiTheme="minorHAnsi" w:hAnsiTheme="minorHAnsi"/>
                <w:spacing w:val="-14"/>
              </w:rPr>
              <w:t xml:space="preserve"> </w:t>
            </w:r>
            <w:r w:rsidRPr="00547DCD">
              <w:rPr>
                <w:rFonts w:asciiTheme="minorHAnsi" w:hAnsiTheme="minorHAnsi"/>
              </w:rPr>
              <w:t>party’s</w:t>
            </w:r>
            <w:r w:rsidRPr="00547DCD">
              <w:rPr>
                <w:rFonts w:asciiTheme="minorHAnsi" w:hAnsiTheme="minorHAnsi"/>
                <w:spacing w:val="-14"/>
              </w:rPr>
              <w:t xml:space="preserve"> </w:t>
            </w:r>
            <w:r w:rsidRPr="00547DCD">
              <w:rPr>
                <w:rFonts w:asciiTheme="minorHAnsi" w:hAnsiTheme="minorHAnsi"/>
              </w:rPr>
              <w:t>attorney.</w:t>
            </w:r>
          </w:p>
        </w:tc>
      </w:tr>
    </w:tbl>
    <w:p w14:paraId="3159EB8A" w14:textId="77777777" w:rsidR="00AF6772" w:rsidRPr="00547DCD" w:rsidRDefault="00AF6772" w:rsidP="00AF6772">
      <w:pPr>
        <w:spacing w:line="259" w:lineRule="auto"/>
        <w:jc w:val="both"/>
        <w:rPr>
          <w:rFonts w:asciiTheme="minorHAnsi" w:hAnsiTheme="minorHAnsi"/>
        </w:rPr>
        <w:sectPr w:rsidR="00AF6772" w:rsidRPr="00547DCD">
          <w:pgSz w:w="11910" w:h="16840"/>
          <w:pgMar w:top="1300" w:right="600" w:bottom="840" w:left="760" w:header="698" w:footer="642" w:gutter="0"/>
          <w:cols w:space="720"/>
        </w:sectPr>
      </w:pPr>
    </w:p>
    <w:p w14:paraId="61ADEA0B" w14:textId="77777777" w:rsidR="00AF6772" w:rsidRPr="00547DCD" w:rsidRDefault="00AF6772" w:rsidP="00AF6772">
      <w:pPr>
        <w:pStyle w:val="BodyText"/>
        <w:spacing w:before="4"/>
        <w:rPr>
          <w:rFonts w:asciiTheme="minorHAnsi" w:hAnsiTheme="minorHAnsi"/>
          <w:b/>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6802"/>
      </w:tblGrid>
      <w:tr w:rsidR="00AF6772" w:rsidRPr="00547DCD" w14:paraId="2D791EC7" w14:textId="77777777" w:rsidTr="00FB7A11">
        <w:trPr>
          <w:trHeight w:val="1137"/>
        </w:trPr>
        <w:tc>
          <w:tcPr>
            <w:tcW w:w="2429" w:type="dxa"/>
          </w:tcPr>
          <w:p w14:paraId="67F88AD3" w14:textId="77777777" w:rsidR="00AF6772" w:rsidRPr="00547DCD" w:rsidRDefault="00AF6772" w:rsidP="00FB7A11">
            <w:pPr>
              <w:pStyle w:val="TableParagraph"/>
              <w:rPr>
                <w:rFonts w:asciiTheme="minorHAnsi" w:hAnsiTheme="minorHAnsi"/>
                <w:b/>
              </w:rPr>
            </w:pPr>
            <w:r w:rsidRPr="00547DCD">
              <w:rPr>
                <w:rFonts w:asciiTheme="minorHAnsi" w:hAnsiTheme="minorHAnsi"/>
                <w:b/>
              </w:rPr>
              <w:t>State</w:t>
            </w:r>
          </w:p>
        </w:tc>
        <w:tc>
          <w:tcPr>
            <w:tcW w:w="6802" w:type="dxa"/>
          </w:tcPr>
          <w:p w14:paraId="44F2B0E5" w14:textId="77777777" w:rsidR="00AF6772" w:rsidRPr="00547DCD" w:rsidRDefault="00AF6772" w:rsidP="00FB7A11">
            <w:pPr>
              <w:pStyle w:val="TableParagraph"/>
              <w:spacing w:before="4" w:line="259" w:lineRule="auto"/>
              <w:ind w:right="95"/>
              <w:jc w:val="both"/>
              <w:rPr>
                <w:rFonts w:asciiTheme="minorHAnsi" w:hAnsiTheme="minorHAnsi"/>
              </w:rPr>
            </w:pPr>
            <w:r w:rsidRPr="00547DCD">
              <w:rPr>
                <w:rFonts w:asciiTheme="minorHAnsi" w:hAnsiTheme="minorHAnsi"/>
              </w:rPr>
              <w:t xml:space="preserve">Means Australian Capital Territory, New South Wales, Northern Territory of Australia, Queensland, South Australia, Tasmania, </w:t>
            </w:r>
            <w:proofErr w:type="gramStart"/>
            <w:r w:rsidRPr="00547DCD">
              <w:rPr>
                <w:rFonts w:asciiTheme="minorHAnsi" w:hAnsiTheme="minorHAnsi"/>
              </w:rPr>
              <w:t>Victoria</w:t>
            </w:r>
            <w:proofErr w:type="gramEnd"/>
            <w:r w:rsidRPr="00547DCD">
              <w:rPr>
                <w:rFonts w:asciiTheme="minorHAnsi" w:hAnsiTheme="minorHAnsi"/>
              </w:rPr>
              <w:t xml:space="preserve"> or Western Australia.</w:t>
            </w:r>
          </w:p>
        </w:tc>
      </w:tr>
      <w:tr w:rsidR="00AF6772" w:rsidRPr="00547DCD" w14:paraId="2328ACE6" w14:textId="77777777" w:rsidTr="00FB7A11">
        <w:trPr>
          <w:trHeight w:val="973"/>
        </w:trPr>
        <w:tc>
          <w:tcPr>
            <w:tcW w:w="2429" w:type="dxa"/>
          </w:tcPr>
          <w:p w14:paraId="1A9E8D1D" w14:textId="77777777" w:rsidR="00AF6772" w:rsidRPr="00547DCD" w:rsidRDefault="00AF6772" w:rsidP="00FB7A11">
            <w:pPr>
              <w:pStyle w:val="TableParagraph"/>
              <w:rPr>
                <w:rFonts w:asciiTheme="minorHAnsi" w:hAnsiTheme="minorHAnsi"/>
                <w:b/>
              </w:rPr>
            </w:pPr>
            <w:r w:rsidRPr="00547DCD">
              <w:rPr>
                <w:rFonts w:asciiTheme="minorHAnsi" w:hAnsiTheme="minorHAnsi"/>
                <w:b/>
              </w:rPr>
              <w:t>Statutory Body</w:t>
            </w:r>
          </w:p>
        </w:tc>
        <w:tc>
          <w:tcPr>
            <w:tcW w:w="6802" w:type="dxa"/>
          </w:tcPr>
          <w:p w14:paraId="4F985CB0" w14:textId="77777777" w:rsidR="00AF6772" w:rsidRPr="00547DCD" w:rsidRDefault="00AF6772" w:rsidP="00FB7A11">
            <w:pPr>
              <w:pStyle w:val="TableParagraph"/>
              <w:spacing w:before="4" w:line="259" w:lineRule="auto"/>
              <w:ind w:right="29"/>
              <w:jc w:val="both"/>
              <w:rPr>
                <w:rFonts w:asciiTheme="minorHAnsi" w:hAnsiTheme="minorHAnsi"/>
              </w:rPr>
            </w:pPr>
            <w:r w:rsidRPr="00547DCD">
              <w:rPr>
                <w:rFonts w:asciiTheme="minorHAnsi" w:hAnsiTheme="minorHAnsi"/>
              </w:rPr>
              <w:t>Means a statutory authority, body or corporation including a State or Territory owned corporation (however described) established under any Commonwealth, State or Territory law.</w:t>
            </w:r>
          </w:p>
        </w:tc>
      </w:tr>
      <w:tr w:rsidR="00AF6772" w:rsidRPr="00547DCD" w14:paraId="77D2B3BF" w14:textId="77777777" w:rsidTr="00FB7A11">
        <w:trPr>
          <w:trHeight w:val="887"/>
        </w:trPr>
        <w:tc>
          <w:tcPr>
            <w:tcW w:w="2429" w:type="dxa"/>
          </w:tcPr>
          <w:p w14:paraId="6A7DA8AD" w14:textId="77777777" w:rsidR="00AF6772" w:rsidRPr="00547DCD" w:rsidRDefault="00AF6772" w:rsidP="00FB7A11">
            <w:pPr>
              <w:pStyle w:val="TableParagraph"/>
              <w:spacing w:line="259" w:lineRule="auto"/>
              <w:ind w:right="497"/>
              <w:rPr>
                <w:rFonts w:asciiTheme="minorHAnsi" w:hAnsiTheme="minorHAnsi"/>
                <w:b/>
              </w:rPr>
            </w:pPr>
            <w:r w:rsidRPr="00547DCD">
              <w:rPr>
                <w:rFonts w:asciiTheme="minorHAnsi" w:hAnsiTheme="minorHAnsi"/>
                <w:b/>
              </w:rPr>
              <w:t>Verification of Identity Standard</w:t>
            </w:r>
          </w:p>
        </w:tc>
        <w:tc>
          <w:tcPr>
            <w:tcW w:w="6802" w:type="dxa"/>
          </w:tcPr>
          <w:p w14:paraId="71BCECBB" w14:textId="77777777" w:rsidR="00AF6772" w:rsidRPr="00547DCD" w:rsidRDefault="00AF6772" w:rsidP="00FB7A11">
            <w:pPr>
              <w:pStyle w:val="TableParagraph"/>
              <w:spacing w:before="4" w:line="259" w:lineRule="auto"/>
              <w:rPr>
                <w:rFonts w:asciiTheme="minorHAnsi" w:hAnsiTheme="minorHAnsi"/>
              </w:rPr>
            </w:pPr>
            <w:r w:rsidRPr="00547DCD">
              <w:rPr>
                <w:rFonts w:asciiTheme="minorHAnsi" w:hAnsiTheme="minorHAnsi"/>
              </w:rPr>
              <w:t>Means</w:t>
            </w:r>
            <w:r w:rsidRPr="00547DCD">
              <w:rPr>
                <w:rFonts w:asciiTheme="minorHAnsi" w:hAnsiTheme="minorHAnsi"/>
                <w:spacing w:val="-17"/>
              </w:rPr>
              <w:t xml:space="preserve"> </w:t>
            </w:r>
            <w:r w:rsidRPr="00547DCD">
              <w:rPr>
                <w:rFonts w:asciiTheme="minorHAnsi" w:hAnsiTheme="minorHAnsi"/>
              </w:rPr>
              <w:t>the</w:t>
            </w:r>
            <w:r w:rsidRPr="00547DCD">
              <w:rPr>
                <w:rFonts w:asciiTheme="minorHAnsi" w:hAnsiTheme="minorHAnsi"/>
                <w:spacing w:val="-19"/>
              </w:rPr>
              <w:t xml:space="preserve"> </w:t>
            </w:r>
            <w:r w:rsidRPr="00547DCD">
              <w:rPr>
                <w:rFonts w:asciiTheme="minorHAnsi" w:hAnsiTheme="minorHAnsi"/>
              </w:rPr>
              <w:t>Verification</w:t>
            </w:r>
            <w:r w:rsidRPr="00547DCD">
              <w:rPr>
                <w:rFonts w:asciiTheme="minorHAnsi" w:hAnsiTheme="minorHAnsi"/>
                <w:spacing w:val="-18"/>
              </w:rPr>
              <w:t xml:space="preserve"> </w:t>
            </w:r>
            <w:r w:rsidRPr="00547DCD">
              <w:rPr>
                <w:rFonts w:asciiTheme="minorHAnsi" w:hAnsiTheme="minorHAnsi"/>
              </w:rPr>
              <w:t>of</w:t>
            </w:r>
            <w:r w:rsidRPr="00547DCD">
              <w:rPr>
                <w:rFonts w:asciiTheme="minorHAnsi" w:hAnsiTheme="minorHAnsi"/>
                <w:spacing w:val="-11"/>
              </w:rPr>
              <w:t xml:space="preserve"> </w:t>
            </w:r>
            <w:r w:rsidRPr="00547DCD">
              <w:rPr>
                <w:rFonts w:asciiTheme="minorHAnsi" w:hAnsiTheme="minorHAnsi"/>
              </w:rPr>
              <w:t>Identity</w:t>
            </w:r>
            <w:r w:rsidRPr="00547DCD">
              <w:rPr>
                <w:rFonts w:asciiTheme="minorHAnsi" w:hAnsiTheme="minorHAnsi"/>
                <w:spacing w:val="-21"/>
              </w:rPr>
              <w:t xml:space="preserve"> </w:t>
            </w:r>
            <w:r w:rsidRPr="00547DCD">
              <w:rPr>
                <w:rFonts w:asciiTheme="minorHAnsi" w:hAnsiTheme="minorHAnsi"/>
              </w:rPr>
              <w:t>Standard</w:t>
            </w:r>
            <w:r w:rsidRPr="00547DCD">
              <w:rPr>
                <w:rFonts w:asciiTheme="minorHAnsi" w:hAnsiTheme="minorHAnsi"/>
                <w:spacing w:val="-14"/>
              </w:rPr>
              <w:t xml:space="preserve"> </w:t>
            </w:r>
            <w:r w:rsidRPr="00547DCD">
              <w:rPr>
                <w:rFonts w:asciiTheme="minorHAnsi" w:hAnsiTheme="minorHAnsi"/>
              </w:rPr>
              <w:t>set</w:t>
            </w:r>
            <w:r w:rsidRPr="00547DCD">
              <w:rPr>
                <w:rFonts w:asciiTheme="minorHAnsi" w:hAnsiTheme="minorHAnsi"/>
                <w:spacing w:val="-20"/>
              </w:rPr>
              <w:t xml:space="preserve"> </w:t>
            </w:r>
            <w:r w:rsidRPr="00547DCD">
              <w:rPr>
                <w:rFonts w:asciiTheme="minorHAnsi" w:hAnsiTheme="minorHAnsi"/>
              </w:rPr>
              <w:t>out</w:t>
            </w:r>
            <w:r w:rsidRPr="00547DCD">
              <w:rPr>
                <w:rFonts w:asciiTheme="minorHAnsi" w:hAnsiTheme="minorHAnsi"/>
                <w:spacing w:val="-16"/>
              </w:rPr>
              <w:t xml:space="preserve"> </w:t>
            </w:r>
            <w:r w:rsidRPr="00547DCD">
              <w:rPr>
                <w:rFonts w:asciiTheme="minorHAnsi" w:hAnsiTheme="minorHAnsi"/>
                <w:spacing w:val="-3"/>
              </w:rPr>
              <w:t>in</w:t>
            </w:r>
            <w:r w:rsidRPr="00547DCD">
              <w:rPr>
                <w:rFonts w:asciiTheme="minorHAnsi" w:hAnsiTheme="minorHAnsi"/>
                <w:spacing w:val="-14"/>
              </w:rPr>
              <w:t xml:space="preserve"> </w:t>
            </w:r>
            <w:r w:rsidRPr="00547DCD">
              <w:rPr>
                <w:rFonts w:asciiTheme="minorHAnsi" w:hAnsiTheme="minorHAnsi"/>
              </w:rPr>
              <w:t>clause</w:t>
            </w:r>
            <w:r w:rsidRPr="00547DCD">
              <w:rPr>
                <w:rFonts w:asciiTheme="minorHAnsi" w:hAnsiTheme="minorHAnsi"/>
                <w:spacing w:val="-19"/>
              </w:rPr>
              <w:t xml:space="preserve"> </w:t>
            </w:r>
            <w:r w:rsidRPr="00547DCD">
              <w:rPr>
                <w:rFonts w:asciiTheme="minorHAnsi" w:hAnsiTheme="minorHAnsi"/>
              </w:rPr>
              <w:t>6</w:t>
            </w:r>
            <w:r w:rsidRPr="00547DCD">
              <w:rPr>
                <w:rFonts w:asciiTheme="minorHAnsi" w:hAnsiTheme="minorHAnsi"/>
                <w:spacing w:val="-18"/>
              </w:rPr>
              <w:t xml:space="preserve"> </w:t>
            </w:r>
            <w:r w:rsidRPr="00547DCD">
              <w:rPr>
                <w:rFonts w:asciiTheme="minorHAnsi" w:hAnsiTheme="minorHAnsi"/>
              </w:rPr>
              <w:t>of</w:t>
            </w:r>
            <w:r w:rsidRPr="00547DCD">
              <w:rPr>
                <w:rFonts w:asciiTheme="minorHAnsi" w:hAnsiTheme="minorHAnsi"/>
                <w:spacing w:val="-16"/>
              </w:rPr>
              <w:t xml:space="preserve"> </w:t>
            </w:r>
            <w:r w:rsidRPr="00547DCD">
              <w:rPr>
                <w:rFonts w:asciiTheme="minorHAnsi" w:hAnsiTheme="minorHAnsi"/>
              </w:rPr>
              <w:t>these Requirements.</w:t>
            </w:r>
          </w:p>
        </w:tc>
      </w:tr>
    </w:tbl>
    <w:p w14:paraId="6946A34A" w14:textId="77777777" w:rsidR="00AF6772" w:rsidRDefault="00AF6772" w:rsidP="00AF6772">
      <w:pPr>
        <w:pStyle w:val="BodyText"/>
        <w:spacing w:before="2"/>
        <w:rPr>
          <w:b/>
          <w:sz w:val="15"/>
        </w:rPr>
      </w:pPr>
    </w:p>
    <w:p w14:paraId="70DC811C" w14:textId="13386ECA" w:rsidR="00AF6772" w:rsidRPr="000302DF" w:rsidRDefault="00AF6772" w:rsidP="00547DCD">
      <w:pPr>
        <w:pStyle w:val="BodyText"/>
        <w:spacing w:before="94"/>
        <w:ind w:left="396" w:right="397" w:hanging="10"/>
      </w:pPr>
      <w:r>
        <w:t xml:space="preserve">An expression used in these Requirements that is not defined in clause 1 of these Requirements has, unless the contrary intention appears, the same meaning as in the </w:t>
      </w:r>
      <w:r>
        <w:rPr>
          <w:i/>
        </w:rPr>
        <w:t>Real Property Act 1886</w:t>
      </w:r>
      <w:r>
        <w:t>.</w:t>
      </w:r>
    </w:p>
    <w:p w14:paraId="56521584" w14:textId="77777777" w:rsidR="00A438BA" w:rsidRDefault="000302DF" w:rsidP="00A438BA">
      <w:pPr>
        <w:pStyle w:val="Heading1"/>
        <w:rPr>
          <w:lang w:eastAsia="en-AU"/>
        </w:rPr>
      </w:pPr>
      <w:bookmarkStart w:id="1" w:name="_Toc153466186"/>
      <w:bookmarkStart w:id="2" w:name="_Toc113439239"/>
      <w:bookmarkStart w:id="3" w:name="_Toc114563822"/>
      <w:r>
        <w:rPr>
          <w:lang w:eastAsia="en-AU"/>
        </w:rPr>
        <w:t>Overview</w:t>
      </w:r>
      <w:bookmarkEnd w:id="1"/>
    </w:p>
    <w:p w14:paraId="26105D05" w14:textId="77777777" w:rsidR="00A438BA" w:rsidRDefault="00B066D8" w:rsidP="00B066D8">
      <w:pPr>
        <w:pStyle w:val="Heading2"/>
      </w:pPr>
      <w:bookmarkStart w:id="4" w:name="_Toc153466187"/>
      <w:r>
        <w:t>Summary</w:t>
      </w:r>
      <w:bookmarkEnd w:id="4"/>
    </w:p>
    <w:p w14:paraId="5CCD4A27" w14:textId="77777777" w:rsidR="00B066D8" w:rsidRDefault="00B066D8" w:rsidP="00B066D8">
      <w:pPr>
        <w:rPr>
          <w:lang w:eastAsia="en-AU"/>
        </w:rPr>
      </w:pPr>
      <w:r>
        <w:rPr>
          <w:lang w:eastAsia="en-AU"/>
        </w:rPr>
        <w:t>The identity of a party to a Registry Instrument must have their identity verified in accordance with these Requirements</w:t>
      </w:r>
      <w:r w:rsidRPr="00B066D8">
        <w:rPr>
          <w:rStyle w:val="FootnoteReference"/>
          <w:lang w:eastAsia="en-AU"/>
        </w:rPr>
        <w:t xml:space="preserve"> </w:t>
      </w:r>
      <w:r>
        <w:rPr>
          <w:rStyle w:val="FootnoteReference"/>
          <w:lang w:eastAsia="en-AU"/>
        </w:rPr>
        <w:footnoteReference w:id="2"/>
      </w:r>
      <w:r>
        <w:rPr>
          <w:lang w:eastAsia="en-AU"/>
        </w:rPr>
        <w:t>.</w:t>
      </w:r>
    </w:p>
    <w:p w14:paraId="4AA2A2FE" w14:textId="77777777" w:rsidR="00B066D8" w:rsidRDefault="00B066D8" w:rsidP="00B066D8">
      <w:pPr>
        <w:rPr>
          <w:lang w:eastAsia="en-AU"/>
        </w:rPr>
      </w:pPr>
      <w:r>
        <w:rPr>
          <w:lang w:eastAsia="en-AU"/>
        </w:rPr>
        <w:t xml:space="preserve">The </w:t>
      </w:r>
      <w:r w:rsidRPr="00B066D8">
        <w:rPr>
          <w:i/>
          <w:lang w:eastAsia="en-AU"/>
        </w:rPr>
        <w:t>Land Title Act 2000</w:t>
      </w:r>
      <w:r>
        <w:rPr>
          <w:lang w:eastAsia="en-AU"/>
        </w:rPr>
        <w:t xml:space="preserve"> (LTA) requires a Representative to verify the identity of their Client in accordance with these Requirements, prior to executing a Registry Instrument on behalf of their Client</w:t>
      </w:r>
      <w:r>
        <w:rPr>
          <w:rStyle w:val="FootnoteReference"/>
          <w:lang w:eastAsia="en-AU"/>
        </w:rPr>
        <w:footnoteReference w:id="3"/>
      </w:r>
      <w:r>
        <w:rPr>
          <w:lang w:eastAsia="en-AU"/>
        </w:rPr>
        <w:t>.</w:t>
      </w:r>
    </w:p>
    <w:p w14:paraId="5C53C888" w14:textId="77777777" w:rsidR="00B066D8" w:rsidRDefault="00B066D8" w:rsidP="00B066D8">
      <w:pPr>
        <w:rPr>
          <w:lang w:eastAsia="en-AU"/>
        </w:rPr>
      </w:pPr>
      <w:r>
        <w:rPr>
          <w:lang w:eastAsia="en-AU"/>
        </w:rPr>
        <w:t xml:space="preserve">According to clause 4.1 of these Requirements, in order to verify the identity of their Client in accordance with these Requirements, the Representative must take “reasonable steps” to verify the identity of their Client when their Client signs a Client Authorisation form authorising the Representative to execute the Registry Instrument. </w:t>
      </w:r>
    </w:p>
    <w:p w14:paraId="1540F694" w14:textId="77777777" w:rsidR="00747E83" w:rsidRDefault="00747E83" w:rsidP="00B066D8">
      <w:pPr>
        <w:rPr>
          <w:lang w:eastAsia="en-AU"/>
        </w:rPr>
      </w:pPr>
      <w:r>
        <w:rPr>
          <w:lang w:eastAsia="en-AU"/>
        </w:rPr>
        <w:t>Some Registry Instruments are not executed by a Representative under a Client Authorisation; they are executed by the party to the Registry Instrument (or that party’s attorney).  Clause 4.1 of these Requirements requires Representatives to take “reasonable steps” to verify the identity of their Client when their Client executes a Registry Instrument (or to verify the identity of their Client’s attorney if their Client executes through an attorney).</w:t>
      </w:r>
    </w:p>
    <w:p w14:paraId="78405830" w14:textId="77777777" w:rsidR="00747E83" w:rsidRDefault="00747E83" w:rsidP="00B066D8">
      <w:pPr>
        <w:rPr>
          <w:lang w:eastAsia="en-AU"/>
        </w:rPr>
      </w:pPr>
      <w:r>
        <w:rPr>
          <w:lang w:eastAsia="en-AU"/>
        </w:rPr>
        <w:t>Clause 4.1 also requires a Representative to take “reasonable steps” to verify the identity of their Client when they execute a caveat on behalf of their Client.</w:t>
      </w:r>
    </w:p>
    <w:p w14:paraId="57843421" w14:textId="77777777" w:rsidR="00747E83" w:rsidRDefault="00747E83" w:rsidP="00B066D8">
      <w:pPr>
        <w:rPr>
          <w:lang w:eastAsia="en-AU"/>
        </w:rPr>
      </w:pPr>
      <w:r>
        <w:rPr>
          <w:lang w:eastAsia="en-AU"/>
        </w:rPr>
        <w:t>Clause 4.1 of these Requirements also requires mortgagees to take “reasonable steps” to verify the identity of mortgagors when a mortgage is entered into, renewed or extended.</w:t>
      </w:r>
    </w:p>
    <w:p w14:paraId="05D0B839" w14:textId="77777777" w:rsidR="00747E83" w:rsidRDefault="00747E83" w:rsidP="00B066D8">
      <w:pPr>
        <w:rPr>
          <w:lang w:eastAsia="en-AU"/>
        </w:rPr>
      </w:pPr>
      <w:r>
        <w:rPr>
          <w:lang w:eastAsia="en-AU"/>
        </w:rPr>
        <w:t>Clause 6 of these Requirements sets out a Verification of Identity Standard.  Where identity is verified in accordance with the Verification of Identity Standard this will constitute “reasonable steps” for the purpose of clause 4.1 of these Requirements.</w:t>
      </w:r>
    </w:p>
    <w:p w14:paraId="33381B34" w14:textId="77777777" w:rsidR="00747E83" w:rsidRDefault="00EE6F14" w:rsidP="00B066D8">
      <w:pPr>
        <w:rPr>
          <w:lang w:eastAsia="en-AU"/>
        </w:rPr>
      </w:pPr>
      <w:r>
        <w:rPr>
          <w:lang w:eastAsia="en-AU"/>
        </w:rPr>
        <w:t>Clause 4.</w:t>
      </w:r>
      <w:r w:rsidR="00E87E13">
        <w:rPr>
          <w:lang w:eastAsia="en-AU"/>
        </w:rPr>
        <w:t>8</w:t>
      </w:r>
      <w:r w:rsidR="00747E83">
        <w:rPr>
          <w:lang w:eastAsia="en-AU"/>
        </w:rPr>
        <w:t xml:space="preserve"> of these Requirements requires the Representative or mortgagee to retain</w:t>
      </w:r>
      <w:r w:rsidR="005C3926">
        <w:rPr>
          <w:lang w:eastAsia="en-AU"/>
        </w:rPr>
        <w:t xml:space="preserve"> copies of any evidence supporting verification of identity.  Representatives must retain these</w:t>
      </w:r>
      <w:r w:rsidR="004C0177">
        <w:rPr>
          <w:lang w:eastAsia="en-AU"/>
        </w:rPr>
        <w:t xml:space="preserve"> documents for at least 7 years from the date of lodgement of the Registry Instrument.  Mortgagees must retain these documents </w:t>
      </w:r>
      <w:r w:rsidR="00F700ED">
        <w:rPr>
          <w:lang w:eastAsia="en-AU"/>
        </w:rPr>
        <w:t xml:space="preserve">for 7 years after </w:t>
      </w:r>
      <w:r w:rsidR="00F700ED">
        <w:rPr>
          <w:lang w:eastAsia="en-AU"/>
        </w:rPr>
        <w:lastRenderedPageBreak/>
        <w:t>the instrument is registered, and whether or not there is a registered a transfer of the interest constituted by the mortgage.</w:t>
      </w:r>
    </w:p>
    <w:p w14:paraId="0A787216" w14:textId="77777777" w:rsidR="00B066D8" w:rsidRPr="00B066D8" w:rsidRDefault="004C0177" w:rsidP="00B066D8">
      <w:pPr>
        <w:rPr>
          <w:lang w:eastAsia="en-AU"/>
        </w:rPr>
      </w:pPr>
      <w:r>
        <w:rPr>
          <w:lang w:eastAsia="en-AU"/>
        </w:rPr>
        <w:t>Clause 5 of these Requirements sets out the procedure by which self-represented parties must have their identity verified.</w:t>
      </w:r>
    </w:p>
    <w:p w14:paraId="49BD6173" w14:textId="77777777" w:rsidR="00A438BA" w:rsidRDefault="004C0177" w:rsidP="000302DF">
      <w:pPr>
        <w:pStyle w:val="Heading2"/>
      </w:pPr>
      <w:bookmarkStart w:id="5" w:name="_Toc153466188"/>
      <w:r>
        <w:t>Purpose of these Requirements</w:t>
      </w:r>
      <w:bookmarkEnd w:id="5"/>
    </w:p>
    <w:p w14:paraId="0150601C" w14:textId="77777777" w:rsidR="004C0177" w:rsidRPr="004C0177" w:rsidRDefault="004C0177" w:rsidP="004C0177">
      <w:pPr>
        <w:rPr>
          <w:lang w:eastAsia="en-AU"/>
        </w:rPr>
      </w:pPr>
      <w:r>
        <w:rPr>
          <w:lang w:eastAsia="en-AU"/>
        </w:rPr>
        <w:t>These Requirements have been introduced to reduce the risk of land title fraud in the Northern Territory (NT)</w:t>
      </w:r>
      <w:r w:rsidR="00123220">
        <w:rPr>
          <w:lang w:eastAsia="en-AU"/>
        </w:rPr>
        <w:t>, thereby strengthening the security, certainty and integrity of NT’s Torrens Land title System.</w:t>
      </w:r>
    </w:p>
    <w:p w14:paraId="0383B1CC" w14:textId="77777777" w:rsidR="00BD7EFC" w:rsidRDefault="00123220" w:rsidP="00BD7EFC">
      <w:pPr>
        <w:pStyle w:val="Heading1"/>
        <w:ind w:left="432" w:hanging="432"/>
        <w:rPr>
          <w:lang w:eastAsia="en-AU"/>
        </w:rPr>
      </w:pPr>
      <w:bookmarkStart w:id="6" w:name="_Toc153466189"/>
      <w:bookmarkEnd w:id="2"/>
      <w:bookmarkEnd w:id="3"/>
      <w:r>
        <w:rPr>
          <w:lang w:eastAsia="en-AU"/>
        </w:rPr>
        <w:t>When do these Requirements apply?</w:t>
      </w:r>
      <w:bookmarkEnd w:id="6"/>
    </w:p>
    <w:p w14:paraId="6E48853F" w14:textId="77777777" w:rsidR="00123220" w:rsidRDefault="00123220" w:rsidP="00123220">
      <w:pPr>
        <w:rPr>
          <w:lang w:eastAsia="en-AU"/>
        </w:rPr>
      </w:pPr>
      <w:r>
        <w:rPr>
          <w:lang w:eastAsia="en-AU"/>
        </w:rPr>
        <w:t>These Requirements apply when a Conveyancing Document is executed.</w:t>
      </w:r>
    </w:p>
    <w:p w14:paraId="6F2CB8AE" w14:textId="77777777" w:rsidR="00123220" w:rsidRDefault="00123220" w:rsidP="00123220">
      <w:pPr>
        <w:rPr>
          <w:lang w:eastAsia="en-AU"/>
        </w:rPr>
      </w:pPr>
      <w:r>
        <w:rPr>
          <w:lang w:eastAsia="en-AU"/>
        </w:rPr>
        <w:t xml:space="preserve">These Requirements apply to Registry Instruments and Client Authorisations under the LTA.  However, they are consistent with the verification of identity rules for National Electronic Conveyancing in the NT under the </w:t>
      </w:r>
      <w:r w:rsidRPr="00123220">
        <w:rPr>
          <w:i/>
          <w:lang w:eastAsia="en-AU"/>
        </w:rPr>
        <w:t>Electronic Conveyancing (National Uniform Legislation) Act 20</w:t>
      </w:r>
      <w:r>
        <w:rPr>
          <w:i/>
          <w:lang w:eastAsia="en-AU"/>
        </w:rPr>
        <w:t>1</w:t>
      </w:r>
      <w:r w:rsidRPr="00123220">
        <w:rPr>
          <w:i/>
          <w:lang w:eastAsia="en-AU"/>
        </w:rPr>
        <w:t>3</w:t>
      </w:r>
      <w:r>
        <w:rPr>
          <w:lang w:eastAsia="en-AU"/>
        </w:rPr>
        <w:t>.</w:t>
      </w:r>
    </w:p>
    <w:p w14:paraId="21B5D04B" w14:textId="77777777" w:rsidR="00123220" w:rsidRDefault="00123220" w:rsidP="00123220">
      <w:pPr>
        <w:pStyle w:val="Heading1"/>
        <w:rPr>
          <w:lang w:eastAsia="en-AU"/>
        </w:rPr>
      </w:pPr>
      <w:bookmarkStart w:id="7" w:name="_Toc153466190"/>
      <w:r>
        <w:rPr>
          <w:lang w:eastAsia="en-AU"/>
        </w:rPr>
        <w:t>Verification of identity by Representatives and mortgagees</w:t>
      </w:r>
      <w:bookmarkEnd w:id="7"/>
    </w:p>
    <w:p w14:paraId="57048212" w14:textId="77777777" w:rsidR="00123220" w:rsidRDefault="00123220" w:rsidP="00123220">
      <w:pPr>
        <w:pStyle w:val="Heading2"/>
      </w:pPr>
      <w:bookmarkStart w:id="8" w:name="_Toc153466191"/>
      <w:r>
        <w:t>Requirement for Representatives and mortgagees to verify identity</w:t>
      </w:r>
      <w:bookmarkEnd w:id="8"/>
    </w:p>
    <w:p w14:paraId="62FEC88D" w14:textId="77777777" w:rsidR="00123220" w:rsidRDefault="00123220" w:rsidP="00123220">
      <w:pPr>
        <w:rPr>
          <w:lang w:eastAsia="en-AU"/>
        </w:rPr>
      </w:pPr>
      <w:r>
        <w:rPr>
          <w:lang w:eastAsia="en-AU"/>
        </w:rPr>
        <w:t>Representatives and mortgagees must take reasonable steps to verify the identity of:</w:t>
      </w:r>
    </w:p>
    <w:p w14:paraId="6360A528" w14:textId="36CC8FCE" w:rsidR="00123220" w:rsidRDefault="00123220" w:rsidP="00DA478B">
      <w:pPr>
        <w:pStyle w:val="ListParagraph"/>
        <w:numPr>
          <w:ilvl w:val="0"/>
          <w:numId w:val="10"/>
        </w:numPr>
        <w:rPr>
          <w:lang w:eastAsia="en-AU"/>
        </w:rPr>
      </w:pPr>
      <w:r>
        <w:rPr>
          <w:lang w:eastAsia="en-AU"/>
        </w:rPr>
        <w:t xml:space="preserve">Clients:  A Representative must take reasonable steps to verify the identity of each </w:t>
      </w:r>
      <w:r w:rsidR="002321F5">
        <w:rPr>
          <w:lang w:eastAsia="en-AU"/>
        </w:rPr>
        <w:t>of their client or, if the Client is executing through an agent (such as an attorney), that agent.</w:t>
      </w:r>
    </w:p>
    <w:p w14:paraId="0DACEADE" w14:textId="77777777" w:rsidR="00123220" w:rsidRDefault="00123220" w:rsidP="00DA478B">
      <w:pPr>
        <w:pStyle w:val="ListParagraph"/>
        <w:numPr>
          <w:ilvl w:val="0"/>
          <w:numId w:val="10"/>
        </w:numPr>
        <w:rPr>
          <w:lang w:eastAsia="en-AU"/>
        </w:rPr>
      </w:pPr>
      <w:r>
        <w:rPr>
          <w:lang w:eastAsia="en-AU"/>
        </w:rPr>
        <w:t>Mortgagors:</w:t>
      </w:r>
    </w:p>
    <w:p w14:paraId="3DBAF960" w14:textId="77777777" w:rsidR="00123220" w:rsidRDefault="00056E4F" w:rsidP="00DA478B">
      <w:pPr>
        <w:pStyle w:val="ListParagraph"/>
        <w:numPr>
          <w:ilvl w:val="0"/>
          <w:numId w:val="11"/>
        </w:numPr>
        <w:rPr>
          <w:lang w:eastAsia="en-AU"/>
        </w:rPr>
      </w:pPr>
      <w:r>
        <w:rPr>
          <w:lang w:eastAsia="en-AU"/>
        </w:rPr>
        <w:t>t</w:t>
      </w:r>
      <w:r w:rsidR="00123220">
        <w:rPr>
          <w:lang w:eastAsia="en-AU"/>
        </w:rPr>
        <w:t>he mortgagee must take reasonable steps to verify the identity of each mortgagor (or their agent, if the mortgagor if executing through an agent);</w:t>
      </w:r>
    </w:p>
    <w:p w14:paraId="48FDB097" w14:textId="77777777" w:rsidR="00123220" w:rsidRDefault="00056E4F" w:rsidP="00DA478B">
      <w:pPr>
        <w:pStyle w:val="ListParagraph"/>
        <w:numPr>
          <w:ilvl w:val="0"/>
          <w:numId w:val="11"/>
        </w:numPr>
        <w:rPr>
          <w:lang w:eastAsia="en-AU"/>
        </w:rPr>
      </w:pPr>
      <w:r>
        <w:rPr>
          <w:lang w:eastAsia="en-AU"/>
        </w:rPr>
        <w:t>w</w:t>
      </w:r>
      <w:r w:rsidR="00123220">
        <w:rPr>
          <w:lang w:eastAsia="en-AU"/>
        </w:rPr>
        <w:t xml:space="preserve">here the Representative is authorised to execute the mortgage on behalf of the mortgagee, the Representative must take reasonable steps to verify the identity of each mortgagor (or their agents).  However, the Representative need not take reasonable steps to verify the identity of a mortgagor (or their agent) if the Representative is reasonable satisfied that the mortgagee has taken reasonable </w:t>
      </w:r>
      <w:r w:rsidR="0030242A">
        <w:rPr>
          <w:lang w:eastAsia="en-AU"/>
        </w:rPr>
        <w:t>steps to verify the identity of the mortgagor (or their agent).</w:t>
      </w:r>
    </w:p>
    <w:p w14:paraId="476C6D18" w14:textId="77777777" w:rsidR="0030242A" w:rsidRDefault="0030242A" w:rsidP="0030242A">
      <w:pPr>
        <w:pStyle w:val="Heading2"/>
      </w:pPr>
      <w:bookmarkStart w:id="9" w:name="_Toc153466192"/>
      <w:r>
        <w:t>Method of compliance</w:t>
      </w:r>
      <w:bookmarkEnd w:id="9"/>
    </w:p>
    <w:p w14:paraId="25A1FC33" w14:textId="77777777" w:rsidR="0030242A" w:rsidRDefault="0030242A" w:rsidP="0030242A">
      <w:pPr>
        <w:rPr>
          <w:lang w:eastAsia="en-AU"/>
        </w:rPr>
      </w:pPr>
      <w:r>
        <w:rPr>
          <w:lang w:eastAsia="en-AU"/>
        </w:rPr>
        <w:t>For the purposes of complying with clause 4.1 the Representative or mortgagee, can either:</w:t>
      </w:r>
    </w:p>
    <w:p w14:paraId="5254F922" w14:textId="77777777" w:rsidR="0030242A" w:rsidRDefault="00056E4F" w:rsidP="00DA478B">
      <w:pPr>
        <w:pStyle w:val="ListParagraph"/>
        <w:numPr>
          <w:ilvl w:val="0"/>
          <w:numId w:val="12"/>
        </w:numPr>
        <w:rPr>
          <w:lang w:eastAsia="en-AU"/>
        </w:rPr>
      </w:pPr>
      <w:r>
        <w:rPr>
          <w:lang w:eastAsia="en-AU"/>
        </w:rPr>
        <w:t>a</w:t>
      </w:r>
      <w:r w:rsidR="0030242A">
        <w:rPr>
          <w:lang w:eastAsia="en-AU"/>
        </w:rPr>
        <w:t>pply the Verification of Identity Standard; or</w:t>
      </w:r>
    </w:p>
    <w:p w14:paraId="421FF3D4" w14:textId="041DBECD" w:rsidR="0030242A" w:rsidRDefault="00056E4F" w:rsidP="0030242A">
      <w:pPr>
        <w:pStyle w:val="ListParagraph"/>
        <w:numPr>
          <w:ilvl w:val="0"/>
          <w:numId w:val="12"/>
        </w:numPr>
        <w:rPr>
          <w:lang w:eastAsia="en-AU"/>
        </w:rPr>
      </w:pPr>
      <w:r>
        <w:rPr>
          <w:lang w:eastAsia="en-AU"/>
        </w:rPr>
        <w:t>v</w:t>
      </w:r>
      <w:r w:rsidR="0030242A">
        <w:rPr>
          <w:lang w:eastAsia="en-AU"/>
        </w:rPr>
        <w:t>erify the identity of a person in some other way that constitutes the taking of reasonable steps.</w:t>
      </w:r>
    </w:p>
    <w:p w14:paraId="5ED9D0CC" w14:textId="77777777" w:rsidR="0030242A" w:rsidRDefault="0030242A" w:rsidP="0030242A">
      <w:pPr>
        <w:pStyle w:val="Heading2"/>
      </w:pPr>
      <w:bookmarkStart w:id="10" w:name="_Toc153466193"/>
      <w:r>
        <w:t xml:space="preserve">Further checks for identity may be </w:t>
      </w:r>
      <w:proofErr w:type="gramStart"/>
      <w:r>
        <w:t>required</w:t>
      </w:r>
      <w:bookmarkEnd w:id="10"/>
      <w:proofErr w:type="gramEnd"/>
    </w:p>
    <w:p w14:paraId="652C1892" w14:textId="77777777" w:rsidR="0030242A" w:rsidRDefault="0030242A" w:rsidP="0030242A">
      <w:pPr>
        <w:rPr>
          <w:lang w:eastAsia="en-AU"/>
        </w:rPr>
      </w:pPr>
      <w:r>
        <w:rPr>
          <w:lang w:eastAsia="en-AU"/>
        </w:rPr>
        <w:t>The Representative or mortgagee must satisfy themselves that the Person Being Identified and any Identity Declarant is the person they purport to be.</w:t>
      </w:r>
    </w:p>
    <w:p w14:paraId="67B7798B" w14:textId="77777777" w:rsidR="0030242A" w:rsidRDefault="0030242A" w:rsidP="0030242A">
      <w:pPr>
        <w:rPr>
          <w:lang w:eastAsia="en-AU"/>
        </w:rPr>
      </w:pPr>
      <w:r>
        <w:rPr>
          <w:lang w:eastAsia="en-AU"/>
        </w:rPr>
        <w:t>The Representative or mortgagee must undertake further steps to verify the identity of the Person Being Identified or the Identity Declarant where:</w:t>
      </w:r>
    </w:p>
    <w:p w14:paraId="04BEC7E7" w14:textId="77777777" w:rsidR="0030242A" w:rsidRDefault="00056E4F" w:rsidP="00DA478B">
      <w:pPr>
        <w:pStyle w:val="ListParagraph"/>
        <w:numPr>
          <w:ilvl w:val="0"/>
          <w:numId w:val="13"/>
        </w:numPr>
        <w:rPr>
          <w:lang w:eastAsia="en-AU"/>
        </w:rPr>
      </w:pPr>
      <w:r>
        <w:rPr>
          <w:lang w:eastAsia="en-AU"/>
        </w:rPr>
        <w:t>t</w:t>
      </w:r>
      <w:r w:rsidR="0030242A">
        <w:rPr>
          <w:lang w:eastAsia="en-AU"/>
        </w:rPr>
        <w:t>he Representative or mortgagee knows or ought reasonably to know that:</w:t>
      </w:r>
    </w:p>
    <w:p w14:paraId="2607ACCE" w14:textId="77777777" w:rsidR="0030242A" w:rsidRDefault="0030242A" w:rsidP="00DA478B">
      <w:pPr>
        <w:pStyle w:val="ListParagraph"/>
        <w:numPr>
          <w:ilvl w:val="0"/>
          <w:numId w:val="14"/>
        </w:numPr>
        <w:rPr>
          <w:lang w:eastAsia="en-AU"/>
        </w:rPr>
      </w:pPr>
      <w:r>
        <w:rPr>
          <w:lang w:eastAsia="en-AU"/>
        </w:rPr>
        <w:lastRenderedPageBreak/>
        <w:t>any identity document produced by the Person Being Identified and/or any Identity Declarant is not genuine; or</w:t>
      </w:r>
    </w:p>
    <w:p w14:paraId="0F7D240B" w14:textId="77777777" w:rsidR="0030242A" w:rsidRDefault="0030242A" w:rsidP="00DA478B">
      <w:pPr>
        <w:pStyle w:val="ListParagraph"/>
        <w:numPr>
          <w:ilvl w:val="0"/>
          <w:numId w:val="14"/>
        </w:numPr>
        <w:rPr>
          <w:lang w:eastAsia="en-AU"/>
        </w:rPr>
      </w:pPr>
      <w:r>
        <w:rPr>
          <w:lang w:eastAsia="en-AU"/>
        </w:rPr>
        <w:t>any photograph on an identity document produced by the Person Being Identified and/or any Identity Declarant is not a reasonable likeness of the Person Being Identified or the Identity Declarant; or</w:t>
      </w:r>
    </w:p>
    <w:p w14:paraId="4EDC7F3B" w14:textId="77777777" w:rsidR="0030242A" w:rsidRDefault="0030242A" w:rsidP="00DA478B">
      <w:pPr>
        <w:pStyle w:val="ListParagraph"/>
        <w:numPr>
          <w:ilvl w:val="0"/>
          <w:numId w:val="14"/>
        </w:numPr>
        <w:rPr>
          <w:lang w:eastAsia="en-AU"/>
        </w:rPr>
      </w:pPr>
      <w:r>
        <w:rPr>
          <w:lang w:eastAsia="en-AU"/>
        </w:rPr>
        <w:t>the Person Being Identified and/or any Identity Declarant does not appear to be the person to whom the identity document(s) relate; or</w:t>
      </w:r>
    </w:p>
    <w:p w14:paraId="1F2FDDF8" w14:textId="37C6D02F" w:rsidR="0030242A" w:rsidRDefault="00056E4F" w:rsidP="0030242A">
      <w:pPr>
        <w:pStyle w:val="ListParagraph"/>
        <w:numPr>
          <w:ilvl w:val="0"/>
          <w:numId w:val="13"/>
        </w:numPr>
        <w:rPr>
          <w:lang w:eastAsia="en-AU"/>
        </w:rPr>
      </w:pPr>
      <w:r>
        <w:rPr>
          <w:lang w:eastAsia="en-AU"/>
        </w:rPr>
        <w:t>It</w:t>
      </w:r>
      <w:r w:rsidR="0030242A">
        <w:rPr>
          <w:lang w:eastAsia="en-AU"/>
        </w:rPr>
        <w:t xml:space="preserve"> would otherwise be reasonable to do so.</w:t>
      </w:r>
    </w:p>
    <w:p w14:paraId="0A63272C" w14:textId="77777777" w:rsidR="0030242A" w:rsidRDefault="0030242A" w:rsidP="0030242A">
      <w:pPr>
        <w:pStyle w:val="Heading2"/>
      </w:pPr>
      <w:bookmarkStart w:id="11" w:name="_Toc153466194"/>
      <w:r>
        <w:t>Previous verification of identity</w:t>
      </w:r>
      <w:bookmarkEnd w:id="11"/>
    </w:p>
    <w:p w14:paraId="18E27FAE" w14:textId="77777777" w:rsidR="0030242A" w:rsidRDefault="00CC6770" w:rsidP="0030242A">
      <w:pPr>
        <w:rPr>
          <w:lang w:eastAsia="en-AU"/>
        </w:rPr>
      </w:pPr>
      <w:r>
        <w:rPr>
          <w:lang w:eastAsia="en-AU"/>
        </w:rPr>
        <w:t>The Representative or mortgagee need not verify the identity of the Person Being identified if”</w:t>
      </w:r>
    </w:p>
    <w:p w14:paraId="4448EEA2" w14:textId="77777777" w:rsidR="00CC6770" w:rsidRDefault="00CC6770" w:rsidP="00DA478B">
      <w:pPr>
        <w:pStyle w:val="ListParagraph"/>
        <w:numPr>
          <w:ilvl w:val="0"/>
          <w:numId w:val="15"/>
        </w:numPr>
        <w:rPr>
          <w:lang w:eastAsia="en-AU"/>
        </w:rPr>
      </w:pPr>
      <w:r>
        <w:rPr>
          <w:lang w:eastAsia="en-AU"/>
        </w:rPr>
        <w:t>the Representative or mortgagee complied with clause 4.1 in relation to the Person Being Identified within the previous 2 years; and</w:t>
      </w:r>
    </w:p>
    <w:p w14:paraId="001244D9" w14:textId="701D71D5" w:rsidR="00CC6770" w:rsidRPr="0030242A" w:rsidRDefault="00CC6770" w:rsidP="00CC6770">
      <w:pPr>
        <w:pStyle w:val="ListParagraph"/>
        <w:numPr>
          <w:ilvl w:val="0"/>
          <w:numId w:val="15"/>
        </w:numPr>
        <w:rPr>
          <w:lang w:eastAsia="en-AU"/>
        </w:rPr>
      </w:pPr>
      <w:r>
        <w:rPr>
          <w:lang w:eastAsia="en-AU"/>
        </w:rPr>
        <w:t>the Representative or mortgagee takes reasonable steps to ensure that it is dealing with the Person Being Identified.</w:t>
      </w:r>
    </w:p>
    <w:p w14:paraId="57E7F96B" w14:textId="77777777" w:rsidR="00CC6770" w:rsidRDefault="00CC6770" w:rsidP="00CC6770">
      <w:pPr>
        <w:pStyle w:val="Heading2"/>
      </w:pPr>
      <w:bookmarkStart w:id="12" w:name="_Toc153466195"/>
      <w:r>
        <w:t>Use of Identify Agent</w:t>
      </w:r>
      <w:bookmarkEnd w:id="12"/>
    </w:p>
    <w:p w14:paraId="79586DBD" w14:textId="77777777" w:rsidR="00CC6770" w:rsidRDefault="00CC6770" w:rsidP="00CC6770">
      <w:pPr>
        <w:rPr>
          <w:lang w:eastAsia="en-AU"/>
        </w:rPr>
      </w:pPr>
      <w:r>
        <w:rPr>
          <w:lang w:eastAsia="en-AU"/>
        </w:rPr>
        <w:t>If the Verification of Identity Standard is used for the purposes of complying with clause 4.1:</w:t>
      </w:r>
    </w:p>
    <w:p w14:paraId="5076DA67" w14:textId="77777777" w:rsidR="00CC6770" w:rsidRDefault="00CC6770" w:rsidP="00DA478B">
      <w:pPr>
        <w:pStyle w:val="ListParagraph"/>
        <w:numPr>
          <w:ilvl w:val="0"/>
          <w:numId w:val="16"/>
        </w:numPr>
        <w:rPr>
          <w:lang w:eastAsia="en-AU"/>
        </w:rPr>
      </w:pPr>
      <w:r>
        <w:rPr>
          <w:lang w:eastAsia="en-AU"/>
        </w:rPr>
        <w:t>the Representative or mortgagee may use an Identity Agent; and</w:t>
      </w:r>
    </w:p>
    <w:p w14:paraId="7AA58D3D" w14:textId="77777777" w:rsidR="00CC6770" w:rsidRDefault="00CC6770" w:rsidP="00DA478B">
      <w:pPr>
        <w:pStyle w:val="ListParagraph"/>
        <w:numPr>
          <w:ilvl w:val="0"/>
          <w:numId w:val="16"/>
        </w:numPr>
        <w:rPr>
          <w:lang w:eastAsia="en-AU"/>
        </w:rPr>
      </w:pPr>
      <w:r>
        <w:rPr>
          <w:lang w:eastAsia="en-AU"/>
        </w:rPr>
        <w:t>where an Identity Agent is used, the Representative or mortgagee must direct the Identity Agent to use the Verification of Identity Standard; and</w:t>
      </w:r>
    </w:p>
    <w:p w14:paraId="3C28459C" w14:textId="77777777" w:rsidR="00CC6770" w:rsidRDefault="00CC6770" w:rsidP="00DA478B">
      <w:pPr>
        <w:pStyle w:val="ListParagraph"/>
        <w:numPr>
          <w:ilvl w:val="0"/>
          <w:numId w:val="16"/>
        </w:numPr>
        <w:rPr>
          <w:lang w:eastAsia="en-AU"/>
        </w:rPr>
      </w:pPr>
      <w:r>
        <w:rPr>
          <w:lang w:eastAsia="en-AU"/>
        </w:rPr>
        <w:t>the Identity Verifier must be:</w:t>
      </w:r>
    </w:p>
    <w:p w14:paraId="7003539A" w14:textId="77777777" w:rsidR="00CC6770" w:rsidRDefault="00CC6770" w:rsidP="00DA478B">
      <w:pPr>
        <w:pStyle w:val="ListParagraph"/>
        <w:numPr>
          <w:ilvl w:val="0"/>
          <w:numId w:val="17"/>
        </w:numPr>
        <w:rPr>
          <w:lang w:eastAsia="en-AU"/>
        </w:rPr>
      </w:pPr>
      <w:r>
        <w:rPr>
          <w:lang w:eastAsia="en-AU"/>
        </w:rPr>
        <w:t>the Representative and/or the Representative’s Identity Agent; or</w:t>
      </w:r>
    </w:p>
    <w:p w14:paraId="4AAB244B" w14:textId="77777777" w:rsidR="00CC6770" w:rsidRDefault="00CC6770" w:rsidP="00DA478B">
      <w:pPr>
        <w:pStyle w:val="ListParagraph"/>
        <w:numPr>
          <w:ilvl w:val="0"/>
          <w:numId w:val="17"/>
        </w:numPr>
        <w:rPr>
          <w:lang w:eastAsia="en-AU"/>
        </w:rPr>
      </w:pPr>
      <w:r>
        <w:rPr>
          <w:lang w:eastAsia="en-AU"/>
        </w:rPr>
        <w:t>the mortgagee and/or the mortgagee’s Identity Agent; and</w:t>
      </w:r>
    </w:p>
    <w:p w14:paraId="229C3A13" w14:textId="77777777" w:rsidR="00826240" w:rsidRDefault="00826240" w:rsidP="00DA478B">
      <w:pPr>
        <w:pStyle w:val="ListParagraph"/>
        <w:numPr>
          <w:ilvl w:val="0"/>
          <w:numId w:val="16"/>
        </w:numPr>
        <w:rPr>
          <w:lang w:eastAsia="en-AU"/>
        </w:rPr>
      </w:pPr>
      <w:r>
        <w:rPr>
          <w:lang w:eastAsia="en-AU"/>
        </w:rPr>
        <w:t>the Representative or the mortgagee must receive from any Identity Agent:</w:t>
      </w:r>
    </w:p>
    <w:p w14:paraId="5E6CA2CC" w14:textId="77777777" w:rsidR="00826240" w:rsidRDefault="00826240" w:rsidP="00DA478B">
      <w:pPr>
        <w:pStyle w:val="ListParagraph"/>
        <w:numPr>
          <w:ilvl w:val="0"/>
          <w:numId w:val="18"/>
        </w:numPr>
        <w:rPr>
          <w:lang w:eastAsia="en-AU"/>
        </w:rPr>
      </w:pPr>
      <w:r>
        <w:rPr>
          <w:lang w:eastAsia="en-AU"/>
        </w:rPr>
        <w:t>copies of the documents produced to verify the identity of the Person Being Identified and any Identity Declarant signed, dated and endorsed as a true copy of the original by the Identity Agent; and</w:t>
      </w:r>
    </w:p>
    <w:p w14:paraId="23A3EB96" w14:textId="37278EC0" w:rsidR="00826240" w:rsidRPr="00CC6770" w:rsidRDefault="00826240" w:rsidP="00826240">
      <w:pPr>
        <w:pStyle w:val="ListParagraph"/>
        <w:numPr>
          <w:ilvl w:val="0"/>
          <w:numId w:val="18"/>
        </w:numPr>
        <w:rPr>
          <w:lang w:eastAsia="en-AU"/>
        </w:rPr>
      </w:pPr>
      <w:r>
        <w:rPr>
          <w:lang w:eastAsia="en-AU"/>
        </w:rPr>
        <w:t>an Identity Agent Certification.</w:t>
      </w:r>
    </w:p>
    <w:p w14:paraId="62919775" w14:textId="77777777" w:rsidR="00826240" w:rsidRDefault="00826240" w:rsidP="00826240">
      <w:pPr>
        <w:pStyle w:val="Heading2"/>
      </w:pPr>
      <w:bookmarkStart w:id="13" w:name="_Toc153466196"/>
      <w:r>
        <w:t xml:space="preserve">Compliance with Verification of Identity Standard deemed “reasonable </w:t>
      </w:r>
      <w:proofErr w:type="gramStart"/>
      <w:r>
        <w:t>steps”</w:t>
      </w:r>
      <w:bookmarkEnd w:id="13"/>
      <w:proofErr w:type="gramEnd"/>
    </w:p>
    <w:p w14:paraId="066C45AA" w14:textId="77777777" w:rsidR="00826240" w:rsidRDefault="00826240" w:rsidP="00826240">
      <w:pPr>
        <w:rPr>
          <w:lang w:eastAsia="en-AU"/>
        </w:rPr>
      </w:pPr>
      <w:r>
        <w:rPr>
          <w:lang w:eastAsia="en-AU"/>
        </w:rPr>
        <w:t>Subject to clause 4.3 compliance with the Verification of Identity Standard by:</w:t>
      </w:r>
    </w:p>
    <w:p w14:paraId="02B93C4A" w14:textId="77777777" w:rsidR="00826240" w:rsidRDefault="00494845" w:rsidP="00DA478B">
      <w:pPr>
        <w:pStyle w:val="ListParagraph"/>
        <w:numPr>
          <w:ilvl w:val="0"/>
          <w:numId w:val="19"/>
        </w:numPr>
        <w:rPr>
          <w:lang w:eastAsia="en-AU"/>
        </w:rPr>
      </w:pPr>
      <w:r>
        <w:rPr>
          <w:lang w:eastAsia="en-AU"/>
        </w:rPr>
        <w:t>the Representative and/or its Identity Agent; or</w:t>
      </w:r>
    </w:p>
    <w:p w14:paraId="174A98D6" w14:textId="77777777" w:rsidR="00494845" w:rsidRDefault="00494845" w:rsidP="00DA478B">
      <w:pPr>
        <w:pStyle w:val="ListParagraph"/>
        <w:numPr>
          <w:ilvl w:val="0"/>
          <w:numId w:val="19"/>
        </w:numPr>
        <w:rPr>
          <w:lang w:eastAsia="en-AU"/>
        </w:rPr>
      </w:pPr>
      <w:r>
        <w:rPr>
          <w:lang w:eastAsia="en-AU"/>
        </w:rPr>
        <w:t>the mortgagee and/or it Identity Agent;</w:t>
      </w:r>
    </w:p>
    <w:p w14:paraId="23D5F4D5" w14:textId="77777777" w:rsidR="002D0FD1" w:rsidRDefault="009356D6" w:rsidP="00494845">
      <w:pPr>
        <w:rPr>
          <w:lang w:eastAsia="en-AU"/>
        </w:rPr>
      </w:pPr>
      <w:r>
        <w:rPr>
          <w:lang w:eastAsia="en-AU"/>
        </w:rPr>
        <w:t>Will</w:t>
      </w:r>
      <w:r w:rsidR="00494845">
        <w:rPr>
          <w:lang w:eastAsia="en-AU"/>
        </w:rPr>
        <w:t xml:space="preserve"> be deemed to constitute “taking reasonable steps to verify the identity” of a person for the purposes of complying with clause 4.1 of these Requirements.</w:t>
      </w:r>
      <w:r>
        <w:rPr>
          <w:lang w:eastAsia="en-AU"/>
        </w:rPr>
        <w:t xml:space="preserve"> </w:t>
      </w:r>
      <w:r>
        <w:t>The Verification of Identity Standard is one set of reasonable steps but there are other reasonable steps that can be taken to verify identity.</w:t>
      </w:r>
    </w:p>
    <w:p w14:paraId="621E4480" w14:textId="77777777" w:rsidR="009356D6" w:rsidRDefault="009356D6" w:rsidP="009356D6">
      <w:pPr>
        <w:pStyle w:val="Heading2"/>
      </w:pPr>
      <w:bookmarkStart w:id="14" w:name="_Toc153466197"/>
      <w:r>
        <w:t>What is Reasonable steps</w:t>
      </w:r>
      <w:bookmarkEnd w:id="14"/>
    </w:p>
    <w:p w14:paraId="3E36DA63" w14:textId="77777777" w:rsidR="008235CD" w:rsidRDefault="009356D6" w:rsidP="00494845">
      <w:pPr>
        <w:rPr>
          <w:lang w:eastAsia="en-AU"/>
        </w:rPr>
      </w:pPr>
      <w:r w:rsidRPr="009356D6">
        <w:t xml:space="preserve">“Reasonable steps” is a commonly used legal concept. When applied to </w:t>
      </w:r>
      <w:r>
        <w:t>Representatives</w:t>
      </w:r>
      <w:r w:rsidRPr="009356D6">
        <w:t xml:space="preserve"> and mortgagees, it means the taking of such steps as an ordinarily prudent </w:t>
      </w:r>
      <w:r w:rsidR="005039B8">
        <w:t xml:space="preserve">Representative </w:t>
      </w:r>
      <w:r w:rsidRPr="009356D6">
        <w:t xml:space="preserve">or mortgagee would have taken in the </w:t>
      </w:r>
      <w:r w:rsidRPr="009356D6">
        <w:lastRenderedPageBreak/>
        <w:t xml:space="preserve">circumstances and in the ordinary course of his or her business. Whether reasonable steps were taken will be a question of fact depending on the circumstances of the individual case. Ultimately, this would be determined by a Court on an objective basis. The </w:t>
      </w:r>
      <w:r w:rsidR="005039B8">
        <w:t xml:space="preserve">Representative </w:t>
      </w:r>
      <w:r w:rsidRPr="009356D6">
        <w:t xml:space="preserve">decides what steps to take to verify the Person’s identity. What constitutes reasonable steps may be influenced by various factors that when taken into account contribute to a </w:t>
      </w:r>
      <w:r w:rsidR="005039B8">
        <w:t xml:space="preserve">Representative </w:t>
      </w:r>
      <w:r w:rsidRPr="009356D6">
        <w:t xml:space="preserve">being able to reasonably have confidence in the Person’s identity. Examples of these factors might include the length of time a </w:t>
      </w:r>
      <w:r w:rsidR="005039B8">
        <w:t xml:space="preserve">Representative </w:t>
      </w:r>
      <w:r w:rsidRPr="009356D6">
        <w:t xml:space="preserve">has known the Person or whether they have represented the Person on previous occasions. Where a mortgagee represented by a </w:t>
      </w:r>
      <w:r w:rsidR="005039B8">
        <w:t xml:space="preserve">Representative </w:t>
      </w:r>
      <w:r w:rsidRPr="009356D6">
        <w:t xml:space="preserve">undertakes the verification of identity and therefore determines what steps to take to verify the mortgagor’s identity, the </w:t>
      </w:r>
      <w:r w:rsidR="005039B8">
        <w:t xml:space="preserve">Representative </w:t>
      </w:r>
      <w:r w:rsidRPr="009356D6">
        <w:t xml:space="preserve">must be reasonably satisfied that the mortgagee took reasonable steps. It is for a </w:t>
      </w:r>
      <w:r w:rsidR="005039B8">
        <w:t xml:space="preserve">Representative </w:t>
      </w:r>
      <w:r w:rsidRPr="009356D6">
        <w:t>to assess how it can be reasonably satisfied in the circumstances.</w:t>
      </w:r>
    </w:p>
    <w:p w14:paraId="5964D36B" w14:textId="77777777" w:rsidR="00494845" w:rsidRDefault="00EE6F14" w:rsidP="00494845">
      <w:pPr>
        <w:pStyle w:val="Heading2"/>
      </w:pPr>
      <w:bookmarkStart w:id="15" w:name="_Toc153466198"/>
      <w:r>
        <w:t>Requirement to retain supporting evidence</w:t>
      </w:r>
      <w:bookmarkEnd w:id="15"/>
    </w:p>
    <w:p w14:paraId="0C0F8658" w14:textId="77777777" w:rsidR="00EE6F14" w:rsidRDefault="00EE6F14" w:rsidP="00494845">
      <w:pPr>
        <w:rPr>
          <w:lang w:eastAsia="en-AU"/>
        </w:rPr>
      </w:pPr>
      <w:r>
        <w:rPr>
          <w:lang w:eastAsia="en-AU"/>
        </w:rPr>
        <w:t>Any evidence supporting verification of identity is to be retained.</w:t>
      </w:r>
    </w:p>
    <w:p w14:paraId="4AA1829C" w14:textId="77777777" w:rsidR="007625C6" w:rsidRDefault="00EE6F14" w:rsidP="007625C6">
      <w:pPr>
        <w:pStyle w:val="ListParagraph"/>
        <w:numPr>
          <w:ilvl w:val="0"/>
          <w:numId w:val="20"/>
        </w:numPr>
        <w:rPr>
          <w:lang w:eastAsia="en-AU"/>
        </w:rPr>
      </w:pPr>
      <w:r>
        <w:rPr>
          <w:lang w:eastAsia="en-AU"/>
        </w:rPr>
        <w:t>by the Representative for at least 7 years from the date of lodgement of the Registry Instrument in the Land Titles Office;</w:t>
      </w:r>
    </w:p>
    <w:p w14:paraId="30E61AAE" w14:textId="3712A7A6" w:rsidR="00494845" w:rsidRDefault="00EE6F14" w:rsidP="00494845">
      <w:pPr>
        <w:pStyle w:val="ListParagraph"/>
        <w:numPr>
          <w:ilvl w:val="0"/>
          <w:numId w:val="20"/>
        </w:numPr>
        <w:rPr>
          <w:lang w:eastAsia="en-AU"/>
        </w:rPr>
      </w:pPr>
      <w:r>
        <w:rPr>
          <w:lang w:eastAsia="en-AU"/>
        </w:rPr>
        <w:t>by the mortgagee</w:t>
      </w:r>
      <w:r w:rsidR="007625C6">
        <w:rPr>
          <w:lang w:eastAsia="en-AU"/>
        </w:rPr>
        <w:t xml:space="preserve"> for at least</w:t>
      </w:r>
      <w:r>
        <w:rPr>
          <w:lang w:eastAsia="en-AU"/>
        </w:rPr>
        <w:t xml:space="preserve"> </w:t>
      </w:r>
      <w:r w:rsidR="007625C6">
        <w:rPr>
          <w:lang w:eastAsia="en-AU"/>
        </w:rPr>
        <w:t xml:space="preserve">7 years after the instrument is registered, and </w:t>
      </w:r>
      <w:proofErr w:type="gramStart"/>
      <w:r w:rsidR="007625C6">
        <w:rPr>
          <w:lang w:eastAsia="en-AU"/>
        </w:rPr>
        <w:t>whether or not</w:t>
      </w:r>
      <w:proofErr w:type="gramEnd"/>
      <w:r w:rsidR="007625C6">
        <w:rPr>
          <w:lang w:eastAsia="en-AU"/>
        </w:rPr>
        <w:t xml:space="preserve"> there is a registered a transfer of the interest constituted by the mortgage.</w:t>
      </w:r>
    </w:p>
    <w:p w14:paraId="069A57B6" w14:textId="77777777" w:rsidR="00EE6F14" w:rsidRDefault="00EE6F14" w:rsidP="00EE6F14">
      <w:pPr>
        <w:pStyle w:val="Heading1"/>
        <w:rPr>
          <w:lang w:eastAsia="en-AU"/>
        </w:rPr>
      </w:pPr>
      <w:bookmarkStart w:id="16" w:name="_Toc153466199"/>
      <w:r>
        <w:rPr>
          <w:lang w:eastAsia="en-AU"/>
        </w:rPr>
        <w:t>Verification of Identity for self-represented parties</w:t>
      </w:r>
      <w:bookmarkEnd w:id="16"/>
    </w:p>
    <w:p w14:paraId="6A239411" w14:textId="77777777" w:rsidR="00EE6F14" w:rsidRDefault="00EE6F14" w:rsidP="00EE6F14">
      <w:pPr>
        <w:pStyle w:val="Heading2"/>
      </w:pPr>
      <w:bookmarkStart w:id="17" w:name="_Toc153466200"/>
      <w:r>
        <w:t>Requirement to have identity verified</w:t>
      </w:r>
      <w:bookmarkEnd w:id="17"/>
    </w:p>
    <w:p w14:paraId="71F43DCB" w14:textId="77777777" w:rsidR="00EE6F14" w:rsidRDefault="00EE6F14" w:rsidP="00EE6F14">
      <w:pPr>
        <w:rPr>
          <w:lang w:eastAsia="en-AU"/>
        </w:rPr>
      </w:pPr>
      <w:r>
        <w:rPr>
          <w:lang w:eastAsia="en-AU"/>
        </w:rPr>
        <w:t>When a Registry Instrument is executed by a self-represented party, and the Registry Instrument is not a mortgage, the self-represented party (or their Attorney if they are executing through an Attorney), is to have their identity verified in accordance with clauses 6.1 to 6.3 inclusive, and clauses 6.5 and 6.7 of the Requirements.  However, the Identity Verifier must be an Authorised Person.</w:t>
      </w:r>
    </w:p>
    <w:p w14:paraId="3727B14D" w14:textId="039C1DB1" w:rsidR="00AF6772" w:rsidRDefault="00EE6F14" w:rsidP="00EE6F14">
      <w:pPr>
        <w:rPr>
          <w:lang w:eastAsia="en-AU"/>
        </w:rPr>
      </w:pPr>
      <w:r>
        <w:rPr>
          <w:lang w:eastAsia="en-AU"/>
        </w:rPr>
        <w:t>Authorised Persons, who may verify the identity of self-represented parties, are listed at Appendix C.</w:t>
      </w:r>
    </w:p>
    <w:p w14:paraId="08C9A2F4" w14:textId="77777777" w:rsidR="00EE6F14" w:rsidRDefault="00EE6F14" w:rsidP="00EE6F14">
      <w:pPr>
        <w:pStyle w:val="Heading2"/>
      </w:pPr>
      <w:bookmarkStart w:id="18" w:name="_Toc153466201"/>
      <w:r>
        <w:t>Supporting evidence and certification</w:t>
      </w:r>
      <w:bookmarkEnd w:id="18"/>
    </w:p>
    <w:p w14:paraId="3A7D2529" w14:textId="77777777" w:rsidR="00EE6F14" w:rsidRDefault="00EE6F14" w:rsidP="00EE6F14">
      <w:pPr>
        <w:rPr>
          <w:lang w:eastAsia="en-AU"/>
        </w:rPr>
      </w:pPr>
      <w:r>
        <w:rPr>
          <w:lang w:eastAsia="en-AU"/>
        </w:rPr>
        <w:t>After the Authorised Person has verified the identity of the self-represented party (or their Attorney, if they are executing through and Attorney), the self-represented party (or their Attorney, if they are executing through an Attorney) is to obtain from the Authorised Person:</w:t>
      </w:r>
    </w:p>
    <w:p w14:paraId="6E076A69" w14:textId="77777777" w:rsidR="00EE6F14" w:rsidRDefault="00EE6F14" w:rsidP="00DA478B">
      <w:pPr>
        <w:pStyle w:val="ListParagraph"/>
        <w:numPr>
          <w:ilvl w:val="0"/>
          <w:numId w:val="21"/>
        </w:numPr>
        <w:rPr>
          <w:lang w:eastAsia="en-AU"/>
        </w:rPr>
      </w:pPr>
      <w:r>
        <w:rPr>
          <w:lang w:eastAsia="en-AU"/>
        </w:rPr>
        <w:t>copies of all documents</w:t>
      </w:r>
      <w:r w:rsidR="00DA478B">
        <w:rPr>
          <w:lang w:eastAsia="en-AU"/>
        </w:rPr>
        <w:t xml:space="preserve"> inspected by the Authorised Person for the purposes of verification of identity, signed, dated and endorsed as a true copy of the original by the Authorised Person; and</w:t>
      </w:r>
    </w:p>
    <w:p w14:paraId="2D8A3A27" w14:textId="0C91F5B7" w:rsidR="00DA478B" w:rsidRDefault="00DA478B" w:rsidP="00DA478B">
      <w:pPr>
        <w:pStyle w:val="ListParagraph"/>
        <w:numPr>
          <w:ilvl w:val="0"/>
          <w:numId w:val="21"/>
        </w:numPr>
        <w:rPr>
          <w:lang w:eastAsia="en-AU"/>
        </w:rPr>
      </w:pPr>
      <w:r>
        <w:rPr>
          <w:lang w:eastAsia="en-AU"/>
        </w:rPr>
        <w:t>a duly completed certificate in a</w:t>
      </w:r>
      <w:r w:rsidR="002321F5">
        <w:rPr>
          <w:lang w:eastAsia="en-AU"/>
        </w:rPr>
        <w:t xml:space="preserve"> form consistent with Appendix E</w:t>
      </w:r>
      <w:r>
        <w:rPr>
          <w:lang w:eastAsia="en-AU"/>
        </w:rPr>
        <w:t>.</w:t>
      </w:r>
    </w:p>
    <w:p w14:paraId="2AE5B553" w14:textId="77777777" w:rsidR="00DA478B" w:rsidRDefault="00DA478B" w:rsidP="00DA478B">
      <w:pPr>
        <w:pStyle w:val="Heading2"/>
      </w:pPr>
      <w:bookmarkStart w:id="19" w:name="_Toc153466202"/>
      <w:r>
        <w:t>Verifying at execution</w:t>
      </w:r>
      <w:bookmarkEnd w:id="19"/>
    </w:p>
    <w:p w14:paraId="4969EBBF" w14:textId="77777777" w:rsidR="00AF6772" w:rsidRDefault="00DA478B" w:rsidP="00DA478B">
      <w:pPr>
        <w:rPr>
          <w:lang w:eastAsia="en-AU"/>
        </w:rPr>
      </w:pPr>
      <w:r>
        <w:rPr>
          <w:lang w:eastAsia="en-AU"/>
        </w:rPr>
        <w:t>When the Authorised Person will also be witnessing the execution of the Registry Instrument, the verification of identity is to occur immediately prior to the execution of the Registry Instrument.</w:t>
      </w:r>
    </w:p>
    <w:p w14:paraId="7F85D9DF" w14:textId="77777777" w:rsidR="00DA478B" w:rsidRDefault="00DA478B" w:rsidP="00DA478B">
      <w:pPr>
        <w:pStyle w:val="Heading1"/>
        <w:rPr>
          <w:lang w:eastAsia="en-AU"/>
        </w:rPr>
      </w:pPr>
      <w:bookmarkStart w:id="20" w:name="_Toc153466203"/>
      <w:r>
        <w:rPr>
          <w:lang w:eastAsia="en-AU"/>
        </w:rPr>
        <w:t>Verification of Identity Standard</w:t>
      </w:r>
      <w:bookmarkEnd w:id="20"/>
    </w:p>
    <w:p w14:paraId="4D0437E6" w14:textId="77777777" w:rsidR="00DA478B" w:rsidRDefault="00DA478B" w:rsidP="00DA478B">
      <w:pPr>
        <w:pStyle w:val="Heading2"/>
      </w:pPr>
      <w:bookmarkStart w:id="21" w:name="_Toc153466204"/>
      <w:r>
        <w:t>A face-to-face interview is required</w:t>
      </w:r>
      <w:bookmarkEnd w:id="21"/>
    </w:p>
    <w:p w14:paraId="35E13E02" w14:textId="77777777" w:rsidR="00DA478B" w:rsidRDefault="00DA478B" w:rsidP="00DA478B">
      <w:pPr>
        <w:rPr>
          <w:lang w:eastAsia="en-AU"/>
        </w:rPr>
      </w:pPr>
      <w:r>
        <w:rPr>
          <w:lang w:eastAsia="en-AU"/>
        </w:rPr>
        <w:t>The verification of identity must be conducted during a face-to-face in-person interview between the Identity Verifier and the Person Being Identified.</w:t>
      </w:r>
    </w:p>
    <w:p w14:paraId="1D14A932" w14:textId="77777777" w:rsidR="00DA478B" w:rsidRDefault="00DA478B" w:rsidP="00DA478B">
      <w:pPr>
        <w:rPr>
          <w:lang w:eastAsia="en-AU"/>
        </w:rPr>
      </w:pPr>
      <w:r>
        <w:rPr>
          <w:lang w:eastAsia="en-AU"/>
        </w:rPr>
        <w:lastRenderedPageBreak/>
        <w:t>Verification of identity is to be undertaken by the Person Being Identified producing all the documents in one of the Categories in the table at Appendix B and the Identity Verifier satisfying himself or herself that the documents are authentic and identify the person.</w:t>
      </w:r>
    </w:p>
    <w:p w14:paraId="3CABAE2B" w14:textId="77777777" w:rsidR="00DA478B" w:rsidRDefault="00DA478B" w:rsidP="00DA478B">
      <w:pPr>
        <w:rPr>
          <w:lang w:eastAsia="en-AU"/>
        </w:rPr>
      </w:pPr>
      <w:r>
        <w:rPr>
          <w:lang w:eastAsia="en-AU"/>
        </w:rPr>
        <w:t>Where the documents containing photographs are produced by the Person Being Identified, the Identity Verifier must be satisfied that the person is a reasonable likeness (for example the shape of his or her mouth, nose, eyes and the position of his or her cheek bones) to the person depicted in those photographs.</w:t>
      </w:r>
    </w:p>
    <w:p w14:paraId="21457AA5" w14:textId="77777777" w:rsidR="00214230" w:rsidRDefault="005A6F53" w:rsidP="00DA478B">
      <w:pPr>
        <w:rPr>
          <w:lang w:eastAsia="en-AU"/>
        </w:rPr>
      </w:pPr>
      <w:r w:rsidRPr="005A6F53">
        <w:rPr>
          <w:lang w:eastAsia="en-AU"/>
        </w:rPr>
        <w:t xml:space="preserve">Use of the Standard is not compulsory and may not be practical in some circumstances. Accordingly, it is also possible for a </w:t>
      </w:r>
      <w:r w:rsidR="00214230">
        <w:rPr>
          <w:lang w:eastAsia="en-AU"/>
        </w:rPr>
        <w:t>Representative</w:t>
      </w:r>
      <w:r w:rsidRPr="005A6F53">
        <w:rPr>
          <w:lang w:eastAsia="en-AU"/>
        </w:rPr>
        <w:t xml:space="preserve"> to verify the identity of a Person in some other way that constitutes the taking of reasonable steps. What constitutes reasonable steps is dependent on the circumstances of each individual. Where the Standard is not used and there is a dispute, the </w:t>
      </w:r>
      <w:r w:rsidR="00214230">
        <w:rPr>
          <w:lang w:eastAsia="en-AU"/>
        </w:rPr>
        <w:t>Representative</w:t>
      </w:r>
      <w:r w:rsidR="00214230" w:rsidRPr="005A6F53">
        <w:rPr>
          <w:lang w:eastAsia="en-AU"/>
        </w:rPr>
        <w:t xml:space="preserve"> </w:t>
      </w:r>
      <w:r w:rsidRPr="005A6F53">
        <w:rPr>
          <w:lang w:eastAsia="en-AU"/>
        </w:rPr>
        <w:t xml:space="preserve">will be required to establish that the method used to verify the identity of a Person constituted “taking reasonable steps” in the particular circumstances. </w:t>
      </w:r>
    </w:p>
    <w:p w14:paraId="017EC950" w14:textId="77777777" w:rsidR="00214230" w:rsidRDefault="005A6F53" w:rsidP="00DA478B">
      <w:pPr>
        <w:rPr>
          <w:lang w:eastAsia="en-AU"/>
        </w:rPr>
      </w:pPr>
      <w:r w:rsidRPr="005A6F53">
        <w:rPr>
          <w:lang w:eastAsia="en-AU"/>
        </w:rPr>
        <w:t xml:space="preserve">Accordingly, where the Standard is not being used, a </w:t>
      </w:r>
      <w:r w:rsidR="00214230">
        <w:rPr>
          <w:lang w:eastAsia="en-AU"/>
        </w:rPr>
        <w:t>Representative</w:t>
      </w:r>
      <w:r w:rsidR="00214230" w:rsidRPr="005A6F53">
        <w:rPr>
          <w:lang w:eastAsia="en-AU"/>
        </w:rPr>
        <w:t xml:space="preserve"> </w:t>
      </w:r>
      <w:r w:rsidRPr="005A6F53">
        <w:rPr>
          <w:lang w:eastAsia="en-AU"/>
        </w:rPr>
        <w:t xml:space="preserve">may consider that use of video technology, such as Skype or FaceTime, is useful in the particular circumstances. However, its use should be considered by the </w:t>
      </w:r>
      <w:r w:rsidR="00214230">
        <w:rPr>
          <w:lang w:eastAsia="en-AU"/>
        </w:rPr>
        <w:t>Representative</w:t>
      </w:r>
      <w:r w:rsidR="00214230" w:rsidRPr="005A6F53">
        <w:rPr>
          <w:lang w:eastAsia="en-AU"/>
        </w:rPr>
        <w:t xml:space="preserve"> </w:t>
      </w:r>
      <w:r w:rsidRPr="005A6F53">
        <w:rPr>
          <w:lang w:eastAsia="en-AU"/>
        </w:rPr>
        <w:t xml:space="preserve">who will have to justify that, in the circumstances of that particular verification of identity, use of video technology and any other measures used, constitute the taking of reasonable steps. </w:t>
      </w:r>
    </w:p>
    <w:p w14:paraId="59CE7074" w14:textId="172BBCC9" w:rsidR="00214230" w:rsidRPr="00DA478B" w:rsidRDefault="00214230" w:rsidP="00DA478B">
      <w:pPr>
        <w:rPr>
          <w:lang w:eastAsia="en-AU"/>
        </w:rPr>
      </w:pPr>
      <w:r>
        <w:rPr>
          <w:lang w:eastAsia="en-AU"/>
        </w:rPr>
        <w:t>Note</w:t>
      </w:r>
      <w:r w:rsidR="005A6F53" w:rsidRPr="005A6F53">
        <w:rPr>
          <w:lang w:eastAsia="en-AU"/>
        </w:rPr>
        <w:t xml:space="preserve"> that video technology may be manipulated or forged, therefore caution is recommended. The use of this technology is at the discretion and risk of the </w:t>
      </w:r>
      <w:proofErr w:type="gramStart"/>
      <w:r>
        <w:rPr>
          <w:lang w:eastAsia="en-AU"/>
        </w:rPr>
        <w:t>Representative</w:t>
      </w:r>
      <w:proofErr w:type="gramEnd"/>
    </w:p>
    <w:p w14:paraId="5FBCF711" w14:textId="77777777" w:rsidR="00DA478B" w:rsidRDefault="00DA478B" w:rsidP="00DA478B">
      <w:pPr>
        <w:pStyle w:val="Heading2"/>
      </w:pPr>
      <w:bookmarkStart w:id="22" w:name="_Toc153466205"/>
      <w:r>
        <w:t>Categories of identification documents</w:t>
      </w:r>
      <w:bookmarkEnd w:id="22"/>
    </w:p>
    <w:p w14:paraId="6F5F3AB6" w14:textId="77777777" w:rsidR="00DA478B" w:rsidRDefault="00DA478B" w:rsidP="00DA478B">
      <w:pPr>
        <w:rPr>
          <w:lang w:eastAsia="en-AU"/>
        </w:rPr>
      </w:pPr>
      <w:r>
        <w:rPr>
          <w:lang w:eastAsia="en-AU"/>
        </w:rPr>
        <w:t>The Identity Verifier is to ensure that the Person Being Identified produces original and current documents.  However, an expired Australian Passport which has not been cancelled and was current within the preceding 2 years may be produced.</w:t>
      </w:r>
    </w:p>
    <w:p w14:paraId="335C5BC4" w14:textId="77777777" w:rsidR="00467F7A" w:rsidRDefault="00467F7A" w:rsidP="00DA478B">
      <w:pPr>
        <w:rPr>
          <w:lang w:eastAsia="en-AU"/>
        </w:rPr>
      </w:pPr>
      <w:r>
        <w:rPr>
          <w:lang w:eastAsia="en-AU"/>
        </w:rPr>
        <w:t>The documents listed in Category 1 in Appendix B must be used where possible to identify a person who is an Australian citizen or resident.  If these documents are not available, Category 2 documents are to be used.  If these are not available identity is to be verified using Category 3 documents.  If these are not available identity is to be verified using Category 4 documents.</w:t>
      </w:r>
    </w:p>
    <w:p w14:paraId="79394D95" w14:textId="77777777" w:rsidR="00467F7A" w:rsidRDefault="00467F7A" w:rsidP="00DA478B">
      <w:pPr>
        <w:rPr>
          <w:lang w:eastAsia="en-AU"/>
        </w:rPr>
      </w:pPr>
      <w:r>
        <w:rPr>
          <w:lang w:eastAsia="en-AU"/>
        </w:rPr>
        <w:t>Where the requirements of:</w:t>
      </w:r>
    </w:p>
    <w:p w14:paraId="2662561A" w14:textId="77777777" w:rsidR="00467F7A" w:rsidRDefault="00467F7A" w:rsidP="00467F7A">
      <w:pPr>
        <w:pStyle w:val="ListParagraph"/>
        <w:numPr>
          <w:ilvl w:val="0"/>
          <w:numId w:val="22"/>
        </w:numPr>
        <w:rPr>
          <w:lang w:eastAsia="en-AU"/>
        </w:rPr>
      </w:pPr>
      <w:r>
        <w:rPr>
          <w:lang w:eastAsia="en-AU"/>
        </w:rPr>
        <w:t>Categories 1 to 4 cannot be met, Category 5(a) may be used; and</w:t>
      </w:r>
    </w:p>
    <w:p w14:paraId="258DD86C" w14:textId="77777777" w:rsidR="00467F7A" w:rsidRDefault="00467F7A" w:rsidP="00467F7A">
      <w:pPr>
        <w:pStyle w:val="ListParagraph"/>
        <w:numPr>
          <w:ilvl w:val="0"/>
          <w:numId w:val="22"/>
        </w:numPr>
        <w:rPr>
          <w:lang w:eastAsia="en-AU"/>
        </w:rPr>
      </w:pPr>
      <w:r>
        <w:rPr>
          <w:lang w:eastAsia="en-AU"/>
        </w:rPr>
        <w:t>Category 5(a) cannot be met, Category 5(b) may be used.</w:t>
      </w:r>
    </w:p>
    <w:p w14:paraId="4DB46AD2" w14:textId="77777777" w:rsidR="00467F7A" w:rsidRDefault="00467F7A" w:rsidP="00467F7A">
      <w:pPr>
        <w:rPr>
          <w:lang w:eastAsia="en-AU"/>
        </w:rPr>
      </w:pPr>
      <w:r>
        <w:rPr>
          <w:lang w:eastAsia="en-AU"/>
        </w:rPr>
        <w:t xml:space="preserve">The documents listed in Category 6(a) are to </w:t>
      </w:r>
      <w:r w:rsidR="00056E4F">
        <w:rPr>
          <w:lang w:eastAsia="en-AU"/>
        </w:rPr>
        <w:t xml:space="preserve">be </w:t>
      </w:r>
      <w:r>
        <w:rPr>
          <w:lang w:eastAsia="en-AU"/>
        </w:rPr>
        <w:t>used where possible to identify a person who is not an Australian citizen or resident.  If these documents are not available, the documents listed in Category 6(b) are to be used.</w:t>
      </w:r>
    </w:p>
    <w:p w14:paraId="1D72CDFD" w14:textId="77777777" w:rsidR="00467F7A" w:rsidRDefault="00467F7A" w:rsidP="00467F7A">
      <w:pPr>
        <w:rPr>
          <w:lang w:eastAsia="en-AU"/>
        </w:rPr>
      </w:pPr>
      <w:r>
        <w:rPr>
          <w:lang w:eastAsia="en-AU"/>
        </w:rPr>
        <w:t>The Identity Verifier must be reasonably satisfied that a prior Category of documents cannot be provided before using a subsequent Category.</w:t>
      </w:r>
    </w:p>
    <w:p w14:paraId="58551244" w14:textId="77777777" w:rsidR="00467F7A" w:rsidRDefault="00467F7A" w:rsidP="00467F7A">
      <w:pPr>
        <w:pStyle w:val="Heading2"/>
      </w:pPr>
      <w:bookmarkStart w:id="23" w:name="_Toc153466206"/>
      <w:r>
        <w:t>Identifier Declaration</w:t>
      </w:r>
      <w:bookmarkEnd w:id="23"/>
    </w:p>
    <w:p w14:paraId="52AA8CC0" w14:textId="77777777" w:rsidR="00467F7A" w:rsidRDefault="00467F7A" w:rsidP="00467F7A">
      <w:pPr>
        <w:rPr>
          <w:lang w:eastAsia="en-AU"/>
        </w:rPr>
      </w:pPr>
      <w:r>
        <w:rPr>
          <w:lang w:eastAsia="en-AU"/>
        </w:rPr>
        <w:t>Where the documents listed in Category 5</w:t>
      </w:r>
      <w:r w:rsidR="0070427F">
        <w:rPr>
          <w:lang w:eastAsia="en-AU"/>
        </w:rPr>
        <w:t xml:space="preserve"> are used, an Identifier Declaration is to be provided in accordance with this clause.</w:t>
      </w:r>
    </w:p>
    <w:p w14:paraId="73E6779D" w14:textId="77777777" w:rsidR="0070427F" w:rsidRDefault="0070427F" w:rsidP="00467F7A">
      <w:pPr>
        <w:rPr>
          <w:lang w:eastAsia="en-AU"/>
        </w:rPr>
      </w:pPr>
      <w:r>
        <w:rPr>
          <w:lang w:eastAsia="en-AU"/>
        </w:rPr>
        <w:t>The Identity Verifier is to verify the identity of the Identity Declarant in accordance with the Verification Identity Standard.</w:t>
      </w:r>
    </w:p>
    <w:p w14:paraId="6B87C861" w14:textId="77777777" w:rsidR="0070427F" w:rsidRDefault="0070427F" w:rsidP="00467F7A">
      <w:pPr>
        <w:rPr>
          <w:lang w:eastAsia="en-AU"/>
        </w:rPr>
      </w:pPr>
      <w:r>
        <w:rPr>
          <w:lang w:eastAsia="en-AU"/>
        </w:rPr>
        <w:t>However, the Identity Declarant cannot utilise Category 5 documents to prove their identity.</w:t>
      </w:r>
    </w:p>
    <w:p w14:paraId="531F254D" w14:textId="77777777" w:rsidR="0070427F" w:rsidRDefault="0070427F" w:rsidP="00A425AD">
      <w:pPr>
        <w:pStyle w:val="ListParagraph"/>
        <w:numPr>
          <w:ilvl w:val="0"/>
          <w:numId w:val="26"/>
        </w:numPr>
        <w:rPr>
          <w:lang w:eastAsia="en-AU"/>
        </w:rPr>
      </w:pPr>
      <w:r>
        <w:rPr>
          <w:lang w:eastAsia="en-AU"/>
        </w:rPr>
        <w:lastRenderedPageBreak/>
        <w:t>The Identity Verifier is to undertake reasonable enquiries to satisfy themselves that the Identity Declarant is:</w:t>
      </w:r>
    </w:p>
    <w:p w14:paraId="6CE6E2BF" w14:textId="77777777" w:rsidR="0070427F" w:rsidRDefault="0070427F" w:rsidP="00A425AD">
      <w:pPr>
        <w:pStyle w:val="ListParagraph"/>
        <w:numPr>
          <w:ilvl w:val="0"/>
          <w:numId w:val="27"/>
        </w:numPr>
        <w:rPr>
          <w:lang w:eastAsia="en-AU"/>
        </w:rPr>
      </w:pPr>
      <w:r>
        <w:rPr>
          <w:lang w:eastAsia="en-AU"/>
        </w:rPr>
        <w:t>an Adult; and</w:t>
      </w:r>
    </w:p>
    <w:p w14:paraId="7095A92D" w14:textId="77777777" w:rsidR="0070427F" w:rsidRDefault="0070427F" w:rsidP="00A425AD">
      <w:pPr>
        <w:pStyle w:val="ListParagraph"/>
        <w:numPr>
          <w:ilvl w:val="0"/>
          <w:numId w:val="27"/>
        </w:numPr>
        <w:rPr>
          <w:lang w:eastAsia="en-AU"/>
        </w:rPr>
      </w:pPr>
      <w:r>
        <w:rPr>
          <w:lang w:eastAsia="en-AU"/>
        </w:rPr>
        <w:t>an individual who has known the Person Being Identified for more than one year; and</w:t>
      </w:r>
    </w:p>
    <w:p w14:paraId="388823DA" w14:textId="77777777" w:rsidR="0070427F" w:rsidRDefault="0070427F" w:rsidP="00A425AD">
      <w:pPr>
        <w:pStyle w:val="ListParagraph"/>
        <w:numPr>
          <w:ilvl w:val="0"/>
          <w:numId w:val="27"/>
        </w:numPr>
        <w:rPr>
          <w:lang w:eastAsia="en-AU"/>
        </w:rPr>
      </w:pPr>
      <w:r>
        <w:rPr>
          <w:lang w:eastAsia="en-AU"/>
        </w:rPr>
        <w:t>not a Relative of the Person Being Identified; and</w:t>
      </w:r>
    </w:p>
    <w:p w14:paraId="59D42973" w14:textId="77777777" w:rsidR="0070427F" w:rsidRDefault="0070427F" w:rsidP="00A425AD">
      <w:pPr>
        <w:pStyle w:val="ListParagraph"/>
        <w:numPr>
          <w:ilvl w:val="0"/>
          <w:numId w:val="27"/>
        </w:numPr>
        <w:rPr>
          <w:lang w:eastAsia="en-AU"/>
        </w:rPr>
      </w:pPr>
      <w:r>
        <w:rPr>
          <w:lang w:eastAsia="en-AU"/>
        </w:rPr>
        <w:t>not a part to the Registry Instrument; and</w:t>
      </w:r>
    </w:p>
    <w:p w14:paraId="3B471704" w14:textId="77777777" w:rsidR="0070427F" w:rsidRDefault="0070427F" w:rsidP="00A425AD">
      <w:pPr>
        <w:pStyle w:val="ListParagraph"/>
        <w:numPr>
          <w:ilvl w:val="0"/>
          <w:numId w:val="27"/>
        </w:numPr>
        <w:rPr>
          <w:lang w:eastAsia="en-AU"/>
        </w:rPr>
      </w:pPr>
      <w:r>
        <w:rPr>
          <w:lang w:eastAsia="en-AU"/>
        </w:rPr>
        <w:t>where Category 5(b) is used, a Bank Manager, Community Leader, Court Officer, Medical Practitioner, Land Council Officeholder, Local Government Officeholder, Nurse, Public Servant, Legal Practitioner, Conveyancer or Police Officer.</w:t>
      </w:r>
    </w:p>
    <w:p w14:paraId="314AC00F" w14:textId="77777777" w:rsidR="0070427F" w:rsidRDefault="0070427F" w:rsidP="00A425AD">
      <w:pPr>
        <w:pStyle w:val="ListParagraph"/>
        <w:numPr>
          <w:ilvl w:val="0"/>
          <w:numId w:val="26"/>
        </w:numPr>
        <w:rPr>
          <w:lang w:eastAsia="en-AU"/>
        </w:rPr>
      </w:pPr>
      <w:r>
        <w:rPr>
          <w:lang w:eastAsia="en-AU"/>
        </w:rPr>
        <w:t xml:space="preserve">The Identity Declarant </w:t>
      </w:r>
      <w:r>
        <w:t>is to provide the Identity Verifier with a statutory declaration in which the Identity Declarant declares the</w:t>
      </w:r>
      <w:r>
        <w:rPr>
          <w:spacing w:val="-11"/>
        </w:rPr>
        <w:t xml:space="preserve"> </w:t>
      </w:r>
      <w:r>
        <w:t>following:</w:t>
      </w:r>
    </w:p>
    <w:p w14:paraId="1BB6BD7E" w14:textId="77777777" w:rsidR="0070427F" w:rsidRDefault="00513896" w:rsidP="00A425AD">
      <w:pPr>
        <w:pStyle w:val="ListParagraph"/>
        <w:numPr>
          <w:ilvl w:val="0"/>
          <w:numId w:val="28"/>
        </w:numPr>
        <w:rPr>
          <w:lang w:eastAsia="en-AU"/>
        </w:rPr>
      </w:pPr>
      <w:r>
        <w:rPr>
          <w:lang w:eastAsia="en-AU"/>
        </w:rPr>
        <w:t>t</w:t>
      </w:r>
      <w:r w:rsidR="0070427F">
        <w:rPr>
          <w:lang w:eastAsia="en-AU"/>
        </w:rPr>
        <w:t>he Iden</w:t>
      </w:r>
      <w:r>
        <w:rPr>
          <w:lang w:eastAsia="en-AU"/>
        </w:rPr>
        <w:t>tity Declarant’s name and address; and</w:t>
      </w:r>
    </w:p>
    <w:p w14:paraId="4C904D89" w14:textId="77777777" w:rsidR="00513896" w:rsidRDefault="00513896" w:rsidP="00A425AD">
      <w:pPr>
        <w:pStyle w:val="ListParagraph"/>
        <w:numPr>
          <w:ilvl w:val="0"/>
          <w:numId w:val="28"/>
        </w:numPr>
        <w:rPr>
          <w:lang w:eastAsia="en-AU"/>
        </w:rPr>
      </w:pPr>
      <w:r>
        <w:rPr>
          <w:lang w:eastAsia="en-AU"/>
        </w:rPr>
        <w:t>the Identity Declarant’s occupation; and</w:t>
      </w:r>
    </w:p>
    <w:p w14:paraId="56FB548A" w14:textId="77777777" w:rsidR="00513896" w:rsidRDefault="00513896" w:rsidP="00A425AD">
      <w:pPr>
        <w:pStyle w:val="ListParagraph"/>
        <w:numPr>
          <w:ilvl w:val="0"/>
          <w:numId w:val="28"/>
        </w:numPr>
        <w:rPr>
          <w:lang w:eastAsia="en-AU"/>
        </w:rPr>
      </w:pPr>
      <w:r>
        <w:rPr>
          <w:lang w:eastAsia="en-AU"/>
        </w:rPr>
        <w:t>the Identity Declarant’s date of birth; and</w:t>
      </w:r>
    </w:p>
    <w:p w14:paraId="02E70ED3" w14:textId="77777777" w:rsidR="00513896" w:rsidRDefault="00513896" w:rsidP="00A425AD">
      <w:pPr>
        <w:pStyle w:val="ListParagraph"/>
        <w:numPr>
          <w:ilvl w:val="0"/>
          <w:numId w:val="28"/>
        </w:numPr>
        <w:rPr>
          <w:lang w:eastAsia="en-AU"/>
        </w:rPr>
      </w:pPr>
      <w:r>
        <w:rPr>
          <w:lang w:eastAsia="en-AU"/>
        </w:rPr>
        <w:t>the nature of the Identity Declarant’s relationship with the Person Being Identified; and</w:t>
      </w:r>
    </w:p>
    <w:p w14:paraId="75305C36" w14:textId="77777777" w:rsidR="00513896" w:rsidRDefault="00513896" w:rsidP="00A425AD">
      <w:pPr>
        <w:pStyle w:val="ListParagraph"/>
        <w:numPr>
          <w:ilvl w:val="0"/>
          <w:numId w:val="28"/>
        </w:numPr>
        <w:rPr>
          <w:lang w:eastAsia="en-AU"/>
        </w:rPr>
      </w:pPr>
      <w:r>
        <w:rPr>
          <w:lang w:eastAsia="en-AU"/>
        </w:rPr>
        <w:t>that the Identity Declarant is not a Relative of the Person Being Identified; and</w:t>
      </w:r>
    </w:p>
    <w:p w14:paraId="5B4E8039" w14:textId="77777777" w:rsidR="00513896" w:rsidRDefault="00513896" w:rsidP="00A425AD">
      <w:pPr>
        <w:pStyle w:val="ListParagraph"/>
        <w:numPr>
          <w:ilvl w:val="0"/>
          <w:numId w:val="28"/>
        </w:numPr>
        <w:rPr>
          <w:lang w:eastAsia="en-AU"/>
        </w:rPr>
      </w:pPr>
      <w:r>
        <w:rPr>
          <w:lang w:eastAsia="en-AU"/>
        </w:rPr>
        <w:t>that the Identity Declarant is not a party to the Registry Instrument; and</w:t>
      </w:r>
    </w:p>
    <w:p w14:paraId="6D99FE2B" w14:textId="77777777" w:rsidR="00513896" w:rsidRDefault="00513896" w:rsidP="00A425AD">
      <w:pPr>
        <w:pStyle w:val="ListParagraph"/>
        <w:numPr>
          <w:ilvl w:val="0"/>
          <w:numId w:val="28"/>
        </w:numPr>
        <w:rPr>
          <w:lang w:eastAsia="en-AU"/>
        </w:rPr>
      </w:pPr>
      <w:r>
        <w:rPr>
          <w:lang w:eastAsia="en-AU"/>
        </w:rPr>
        <w:t xml:space="preserve">the </w:t>
      </w:r>
      <w:r>
        <w:t>length</w:t>
      </w:r>
      <w:r>
        <w:rPr>
          <w:spacing w:val="-14"/>
        </w:rPr>
        <w:t xml:space="preserve"> </w:t>
      </w:r>
      <w:r>
        <w:t>of</w:t>
      </w:r>
      <w:r>
        <w:rPr>
          <w:spacing w:val="-5"/>
        </w:rPr>
        <w:t xml:space="preserve"> </w:t>
      </w:r>
      <w:r>
        <w:t>time</w:t>
      </w:r>
      <w:r>
        <w:rPr>
          <w:spacing w:val="-10"/>
        </w:rPr>
        <w:t xml:space="preserve"> </w:t>
      </w:r>
      <w:r>
        <w:t>that</w:t>
      </w:r>
      <w:r>
        <w:rPr>
          <w:spacing w:val="-14"/>
        </w:rPr>
        <w:t xml:space="preserve"> </w:t>
      </w:r>
      <w:r>
        <w:t>the</w:t>
      </w:r>
      <w:r>
        <w:rPr>
          <w:spacing w:val="-9"/>
        </w:rPr>
        <w:t xml:space="preserve"> </w:t>
      </w:r>
      <w:r>
        <w:t>Identity</w:t>
      </w:r>
      <w:r>
        <w:rPr>
          <w:spacing w:val="-11"/>
        </w:rPr>
        <w:t xml:space="preserve"> </w:t>
      </w:r>
      <w:r>
        <w:t>Declarant</w:t>
      </w:r>
      <w:r>
        <w:rPr>
          <w:spacing w:val="-11"/>
        </w:rPr>
        <w:t xml:space="preserve"> </w:t>
      </w:r>
      <w:r>
        <w:t>has</w:t>
      </w:r>
      <w:r>
        <w:rPr>
          <w:spacing w:val="-11"/>
        </w:rPr>
        <w:t xml:space="preserve"> </w:t>
      </w:r>
      <w:r>
        <w:t>known</w:t>
      </w:r>
      <w:r>
        <w:rPr>
          <w:spacing w:val="-9"/>
        </w:rPr>
        <w:t xml:space="preserve"> </w:t>
      </w:r>
      <w:r>
        <w:rPr>
          <w:spacing w:val="-3"/>
        </w:rPr>
        <w:t>the</w:t>
      </w:r>
      <w:r>
        <w:rPr>
          <w:spacing w:val="-9"/>
        </w:rPr>
        <w:t xml:space="preserve"> </w:t>
      </w:r>
      <w:r>
        <w:t>Person</w:t>
      </w:r>
      <w:r>
        <w:rPr>
          <w:spacing w:val="-9"/>
        </w:rPr>
        <w:t xml:space="preserve"> </w:t>
      </w:r>
      <w:r>
        <w:t>Being</w:t>
      </w:r>
      <w:r>
        <w:rPr>
          <w:spacing w:val="-9"/>
        </w:rPr>
        <w:t xml:space="preserve"> </w:t>
      </w:r>
      <w:r>
        <w:t>Identified;</w:t>
      </w:r>
      <w:r>
        <w:rPr>
          <w:spacing w:val="-15"/>
        </w:rPr>
        <w:t xml:space="preserve"> </w:t>
      </w:r>
      <w:r>
        <w:t>and</w:t>
      </w:r>
    </w:p>
    <w:p w14:paraId="47B8B44D" w14:textId="77777777" w:rsidR="00513896" w:rsidRDefault="00513896" w:rsidP="00A425AD">
      <w:pPr>
        <w:pStyle w:val="ListParagraph"/>
        <w:numPr>
          <w:ilvl w:val="0"/>
          <w:numId w:val="28"/>
        </w:numPr>
        <w:rPr>
          <w:lang w:eastAsia="en-AU"/>
        </w:rPr>
      </w:pPr>
      <w:r>
        <w:rPr>
          <w:lang w:eastAsia="en-AU"/>
        </w:rPr>
        <w:t xml:space="preserve">that </w:t>
      </w:r>
      <w:r>
        <w:t>to the Identity Declarant’s knowledge, information and belief the Person Being Identified is who they purport to be;</w:t>
      </w:r>
      <w:r>
        <w:rPr>
          <w:spacing w:val="-11"/>
        </w:rPr>
        <w:t xml:space="preserve"> </w:t>
      </w:r>
      <w:r>
        <w:t>and</w:t>
      </w:r>
    </w:p>
    <w:p w14:paraId="13E9D168" w14:textId="77777777" w:rsidR="0070427F" w:rsidRPr="00467F7A" w:rsidRDefault="00513896" w:rsidP="00A425AD">
      <w:pPr>
        <w:pStyle w:val="ListParagraph"/>
        <w:numPr>
          <w:ilvl w:val="0"/>
          <w:numId w:val="28"/>
        </w:numPr>
        <w:rPr>
          <w:lang w:eastAsia="en-AU"/>
        </w:rPr>
      </w:pPr>
      <w:r>
        <w:t>where Category 5(b) is used, that the Identity Declarant is a Bank Manager, a Community Leader, Court Officer, Medical Practitioner, Land Council Officeholder, Local Government Officeholder, Nurse, Public Servant, Legal Practitioner, Conveyancer or Police</w:t>
      </w:r>
      <w:r>
        <w:rPr>
          <w:spacing w:val="-10"/>
        </w:rPr>
        <w:t xml:space="preserve"> </w:t>
      </w:r>
      <w:r>
        <w:t>Officer.</w:t>
      </w:r>
    </w:p>
    <w:p w14:paraId="0C1337AF" w14:textId="77777777" w:rsidR="00513896" w:rsidRDefault="00513896" w:rsidP="00513896">
      <w:pPr>
        <w:pStyle w:val="Heading2"/>
      </w:pPr>
      <w:bookmarkStart w:id="24" w:name="_Toc153466207"/>
      <w:r>
        <w:t>Body Corporate</w:t>
      </w:r>
      <w:bookmarkEnd w:id="24"/>
    </w:p>
    <w:p w14:paraId="584BF131" w14:textId="77777777" w:rsidR="00513896" w:rsidRDefault="00513896" w:rsidP="00513896">
      <w:pPr>
        <w:rPr>
          <w:lang w:eastAsia="en-AU"/>
        </w:rPr>
      </w:pPr>
      <w:r>
        <w:rPr>
          <w:lang w:eastAsia="en-AU"/>
        </w:rPr>
        <w:t>When the person Being Identified is a Body Corporate, the Identity Verifier is to:</w:t>
      </w:r>
    </w:p>
    <w:p w14:paraId="7470BC9D" w14:textId="77777777" w:rsidR="00513896" w:rsidRDefault="00513896" w:rsidP="00A425AD">
      <w:pPr>
        <w:pStyle w:val="ListParagraph"/>
        <w:numPr>
          <w:ilvl w:val="0"/>
          <w:numId w:val="29"/>
        </w:numPr>
        <w:rPr>
          <w:lang w:eastAsia="en-AU"/>
        </w:rPr>
      </w:pPr>
      <w:r>
        <w:rPr>
          <w:lang w:eastAsia="en-AU"/>
        </w:rPr>
        <w:t xml:space="preserve">confirm </w:t>
      </w:r>
      <w:r>
        <w:t>the</w:t>
      </w:r>
      <w:r>
        <w:rPr>
          <w:spacing w:val="-19"/>
        </w:rPr>
        <w:t xml:space="preserve"> </w:t>
      </w:r>
      <w:r>
        <w:t>existence</w:t>
      </w:r>
      <w:r>
        <w:rPr>
          <w:spacing w:val="-18"/>
        </w:rPr>
        <w:t xml:space="preserve"> </w:t>
      </w:r>
      <w:r>
        <w:t>and</w:t>
      </w:r>
      <w:r>
        <w:rPr>
          <w:spacing w:val="-19"/>
        </w:rPr>
        <w:t xml:space="preserve"> </w:t>
      </w:r>
      <w:r>
        <w:t>identity</w:t>
      </w:r>
      <w:r>
        <w:rPr>
          <w:spacing w:val="-16"/>
        </w:rPr>
        <w:t xml:space="preserve"> </w:t>
      </w:r>
      <w:r>
        <w:t>of</w:t>
      </w:r>
      <w:r>
        <w:rPr>
          <w:spacing w:val="-16"/>
        </w:rPr>
        <w:t xml:space="preserve"> </w:t>
      </w:r>
      <w:r>
        <w:t>the</w:t>
      </w:r>
      <w:r>
        <w:rPr>
          <w:spacing w:val="-19"/>
        </w:rPr>
        <w:t xml:space="preserve"> </w:t>
      </w:r>
      <w:r>
        <w:t>Body</w:t>
      </w:r>
      <w:r>
        <w:rPr>
          <w:spacing w:val="-20"/>
        </w:rPr>
        <w:t xml:space="preserve"> </w:t>
      </w:r>
      <w:r>
        <w:t>Corporate</w:t>
      </w:r>
      <w:r>
        <w:rPr>
          <w:spacing w:val="-15"/>
        </w:rPr>
        <w:t xml:space="preserve"> </w:t>
      </w:r>
      <w:r>
        <w:t>by</w:t>
      </w:r>
      <w:r>
        <w:rPr>
          <w:spacing w:val="-17"/>
        </w:rPr>
        <w:t xml:space="preserve"> </w:t>
      </w:r>
      <w:r>
        <w:t>conducting</w:t>
      </w:r>
      <w:r>
        <w:rPr>
          <w:spacing w:val="-18"/>
        </w:rPr>
        <w:t xml:space="preserve"> </w:t>
      </w:r>
      <w:r>
        <w:t>a</w:t>
      </w:r>
      <w:r>
        <w:rPr>
          <w:spacing w:val="-19"/>
        </w:rPr>
        <w:t xml:space="preserve"> </w:t>
      </w:r>
      <w:r>
        <w:t>search</w:t>
      </w:r>
      <w:r>
        <w:rPr>
          <w:spacing w:val="-18"/>
        </w:rPr>
        <w:t xml:space="preserve"> </w:t>
      </w:r>
      <w:r>
        <w:t>of</w:t>
      </w:r>
      <w:r>
        <w:rPr>
          <w:spacing w:val="-16"/>
        </w:rPr>
        <w:t xml:space="preserve"> </w:t>
      </w:r>
      <w:r>
        <w:t>the</w:t>
      </w:r>
      <w:r>
        <w:rPr>
          <w:spacing w:val="-19"/>
        </w:rPr>
        <w:t xml:space="preserve"> </w:t>
      </w:r>
      <w:r>
        <w:t>records of</w:t>
      </w:r>
      <w:r>
        <w:rPr>
          <w:spacing w:val="-7"/>
        </w:rPr>
        <w:t xml:space="preserve"> </w:t>
      </w:r>
      <w:r>
        <w:t>the</w:t>
      </w:r>
      <w:r>
        <w:rPr>
          <w:spacing w:val="-9"/>
        </w:rPr>
        <w:t xml:space="preserve"> </w:t>
      </w:r>
      <w:r>
        <w:t>Australian</w:t>
      </w:r>
      <w:r>
        <w:rPr>
          <w:spacing w:val="-10"/>
        </w:rPr>
        <w:t xml:space="preserve"> </w:t>
      </w:r>
      <w:r>
        <w:t>Securities</w:t>
      </w:r>
      <w:r>
        <w:rPr>
          <w:spacing w:val="-12"/>
        </w:rPr>
        <w:t xml:space="preserve"> </w:t>
      </w:r>
      <w:r>
        <w:t>and</w:t>
      </w:r>
      <w:r>
        <w:rPr>
          <w:spacing w:val="-10"/>
        </w:rPr>
        <w:t xml:space="preserve"> </w:t>
      </w:r>
      <w:r>
        <w:t>Investments</w:t>
      </w:r>
      <w:r>
        <w:rPr>
          <w:spacing w:val="-12"/>
        </w:rPr>
        <w:t xml:space="preserve"> </w:t>
      </w:r>
      <w:r>
        <w:t>Commission</w:t>
      </w:r>
      <w:r>
        <w:rPr>
          <w:spacing w:val="-9"/>
        </w:rPr>
        <w:t xml:space="preserve"> </w:t>
      </w:r>
      <w:r>
        <w:t>or</w:t>
      </w:r>
      <w:r>
        <w:rPr>
          <w:spacing w:val="-13"/>
        </w:rPr>
        <w:t xml:space="preserve"> </w:t>
      </w:r>
      <w:r>
        <w:t>other</w:t>
      </w:r>
      <w:r>
        <w:rPr>
          <w:spacing w:val="-9"/>
        </w:rPr>
        <w:t xml:space="preserve"> </w:t>
      </w:r>
      <w:r>
        <w:t>regulatory</w:t>
      </w:r>
      <w:r>
        <w:rPr>
          <w:spacing w:val="-12"/>
        </w:rPr>
        <w:t xml:space="preserve"> </w:t>
      </w:r>
      <w:r>
        <w:t>body</w:t>
      </w:r>
      <w:r>
        <w:rPr>
          <w:spacing w:val="-12"/>
        </w:rPr>
        <w:t xml:space="preserve"> </w:t>
      </w:r>
      <w:r>
        <w:t>with</w:t>
      </w:r>
      <w:r>
        <w:rPr>
          <w:spacing w:val="-9"/>
        </w:rPr>
        <w:t xml:space="preserve"> </w:t>
      </w:r>
      <w:r>
        <w:t>whom the Body Corporate is required to be registered;</w:t>
      </w:r>
      <w:r>
        <w:rPr>
          <w:spacing w:val="-4"/>
        </w:rPr>
        <w:t xml:space="preserve"> </w:t>
      </w:r>
      <w:r>
        <w:t>and</w:t>
      </w:r>
    </w:p>
    <w:p w14:paraId="2400CEBE" w14:textId="77777777" w:rsidR="00513896" w:rsidRDefault="00513896" w:rsidP="00A425AD">
      <w:pPr>
        <w:pStyle w:val="ListParagraph"/>
        <w:numPr>
          <w:ilvl w:val="0"/>
          <w:numId w:val="29"/>
        </w:numPr>
        <w:rPr>
          <w:lang w:eastAsia="en-AU"/>
        </w:rPr>
      </w:pPr>
      <w:r>
        <w:t>take reasonable</w:t>
      </w:r>
      <w:r>
        <w:rPr>
          <w:spacing w:val="-4"/>
        </w:rPr>
        <w:t xml:space="preserve"> </w:t>
      </w:r>
      <w:r>
        <w:t>steps</w:t>
      </w:r>
      <w:r>
        <w:rPr>
          <w:spacing w:val="-6"/>
        </w:rPr>
        <w:t xml:space="preserve"> </w:t>
      </w:r>
      <w:r>
        <w:t>to</w:t>
      </w:r>
      <w:r>
        <w:rPr>
          <w:spacing w:val="-9"/>
        </w:rPr>
        <w:t xml:space="preserve"> </w:t>
      </w:r>
      <w:r>
        <w:t>establish</w:t>
      </w:r>
      <w:r>
        <w:rPr>
          <w:spacing w:val="-8"/>
        </w:rPr>
        <w:t xml:space="preserve"> </w:t>
      </w:r>
      <w:r>
        <w:t>who</w:t>
      </w:r>
      <w:r>
        <w:rPr>
          <w:spacing w:val="-4"/>
        </w:rPr>
        <w:t xml:space="preserve"> </w:t>
      </w:r>
      <w:r>
        <w:t>is</w:t>
      </w:r>
      <w:r>
        <w:rPr>
          <w:spacing w:val="-11"/>
        </w:rPr>
        <w:t xml:space="preserve"> </w:t>
      </w:r>
      <w:r>
        <w:t>authorised</w:t>
      </w:r>
      <w:r>
        <w:rPr>
          <w:spacing w:val="-9"/>
        </w:rPr>
        <w:t xml:space="preserve"> </w:t>
      </w:r>
      <w:r>
        <w:t>to</w:t>
      </w:r>
      <w:r>
        <w:rPr>
          <w:spacing w:val="-8"/>
        </w:rPr>
        <w:t xml:space="preserve"> </w:t>
      </w:r>
      <w:r>
        <w:t>sign</w:t>
      </w:r>
      <w:r>
        <w:rPr>
          <w:spacing w:val="-9"/>
        </w:rPr>
        <w:t xml:space="preserve"> </w:t>
      </w:r>
      <w:r>
        <w:t>or</w:t>
      </w:r>
      <w:r>
        <w:rPr>
          <w:spacing w:val="-8"/>
        </w:rPr>
        <w:t xml:space="preserve"> </w:t>
      </w:r>
      <w:r>
        <w:t>witness</w:t>
      </w:r>
      <w:r>
        <w:rPr>
          <w:spacing w:val="-10"/>
        </w:rPr>
        <w:t xml:space="preserve"> </w:t>
      </w:r>
      <w:r>
        <w:t>the</w:t>
      </w:r>
      <w:r>
        <w:rPr>
          <w:spacing w:val="-9"/>
        </w:rPr>
        <w:t xml:space="preserve"> </w:t>
      </w:r>
      <w:r>
        <w:t>affixing</w:t>
      </w:r>
      <w:r>
        <w:rPr>
          <w:spacing w:val="-9"/>
        </w:rPr>
        <w:t xml:space="preserve"> </w:t>
      </w:r>
      <w:r>
        <w:t>of</w:t>
      </w:r>
      <w:r>
        <w:rPr>
          <w:spacing w:val="-5"/>
        </w:rPr>
        <w:t xml:space="preserve"> </w:t>
      </w:r>
      <w:r>
        <w:t>the</w:t>
      </w:r>
      <w:r>
        <w:rPr>
          <w:spacing w:val="-4"/>
        </w:rPr>
        <w:t xml:space="preserve"> </w:t>
      </w:r>
      <w:r>
        <w:t>seal on behalf of the Body Corporate;</w:t>
      </w:r>
      <w:r>
        <w:rPr>
          <w:spacing w:val="2"/>
        </w:rPr>
        <w:t xml:space="preserve"> </w:t>
      </w:r>
      <w:r>
        <w:t>and</w:t>
      </w:r>
    </w:p>
    <w:p w14:paraId="4E0824AA" w14:textId="77777777" w:rsidR="00513896" w:rsidRPr="00513896" w:rsidRDefault="00513896" w:rsidP="00A425AD">
      <w:pPr>
        <w:pStyle w:val="ListParagraph"/>
        <w:numPr>
          <w:ilvl w:val="0"/>
          <w:numId w:val="29"/>
        </w:numPr>
        <w:rPr>
          <w:lang w:eastAsia="en-AU"/>
        </w:rPr>
      </w:pPr>
      <w:r>
        <w:t xml:space="preserve">verify the identity of each individual signing or witnessing the affixing of the seal on behalf </w:t>
      </w:r>
      <w:r>
        <w:rPr>
          <w:spacing w:val="-3"/>
        </w:rPr>
        <w:t xml:space="preserve">of </w:t>
      </w:r>
      <w:r>
        <w:t>the</w:t>
      </w:r>
      <w:r>
        <w:rPr>
          <w:spacing w:val="-15"/>
        </w:rPr>
        <w:t xml:space="preserve"> </w:t>
      </w:r>
      <w:r>
        <w:t>Body</w:t>
      </w:r>
      <w:r>
        <w:rPr>
          <w:spacing w:val="-12"/>
        </w:rPr>
        <w:t xml:space="preserve"> </w:t>
      </w:r>
      <w:r>
        <w:t>Corporate</w:t>
      </w:r>
      <w:r>
        <w:rPr>
          <w:spacing w:val="-10"/>
        </w:rPr>
        <w:t xml:space="preserve"> </w:t>
      </w:r>
      <w:r>
        <w:rPr>
          <w:spacing w:val="-3"/>
        </w:rPr>
        <w:t>in</w:t>
      </w:r>
      <w:r>
        <w:rPr>
          <w:spacing w:val="-15"/>
        </w:rPr>
        <w:t xml:space="preserve"> </w:t>
      </w:r>
      <w:r>
        <w:t>accordance</w:t>
      </w:r>
      <w:r>
        <w:rPr>
          <w:spacing w:val="-14"/>
        </w:rPr>
        <w:t xml:space="preserve"> </w:t>
      </w:r>
      <w:r>
        <w:t>with</w:t>
      </w:r>
      <w:r>
        <w:rPr>
          <w:spacing w:val="-15"/>
        </w:rPr>
        <w:t xml:space="preserve"> </w:t>
      </w:r>
      <w:r>
        <w:t>the</w:t>
      </w:r>
      <w:r>
        <w:rPr>
          <w:spacing w:val="-15"/>
        </w:rPr>
        <w:t xml:space="preserve"> </w:t>
      </w:r>
      <w:r>
        <w:t>Verification</w:t>
      </w:r>
      <w:r>
        <w:rPr>
          <w:spacing w:val="-14"/>
        </w:rPr>
        <w:t xml:space="preserve"> </w:t>
      </w:r>
      <w:r>
        <w:t>of</w:t>
      </w:r>
      <w:r>
        <w:rPr>
          <w:spacing w:val="-11"/>
        </w:rPr>
        <w:t xml:space="preserve"> </w:t>
      </w:r>
      <w:r>
        <w:t>Identity</w:t>
      </w:r>
      <w:r>
        <w:rPr>
          <w:spacing w:val="-17"/>
        </w:rPr>
        <w:t xml:space="preserve"> </w:t>
      </w:r>
      <w:r>
        <w:t>Standard</w:t>
      </w:r>
      <w:r>
        <w:rPr>
          <w:spacing w:val="-18"/>
        </w:rPr>
        <w:t xml:space="preserve"> </w:t>
      </w:r>
      <w:r>
        <w:t>as</w:t>
      </w:r>
      <w:r>
        <w:rPr>
          <w:spacing w:val="-12"/>
        </w:rPr>
        <w:t xml:space="preserve"> </w:t>
      </w:r>
      <w:r>
        <w:rPr>
          <w:spacing w:val="-3"/>
        </w:rPr>
        <w:t>if</w:t>
      </w:r>
      <w:r>
        <w:rPr>
          <w:spacing w:val="-16"/>
        </w:rPr>
        <w:t xml:space="preserve"> </w:t>
      </w:r>
      <w:r>
        <w:t>that</w:t>
      </w:r>
      <w:r>
        <w:rPr>
          <w:spacing w:val="-16"/>
        </w:rPr>
        <w:t xml:space="preserve"> </w:t>
      </w:r>
      <w:r>
        <w:t>individual is themselves a Person Being</w:t>
      </w:r>
      <w:r>
        <w:rPr>
          <w:spacing w:val="-10"/>
        </w:rPr>
        <w:t xml:space="preserve"> </w:t>
      </w:r>
      <w:r>
        <w:t>Identified.</w:t>
      </w:r>
    </w:p>
    <w:p w14:paraId="29737F33" w14:textId="77777777" w:rsidR="00513896" w:rsidRDefault="00513896" w:rsidP="00513896">
      <w:pPr>
        <w:pStyle w:val="Heading2"/>
      </w:pPr>
      <w:bookmarkStart w:id="25" w:name="_Toc153466208"/>
      <w:r>
        <w:t>Individual as Attorney</w:t>
      </w:r>
      <w:bookmarkEnd w:id="25"/>
    </w:p>
    <w:p w14:paraId="4EE3A184" w14:textId="77777777" w:rsidR="00513896" w:rsidRDefault="00513896" w:rsidP="00513896">
      <w:pPr>
        <w:rPr>
          <w:lang w:eastAsia="en-AU"/>
        </w:rPr>
      </w:pPr>
      <w:r>
        <w:rPr>
          <w:lang w:eastAsia="en-AU"/>
        </w:rPr>
        <w:t>When the Person Being Identified is an Attorney, the Identity Verifier is to:</w:t>
      </w:r>
    </w:p>
    <w:p w14:paraId="0DB82491" w14:textId="77777777" w:rsidR="00513896" w:rsidRDefault="00513896" w:rsidP="00A425AD">
      <w:pPr>
        <w:pStyle w:val="ListParagraph"/>
        <w:numPr>
          <w:ilvl w:val="0"/>
          <w:numId w:val="30"/>
        </w:numPr>
        <w:rPr>
          <w:lang w:eastAsia="en-AU"/>
        </w:rPr>
      </w:pPr>
      <w:r>
        <w:rPr>
          <w:lang w:eastAsia="en-AU"/>
        </w:rPr>
        <w:t xml:space="preserve">confirm </w:t>
      </w:r>
      <w:r>
        <w:t>from</w:t>
      </w:r>
      <w:r>
        <w:rPr>
          <w:spacing w:val="-13"/>
        </w:rPr>
        <w:t xml:space="preserve"> </w:t>
      </w:r>
      <w:r>
        <w:t>the</w:t>
      </w:r>
      <w:r>
        <w:rPr>
          <w:spacing w:val="-14"/>
        </w:rPr>
        <w:t xml:space="preserve"> </w:t>
      </w:r>
      <w:r>
        <w:t>registered</w:t>
      </w:r>
      <w:r>
        <w:rPr>
          <w:spacing w:val="-14"/>
        </w:rPr>
        <w:t xml:space="preserve"> </w:t>
      </w:r>
      <w:r>
        <w:t>Power</w:t>
      </w:r>
      <w:r>
        <w:rPr>
          <w:spacing w:val="-17"/>
        </w:rPr>
        <w:t xml:space="preserve"> </w:t>
      </w:r>
      <w:r>
        <w:t>of</w:t>
      </w:r>
      <w:r>
        <w:rPr>
          <w:spacing w:val="-10"/>
        </w:rPr>
        <w:t xml:space="preserve"> </w:t>
      </w:r>
      <w:r>
        <w:t>Attorney,</w:t>
      </w:r>
      <w:r>
        <w:rPr>
          <w:spacing w:val="-15"/>
        </w:rPr>
        <w:t xml:space="preserve"> </w:t>
      </w:r>
      <w:r>
        <w:t>or</w:t>
      </w:r>
      <w:r>
        <w:rPr>
          <w:spacing w:val="-17"/>
        </w:rPr>
        <w:t xml:space="preserve"> </w:t>
      </w:r>
      <w:r>
        <w:t>the</w:t>
      </w:r>
      <w:r>
        <w:rPr>
          <w:spacing w:val="-14"/>
        </w:rPr>
        <w:t xml:space="preserve"> </w:t>
      </w:r>
      <w:r>
        <w:t>unregistered</w:t>
      </w:r>
      <w:r>
        <w:rPr>
          <w:spacing w:val="-13"/>
        </w:rPr>
        <w:t xml:space="preserve"> </w:t>
      </w:r>
      <w:r>
        <w:t>Power</w:t>
      </w:r>
      <w:r>
        <w:rPr>
          <w:spacing w:val="-12"/>
        </w:rPr>
        <w:t xml:space="preserve"> </w:t>
      </w:r>
      <w:r>
        <w:t>of</w:t>
      </w:r>
      <w:r>
        <w:rPr>
          <w:spacing w:val="-15"/>
        </w:rPr>
        <w:t xml:space="preserve"> </w:t>
      </w:r>
      <w:r>
        <w:t>Attorney</w:t>
      </w:r>
      <w:r>
        <w:rPr>
          <w:spacing w:val="-11"/>
        </w:rPr>
        <w:t xml:space="preserve"> </w:t>
      </w:r>
      <w:r>
        <w:t>intended to</w:t>
      </w:r>
      <w:r>
        <w:rPr>
          <w:spacing w:val="-5"/>
        </w:rPr>
        <w:t xml:space="preserve"> </w:t>
      </w:r>
      <w:r>
        <w:t>be</w:t>
      </w:r>
      <w:r>
        <w:rPr>
          <w:spacing w:val="-5"/>
        </w:rPr>
        <w:t xml:space="preserve"> </w:t>
      </w:r>
      <w:r>
        <w:t>lodged</w:t>
      </w:r>
      <w:r>
        <w:rPr>
          <w:spacing w:val="1"/>
        </w:rPr>
        <w:t xml:space="preserve"> </w:t>
      </w:r>
      <w:r>
        <w:rPr>
          <w:spacing w:val="-3"/>
        </w:rPr>
        <w:t>in</w:t>
      </w:r>
      <w:r>
        <w:t xml:space="preserve"> series</w:t>
      </w:r>
      <w:r>
        <w:rPr>
          <w:spacing w:val="-6"/>
        </w:rPr>
        <w:t xml:space="preserve"> </w:t>
      </w:r>
      <w:r>
        <w:t>with</w:t>
      </w:r>
      <w:r>
        <w:rPr>
          <w:spacing w:val="-5"/>
        </w:rPr>
        <w:t xml:space="preserve"> </w:t>
      </w:r>
      <w:r>
        <w:t>the</w:t>
      </w:r>
      <w:r>
        <w:rPr>
          <w:spacing w:val="-4"/>
        </w:rPr>
        <w:t xml:space="preserve"> </w:t>
      </w:r>
      <w:r>
        <w:t>Registry</w:t>
      </w:r>
      <w:r>
        <w:rPr>
          <w:spacing w:val="-2"/>
        </w:rPr>
        <w:t xml:space="preserve"> </w:t>
      </w:r>
      <w:r>
        <w:t>Instrument,</w:t>
      </w:r>
      <w:r>
        <w:rPr>
          <w:spacing w:val="-1"/>
        </w:rPr>
        <w:t xml:space="preserve"> </w:t>
      </w:r>
      <w:r>
        <w:t>the</w:t>
      </w:r>
      <w:r>
        <w:rPr>
          <w:spacing w:val="-4"/>
        </w:rPr>
        <w:t xml:space="preserve"> </w:t>
      </w:r>
      <w:r>
        <w:t>details</w:t>
      </w:r>
      <w:r>
        <w:rPr>
          <w:spacing w:val="-7"/>
        </w:rPr>
        <w:t xml:space="preserve"> </w:t>
      </w:r>
      <w:r>
        <w:t>of the</w:t>
      </w:r>
      <w:r>
        <w:rPr>
          <w:spacing w:val="-5"/>
        </w:rPr>
        <w:t xml:space="preserve"> </w:t>
      </w:r>
      <w:r>
        <w:t>Attorney</w:t>
      </w:r>
      <w:r>
        <w:rPr>
          <w:spacing w:val="-6"/>
        </w:rPr>
        <w:t xml:space="preserve"> </w:t>
      </w:r>
      <w:r>
        <w:t>and</w:t>
      </w:r>
      <w:r>
        <w:rPr>
          <w:spacing w:val="-5"/>
        </w:rPr>
        <w:t xml:space="preserve"> </w:t>
      </w:r>
      <w:r>
        <w:t>the</w:t>
      </w:r>
      <w:r>
        <w:rPr>
          <w:spacing w:val="-4"/>
        </w:rPr>
        <w:t xml:space="preserve"> </w:t>
      </w:r>
      <w:r>
        <w:t>Donor; and</w:t>
      </w:r>
    </w:p>
    <w:p w14:paraId="6C5F7975" w14:textId="77777777" w:rsidR="00513896" w:rsidRDefault="00513896" w:rsidP="00A425AD">
      <w:pPr>
        <w:pStyle w:val="ListParagraph"/>
        <w:numPr>
          <w:ilvl w:val="0"/>
          <w:numId w:val="30"/>
        </w:numPr>
        <w:rPr>
          <w:lang w:eastAsia="en-AU"/>
        </w:rPr>
      </w:pPr>
      <w:r>
        <w:t>take reasonable steps</w:t>
      </w:r>
      <w:r w:rsidRPr="00513896">
        <w:rPr>
          <w:spacing w:val="-2"/>
        </w:rPr>
        <w:t xml:space="preserve"> </w:t>
      </w:r>
      <w:r>
        <w:t>to</w:t>
      </w:r>
      <w:r w:rsidRPr="00513896">
        <w:rPr>
          <w:spacing w:val="-5"/>
        </w:rPr>
        <w:t xml:space="preserve"> </w:t>
      </w:r>
      <w:r>
        <w:t>establish that</w:t>
      </w:r>
      <w:r w:rsidRPr="00513896">
        <w:rPr>
          <w:spacing w:val="-6"/>
        </w:rPr>
        <w:t xml:space="preserve"> </w:t>
      </w:r>
      <w:r>
        <w:t>the Registry</w:t>
      </w:r>
      <w:r w:rsidRPr="00513896">
        <w:rPr>
          <w:spacing w:val="-2"/>
        </w:rPr>
        <w:t xml:space="preserve"> </w:t>
      </w:r>
      <w:r>
        <w:t>Instrument</w:t>
      </w:r>
      <w:r w:rsidRPr="00513896">
        <w:rPr>
          <w:spacing w:val="-1"/>
        </w:rPr>
        <w:t xml:space="preserve"> </w:t>
      </w:r>
      <w:r>
        <w:t>is</w:t>
      </w:r>
      <w:r w:rsidRPr="00513896">
        <w:rPr>
          <w:spacing w:val="-7"/>
        </w:rPr>
        <w:t xml:space="preserve"> </w:t>
      </w:r>
      <w:r>
        <w:t>authorised</w:t>
      </w:r>
      <w:r w:rsidRPr="00513896">
        <w:rPr>
          <w:spacing w:val="-5"/>
        </w:rPr>
        <w:t xml:space="preserve"> </w:t>
      </w:r>
      <w:r>
        <w:t>by</w:t>
      </w:r>
      <w:r w:rsidRPr="00513896">
        <w:rPr>
          <w:spacing w:val="-2"/>
        </w:rPr>
        <w:t xml:space="preserve"> </w:t>
      </w:r>
      <w:r>
        <w:t>the</w:t>
      </w:r>
      <w:r w:rsidRPr="00513896">
        <w:rPr>
          <w:spacing w:val="-5"/>
        </w:rPr>
        <w:t xml:space="preserve"> </w:t>
      </w:r>
      <w:r>
        <w:t>Power</w:t>
      </w:r>
      <w:r w:rsidRPr="00513896">
        <w:rPr>
          <w:spacing w:val="-9"/>
        </w:rPr>
        <w:t xml:space="preserve"> </w:t>
      </w:r>
      <w:r>
        <w:t>of Attorney;</w:t>
      </w:r>
      <w:r w:rsidRPr="00513896">
        <w:rPr>
          <w:spacing w:val="1"/>
        </w:rPr>
        <w:t xml:space="preserve"> </w:t>
      </w:r>
      <w:r>
        <w:t>and</w:t>
      </w:r>
    </w:p>
    <w:p w14:paraId="25C372D8" w14:textId="77777777" w:rsidR="00513896" w:rsidRDefault="00513896" w:rsidP="00A425AD">
      <w:pPr>
        <w:pStyle w:val="ListParagraph"/>
        <w:numPr>
          <w:ilvl w:val="0"/>
          <w:numId w:val="30"/>
        </w:numPr>
        <w:rPr>
          <w:lang w:eastAsia="en-AU"/>
        </w:rPr>
      </w:pPr>
      <w:r>
        <w:rPr>
          <w:lang w:eastAsia="en-AU"/>
        </w:rPr>
        <w:t>verify the identity of the Attorney in accordance with the Verification of Identity Standard.</w:t>
      </w:r>
    </w:p>
    <w:p w14:paraId="56198D54" w14:textId="77777777" w:rsidR="00513896" w:rsidRDefault="00513896" w:rsidP="00513896">
      <w:pPr>
        <w:pStyle w:val="Heading2"/>
      </w:pPr>
      <w:bookmarkStart w:id="26" w:name="_Toc153466209"/>
      <w:r>
        <w:lastRenderedPageBreak/>
        <w:t>Body Corporate as Attorney</w:t>
      </w:r>
      <w:bookmarkEnd w:id="26"/>
    </w:p>
    <w:p w14:paraId="2D4FA695" w14:textId="77777777" w:rsidR="00513896" w:rsidRDefault="00513896" w:rsidP="00513896">
      <w:pPr>
        <w:rPr>
          <w:lang w:eastAsia="en-AU"/>
        </w:rPr>
      </w:pPr>
      <w:r>
        <w:rPr>
          <w:lang w:eastAsia="en-AU"/>
        </w:rPr>
        <w:t>When the Person Being Identified is an Attorney that is a Body Corporate, the Identity Verifier is to:</w:t>
      </w:r>
    </w:p>
    <w:p w14:paraId="63B67E83" w14:textId="77777777" w:rsidR="00513896" w:rsidRDefault="00513896" w:rsidP="00A425AD">
      <w:pPr>
        <w:pStyle w:val="ListParagraph"/>
        <w:numPr>
          <w:ilvl w:val="0"/>
          <w:numId w:val="31"/>
        </w:numPr>
        <w:rPr>
          <w:lang w:eastAsia="en-AU"/>
        </w:rPr>
      </w:pPr>
      <w:r>
        <w:rPr>
          <w:lang w:eastAsia="en-AU"/>
        </w:rPr>
        <w:t xml:space="preserve">confirm from the registered </w:t>
      </w:r>
      <w:r>
        <w:t>Power</w:t>
      </w:r>
      <w:r>
        <w:rPr>
          <w:spacing w:val="-22"/>
        </w:rPr>
        <w:t xml:space="preserve"> </w:t>
      </w:r>
      <w:r>
        <w:t>of</w:t>
      </w:r>
      <w:r>
        <w:rPr>
          <w:spacing w:val="-11"/>
        </w:rPr>
        <w:t xml:space="preserve"> </w:t>
      </w:r>
      <w:r>
        <w:t>Attorney,</w:t>
      </w:r>
      <w:r>
        <w:rPr>
          <w:spacing w:val="-15"/>
        </w:rPr>
        <w:t xml:space="preserve"> </w:t>
      </w:r>
      <w:r>
        <w:t>or</w:t>
      </w:r>
      <w:r>
        <w:rPr>
          <w:spacing w:val="-17"/>
        </w:rPr>
        <w:t xml:space="preserve"> </w:t>
      </w:r>
      <w:r>
        <w:rPr>
          <w:spacing w:val="-3"/>
        </w:rPr>
        <w:t>the</w:t>
      </w:r>
      <w:r>
        <w:rPr>
          <w:spacing w:val="-13"/>
        </w:rPr>
        <w:t xml:space="preserve"> </w:t>
      </w:r>
      <w:r>
        <w:t>unregistered</w:t>
      </w:r>
      <w:r>
        <w:rPr>
          <w:spacing w:val="-14"/>
        </w:rPr>
        <w:t xml:space="preserve"> </w:t>
      </w:r>
      <w:r>
        <w:t>Power</w:t>
      </w:r>
      <w:r>
        <w:rPr>
          <w:spacing w:val="-22"/>
        </w:rPr>
        <w:t xml:space="preserve"> </w:t>
      </w:r>
      <w:r>
        <w:t>of</w:t>
      </w:r>
      <w:r>
        <w:rPr>
          <w:spacing w:val="-10"/>
        </w:rPr>
        <w:t xml:space="preserve"> </w:t>
      </w:r>
      <w:r>
        <w:t>Attorney</w:t>
      </w:r>
      <w:r>
        <w:rPr>
          <w:spacing w:val="-16"/>
        </w:rPr>
        <w:t xml:space="preserve"> </w:t>
      </w:r>
      <w:r>
        <w:t>intended to</w:t>
      </w:r>
      <w:r>
        <w:rPr>
          <w:spacing w:val="-5"/>
        </w:rPr>
        <w:t xml:space="preserve"> </w:t>
      </w:r>
      <w:r>
        <w:t>be</w:t>
      </w:r>
      <w:r>
        <w:rPr>
          <w:spacing w:val="-4"/>
        </w:rPr>
        <w:t xml:space="preserve"> </w:t>
      </w:r>
      <w:r>
        <w:t>lodged</w:t>
      </w:r>
      <w:r>
        <w:rPr>
          <w:spacing w:val="-9"/>
        </w:rPr>
        <w:t xml:space="preserve"> </w:t>
      </w:r>
      <w:r>
        <w:t>in</w:t>
      </w:r>
      <w:r>
        <w:rPr>
          <w:spacing w:val="-4"/>
        </w:rPr>
        <w:t xml:space="preserve"> </w:t>
      </w:r>
      <w:r>
        <w:t>series</w:t>
      </w:r>
      <w:r>
        <w:rPr>
          <w:spacing w:val="-7"/>
        </w:rPr>
        <w:t xml:space="preserve"> </w:t>
      </w:r>
      <w:r>
        <w:t>with</w:t>
      </w:r>
      <w:r>
        <w:rPr>
          <w:spacing w:val="-9"/>
        </w:rPr>
        <w:t xml:space="preserve"> </w:t>
      </w:r>
      <w:r>
        <w:t>the</w:t>
      </w:r>
      <w:r>
        <w:rPr>
          <w:spacing w:val="-4"/>
        </w:rPr>
        <w:t xml:space="preserve"> </w:t>
      </w:r>
      <w:r>
        <w:t>Registry</w:t>
      </w:r>
      <w:r>
        <w:rPr>
          <w:spacing w:val="-6"/>
        </w:rPr>
        <w:t xml:space="preserve"> </w:t>
      </w:r>
      <w:r>
        <w:t>Instrument,</w:t>
      </w:r>
      <w:r>
        <w:rPr>
          <w:spacing w:val="-10"/>
        </w:rPr>
        <w:t xml:space="preserve"> </w:t>
      </w:r>
      <w:r>
        <w:t>the</w:t>
      </w:r>
      <w:r>
        <w:rPr>
          <w:spacing w:val="-9"/>
        </w:rPr>
        <w:t xml:space="preserve"> </w:t>
      </w:r>
      <w:r>
        <w:t>details</w:t>
      </w:r>
      <w:r>
        <w:rPr>
          <w:spacing w:val="-11"/>
        </w:rPr>
        <w:t xml:space="preserve"> </w:t>
      </w:r>
      <w:r>
        <w:t>of</w:t>
      </w:r>
      <w:r>
        <w:rPr>
          <w:spacing w:val="-1"/>
        </w:rPr>
        <w:t xml:space="preserve"> </w:t>
      </w:r>
      <w:r>
        <w:t>the</w:t>
      </w:r>
      <w:r>
        <w:rPr>
          <w:spacing w:val="-9"/>
        </w:rPr>
        <w:t xml:space="preserve"> </w:t>
      </w:r>
      <w:r>
        <w:t>Attorney</w:t>
      </w:r>
      <w:r>
        <w:rPr>
          <w:spacing w:val="-11"/>
        </w:rPr>
        <w:t xml:space="preserve"> </w:t>
      </w:r>
      <w:r>
        <w:t>and</w:t>
      </w:r>
      <w:r>
        <w:rPr>
          <w:spacing w:val="-4"/>
        </w:rPr>
        <w:t xml:space="preserve"> </w:t>
      </w:r>
      <w:r>
        <w:t>the</w:t>
      </w:r>
      <w:r>
        <w:rPr>
          <w:spacing w:val="-4"/>
        </w:rPr>
        <w:t xml:space="preserve"> </w:t>
      </w:r>
      <w:r>
        <w:t>Donor; and</w:t>
      </w:r>
    </w:p>
    <w:p w14:paraId="6B20665E" w14:textId="77777777" w:rsidR="00513896" w:rsidRDefault="00513896" w:rsidP="00A425AD">
      <w:pPr>
        <w:pStyle w:val="ListParagraph"/>
        <w:numPr>
          <w:ilvl w:val="0"/>
          <w:numId w:val="31"/>
        </w:numPr>
        <w:rPr>
          <w:lang w:eastAsia="en-AU"/>
        </w:rPr>
      </w:pPr>
      <w:r>
        <w:t>take reasonable steps to establish that execution of the Conveyancing Document is authorised by the Power of Attorney;</w:t>
      </w:r>
      <w:r>
        <w:rPr>
          <w:spacing w:val="-11"/>
        </w:rPr>
        <w:t xml:space="preserve"> </w:t>
      </w:r>
      <w:r>
        <w:t>and</w:t>
      </w:r>
    </w:p>
    <w:p w14:paraId="55040AE0" w14:textId="77777777" w:rsidR="00513896" w:rsidRPr="00513896" w:rsidRDefault="00513896" w:rsidP="00A425AD">
      <w:pPr>
        <w:pStyle w:val="ListParagraph"/>
        <w:numPr>
          <w:ilvl w:val="0"/>
          <w:numId w:val="31"/>
        </w:numPr>
        <w:rPr>
          <w:lang w:eastAsia="en-AU"/>
        </w:rPr>
      </w:pPr>
      <w:r>
        <w:t>comply with clause 6.4.</w:t>
      </w:r>
    </w:p>
    <w:p w14:paraId="17220E6A" w14:textId="77777777" w:rsidR="00513896" w:rsidRDefault="00513896" w:rsidP="00513896">
      <w:pPr>
        <w:pStyle w:val="Heading2"/>
      </w:pPr>
      <w:bookmarkStart w:id="27" w:name="_Toc153466210"/>
      <w:r>
        <w:t>Further checks</w:t>
      </w:r>
      <w:bookmarkEnd w:id="27"/>
    </w:p>
    <w:p w14:paraId="108FC696" w14:textId="77777777" w:rsidR="00513896" w:rsidRDefault="00513896" w:rsidP="00513896">
      <w:r>
        <w:rPr>
          <w:lang w:eastAsia="en-AU"/>
        </w:rPr>
        <w:t xml:space="preserve">Mere mechanical </w:t>
      </w:r>
      <w:r>
        <w:t>compliance with clause 6, without attention to detail, is not sufficient.</w:t>
      </w:r>
    </w:p>
    <w:p w14:paraId="76C2264E" w14:textId="77777777" w:rsidR="00513896" w:rsidRDefault="00513896" w:rsidP="00513896">
      <w:r>
        <w:t>The Identity Verifier is to undertake further steps to verify the identity of the Person Being Identified and/or the Identity Declarant where:</w:t>
      </w:r>
    </w:p>
    <w:p w14:paraId="114478EC" w14:textId="77777777" w:rsidR="00AB5AE9" w:rsidRDefault="00AB5AE9" w:rsidP="00A425AD">
      <w:pPr>
        <w:pStyle w:val="ListParagraph"/>
        <w:numPr>
          <w:ilvl w:val="0"/>
          <w:numId w:val="32"/>
        </w:numPr>
      </w:pPr>
      <w:r>
        <w:t>The Identity Verifier knows or ought reasonably to know that:</w:t>
      </w:r>
    </w:p>
    <w:p w14:paraId="0ADFAF82" w14:textId="77777777" w:rsidR="00AB5AE9" w:rsidRDefault="00AB5AE9" w:rsidP="00A425AD">
      <w:pPr>
        <w:pStyle w:val="ListParagraph"/>
        <w:numPr>
          <w:ilvl w:val="0"/>
          <w:numId w:val="33"/>
        </w:numPr>
      </w:pPr>
      <w:r>
        <w:t xml:space="preserve">any </w:t>
      </w:r>
      <w:r>
        <w:rPr>
          <w:lang w:eastAsia="en-AU"/>
        </w:rPr>
        <w:t xml:space="preserve">identity </w:t>
      </w:r>
      <w:r>
        <w:t>document produced by the Person Being Identified and/or any Identity Declarant is not genuine;</w:t>
      </w:r>
      <w:r w:rsidRPr="00AB5AE9">
        <w:rPr>
          <w:spacing w:val="-4"/>
        </w:rPr>
        <w:t xml:space="preserve"> </w:t>
      </w:r>
      <w:r>
        <w:t>or</w:t>
      </w:r>
    </w:p>
    <w:p w14:paraId="425CC36D" w14:textId="77777777" w:rsidR="00AB5AE9" w:rsidRDefault="00AB5AE9" w:rsidP="00A425AD">
      <w:pPr>
        <w:pStyle w:val="ListParagraph"/>
        <w:numPr>
          <w:ilvl w:val="0"/>
          <w:numId w:val="33"/>
        </w:numPr>
      </w:pPr>
      <w:r>
        <w:t>any photograph on an identity document produced by the Person Being Identified and/or</w:t>
      </w:r>
      <w:r>
        <w:rPr>
          <w:spacing w:val="-18"/>
        </w:rPr>
        <w:t xml:space="preserve"> </w:t>
      </w:r>
      <w:r>
        <w:t>any</w:t>
      </w:r>
      <w:r>
        <w:rPr>
          <w:spacing w:val="-12"/>
        </w:rPr>
        <w:t xml:space="preserve"> </w:t>
      </w:r>
      <w:r>
        <w:t>Identity</w:t>
      </w:r>
      <w:r>
        <w:rPr>
          <w:spacing w:val="-12"/>
        </w:rPr>
        <w:t xml:space="preserve"> </w:t>
      </w:r>
      <w:r>
        <w:t>Declarant</w:t>
      </w:r>
      <w:r>
        <w:rPr>
          <w:spacing w:val="-11"/>
        </w:rPr>
        <w:t xml:space="preserve"> </w:t>
      </w:r>
      <w:r>
        <w:t>is</w:t>
      </w:r>
      <w:r>
        <w:rPr>
          <w:spacing w:val="-12"/>
        </w:rPr>
        <w:t xml:space="preserve"> </w:t>
      </w:r>
      <w:r>
        <w:t>not</w:t>
      </w:r>
      <w:r>
        <w:rPr>
          <w:spacing w:val="-12"/>
        </w:rPr>
        <w:t xml:space="preserve"> </w:t>
      </w:r>
      <w:r>
        <w:t>a</w:t>
      </w:r>
      <w:r>
        <w:rPr>
          <w:spacing w:val="-10"/>
        </w:rPr>
        <w:t xml:space="preserve"> </w:t>
      </w:r>
      <w:r>
        <w:t>reasonable</w:t>
      </w:r>
      <w:r>
        <w:rPr>
          <w:spacing w:val="-10"/>
        </w:rPr>
        <w:t xml:space="preserve"> </w:t>
      </w:r>
      <w:r>
        <w:t>likeness</w:t>
      </w:r>
      <w:r>
        <w:rPr>
          <w:spacing w:val="-12"/>
        </w:rPr>
        <w:t xml:space="preserve"> </w:t>
      </w:r>
      <w:r>
        <w:t>of</w:t>
      </w:r>
      <w:r>
        <w:rPr>
          <w:spacing w:val="-11"/>
        </w:rPr>
        <w:t xml:space="preserve"> </w:t>
      </w:r>
      <w:r>
        <w:t>the</w:t>
      </w:r>
      <w:r>
        <w:rPr>
          <w:spacing w:val="-15"/>
        </w:rPr>
        <w:t xml:space="preserve"> </w:t>
      </w:r>
      <w:r>
        <w:t>Person</w:t>
      </w:r>
      <w:r>
        <w:rPr>
          <w:spacing w:val="-10"/>
        </w:rPr>
        <w:t xml:space="preserve"> </w:t>
      </w:r>
      <w:r>
        <w:t>Being</w:t>
      </w:r>
      <w:r>
        <w:rPr>
          <w:spacing w:val="-10"/>
        </w:rPr>
        <w:t xml:space="preserve"> </w:t>
      </w:r>
      <w:r>
        <w:t>Identified or the Identity Declarant;</w:t>
      </w:r>
      <w:r>
        <w:rPr>
          <w:spacing w:val="-6"/>
        </w:rPr>
        <w:t xml:space="preserve"> </w:t>
      </w:r>
      <w:r>
        <w:t>or</w:t>
      </w:r>
    </w:p>
    <w:p w14:paraId="7BC20516" w14:textId="77777777" w:rsidR="00AB5AE9" w:rsidRDefault="00AB5AE9" w:rsidP="00A425AD">
      <w:pPr>
        <w:pStyle w:val="ListParagraph"/>
        <w:numPr>
          <w:ilvl w:val="0"/>
          <w:numId w:val="33"/>
        </w:numPr>
      </w:pPr>
      <w:r>
        <w:t xml:space="preserve">the Person Being Identified and/or the Identity Declarant does not appear to be the person to whom </w:t>
      </w:r>
      <w:r>
        <w:rPr>
          <w:spacing w:val="-3"/>
        </w:rPr>
        <w:t xml:space="preserve">the </w:t>
      </w:r>
      <w:r>
        <w:t>identity document(s) relate;</w:t>
      </w:r>
      <w:r>
        <w:rPr>
          <w:spacing w:val="6"/>
        </w:rPr>
        <w:t xml:space="preserve"> </w:t>
      </w:r>
      <w:r>
        <w:t>or</w:t>
      </w:r>
    </w:p>
    <w:p w14:paraId="5D4A0AB0" w14:textId="77777777" w:rsidR="00AB5AE9" w:rsidRDefault="00AB5AE9" w:rsidP="00A425AD">
      <w:pPr>
        <w:pStyle w:val="ListParagraph"/>
        <w:numPr>
          <w:ilvl w:val="0"/>
          <w:numId w:val="32"/>
        </w:numPr>
      </w:pPr>
      <w:r>
        <w:t>it would otherwise be reasonable to do so.</w:t>
      </w:r>
    </w:p>
    <w:p w14:paraId="7C88D8C7" w14:textId="77777777" w:rsidR="00E42DE5" w:rsidRDefault="00E42DE5" w:rsidP="00E42DE5"/>
    <w:p w14:paraId="28F13824" w14:textId="77777777" w:rsidR="00E42DE5" w:rsidRDefault="00E42DE5" w:rsidP="00E42DE5"/>
    <w:p w14:paraId="49037BA5" w14:textId="77777777" w:rsidR="00E42DE5" w:rsidRDefault="00E42DE5" w:rsidP="00E42DE5"/>
    <w:p w14:paraId="25AB361F" w14:textId="77777777" w:rsidR="00E42DE5" w:rsidRDefault="00E42DE5" w:rsidP="00E42DE5"/>
    <w:p w14:paraId="3447FA2F" w14:textId="77777777" w:rsidR="00E42DE5" w:rsidRDefault="00E42DE5" w:rsidP="00E42DE5"/>
    <w:p w14:paraId="4855BC62" w14:textId="77777777" w:rsidR="00E42DE5" w:rsidRDefault="00E42DE5" w:rsidP="00E42DE5"/>
    <w:p w14:paraId="1C28D73E" w14:textId="77777777" w:rsidR="001A373B" w:rsidRDefault="001A373B" w:rsidP="00E42DE5"/>
    <w:p w14:paraId="65D61E9E" w14:textId="77777777" w:rsidR="001A373B" w:rsidRDefault="001A373B" w:rsidP="00E42DE5"/>
    <w:p w14:paraId="62617CF8" w14:textId="77777777" w:rsidR="001A373B" w:rsidRDefault="001A373B" w:rsidP="00E42DE5"/>
    <w:p w14:paraId="510433AC" w14:textId="77777777" w:rsidR="001A373B" w:rsidRDefault="001A373B" w:rsidP="00E42DE5"/>
    <w:p w14:paraId="293F37CF" w14:textId="77777777" w:rsidR="001A373B" w:rsidRDefault="001A373B" w:rsidP="00E42DE5"/>
    <w:p w14:paraId="794CD05F" w14:textId="77777777" w:rsidR="001A373B" w:rsidRDefault="001A373B" w:rsidP="00E42DE5"/>
    <w:p w14:paraId="12E2B3FE" w14:textId="77777777" w:rsidR="001A373B" w:rsidRDefault="001A373B" w:rsidP="00E42DE5"/>
    <w:p w14:paraId="1E1FC4E8" w14:textId="77777777" w:rsidR="001A373B" w:rsidRDefault="001A373B" w:rsidP="00E42DE5"/>
    <w:p w14:paraId="471748F3" w14:textId="77777777" w:rsidR="00E42DE5" w:rsidRPr="001E0251" w:rsidRDefault="00E42DE5" w:rsidP="001E0251">
      <w:pPr>
        <w:pStyle w:val="Heading1"/>
        <w:numPr>
          <w:ilvl w:val="0"/>
          <w:numId w:val="0"/>
        </w:numPr>
        <w:spacing w:before="227"/>
      </w:pPr>
      <w:bookmarkStart w:id="28" w:name="_Toc153466211"/>
      <w:r>
        <w:lastRenderedPageBreak/>
        <w:t>Appendix A Conveyancing Documents and Persons Being Identified</w:t>
      </w:r>
      <w:bookmarkEnd w:id="28"/>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8"/>
        <w:gridCol w:w="4834"/>
      </w:tblGrid>
      <w:tr w:rsidR="00E42DE5" w14:paraId="5D4E0758" w14:textId="77777777" w:rsidTr="00E42DE5">
        <w:trPr>
          <w:trHeight w:val="748"/>
        </w:trPr>
        <w:tc>
          <w:tcPr>
            <w:tcW w:w="4848" w:type="dxa"/>
            <w:shd w:val="clear" w:color="auto" w:fill="DADADA"/>
          </w:tcPr>
          <w:p w14:paraId="63565F27" w14:textId="77777777" w:rsidR="00E42DE5" w:rsidRPr="00547DCD" w:rsidRDefault="00E42DE5" w:rsidP="00E42DE5">
            <w:pPr>
              <w:pStyle w:val="TableParagraph"/>
              <w:spacing w:before="115"/>
              <w:ind w:left="1103"/>
              <w:rPr>
                <w:rFonts w:asciiTheme="minorHAnsi" w:hAnsiTheme="minorHAnsi"/>
                <w:b/>
              </w:rPr>
            </w:pPr>
            <w:r w:rsidRPr="00547DCD">
              <w:rPr>
                <w:rFonts w:asciiTheme="minorHAnsi" w:hAnsiTheme="minorHAnsi"/>
                <w:b/>
              </w:rPr>
              <w:t>Conveyancing Document</w:t>
            </w:r>
          </w:p>
        </w:tc>
        <w:tc>
          <w:tcPr>
            <w:tcW w:w="4834" w:type="dxa"/>
            <w:shd w:val="clear" w:color="auto" w:fill="DADADA"/>
          </w:tcPr>
          <w:p w14:paraId="038D42F3" w14:textId="77777777" w:rsidR="00E42DE5" w:rsidRPr="00547DCD" w:rsidRDefault="00E42DE5" w:rsidP="00E42DE5">
            <w:pPr>
              <w:pStyle w:val="TableParagraph"/>
              <w:spacing w:before="115"/>
              <w:ind w:left="1185"/>
              <w:rPr>
                <w:rFonts w:asciiTheme="minorHAnsi" w:hAnsiTheme="minorHAnsi"/>
                <w:b/>
              </w:rPr>
            </w:pPr>
            <w:r w:rsidRPr="00547DCD">
              <w:rPr>
                <w:rFonts w:asciiTheme="minorHAnsi" w:hAnsiTheme="minorHAnsi"/>
                <w:b/>
              </w:rPr>
              <w:t>Person Being Identified</w:t>
            </w:r>
          </w:p>
        </w:tc>
      </w:tr>
      <w:tr w:rsidR="00E42DE5" w14:paraId="790CDDF6" w14:textId="77777777" w:rsidTr="00E42DE5">
        <w:trPr>
          <w:trHeight w:val="1506"/>
        </w:trPr>
        <w:tc>
          <w:tcPr>
            <w:tcW w:w="4848" w:type="dxa"/>
          </w:tcPr>
          <w:p w14:paraId="157C951C" w14:textId="77777777" w:rsidR="00E42DE5" w:rsidRPr="00547DCD" w:rsidRDefault="00E42DE5" w:rsidP="00547DCD">
            <w:r w:rsidRPr="00547DCD">
              <w:t xml:space="preserve">A Client </w:t>
            </w:r>
            <w:proofErr w:type="spellStart"/>
            <w:r w:rsidRPr="00547DCD">
              <w:t>Authorisation</w:t>
            </w:r>
            <w:proofErr w:type="spellEnd"/>
            <w:r w:rsidRPr="00547DCD">
              <w:t xml:space="preserve"> </w:t>
            </w:r>
            <w:proofErr w:type="spellStart"/>
            <w:r w:rsidRPr="00547DCD">
              <w:t>authorising</w:t>
            </w:r>
            <w:proofErr w:type="spellEnd"/>
            <w:r w:rsidRPr="00547DCD">
              <w:t xml:space="preserve"> execution of a Registry Instrument when that Client </w:t>
            </w:r>
            <w:proofErr w:type="spellStart"/>
            <w:r w:rsidRPr="00547DCD">
              <w:t>Authorisation</w:t>
            </w:r>
            <w:proofErr w:type="spellEnd"/>
            <w:r w:rsidRPr="00547DCD">
              <w:t xml:space="preserve"> has been executed by a party to that Registry Instrument</w:t>
            </w:r>
          </w:p>
        </w:tc>
        <w:tc>
          <w:tcPr>
            <w:tcW w:w="4834" w:type="dxa"/>
          </w:tcPr>
          <w:p w14:paraId="67711A5A" w14:textId="77777777" w:rsidR="00E42DE5" w:rsidRPr="00547DCD" w:rsidRDefault="00E42DE5" w:rsidP="00547DCD">
            <w:r w:rsidRPr="00547DCD">
              <w:t>The party to the Registry Instrument</w:t>
            </w:r>
          </w:p>
        </w:tc>
      </w:tr>
      <w:tr w:rsidR="00E42DE5" w14:paraId="1444C858" w14:textId="77777777" w:rsidTr="00E42DE5">
        <w:trPr>
          <w:trHeight w:val="1002"/>
        </w:trPr>
        <w:tc>
          <w:tcPr>
            <w:tcW w:w="4848" w:type="dxa"/>
          </w:tcPr>
          <w:p w14:paraId="7DAC1C73" w14:textId="77777777" w:rsidR="00E42DE5" w:rsidRPr="00547DCD" w:rsidRDefault="00E42DE5" w:rsidP="00547DCD">
            <w:r w:rsidRPr="00547DCD">
              <w:t>A Registry Instrument executed by a party to the Registry Instrument</w:t>
            </w:r>
          </w:p>
        </w:tc>
        <w:tc>
          <w:tcPr>
            <w:tcW w:w="4834" w:type="dxa"/>
          </w:tcPr>
          <w:p w14:paraId="4ECC722B" w14:textId="77777777" w:rsidR="00E42DE5" w:rsidRPr="00547DCD" w:rsidRDefault="00E42DE5" w:rsidP="00547DCD">
            <w:r w:rsidRPr="00547DCD">
              <w:t>The party to the Registry Instrument</w:t>
            </w:r>
          </w:p>
        </w:tc>
      </w:tr>
      <w:tr w:rsidR="00E42DE5" w14:paraId="40A9EA01" w14:textId="77777777" w:rsidTr="00E42DE5">
        <w:trPr>
          <w:trHeight w:val="748"/>
        </w:trPr>
        <w:tc>
          <w:tcPr>
            <w:tcW w:w="4848" w:type="dxa"/>
          </w:tcPr>
          <w:p w14:paraId="2DC6A0F3" w14:textId="77777777" w:rsidR="00E42DE5" w:rsidRPr="00547DCD" w:rsidRDefault="00E42DE5" w:rsidP="00547DCD">
            <w:r w:rsidRPr="00547DCD">
              <w:t>A caveat</w:t>
            </w:r>
          </w:p>
        </w:tc>
        <w:tc>
          <w:tcPr>
            <w:tcW w:w="4834" w:type="dxa"/>
          </w:tcPr>
          <w:p w14:paraId="381960F8" w14:textId="77777777" w:rsidR="00E42DE5" w:rsidRPr="00547DCD" w:rsidRDefault="00E42DE5" w:rsidP="00547DCD">
            <w:pPr>
              <w:rPr>
                <w:rFonts w:asciiTheme="minorHAnsi" w:hAnsiTheme="minorHAnsi"/>
              </w:rPr>
            </w:pPr>
            <w:r w:rsidRPr="00547DCD">
              <w:rPr>
                <w:rFonts w:asciiTheme="minorHAnsi" w:hAnsiTheme="minorHAnsi"/>
              </w:rPr>
              <w:t>The caveator</w:t>
            </w:r>
          </w:p>
        </w:tc>
      </w:tr>
      <w:tr w:rsidR="00E42DE5" w14:paraId="70B3C7B1" w14:textId="77777777" w:rsidTr="00E42DE5">
        <w:trPr>
          <w:trHeight w:val="743"/>
        </w:trPr>
        <w:tc>
          <w:tcPr>
            <w:tcW w:w="4848" w:type="dxa"/>
          </w:tcPr>
          <w:p w14:paraId="5182EF05" w14:textId="77777777" w:rsidR="00E42DE5" w:rsidRPr="00547DCD" w:rsidRDefault="00E42DE5" w:rsidP="00547DCD">
            <w:pPr>
              <w:rPr>
                <w:rFonts w:asciiTheme="minorHAnsi" w:hAnsiTheme="minorHAnsi"/>
              </w:rPr>
            </w:pPr>
            <w:r w:rsidRPr="00547DCD">
              <w:rPr>
                <w:rFonts w:asciiTheme="minorHAnsi" w:hAnsiTheme="minorHAnsi"/>
              </w:rPr>
              <w:t>A mortgage</w:t>
            </w:r>
          </w:p>
        </w:tc>
        <w:tc>
          <w:tcPr>
            <w:tcW w:w="4834" w:type="dxa"/>
          </w:tcPr>
          <w:p w14:paraId="271877AC" w14:textId="77777777" w:rsidR="00E42DE5" w:rsidRPr="00547DCD" w:rsidRDefault="00E42DE5" w:rsidP="00547DCD">
            <w:pPr>
              <w:rPr>
                <w:rFonts w:asciiTheme="minorHAnsi" w:hAnsiTheme="minorHAnsi"/>
              </w:rPr>
            </w:pPr>
            <w:r w:rsidRPr="00547DCD">
              <w:rPr>
                <w:rFonts w:asciiTheme="minorHAnsi" w:hAnsiTheme="minorHAnsi"/>
              </w:rPr>
              <w:t>The mortgagor</w:t>
            </w:r>
          </w:p>
        </w:tc>
      </w:tr>
      <w:tr w:rsidR="00E42DE5" w14:paraId="56584718" w14:textId="77777777" w:rsidTr="00E42DE5">
        <w:trPr>
          <w:trHeight w:val="1002"/>
        </w:trPr>
        <w:tc>
          <w:tcPr>
            <w:tcW w:w="4848" w:type="dxa"/>
          </w:tcPr>
          <w:p w14:paraId="3C00B2B5" w14:textId="77777777" w:rsidR="00E42DE5" w:rsidRPr="00547DCD" w:rsidRDefault="00E42DE5" w:rsidP="00547DCD">
            <w:pPr>
              <w:rPr>
                <w:rFonts w:asciiTheme="minorHAnsi" w:hAnsiTheme="minorHAnsi"/>
              </w:rPr>
            </w:pPr>
            <w:r w:rsidRPr="00547DCD">
              <w:rPr>
                <w:rFonts w:asciiTheme="minorHAnsi" w:hAnsiTheme="minorHAnsi"/>
              </w:rPr>
              <w:t>A Registry Instrument renewing or extending a mortgage</w:t>
            </w:r>
          </w:p>
        </w:tc>
        <w:tc>
          <w:tcPr>
            <w:tcW w:w="4834" w:type="dxa"/>
          </w:tcPr>
          <w:p w14:paraId="01D4A8B1" w14:textId="77777777" w:rsidR="00E42DE5" w:rsidRPr="00547DCD" w:rsidRDefault="00E42DE5" w:rsidP="00547DCD">
            <w:pPr>
              <w:rPr>
                <w:rFonts w:asciiTheme="minorHAnsi" w:hAnsiTheme="minorHAnsi"/>
              </w:rPr>
            </w:pPr>
            <w:r w:rsidRPr="00547DCD">
              <w:rPr>
                <w:rFonts w:asciiTheme="minorHAnsi" w:hAnsiTheme="minorHAnsi"/>
              </w:rPr>
              <w:t>The mortgagor</w:t>
            </w:r>
          </w:p>
        </w:tc>
      </w:tr>
      <w:tr w:rsidR="00E42DE5" w14:paraId="71EBB32D" w14:textId="77777777" w:rsidTr="00E42DE5">
        <w:trPr>
          <w:trHeight w:val="1506"/>
        </w:trPr>
        <w:tc>
          <w:tcPr>
            <w:tcW w:w="4848" w:type="dxa"/>
          </w:tcPr>
          <w:p w14:paraId="13AC57CA" w14:textId="77777777" w:rsidR="00E42DE5" w:rsidRPr="00547DCD" w:rsidRDefault="00E42DE5" w:rsidP="00547DCD">
            <w:pPr>
              <w:rPr>
                <w:rFonts w:asciiTheme="minorHAnsi" w:hAnsiTheme="minorHAnsi"/>
              </w:rPr>
            </w:pPr>
            <w:r w:rsidRPr="00547DCD">
              <w:rPr>
                <w:rFonts w:asciiTheme="minorHAnsi" w:hAnsiTheme="minorHAnsi"/>
              </w:rPr>
              <w:t>A Conveyancing Document listed above, executed by an agent of a party to a Registry Instrument, unless that agent is a Representative of the party</w:t>
            </w:r>
          </w:p>
        </w:tc>
        <w:tc>
          <w:tcPr>
            <w:tcW w:w="4834" w:type="dxa"/>
          </w:tcPr>
          <w:p w14:paraId="55B0925C" w14:textId="77777777" w:rsidR="00E42DE5" w:rsidRPr="00547DCD" w:rsidRDefault="00E42DE5" w:rsidP="00547DCD">
            <w:pPr>
              <w:rPr>
                <w:rFonts w:asciiTheme="minorHAnsi" w:hAnsiTheme="minorHAnsi"/>
              </w:rPr>
            </w:pPr>
            <w:r w:rsidRPr="00547DCD">
              <w:rPr>
                <w:rFonts w:asciiTheme="minorHAnsi" w:hAnsiTheme="minorHAnsi"/>
              </w:rPr>
              <w:t>The agent</w:t>
            </w:r>
          </w:p>
        </w:tc>
      </w:tr>
    </w:tbl>
    <w:p w14:paraId="7A45CACB" w14:textId="77777777" w:rsidR="00E42DE5" w:rsidRDefault="00E42DE5" w:rsidP="00E42DE5"/>
    <w:p w14:paraId="6281BAEA" w14:textId="77777777" w:rsidR="00E42DE5" w:rsidRDefault="00E42DE5" w:rsidP="00E42DE5"/>
    <w:p w14:paraId="25EC95E0" w14:textId="77777777" w:rsidR="00E42DE5" w:rsidRPr="00513896" w:rsidRDefault="00E42DE5" w:rsidP="00E42DE5"/>
    <w:p w14:paraId="003E7750" w14:textId="77777777" w:rsidR="00513896" w:rsidRPr="00513896" w:rsidRDefault="00513896" w:rsidP="00513896">
      <w:pPr>
        <w:rPr>
          <w:lang w:eastAsia="en-AU"/>
        </w:rPr>
      </w:pPr>
    </w:p>
    <w:p w14:paraId="7773EFBB" w14:textId="77777777" w:rsidR="00E42DE5" w:rsidRDefault="00E42DE5" w:rsidP="00E42DE5">
      <w:pPr>
        <w:pStyle w:val="Heading1"/>
        <w:numPr>
          <w:ilvl w:val="0"/>
          <w:numId w:val="0"/>
        </w:numPr>
        <w:spacing w:before="88"/>
        <w:rPr>
          <w:rFonts w:ascii="Lato" w:eastAsia="Calibri" w:hAnsi="Lato" w:cs="Times New Roman"/>
          <w:bCs w:val="0"/>
          <w:color w:val="auto"/>
          <w:kern w:val="0"/>
          <w:sz w:val="22"/>
          <w:szCs w:val="22"/>
          <w:lang w:eastAsia="en-AU"/>
        </w:rPr>
      </w:pPr>
    </w:p>
    <w:p w14:paraId="35C0D791" w14:textId="77777777" w:rsidR="001E0251" w:rsidRDefault="001E0251" w:rsidP="001E0251">
      <w:pPr>
        <w:rPr>
          <w:lang w:eastAsia="en-AU"/>
        </w:rPr>
      </w:pPr>
    </w:p>
    <w:p w14:paraId="421A967D" w14:textId="77777777" w:rsidR="001E0251" w:rsidRDefault="001E0251" w:rsidP="001E0251">
      <w:pPr>
        <w:rPr>
          <w:lang w:eastAsia="en-AU"/>
        </w:rPr>
      </w:pPr>
    </w:p>
    <w:p w14:paraId="110C17D3" w14:textId="77777777" w:rsidR="001E0251" w:rsidRDefault="001E0251" w:rsidP="001E0251">
      <w:pPr>
        <w:rPr>
          <w:lang w:eastAsia="en-AU"/>
        </w:rPr>
      </w:pPr>
    </w:p>
    <w:p w14:paraId="17FAA809" w14:textId="77777777" w:rsidR="001E0251" w:rsidRDefault="001E0251" w:rsidP="001E0251">
      <w:pPr>
        <w:rPr>
          <w:lang w:eastAsia="en-AU"/>
        </w:rPr>
      </w:pPr>
    </w:p>
    <w:p w14:paraId="060D2575" w14:textId="77777777" w:rsidR="001E0251" w:rsidRDefault="001E0251" w:rsidP="001E0251">
      <w:pPr>
        <w:rPr>
          <w:lang w:eastAsia="en-AU"/>
        </w:rPr>
      </w:pPr>
    </w:p>
    <w:p w14:paraId="4162B838" w14:textId="77777777" w:rsidR="001E0251" w:rsidRDefault="001E0251" w:rsidP="001E0251">
      <w:pPr>
        <w:rPr>
          <w:lang w:eastAsia="en-AU"/>
        </w:rPr>
      </w:pPr>
    </w:p>
    <w:p w14:paraId="03421776" w14:textId="77777777" w:rsidR="001E0251" w:rsidRPr="001E0251" w:rsidRDefault="001E0251" w:rsidP="001E0251">
      <w:pPr>
        <w:rPr>
          <w:lang w:eastAsia="en-AU"/>
        </w:rPr>
      </w:pPr>
    </w:p>
    <w:p w14:paraId="198AB88D" w14:textId="77777777" w:rsidR="00E42DE5" w:rsidRPr="00E42DE5" w:rsidRDefault="00E42DE5" w:rsidP="00E42DE5">
      <w:pPr>
        <w:rPr>
          <w:lang w:eastAsia="en-AU"/>
        </w:rPr>
      </w:pPr>
    </w:p>
    <w:p w14:paraId="79D6B2EB" w14:textId="77777777" w:rsidR="00E42DE5" w:rsidRPr="00E42DE5" w:rsidRDefault="00E42DE5" w:rsidP="00E42DE5">
      <w:pPr>
        <w:pStyle w:val="Heading1"/>
        <w:numPr>
          <w:ilvl w:val="0"/>
          <w:numId w:val="0"/>
        </w:numPr>
        <w:spacing w:before="88"/>
        <w:ind w:left="360"/>
      </w:pPr>
      <w:bookmarkStart w:id="29" w:name="_Toc153466212"/>
      <w:r>
        <w:lastRenderedPageBreak/>
        <w:t>Appendix B Identification Document Categories</w:t>
      </w:r>
      <w:bookmarkEnd w:id="29"/>
    </w:p>
    <w:p w14:paraId="3C9ACCF8" w14:textId="77777777" w:rsidR="00E42DE5" w:rsidRDefault="00E42DE5" w:rsidP="00E42DE5">
      <w:pPr>
        <w:pStyle w:val="BodyText"/>
        <w:spacing w:before="8" w:after="1"/>
        <w:rPr>
          <w:b/>
          <w:sz w:val="17"/>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8505"/>
      </w:tblGrid>
      <w:tr w:rsidR="00E42DE5" w14:paraId="4A9D53B6" w14:textId="77777777" w:rsidTr="00E42DE5">
        <w:trPr>
          <w:trHeight w:val="287"/>
        </w:trPr>
        <w:tc>
          <w:tcPr>
            <w:tcW w:w="1166" w:type="dxa"/>
            <w:shd w:val="clear" w:color="auto" w:fill="DADADA"/>
          </w:tcPr>
          <w:p w14:paraId="19B619A4" w14:textId="77777777" w:rsidR="00E42DE5" w:rsidRPr="00547DCD" w:rsidRDefault="00E42DE5" w:rsidP="00E42DE5">
            <w:pPr>
              <w:pStyle w:val="TableParagraph"/>
              <w:ind w:left="110"/>
              <w:rPr>
                <w:rFonts w:asciiTheme="minorHAnsi" w:hAnsiTheme="minorHAnsi"/>
                <w:b/>
              </w:rPr>
            </w:pPr>
            <w:r w:rsidRPr="00547DCD">
              <w:rPr>
                <w:rFonts w:asciiTheme="minorHAnsi" w:hAnsiTheme="minorHAnsi"/>
                <w:b/>
              </w:rPr>
              <w:t>Category</w:t>
            </w:r>
          </w:p>
        </w:tc>
        <w:tc>
          <w:tcPr>
            <w:tcW w:w="8505" w:type="dxa"/>
            <w:shd w:val="clear" w:color="auto" w:fill="DADADA"/>
          </w:tcPr>
          <w:p w14:paraId="7A02705B" w14:textId="77777777" w:rsidR="00E42DE5" w:rsidRPr="00547DCD" w:rsidRDefault="00E42DE5" w:rsidP="00E42DE5">
            <w:pPr>
              <w:pStyle w:val="TableParagraph"/>
              <w:ind w:left="110"/>
              <w:rPr>
                <w:rFonts w:asciiTheme="minorHAnsi" w:hAnsiTheme="minorHAnsi"/>
                <w:b/>
              </w:rPr>
            </w:pPr>
            <w:r w:rsidRPr="00547DCD">
              <w:rPr>
                <w:rFonts w:asciiTheme="minorHAnsi" w:hAnsiTheme="minorHAnsi"/>
                <w:b/>
              </w:rPr>
              <w:t>Minimum Document Requirements</w:t>
            </w:r>
          </w:p>
        </w:tc>
      </w:tr>
      <w:tr w:rsidR="00E42DE5" w14:paraId="7A957F03" w14:textId="77777777" w:rsidTr="00E42DE5">
        <w:trPr>
          <w:trHeight w:val="292"/>
        </w:trPr>
        <w:tc>
          <w:tcPr>
            <w:tcW w:w="1166" w:type="dxa"/>
            <w:shd w:val="clear" w:color="auto" w:fill="DADADA"/>
          </w:tcPr>
          <w:p w14:paraId="10A14250" w14:textId="77777777" w:rsidR="00E42DE5" w:rsidRPr="00547DCD" w:rsidRDefault="00E42DE5" w:rsidP="00E42DE5">
            <w:pPr>
              <w:pStyle w:val="TableParagraph"/>
              <w:ind w:left="0"/>
              <w:rPr>
                <w:rFonts w:asciiTheme="minorHAnsi" w:hAnsiTheme="minorHAnsi"/>
                <w:sz w:val="20"/>
              </w:rPr>
            </w:pPr>
          </w:p>
        </w:tc>
        <w:tc>
          <w:tcPr>
            <w:tcW w:w="8505" w:type="dxa"/>
            <w:shd w:val="clear" w:color="auto" w:fill="DADADA"/>
          </w:tcPr>
          <w:p w14:paraId="1579BEB2" w14:textId="77777777" w:rsidR="00E42DE5" w:rsidRPr="00547DCD" w:rsidRDefault="00E42DE5" w:rsidP="00E42DE5">
            <w:pPr>
              <w:pStyle w:val="TableParagraph"/>
              <w:ind w:left="110"/>
              <w:rPr>
                <w:rFonts w:asciiTheme="minorHAnsi" w:hAnsiTheme="minorHAnsi"/>
                <w:b/>
              </w:rPr>
            </w:pPr>
            <w:r w:rsidRPr="00547DCD">
              <w:rPr>
                <w:rFonts w:asciiTheme="minorHAnsi" w:hAnsiTheme="minorHAnsi"/>
                <w:b/>
              </w:rPr>
              <w:t>For persons who are Australian citizens or residents:</w:t>
            </w:r>
          </w:p>
        </w:tc>
      </w:tr>
      <w:tr w:rsidR="00E42DE5" w14:paraId="0C5D59AE" w14:textId="77777777" w:rsidTr="00E42DE5">
        <w:trPr>
          <w:trHeight w:val="1103"/>
        </w:trPr>
        <w:tc>
          <w:tcPr>
            <w:tcW w:w="1166" w:type="dxa"/>
          </w:tcPr>
          <w:p w14:paraId="543699D0" w14:textId="77777777" w:rsidR="00E42DE5" w:rsidRPr="00547DCD" w:rsidRDefault="00E42DE5" w:rsidP="00E42DE5">
            <w:pPr>
              <w:pStyle w:val="TableParagraph"/>
              <w:ind w:left="22"/>
              <w:jc w:val="center"/>
              <w:rPr>
                <w:rFonts w:asciiTheme="minorHAnsi" w:hAnsiTheme="minorHAnsi"/>
                <w:b/>
              </w:rPr>
            </w:pPr>
            <w:r w:rsidRPr="00547DCD">
              <w:rPr>
                <w:rFonts w:asciiTheme="minorHAnsi" w:hAnsiTheme="minorHAnsi"/>
                <w:b/>
              </w:rPr>
              <w:t>1</w:t>
            </w:r>
          </w:p>
        </w:tc>
        <w:tc>
          <w:tcPr>
            <w:tcW w:w="8505" w:type="dxa"/>
          </w:tcPr>
          <w:p w14:paraId="4DB7A6FD" w14:textId="77777777" w:rsidR="00E42DE5" w:rsidRPr="00547DCD" w:rsidRDefault="00E42DE5" w:rsidP="00E42DE5">
            <w:pPr>
              <w:pStyle w:val="TableParagraph"/>
              <w:spacing w:before="4" w:line="254" w:lineRule="auto"/>
              <w:ind w:left="110" w:right="355"/>
              <w:rPr>
                <w:rFonts w:asciiTheme="minorHAnsi" w:hAnsiTheme="minorHAnsi"/>
              </w:rPr>
            </w:pPr>
            <w:r w:rsidRPr="00547DCD">
              <w:rPr>
                <w:rFonts w:asciiTheme="minorHAnsi" w:hAnsiTheme="minorHAnsi"/>
              </w:rPr>
              <w:t xml:space="preserve">An Australian passport or a foreign passport or Australian Evidence of Immigration Status </w:t>
            </w:r>
            <w:proofErr w:type="spellStart"/>
            <w:r w:rsidRPr="00547DCD">
              <w:rPr>
                <w:rFonts w:asciiTheme="minorHAnsi" w:hAnsiTheme="minorHAnsi"/>
              </w:rPr>
              <w:t>ImmiCard</w:t>
            </w:r>
            <w:proofErr w:type="spellEnd"/>
            <w:r w:rsidRPr="00547DCD">
              <w:rPr>
                <w:rFonts w:asciiTheme="minorHAnsi" w:hAnsiTheme="minorHAnsi"/>
              </w:rPr>
              <w:t xml:space="preserve"> or Australian Migration Status </w:t>
            </w:r>
            <w:proofErr w:type="spellStart"/>
            <w:r w:rsidRPr="00547DCD">
              <w:rPr>
                <w:rFonts w:asciiTheme="minorHAnsi" w:hAnsiTheme="minorHAnsi"/>
              </w:rPr>
              <w:t>ImmiCard</w:t>
            </w:r>
            <w:proofErr w:type="spellEnd"/>
            <w:r w:rsidRPr="00547DCD">
              <w:rPr>
                <w:rFonts w:asciiTheme="minorHAnsi" w:hAnsiTheme="minorHAnsi"/>
              </w:rPr>
              <w:t>*</w:t>
            </w:r>
          </w:p>
          <w:p w14:paraId="198E1D5E" w14:textId="77777777" w:rsidR="00E42DE5" w:rsidRPr="00547DCD" w:rsidRDefault="00E42DE5" w:rsidP="00E42DE5">
            <w:pPr>
              <w:pStyle w:val="TableParagraph"/>
              <w:spacing w:before="6"/>
              <w:ind w:left="110"/>
              <w:rPr>
                <w:rFonts w:asciiTheme="minorHAnsi" w:hAnsiTheme="minorHAnsi"/>
              </w:rPr>
            </w:pPr>
            <w:r w:rsidRPr="00547DCD">
              <w:rPr>
                <w:rFonts w:asciiTheme="minorHAnsi" w:hAnsiTheme="minorHAnsi"/>
                <w:u w:val="single"/>
              </w:rPr>
              <w:t>plus</w:t>
            </w:r>
            <w:r w:rsidRPr="00547DCD">
              <w:rPr>
                <w:rFonts w:asciiTheme="minorHAnsi" w:hAnsiTheme="minorHAnsi"/>
              </w:rPr>
              <w:t xml:space="preserve"> an Australian driver’s </w:t>
            </w:r>
            <w:proofErr w:type="spellStart"/>
            <w:r w:rsidRPr="00547DCD">
              <w:rPr>
                <w:rFonts w:asciiTheme="minorHAnsi" w:hAnsiTheme="minorHAnsi"/>
              </w:rPr>
              <w:t>licence</w:t>
            </w:r>
            <w:proofErr w:type="spellEnd"/>
            <w:r w:rsidRPr="00547DCD">
              <w:rPr>
                <w:rFonts w:asciiTheme="minorHAnsi" w:hAnsiTheme="minorHAnsi"/>
              </w:rPr>
              <w:t xml:space="preserve"> or Photo Card</w:t>
            </w:r>
          </w:p>
          <w:p w14:paraId="7C09505F" w14:textId="77777777" w:rsidR="00E42DE5" w:rsidRPr="00547DCD" w:rsidRDefault="00E42DE5" w:rsidP="00E42DE5">
            <w:pPr>
              <w:pStyle w:val="TableParagraph"/>
              <w:spacing w:before="21"/>
              <w:ind w:left="110"/>
              <w:rPr>
                <w:rFonts w:asciiTheme="minorHAnsi" w:hAnsiTheme="minorHAnsi"/>
              </w:rPr>
            </w:pPr>
            <w:proofErr w:type="gramStart"/>
            <w:r w:rsidRPr="00547DCD">
              <w:rPr>
                <w:rFonts w:asciiTheme="minorHAnsi" w:hAnsiTheme="minorHAnsi"/>
                <w:u w:val="single"/>
              </w:rPr>
              <w:t>plus</w:t>
            </w:r>
            <w:proofErr w:type="gramEnd"/>
            <w:r w:rsidRPr="00547DCD">
              <w:rPr>
                <w:rFonts w:asciiTheme="minorHAnsi" w:hAnsiTheme="minorHAnsi"/>
              </w:rPr>
              <w:t xml:space="preserve"> change of name or marriage certificate if necessary.</w:t>
            </w:r>
          </w:p>
        </w:tc>
      </w:tr>
      <w:tr w:rsidR="00E42DE5" w14:paraId="391C6905" w14:textId="77777777" w:rsidTr="00E42DE5">
        <w:trPr>
          <w:trHeight w:val="1382"/>
        </w:trPr>
        <w:tc>
          <w:tcPr>
            <w:tcW w:w="1166" w:type="dxa"/>
          </w:tcPr>
          <w:p w14:paraId="744623C7" w14:textId="77777777" w:rsidR="00E42DE5" w:rsidRPr="00547DCD" w:rsidRDefault="00E42DE5" w:rsidP="00E42DE5">
            <w:pPr>
              <w:pStyle w:val="TableParagraph"/>
              <w:ind w:left="22"/>
              <w:jc w:val="center"/>
              <w:rPr>
                <w:rFonts w:asciiTheme="minorHAnsi" w:hAnsiTheme="minorHAnsi"/>
                <w:b/>
              </w:rPr>
            </w:pPr>
            <w:r w:rsidRPr="00547DCD">
              <w:rPr>
                <w:rFonts w:asciiTheme="minorHAnsi" w:hAnsiTheme="minorHAnsi"/>
                <w:b/>
              </w:rPr>
              <w:t>2</w:t>
            </w:r>
          </w:p>
        </w:tc>
        <w:tc>
          <w:tcPr>
            <w:tcW w:w="8505" w:type="dxa"/>
          </w:tcPr>
          <w:p w14:paraId="41D772A4" w14:textId="77777777" w:rsidR="00E42DE5" w:rsidRPr="00547DCD" w:rsidRDefault="00E42DE5" w:rsidP="00E42DE5">
            <w:pPr>
              <w:pStyle w:val="TableParagraph"/>
              <w:spacing w:before="4" w:line="259" w:lineRule="auto"/>
              <w:ind w:left="110" w:right="355"/>
              <w:rPr>
                <w:rFonts w:asciiTheme="minorHAnsi" w:hAnsiTheme="minorHAnsi"/>
              </w:rPr>
            </w:pPr>
            <w:r w:rsidRPr="00547DCD">
              <w:rPr>
                <w:rFonts w:asciiTheme="minorHAnsi" w:hAnsiTheme="minorHAnsi"/>
              </w:rPr>
              <w:t xml:space="preserve">An Australian passport or a foreign passport or Australian Evidence of Immigration Status </w:t>
            </w:r>
            <w:proofErr w:type="spellStart"/>
            <w:r w:rsidRPr="00547DCD">
              <w:rPr>
                <w:rFonts w:asciiTheme="minorHAnsi" w:hAnsiTheme="minorHAnsi"/>
              </w:rPr>
              <w:t>ImmiCard</w:t>
            </w:r>
            <w:proofErr w:type="spellEnd"/>
            <w:r w:rsidRPr="00547DCD">
              <w:rPr>
                <w:rFonts w:asciiTheme="minorHAnsi" w:hAnsiTheme="minorHAnsi"/>
              </w:rPr>
              <w:t xml:space="preserve"> or Australian Migration Status </w:t>
            </w:r>
            <w:proofErr w:type="spellStart"/>
            <w:r w:rsidRPr="00547DCD">
              <w:rPr>
                <w:rFonts w:asciiTheme="minorHAnsi" w:hAnsiTheme="minorHAnsi"/>
              </w:rPr>
              <w:t>ImmiCard</w:t>
            </w:r>
            <w:proofErr w:type="spellEnd"/>
            <w:r w:rsidRPr="00547DCD">
              <w:rPr>
                <w:rFonts w:asciiTheme="minorHAnsi" w:hAnsiTheme="minorHAnsi"/>
              </w:rPr>
              <w:t>*</w:t>
            </w:r>
          </w:p>
          <w:p w14:paraId="0155E668" w14:textId="77777777" w:rsidR="00E42DE5" w:rsidRPr="00547DCD" w:rsidRDefault="00E42DE5" w:rsidP="00E42DE5">
            <w:pPr>
              <w:pStyle w:val="TableParagraph"/>
              <w:spacing w:before="1" w:line="259" w:lineRule="auto"/>
              <w:ind w:left="110" w:right="1688"/>
              <w:rPr>
                <w:rFonts w:asciiTheme="minorHAnsi" w:hAnsiTheme="minorHAnsi"/>
              </w:rPr>
            </w:pPr>
            <w:r w:rsidRPr="00547DCD">
              <w:rPr>
                <w:rFonts w:asciiTheme="minorHAnsi" w:hAnsiTheme="minorHAnsi"/>
                <w:u w:val="single"/>
              </w:rPr>
              <w:t>plus</w:t>
            </w:r>
            <w:r w:rsidRPr="00547DCD">
              <w:rPr>
                <w:rFonts w:asciiTheme="minorHAnsi" w:hAnsiTheme="minorHAnsi"/>
              </w:rPr>
              <w:t xml:space="preserve"> full birth certificate or citizenship certificate or descent certificate </w:t>
            </w:r>
            <w:r w:rsidRPr="00547DCD">
              <w:rPr>
                <w:rFonts w:asciiTheme="minorHAnsi" w:hAnsiTheme="minorHAnsi"/>
                <w:u w:val="single"/>
              </w:rPr>
              <w:t>plus</w:t>
            </w:r>
            <w:r w:rsidRPr="00547DCD">
              <w:rPr>
                <w:rFonts w:asciiTheme="minorHAnsi" w:hAnsiTheme="minorHAnsi"/>
              </w:rPr>
              <w:t xml:space="preserve"> Medicare or Centrelink or Department of Veterans’ Affairs card</w:t>
            </w:r>
          </w:p>
          <w:p w14:paraId="5774DBAD" w14:textId="77777777" w:rsidR="00E42DE5" w:rsidRPr="00547DCD" w:rsidRDefault="00E42DE5" w:rsidP="00E42DE5">
            <w:pPr>
              <w:pStyle w:val="TableParagraph"/>
              <w:spacing w:before="1"/>
              <w:ind w:left="110"/>
              <w:rPr>
                <w:rFonts w:asciiTheme="minorHAnsi" w:hAnsiTheme="minorHAnsi"/>
              </w:rPr>
            </w:pPr>
            <w:proofErr w:type="gramStart"/>
            <w:r w:rsidRPr="00547DCD">
              <w:rPr>
                <w:rFonts w:asciiTheme="minorHAnsi" w:hAnsiTheme="minorHAnsi"/>
                <w:u w:val="single"/>
              </w:rPr>
              <w:t>plus</w:t>
            </w:r>
            <w:proofErr w:type="gramEnd"/>
            <w:r w:rsidRPr="00547DCD">
              <w:rPr>
                <w:rFonts w:asciiTheme="minorHAnsi" w:hAnsiTheme="minorHAnsi"/>
              </w:rPr>
              <w:t xml:space="preserve"> change of name or marriage certificate if necessary.</w:t>
            </w:r>
          </w:p>
        </w:tc>
      </w:tr>
      <w:tr w:rsidR="00E42DE5" w14:paraId="6654AE42" w14:textId="77777777" w:rsidTr="00E42DE5">
        <w:trPr>
          <w:trHeight w:val="1108"/>
        </w:trPr>
        <w:tc>
          <w:tcPr>
            <w:tcW w:w="1166" w:type="dxa"/>
          </w:tcPr>
          <w:p w14:paraId="11F5BCB6" w14:textId="77777777" w:rsidR="00E42DE5" w:rsidRPr="00547DCD" w:rsidRDefault="00E42DE5" w:rsidP="00E42DE5">
            <w:pPr>
              <w:pStyle w:val="TableParagraph"/>
              <w:ind w:left="22"/>
              <w:jc w:val="center"/>
              <w:rPr>
                <w:rFonts w:asciiTheme="minorHAnsi" w:hAnsiTheme="minorHAnsi"/>
                <w:b/>
              </w:rPr>
            </w:pPr>
            <w:r w:rsidRPr="00547DCD">
              <w:rPr>
                <w:rFonts w:asciiTheme="minorHAnsi" w:hAnsiTheme="minorHAnsi"/>
                <w:b/>
              </w:rPr>
              <w:t>3</w:t>
            </w:r>
          </w:p>
        </w:tc>
        <w:tc>
          <w:tcPr>
            <w:tcW w:w="8505" w:type="dxa"/>
          </w:tcPr>
          <w:p w14:paraId="1B554811" w14:textId="77777777" w:rsidR="00E42DE5" w:rsidRPr="00547DCD" w:rsidRDefault="00E42DE5" w:rsidP="00E42DE5">
            <w:pPr>
              <w:pStyle w:val="TableParagraph"/>
              <w:spacing w:before="4"/>
              <w:ind w:left="110"/>
              <w:rPr>
                <w:rFonts w:asciiTheme="minorHAnsi" w:hAnsiTheme="minorHAnsi"/>
              </w:rPr>
            </w:pPr>
            <w:r w:rsidRPr="00547DCD">
              <w:rPr>
                <w:rFonts w:asciiTheme="minorHAnsi" w:hAnsiTheme="minorHAnsi"/>
              </w:rPr>
              <w:t xml:space="preserve">Australian driver’s </w:t>
            </w:r>
            <w:proofErr w:type="spellStart"/>
            <w:r w:rsidRPr="00547DCD">
              <w:rPr>
                <w:rFonts w:asciiTheme="minorHAnsi" w:hAnsiTheme="minorHAnsi"/>
              </w:rPr>
              <w:t>licence</w:t>
            </w:r>
            <w:proofErr w:type="spellEnd"/>
            <w:r w:rsidRPr="00547DCD">
              <w:rPr>
                <w:rFonts w:asciiTheme="minorHAnsi" w:hAnsiTheme="minorHAnsi"/>
              </w:rPr>
              <w:t xml:space="preserve"> or Photo Card</w:t>
            </w:r>
          </w:p>
          <w:p w14:paraId="31BA85A0" w14:textId="77777777" w:rsidR="00E42DE5" w:rsidRPr="00547DCD" w:rsidRDefault="00E42DE5" w:rsidP="00E42DE5">
            <w:pPr>
              <w:pStyle w:val="TableParagraph"/>
              <w:spacing w:before="21"/>
              <w:ind w:left="110"/>
              <w:rPr>
                <w:rFonts w:asciiTheme="minorHAnsi" w:hAnsiTheme="minorHAnsi"/>
              </w:rPr>
            </w:pPr>
            <w:r w:rsidRPr="00547DCD">
              <w:rPr>
                <w:rFonts w:asciiTheme="minorHAnsi" w:hAnsiTheme="minorHAnsi"/>
                <w:u w:val="single"/>
              </w:rPr>
              <w:t>plus</w:t>
            </w:r>
            <w:r w:rsidRPr="00547DCD">
              <w:rPr>
                <w:rFonts w:asciiTheme="minorHAnsi" w:hAnsiTheme="minorHAnsi"/>
              </w:rPr>
              <w:t xml:space="preserve"> full birth certificate or citizenship certificate or descent certificate</w:t>
            </w:r>
          </w:p>
          <w:p w14:paraId="5BA50F9C" w14:textId="77777777" w:rsidR="00E42DE5" w:rsidRPr="00547DCD" w:rsidRDefault="00E42DE5" w:rsidP="00E42DE5">
            <w:pPr>
              <w:pStyle w:val="TableParagraph"/>
              <w:spacing w:before="21" w:line="254" w:lineRule="auto"/>
              <w:ind w:left="110" w:right="1811"/>
              <w:rPr>
                <w:rFonts w:asciiTheme="minorHAnsi" w:hAnsiTheme="minorHAnsi"/>
              </w:rPr>
            </w:pPr>
            <w:proofErr w:type="gramStart"/>
            <w:r w:rsidRPr="00547DCD">
              <w:rPr>
                <w:rFonts w:asciiTheme="minorHAnsi" w:hAnsiTheme="minorHAnsi"/>
                <w:u w:val="single"/>
              </w:rPr>
              <w:t>plus</w:t>
            </w:r>
            <w:proofErr w:type="gramEnd"/>
            <w:r w:rsidRPr="00547DCD">
              <w:rPr>
                <w:rFonts w:asciiTheme="minorHAnsi" w:hAnsiTheme="minorHAnsi"/>
              </w:rPr>
              <w:t xml:space="preserve"> Medicare or Centrelink or Department of Veterans’ Affairs card </w:t>
            </w:r>
            <w:r w:rsidRPr="00547DCD">
              <w:rPr>
                <w:rFonts w:asciiTheme="minorHAnsi" w:hAnsiTheme="minorHAnsi"/>
                <w:u w:val="single"/>
              </w:rPr>
              <w:t>plus</w:t>
            </w:r>
            <w:r w:rsidRPr="00547DCD">
              <w:rPr>
                <w:rFonts w:asciiTheme="minorHAnsi" w:hAnsiTheme="minorHAnsi"/>
              </w:rPr>
              <w:t xml:space="preserve"> change of name or marriage certificate if necessary.</w:t>
            </w:r>
          </w:p>
        </w:tc>
      </w:tr>
      <w:tr w:rsidR="00E42DE5" w14:paraId="5EDE65CA" w14:textId="77777777" w:rsidTr="00E42DE5">
        <w:trPr>
          <w:trHeight w:val="2721"/>
        </w:trPr>
        <w:tc>
          <w:tcPr>
            <w:tcW w:w="1166" w:type="dxa"/>
          </w:tcPr>
          <w:p w14:paraId="59AE0AF8" w14:textId="77777777" w:rsidR="00E42DE5" w:rsidRPr="00547DCD" w:rsidRDefault="00E42DE5" w:rsidP="00E42DE5">
            <w:pPr>
              <w:pStyle w:val="TableParagraph"/>
              <w:spacing w:before="4"/>
              <w:ind w:left="0" w:right="215"/>
              <w:jc w:val="center"/>
              <w:rPr>
                <w:rFonts w:asciiTheme="minorHAnsi" w:hAnsiTheme="minorHAnsi"/>
                <w:b/>
              </w:rPr>
            </w:pPr>
            <w:r w:rsidRPr="00547DCD">
              <w:rPr>
                <w:rFonts w:asciiTheme="minorHAnsi" w:hAnsiTheme="minorHAnsi"/>
                <w:b/>
              </w:rPr>
              <w:t>4</w:t>
            </w:r>
          </w:p>
        </w:tc>
        <w:tc>
          <w:tcPr>
            <w:tcW w:w="8505" w:type="dxa"/>
          </w:tcPr>
          <w:p w14:paraId="04E7A2A4" w14:textId="77777777" w:rsidR="00E42DE5" w:rsidRPr="00547DCD" w:rsidRDefault="00E42DE5" w:rsidP="00A425AD">
            <w:pPr>
              <w:pStyle w:val="TableParagraph"/>
              <w:numPr>
                <w:ilvl w:val="0"/>
                <w:numId w:val="37"/>
              </w:numPr>
              <w:tabs>
                <w:tab w:val="left" w:pos="524"/>
              </w:tabs>
              <w:spacing w:before="4" w:line="244" w:lineRule="auto"/>
              <w:ind w:right="27"/>
              <w:jc w:val="left"/>
              <w:rPr>
                <w:rFonts w:asciiTheme="minorHAnsi" w:hAnsiTheme="minorHAnsi"/>
              </w:rPr>
            </w:pPr>
            <w:r w:rsidRPr="00547DCD">
              <w:rPr>
                <w:rFonts w:asciiTheme="minorHAnsi" w:hAnsiTheme="minorHAnsi"/>
              </w:rPr>
              <w:t xml:space="preserve">Australian passport or foreign passport or Australian Evidence of Immigration Status </w:t>
            </w:r>
            <w:proofErr w:type="spellStart"/>
            <w:r w:rsidRPr="00547DCD">
              <w:rPr>
                <w:rFonts w:asciiTheme="minorHAnsi" w:hAnsiTheme="minorHAnsi"/>
              </w:rPr>
              <w:t>ImmiCard</w:t>
            </w:r>
            <w:proofErr w:type="spellEnd"/>
            <w:r w:rsidRPr="00547DCD">
              <w:rPr>
                <w:rFonts w:asciiTheme="minorHAnsi" w:hAnsiTheme="minorHAnsi"/>
              </w:rPr>
              <w:t xml:space="preserve"> or Australian Migration Status </w:t>
            </w:r>
            <w:proofErr w:type="spellStart"/>
            <w:r w:rsidRPr="00547DCD">
              <w:rPr>
                <w:rFonts w:asciiTheme="minorHAnsi" w:hAnsiTheme="minorHAnsi"/>
              </w:rPr>
              <w:t>ImmiCard</w:t>
            </w:r>
            <w:proofErr w:type="spellEnd"/>
            <w:r w:rsidRPr="00547DCD">
              <w:rPr>
                <w:rFonts w:asciiTheme="minorHAnsi" w:hAnsiTheme="minorHAnsi"/>
              </w:rPr>
              <w:t>*</w:t>
            </w:r>
          </w:p>
          <w:p w14:paraId="45571930" w14:textId="77777777" w:rsidR="00E42DE5" w:rsidRPr="00547DCD" w:rsidRDefault="00E42DE5" w:rsidP="00E42DE5">
            <w:pPr>
              <w:pStyle w:val="TableParagraph"/>
              <w:spacing w:before="3"/>
              <w:ind w:left="523" w:right="956"/>
              <w:rPr>
                <w:rFonts w:asciiTheme="minorHAnsi" w:hAnsiTheme="minorHAnsi"/>
              </w:rPr>
            </w:pPr>
            <w:proofErr w:type="gramStart"/>
            <w:r w:rsidRPr="00547DCD">
              <w:rPr>
                <w:rFonts w:asciiTheme="minorHAnsi" w:hAnsiTheme="minorHAnsi"/>
                <w:u w:val="single"/>
              </w:rPr>
              <w:t>plus</w:t>
            </w:r>
            <w:proofErr w:type="gramEnd"/>
            <w:r w:rsidRPr="00547DCD">
              <w:rPr>
                <w:rFonts w:asciiTheme="minorHAnsi" w:hAnsiTheme="minorHAnsi"/>
              </w:rPr>
              <w:t xml:space="preserve"> another form of government issued photographic identity document </w:t>
            </w:r>
            <w:r w:rsidRPr="00547DCD">
              <w:rPr>
                <w:rFonts w:asciiTheme="minorHAnsi" w:hAnsiTheme="minorHAnsi"/>
                <w:u w:val="single"/>
              </w:rPr>
              <w:t>plus</w:t>
            </w:r>
            <w:r w:rsidRPr="00547DCD">
              <w:rPr>
                <w:rFonts w:asciiTheme="minorHAnsi" w:hAnsiTheme="minorHAnsi"/>
              </w:rPr>
              <w:t xml:space="preserve"> change of name or marriage certificate if necessary.</w:t>
            </w:r>
          </w:p>
          <w:p w14:paraId="396E1556" w14:textId="77777777" w:rsidR="00E42DE5" w:rsidRPr="00547DCD" w:rsidRDefault="00E42DE5" w:rsidP="00E42DE5">
            <w:pPr>
              <w:pStyle w:val="TableParagraph"/>
              <w:spacing w:before="9"/>
              <w:ind w:left="0"/>
              <w:rPr>
                <w:rFonts w:asciiTheme="minorHAnsi" w:hAnsiTheme="minorHAnsi"/>
                <w:b/>
              </w:rPr>
            </w:pPr>
          </w:p>
          <w:p w14:paraId="4F356859" w14:textId="77777777" w:rsidR="00E42DE5" w:rsidRPr="00547DCD" w:rsidRDefault="00E42DE5" w:rsidP="00A425AD">
            <w:pPr>
              <w:pStyle w:val="TableParagraph"/>
              <w:numPr>
                <w:ilvl w:val="0"/>
                <w:numId w:val="37"/>
              </w:numPr>
              <w:tabs>
                <w:tab w:val="left" w:pos="524"/>
              </w:tabs>
              <w:spacing w:line="244" w:lineRule="auto"/>
              <w:ind w:right="27" w:hanging="360"/>
              <w:jc w:val="left"/>
              <w:rPr>
                <w:rFonts w:asciiTheme="minorHAnsi" w:hAnsiTheme="minorHAnsi"/>
              </w:rPr>
            </w:pPr>
            <w:r w:rsidRPr="00547DCD">
              <w:rPr>
                <w:rFonts w:asciiTheme="minorHAnsi" w:hAnsiTheme="minorHAnsi"/>
              </w:rPr>
              <w:t xml:space="preserve">Australian passport or foreign passport or Australian Evidence of Immigration Status </w:t>
            </w:r>
            <w:proofErr w:type="spellStart"/>
            <w:r w:rsidRPr="00547DCD">
              <w:rPr>
                <w:rFonts w:asciiTheme="minorHAnsi" w:hAnsiTheme="minorHAnsi"/>
              </w:rPr>
              <w:t>ImmiCard</w:t>
            </w:r>
            <w:proofErr w:type="spellEnd"/>
            <w:r w:rsidRPr="00547DCD">
              <w:rPr>
                <w:rFonts w:asciiTheme="minorHAnsi" w:hAnsiTheme="minorHAnsi"/>
              </w:rPr>
              <w:t xml:space="preserve"> or Australian Migration Status </w:t>
            </w:r>
            <w:proofErr w:type="spellStart"/>
            <w:r w:rsidRPr="00547DCD">
              <w:rPr>
                <w:rFonts w:asciiTheme="minorHAnsi" w:hAnsiTheme="minorHAnsi"/>
              </w:rPr>
              <w:t>ImmiCard</w:t>
            </w:r>
            <w:proofErr w:type="spellEnd"/>
            <w:r w:rsidRPr="00547DCD">
              <w:rPr>
                <w:rFonts w:asciiTheme="minorHAnsi" w:hAnsiTheme="minorHAnsi"/>
              </w:rPr>
              <w:t>*</w:t>
            </w:r>
          </w:p>
          <w:p w14:paraId="4EF0EB95" w14:textId="77777777" w:rsidR="00E42DE5" w:rsidRPr="00547DCD" w:rsidRDefault="00E42DE5" w:rsidP="00E42DE5">
            <w:pPr>
              <w:pStyle w:val="TableParagraph"/>
              <w:spacing w:before="2"/>
              <w:ind w:left="523"/>
              <w:rPr>
                <w:rFonts w:asciiTheme="minorHAnsi" w:hAnsiTheme="minorHAnsi"/>
              </w:rPr>
            </w:pPr>
            <w:r w:rsidRPr="00547DCD">
              <w:rPr>
                <w:rFonts w:asciiTheme="minorHAnsi" w:hAnsiTheme="minorHAnsi"/>
                <w:u w:val="single"/>
              </w:rPr>
              <w:t>plus</w:t>
            </w:r>
            <w:r w:rsidRPr="00547DCD">
              <w:rPr>
                <w:rFonts w:asciiTheme="minorHAnsi" w:hAnsiTheme="minorHAnsi"/>
              </w:rPr>
              <w:t xml:space="preserve"> full birth certificate</w:t>
            </w:r>
          </w:p>
          <w:p w14:paraId="0B8A9763" w14:textId="77777777" w:rsidR="00E42DE5" w:rsidRPr="00547DCD" w:rsidRDefault="00E42DE5" w:rsidP="00E42DE5">
            <w:pPr>
              <w:pStyle w:val="TableParagraph"/>
              <w:spacing w:before="1"/>
              <w:ind w:left="523" w:right="2241"/>
              <w:rPr>
                <w:rFonts w:asciiTheme="minorHAnsi" w:hAnsiTheme="minorHAnsi"/>
              </w:rPr>
            </w:pPr>
            <w:proofErr w:type="gramStart"/>
            <w:r w:rsidRPr="00547DCD">
              <w:rPr>
                <w:rFonts w:asciiTheme="minorHAnsi" w:hAnsiTheme="minorHAnsi"/>
                <w:u w:val="single"/>
              </w:rPr>
              <w:t>plus</w:t>
            </w:r>
            <w:proofErr w:type="gramEnd"/>
            <w:r w:rsidRPr="00547DCD">
              <w:rPr>
                <w:rFonts w:asciiTheme="minorHAnsi" w:hAnsiTheme="minorHAnsi"/>
              </w:rPr>
              <w:t xml:space="preserve"> another form of government issued identity document </w:t>
            </w:r>
            <w:r w:rsidRPr="00547DCD">
              <w:rPr>
                <w:rFonts w:asciiTheme="minorHAnsi" w:hAnsiTheme="minorHAnsi"/>
                <w:u w:val="single"/>
              </w:rPr>
              <w:t>plus</w:t>
            </w:r>
            <w:r w:rsidRPr="00547DCD">
              <w:rPr>
                <w:rFonts w:asciiTheme="minorHAnsi" w:hAnsiTheme="minorHAnsi"/>
              </w:rPr>
              <w:t xml:space="preserve"> a change of name or marriage certificate if necessary.</w:t>
            </w:r>
          </w:p>
        </w:tc>
      </w:tr>
      <w:tr w:rsidR="00E42DE5" w14:paraId="6067EF69" w14:textId="77777777" w:rsidTr="00E42DE5">
        <w:trPr>
          <w:trHeight w:val="2951"/>
        </w:trPr>
        <w:tc>
          <w:tcPr>
            <w:tcW w:w="1166" w:type="dxa"/>
          </w:tcPr>
          <w:p w14:paraId="14F3D266" w14:textId="77777777" w:rsidR="00E42DE5" w:rsidRPr="00547DCD" w:rsidRDefault="00E42DE5" w:rsidP="00E42DE5">
            <w:pPr>
              <w:pStyle w:val="TableParagraph"/>
              <w:ind w:left="22"/>
              <w:jc w:val="center"/>
              <w:rPr>
                <w:rFonts w:asciiTheme="minorHAnsi" w:hAnsiTheme="minorHAnsi"/>
                <w:b/>
              </w:rPr>
            </w:pPr>
            <w:r w:rsidRPr="00547DCD">
              <w:rPr>
                <w:rFonts w:asciiTheme="minorHAnsi" w:hAnsiTheme="minorHAnsi"/>
                <w:b/>
              </w:rPr>
              <w:t>5</w:t>
            </w:r>
          </w:p>
        </w:tc>
        <w:tc>
          <w:tcPr>
            <w:tcW w:w="8505" w:type="dxa"/>
          </w:tcPr>
          <w:p w14:paraId="68DB48A0" w14:textId="77777777" w:rsidR="00E42DE5" w:rsidRPr="00547DCD" w:rsidRDefault="00E42DE5" w:rsidP="00A425AD">
            <w:pPr>
              <w:pStyle w:val="TableParagraph"/>
              <w:numPr>
                <w:ilvl w:val="0"/>
                <w:numId w:val="36"/>
              </w:numPr>
              <w:tabs>
                <w:tab w:val="left" w:pos="524"/>
              </w:tabs>
              <w:spacing w:before="4"/>
              <w:ind w:hanging="424"/>
              <w:rPr>
                <w:rFonts w:asciiTheme="minorHAnsi" w:hAnsiTheme="minorHAnsi"/>
              </w:rPr>
            </w:pPr>
            <w:r w:rsidRPr="00547DCD">
              <w:rPr>
                <w:rFonts w:asciiTheme="minorHAnsi" w:hAnsiTheme="minorHAnsi"/>
              </w:rPr>
              <w:t>Identifier</w:t>
            </w:r>
            <w:r w:rsidRPr="00547DCD">
              <w:rPr>
                <w:rFonts w:asciiTheme="minorHAnsi" w:hAnsiTheme="minorHAnsi"/>
                <w:spacing w:val="-6"/>
              </w:rPr>
              <w:t xml:space="preserve"> </w:t>
            </w:r>
            <w:r w:rsidRPr="00547DCD">
              <w:rPr>
                <w:rFonts w:asciiTheme="minorHAnsi" w:hAnsiTheme="minorHAnsi"/>
              </w:rPr>
              <w:t>Declaration</w:t>
            </w:r>
          </w:p>
          <w:p w14:paraId="3F7E1D75" w14:textId="77777777" w:rsidR="00E42DE5" w:rsidRPr="00547DCD" w:rsidRDefault="00E42DE5" w:rsidP="00E42DE5">
            <w:pPr>
              <w:pStyle w:val="TableParagraph"/>
              <w:spacing w:before="7" w:line="247" w:lineRule="auto"/>
              <w:ind w:left="523" w:right="1275"/>
              <w:rPr>
                <w:rFonts w:asciiTheme="minorHAnsi" w:hAnsiTheme="minorHAnsi"/>
              </w:rPr>
            </w:pPr>
            <w:proofErr w:type="gramStart"/>
            <w:r w:rsidRPr="00547DCD">
              <w:rPr>
                <w:rFonts w:asciiTheme="minorHAnsi" w:hAnsiTheme="minorHAnsi"/>
                <w:u w:val="single"/>
              </w:rPr>
              <w:t>plus</w:t>
            </w:r>
            <w:proofErr w:type="gramEnd"/>
            <w:r w:rsidRPr="00547DCD">
              <w:rPr>
                <w:rFonts w:asciiTheme="minorHAnsi" w:hAnsiTheme="minorHAnsi"/>
              </w:rPr>
              <w:t xml:space="preserve"> full birth certificate or citizenship certificate or descent certificate </w:t>
            </w:r>
            <w:r w:rsidRPr="00547DCD">
              <w:rPr>
                <w:rFonts w:asciiTheme="minorHAnsi" w:hAnsiTheme="minorHAnsi"/>
                <w:u w:val="single"/>
              </w:rPr>
              <w:t>plus</w:t>
            </w:r>
            <w:r w:rsidRPr="00547DCD">
              <w:rPr>
                <w:rFonts w:asciiTheme="minorHAnsi" w:hAnsiTheme="minorHAnsi"/>
              </w:rPr>
              <w:t xml:space="preserve"> Medicare or Centrelink or Department of Veterans’ Affairs card </w:t>
            </w:r>
            <w:r w:rsidRPr="00547DCD">
              <w:rPr>
                <w:rFonts w:asciiTheme="minorHAnsi" w:hAnsiTheme="minorHAnsi"/>
                <w:u w:val="single"/>
              </w:rPr>
              <w:t>plus</w:t>
            </w:r>
            <w:r w:rsidRPr="00547DCD">
              <w:rPr>
                <w:rFonts w:asciiTheme="minorHAnsi" w:hAnsiTheme="minorHAnsi"/>
              </w:rPr>
              <w:t xml:space="preserve"> change of name or marriage certificate if necessary.</w:t>
            </w:r>
          </w:p>
          <w:p w14:paraId="643CEA97" w14:textId="77777777" w:rsidR="00E42DE5" w:rsidRPr="00547DCD" w:rsidRDefault="00E42DE5" w:rsidP="00E42DE5">
            <w:pPr>
              <w:pStyle w:val="TableParagraph"/>
              <w:spacing w:before="9"/>
              <w:ind w:left="0"/>
              <w:rPr>
                <w:rFonts w:asciiTheme="minorHAnsi" w:hAnsiTheme="minorHAnsi"/>
                <w:b/>
                <w:sz w:val="23"/>
              </w:rPr>
            </w:pPr>
          </w:p>
          <w:p w14:paraId="1000A1F0" w14:textId="77777777" w:rsidR="00E42DE5" w:rsidRPr="00547DCD" w:rsidRDefault="00E42DE5" w:rsidP="00A425AD">
            <w:pPr>
              <w:pStyle w:val="TableParagraph"/>
              <w:numPr>
                <w:ilvl w:val="0"/>
                <w:numId w:val="36"/>
              </w:numPr>
              <w:tabs>
                <w:tab w:val="left" w:pos="524"/>
              </w:tabs>
              <w:rPr>
                <w:rFonts w:asciiTheme="minorHAnsi" w:hAnsiTheme="minorHAnsi"/>
              </w:rPr>
            </w:pPr>
            <w:r w:rsidRPr="00547DCD">
              <w:rPr>
                <w:rFonts w:asciiTheme="minorHAnsi" w:hAnsiTheme="minorHAnsi"/>
              </w:rPr>
              <w:t xml:space="preserve">Identifier Declaration by a person specified </w:t>
            </w:r>
            <w:r w:rsidRPr="00547DCD">
              <w:rPr>
                <w:rFonts w:asciiTheme="minorHAnsi" w:hAnsiTheme="minorHAnsi"/>
                <w:spacing w:val="-3"/>
              </w:rPr>
              <w:t xml:space="preserve">in </w:t>
            </w:r>
            <w:r w:rsidRPr="00547DCD">
              <w:rPr>
                <w:rFonts w:asciiTheme="minorHAnsi" w:hAnsiTheme="minorHAnsi"/>
              </w:rPr>
              <w:t>clause 6.3</w:t>
            </w:r>
            <w:r w:rsidRPr="00547DCD">
              <w:rPr>
                <w:rFonts w:asciiTheme="minorHAnsi" w:hAnsiTheme="minorHAnsi"/>
                <w:spacing w:val="7"/>
              </w:rPr>
              <w:t xml:space="preserve"> </w:t>
            </w:r>
            <w:r w:rsidRPr="00547DCD">
              <w:rPr>
                <w:rFonts w:asciiTheme="minorHAnsi" w:hAnsiTheme="minorHAnsi"/>
              </w:rPr>
              <w:t>(a)(v)</w:t>
            </w:r>
          </w:p>
          <w:p w14:paraId="03512A11" w14:textId="77777777" w:rsidR="00E42DE5" w:rsidRPr="00547DCD" w:rsidRDefault="00E42DE5" w:rsidP="00E42DE5">
            <w:pPr>
              <w:pStyle w:val="TableParagraph"/>
              <w:spacing w:before="16" w:line="249" w:lineRule="auto"/>
              <w:ind w:left="523" w:right="1398"/>
              <w:rPr>
                <w:rFonts w:asciiTheme="minorHAnsi" w:hAnsiTheme="minorHAnsi"/>
              </w:rPr>
            </w:pPr>
            <w:proofErr w:type="gramStart"/>
            <w:r w:rsidRPr="00547DCD">
              <w:rPr>
                <w:rFonts w:asciiTheme="minorHAnsi" w:hAnsiTheme="minorHAnsi"/>
                <w:u w:val="single"/>
              </w:rPr>
              <w:t>plus</w:t>
            </w:r>
            <w:proofErr w:type="gramEnd"/>
            <w:r w:rsidRPr="00547DCD">
              <w:rPr>
                <w:rFonts w:asciiTheme="minorHAnsi" w:hAnsiTheme="minorHAnsi"/>
              </w:rPr>
              <w:t xml:space="preserve"> Medicare or Centrelink or Department of Veterans’ Affairs card </w:t>
            </w:r>
            <w:r w:rsidRPr="00547DCD">
              <w:rPr>
                <w:rFonts w:asciiTheme="minorHAnsi" w:hAnsiTheme="minorHAnsi"/>
                <w:u w:val="single"/>
              </w:rPr>
              <w:t>plus</w:t>
            </w:r>
            <w:r w:rsidRPr="00547DCD">
              <w:rPr>
                <w:rFonts w:asciiTheme="minorHAnsi" w:hAnsiTheme="minorHAnsi"/>
              </w:rPr>
              <w:t xml:space="preserve"> change of name or marriage certificate </w:t>
            </w:r>
            <w:r w:rsidRPr="00547DCD">
              <w:rPr>
                <w:rFonts w:asciiTheme="minorHAnsi" w:hAnsiTheme="minorHAnsi"/>
                <w:spacing w:val="-3"/>
              </w:rPr>
              <w:t>if</w:t>
            </w:r>
            <w:r w:rsidRPr="00547DCD">
              <w:rPr>
                <w:rFonts w:asciiTheme="minorHAnsi" w:hAnsiTheme="minorHAnsi"/>
              </w:rPr>
              <w:t xml:space="preserve"> necessary.</w:t>
            </w:r>
          </w:p>
          <w:p w14:paraId="5BC7724A" w14:textId="77777777" w:rsidR="00E42DE5" w:rsidRPr="00547DCD" w:rsidRDefault="00E42DE5" w:rsidP="00E42DE5">
            <w:pPr>
              <w:pStyle w:val="TableParagraph"/>
              <w:spacing w:before="11"/>
              <w:ind w:left="0"/>
              <w:rPr>
                <w:rFonts w:asciiTheme="minorHAnsi" w:hAnsiTheme="minorHAnsi"/>
                <w:b/>
                <w:sz w:val="23"/>
              </w:rPr>
            </w:pPr>
          </w:p>
          <w:p w14:paraId="0D786FDB" w14:textId="77777777" w:rsidR="00E42DE5" w:rsidRPr="00547DCD" w:rsidRDefault="00E42DE5" w:rsidP="00E42DE5">
            <w:pPr>
              <w:pStyle w:val="TableParagraph"/>
              <w:ind w:left="523"/>
              <w:rPr>
                <w:rFonts w:asciiTheme="minorHAnsi" w:hAnsiTheme="minorHAnsi"/>
                <w:i/>
              </w:rPr>
            </w:pPr>
            <w:r w:rsidRPr="00547DCD">
              <w:rPr>
                <w:rFonts w:asciiTheme="minorHAnsi" w:hAnsiTheme="minorHAnsi"/>
                <w:i/>
              </w:rPr>
              <w:t>Note: Refer to Verification of Identity Standard clause</w:t>
            </w:r>
            <w:r w:rsidRPr="00547DCD">
              <w:rPr>
                <w:rFonts w:asciiTheme="minorHAnsi" w:hAnsiTheme="minorHAnsi"/>
                <w:i/>
                <w:spacing w:val="-29"/>
              </w:rPr>
              <w:t xml:space="preserve"> </w:t>
            </w:r>
            <w:r w:rsidRPr="00547DCD">
              <w:rPr>
                <w:rFonts w:asciiTheme="minorHAnsi" w:hAnsiTheme="minorHAnsi"/>
                <w:i/>
              </w:rPr>
              <w:t>6.3</w:t>
            </w:r>
          </w:p>
        </w:tc>
      </w:tr>
      <w:tr w:rsidR="00E42DE5" w14:paraId="59683B0A" w14:textId="77777777" w:rsidTr="00E42DE5">
        <w:trPr>
          <w:trHeight w:val="517"/>
        </w:trPr>
        <w:tc>
          <w:tcPr>
            <w:tcW w:w="1166" w:type="dxa"/>
            <w:shd w:val="clear" w:color="auto" w:fill="DADADA"/>
          </w:tcPr>
          <w:p w14:paraId="0E587A98" w14:textId="77777777" w:rsidR="00E42DE5" w:rsidRPr="00547DCD" w:rsidRDefault="00E42DE5" w:rsidP="00E42DE5">
            <w:pPr>
              <w:pStyle w:val="TableParagraph"/>
              <w:ind w:left="0"/>
              <w:rPr>
                <w:rFonts w:asciiTheme="minorHAnsi" w:hAnsiTheme="minorHAnsi"/>
                <w:sz w:val="20"/>
              </w:rPr>
            </w:pPr>
          </w:p>
        </w:tc>
        <w:tc>
          <w:tcPr>
            <w:tcW w:w="8505" w:type="dxa"/>
            <w:shd w:val="clear" w:color="auto" w:fill="DADADA"/>
          </w:tcPr>
          <w:p w14:paraId="7363DED3" w14:textId="77777777" w:rsidR="00E42DE5" w:rsidRPr="00547DCD" w:rsidRDefault="00E42DE5" w:rsidP="00E42DE5">
            <w:pPr>
              <w:pStyle w:val="TableParagraph"/>
              <w:spacing w:before="115"/>
              <w:ind w:left="110"/>
              <w:rPr>
                <w:rFonts w:asciiTheme="minorHAnsi" w:hAnsiTheme="minorHAnsi"/>
                <w:b/>
              </w:rPr>
            </w:pPr>
            <w:r w:rsidRPr="00547DCD">
              <w:rPr>
                <w:rFonts w:asciiTheme="minorHAnsi" w:hAnsiTheme="minorHAnsi"/>
                <w:b/>
              </w:rPr>
              <w:t>For persons who are not Australian citizens or residents:</w:t>
            </w:r>
          </w:p>
        </w:tc>
      </w:tr>
      <w:tr w:rsidR="00E42DE5" w14:paraId="205042B7" w14:textId="77777777" w:rsidTr="00E42DE5">
        <w:trPr>
          <w:trHeight w:val="2389"/>
        </w:trPr>
        <w:tc>
          <w:tcPr>
            <w:tcW w:w="1166" w:type="dxa"/>
          </w:tcPr>
          <w:p w14:paraId="0EADC82D" w14:textId="77777777" w:rsidR="00E42DE5" w:rsidRPr="00547DCD" w:rsidRDefault="00E42DE5" w:rsidP="00E42DE5">
            <w:pPr>
              <w:pStyle w:val="TableParagraph"/>
              <w:ind w:left="22"/>
              <w:jc w:val="center"/>
              <w:rPr>
                <w:rFonts w:asciiTheme="minorHAnsi" w:hAnsiTheme="minorHAnsi"/>
                <w:b/>
              </w:rPr>
            </w:pPr>
            <w:r w:rsidRPr="00547DCD">
              <w:rPr>
                <w:rFonts w:asciiTheme="minorHAnsi" w:hAnsiTheme="minorHAnsi"/>
                <w:b/>
              </w:rPr>
              <w:t>6</w:t>
            </w:r>
          </w:p>
        </w:tc>
        <w:tc>
          <w:tcPr>
            <w:tcW w:w="8505" w:type="dxa"/>
          </w:tcPr>
          <w:p w14:paraId="3BE51C26" w14:textId="77777777" w:rsidR="00E42DE5" w:rsidRPr="00547DCD" w:rsidRDefault="00E42DE5" w:rsidP="00A425AD">
            <w:pPr>
              <w:pStyle w:val="TableParagraph"/>
              <w:numPr>
                <w:ilvl w:val="0"/>
                <w:numId w:val="35"/>
              </w:numPr>
              <w:tabs>
                <w:tab w:val="left" w:pos="667"/>
                <w:tab w:val="left" w:pos="668"/>
              </w:tabs>
              <w:spacing w:before="4" w:line="251" w:lineRule="exact"/>
              <w:ind w:hanging="568"/>
              <w:rPr>
                <w:rFonts w:asciiTheme="minorHAnsi" w:hAnsiTheme="minorHAnsi"/>
              </w:rPr>
            </w:pPr>
            <w:r w:rsidRPr="00547DCD">
              <w:rPr>
                <w:rFonts w:asciiTheme="minorHAnsi" w:hAnsiTheme="minorHAnsi"/>
              </w:rPr>
              <w:t>Foreign</w:t>
            </w:r>
            <w:r w:rsidRPr="00547DCD">
              <w:rPr>
                <w:rFonts w:asciiTheme="minorHAnsi" w:hAnsiTheme="minorHAnsi"/>
                <w:spacing w:val="2"/>
              </w:rPr>
              <w:t xml:space="preserve"> </w:t>
            </w:r>
            <w:r w:rsidRPr="00547DCD">
              <w:rPr>
                <w:rFonts w:asciiTheme="minorHAnsi" w:hAnsiTheme="minorHAnsi"/>
              </w:rPr>
              <w:t>passport</w:t>
            </w:r>
          </w:p>
          <w:p w14:paraId="5F75A150" w14:textId="77777777" w:rsidR="00E42DE5" w:rsidRPr="00547DCD" w:rsidRDefault="00E42DE5" w:rsidP="00E42DE5">
            <w:pPr>
              <w:pStyle w:val="TableParagraph"/>
              <w:ind w:left="667" w:right="449"/>
              <w:rPr>
                <w:rFonts w:asciiTheme="minorHAnsi" w:hAnsiTheme="minorHAnsi"/>
              </w:rPr>
            </w:pPr>
            <w:proofErr w:type="gramStart"/>
            <w:r w:rsidRPr="00547DCD">
              <w:rPr>
                <w:rFonts w:asciiTheme="minorHAnsi" w:hAnsiTheme="minorHAnsi"/>
                <w:u w:val="single"/>
              </w:rPr>
              <w:t>plus</w:t>
            </w:r>
            <w:proofErr w:type="gramEnd"/>
            <w:r w:rsidRPr="00547DCD">
              <w:rPr>
                <w:rFonts w:asciiTheme="minorHAnsi" w:hAnsiTheme="minorHAnsi"/>
              </w:rPr>
              <w:t xml:space="preserve"> another form of government issued photographic identity document </w:t>
            </w:r>
            <w:r w:rsidRPr="00547DCD">
              <w:rPr>
                <w:rFonts w:asciiTheme="minorHAnsi" w:hAnsiTheme="minorHAnsi"/>
                <w:u w:val="single"/>
              </w:rPr>
              <w:t>plus</w:t>
            </w:r>
            <w:r w:rsidRPr="00547DCD">
              <w:rPr>
                <w:rFonts w:asciiTheme="minorHAnsi" w:hAnsiTheme="minorHAnsi"/>
              </w:rPr>
              <w:t xml:space="preserve"> change of name or marriage certificate if necessary.</w:t>
            </w:r>
          </w:p>
          <w:p w14:paraId="3EBA6D27" w14:textId="77777777" w:rsidR="00E42DE5" w:rsidRPr="00547DCD" w:rsidRDefault="00E42DE5" w:rsidP="00E42DE5">
            <w:pPr>
              <w:pStyle w:val="TableParagraph"/>
              <w:spacing w:before="6"/>
              <w:ind w:left="0"/>
              <w:rPr>
                <w:rFonts w:asciiTheme="minorHAnsi" w:hAnsiTheme="minorHAnsi"/>
                <w:b/>
                <w:sz w:val="23"/>
              </w:rPr>
            </w:pPr>
          </w:p>
          <w:p w14:paraId="10FA4B03" w14:textId="77777777" w:rsidR="00E42DE5" w:rsidRPr="00547DCD" w:rsidRDefault="00E42DE5" w:rsidP="00A425AD">
            <w:pPr>
              <w:pStyle w:val="TableParagraph"/>
              <w:numPr>
                <w:ilvl w:val="0"/>
                <w:numId w:val="35"/>
              </w:numPr>
              <w:tabs>
                <w:tab w:val="left" w:pos="667"/>
                <w:tab w:val="left" w:pos="668"/>
              </w:tabs>
              <w:rPr>
                <w:rFonts w:asciiTheme="minorHAnsi" w:hAnsiTheme="minorHAnsi"/>
              </w:rPr>
            </w:pPr>
            <w:r w:rsidRPr="00547DCD">
              <w:rPr>
                <w:rFonts w:asciiTheme="minorHAnsi" w:hAnsiTheme="minorHAnsi"/>
              </w:rPr>
              <w:t>Foreign</w:t>
            </w:r>
            <w:r w:rsidRPr="00547DCD">
              <w:rPr>
                <w:rFonts w:asciiTheme="minorHAnsi" w:hAnsiTheme="minorHAnsi"/>
                <w:spacing w:val="2"/>
              </w:rPr>
              <w:t xml:space="preserve"> </w:t>
            </w:r>
            <w:r w:rsidRPr="00547DCD">
              <w:rPr>
                <w:rFonts w:asciiTheme="minorHAnsi" w:hAnsiTheme="minorHAnsi"/>
              </w:rPr>
              <w:t>passport</w:t>
            </w:r>
          </w:p>
          <w:p w14:paraId="6D1C5D65" w14:textId="77777777" w:rsidR="00E42DE5" w:rsidRPr="00547DCD" w:rsidRDefault="00E42DE5" w:rsidP="00E42DE5">
            <w:pPr>
              <w:pStyle w:val="TableParagraph"/>
              <w:spacing w:before="20"/>
              <w:ind w:left="667"/>
              <w:rPr>
                <w:rFonts w:asciiTheme="minorHAnsi" w:hAnsiTheme="minorHAnsi"/>
              </w:rPr>
            </w:pPr>
            <w:r w:rsidRPr="00547DCD">
              <w:rPr>
                <w:rFonts w:asciiTheme="minorHAnsi" w:hAnsiTheme="minorHAnsi"/>
                <w:u w:val="single"/>
              </w:rPr>
              <w:t>plus</w:t>
            </w:r>
            <w:r w:rsidRPr="00547DCD">
              <w:rPr>
                <w:rFonts w:asciiTheme="minorHAnsi" w:hAnsiTheme="minorHAnsi"/>
              </w:rPr>
              <w:t xml:space="preserve"> full birth certificate</w:t>
            </w:r>
          </w:p>
          <w:p w14:paraId="7437EB71" w14:textId="77777777" w:rsidR="00E42DE5" w:rsidRPr="00547DCD" w:rsidRDefault="00E42DE5" w:rsidP="00E42DE5">
            <w:pPr>
              <w:pStyle w:val="TableParagraph"/>
              <w:spacing w:before="2" w:line="259" w:lineRule="auto"/>
              <w:ind w:left="667" w:right="2146"/>
              <w:rPr>
                <w:rFonts w:asciiTheme="minorHAnsi" w:hAnsiTheme="minorHAnsi"/>
              </w:rPr>
            </w:pPr>
            <w:proofErr w:type="gramStart"/>
            <w:r w:rsidRPr="00547DCD">
              <w:rPr>
                <w:rFonts w:asciiTheme="minorHAnsi" w:hAnsiTheme="minorHAnsi"/>
                <w:u w:val="single"/>
              </w:rPr>
              <w:t>plus</w:t>
            </w:r>
            <w:proofErr w:type="gramEnd"/>
            <w:r w:rsidRPr="00547DCD">
              <w:rPr>
                <w:rFonts w:asciiTheme="minorHAnsi" w:hAnsiTheme="minorHAnsi"/>
              </w:rPr>
              <w:t xml:space="preserve"> another form of government issued identity document </w:t>
            </w:r>
            <w:r w:rsidRPr="00547DCD">
              <w:rPr>
                <w:rFonts w:asciiTheme="minorHAnsi" w:hAnsiTheme="minorHAnsi"/>
                <w:u w:val="single"/>
              </w:rPr>
              <w:t>plus</w:t>
            </w:r>
            <w:r w:rsidRPr="00547DCD">
              <w:rPr>
                <w:rFonts w:asciiTheme="minorHAnsi" w:hAnsiTheme="minorHAnsi"/>
              </w:rPr>
              <w:t xml:space="preserve"> change of name or marriage certificate if necessary.</w:t>
            </w:r>
          </w:p>
        </w:tc>
      </w:tr>
    </w:tbl>
    <w:p w14:paraId="421C3947" w14:textId="77777777" w:rsidR="00123220" w:rsidRDefault="00123220" w:rsidP="00123220">
      <w:pPr>
        <w:rPr>
          <w:lang w:eastAsia="en-AU"/>
        </w:rPr>
      </w:pPr>
    </w:p>
    <w:p w14:paraId="32D2B589" w14:textId="7153901C" w:rsidR="00E42DE5" w:rsidRPr="00547DCD" w:rsidRDefault="00E42DE5" w:rsidP="00547DCD">
      <w:pPr>
        <w:pStyle w:val="Heading1"/>
        <w:numPr>
          <w:ilvl w:val="0"/>
          <w:numId w:val="0"/>
        </w:numPr>
        <w:spacing w:before="90"/>
        <w:ind w:left="360"/>
      </w:pPr>
      <w:bookmarkStart w:id="30" w:name="_Toc153466213"/>
      <w:r>
        <w:lastRenderedPageBreak/>
        <w:t xml:space="preserve">Appendix C </w:t>
      </w:r>
      <w:r w:rsidR="005A6F53">
        <w:t xml:space="preserve">Examples </w:t>
      </w:r>
      <w:r w:rsidR="00056E4F">
        <w:t>of</w:t>
      </w:r>
      <w:r w:rsidR="005A6F53">
        <w:t xml:space="preserve"> </w:t>
      </w:r>
      <w:r>
        <w:t>Persons Authorised to Identify Self-Represented Parties</w:t>
      </w:r>
      <w:bookmarkEnd w:id="30"/>
      <w:r w:rsidR="006C0FF5">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3605"/>
        <w:gridCol w:w="5813"/>
      </w:tblGrid>
      <w:tr w:rsidR="00E42DE5" w:rsidRPr="00FE7C14" w14:paraId="25D361BD" w14:textId="77777777" w:rsidTr="00E42DE5">
        <w:trPr>
          <w:trHeight w:val="1247"/>
        </w:trPr>
        <w:tc>
          <w:tcPr>
            <w:tcW w:w="610" w:type="dxa"/>
            <w:shd w:val="clear" w:color="auto" w:fill="DADADA"/>
          </w:tcPr>
          <w:p w14:paraId="588B1A24" w14:textId="77777777" w:rsidR="00E42DE5" w:rsidRPr="00547DCD" w:rsidRDefault="00E42DE5" w:rsidP="00E42DE5">
            <w:pPr>
              <w:pStyle w:val="TableParagraph"/>
              <w:ind w:left="0"/>
              <w:rPr>
                <w:rFonts w:asciiTheme="minorHAnsi" w:hAnsiTheme="minorHAnsi"/>
                <w:strike/>
                <w:sz w:val="20"/>
              </w:rPr>
            </w:pPr>
          </w:p>
        </w:tc>
        <w:tc>
          <w:tcPr>
            <w:tcW w:w="3605" w:type="dxa"/>
            <w:shd w:val="clear" w:color="auto" w:fill="DADADA"/>
          </w:tcPr>
          <w:p w14:paraId="6B76BAF5" w14:textId="77777777" w:rsidR="00E42DE5" w:rsidRPr="00547DCD" w:rsidRDefault="00E42DE5" w:rsidP="00E42DE5">
            <w:pPr>
              <w:pStyle w:val="TableParagraph"/>
              <w:spacing w:before="120"/>
              <w:rPr>
                <w:rFonts w:asciiTheme="minorHAnsi" w:hAnsiTheme="minorHAnsi"/>
                <w:b/>
              </w:rPr>
            </w:pPr>
            <w:proofErr w:type="spellStart"/>
            <w:r w:rsidRPr="00547DCD">
              <w:rPr>
                <w:rFonts w:asciiTheme="minorHAnsi" w:hAnsiTheme="minorHAnsi"/>
                <w:b/>
              </w:rPr>
              <w:t>Authorised</w:t>
            </w:r>
            <w:proofErr w:type="spellEnd"/>
            <w:r w:rsidRPr="00547DCD">
              <w:rPr>
                <w:rFonts w:asciiTheme="minorHAnsi" w:hAnsiTheme="minorHAnsi"/>
                <w:b/>
              </w:rPr>
              <w:t xml:space="preserve"> Person</w:t>
            </w:r>
          </w:p>
        </w:tc>
        <w:tc>
          <w:tcPr>
            <w:tcW w:w="5813" w:type="dxa"/>
            <w:shd w:val="clear" w:color="auto" w:fill="DADADA"/>
          </w:tcPr>
          <w:p w14:paraId="44EF27B7" w14:textId="77777777" w:rsidR="00E42DE5" w:rsidRPr="00547DCD" w:rsidRDefault="00E42DE5" w:rsidP="001A2415">
            <w:pPr>
              <w:pStyle w:val="TableParagraph"/>
              <w:spacing w:before="120" w:line="254" w:lineRule="auto"/>
              <w:ind w:left="181"/>
              <w:rPr>
                <w:rFonts w:asciiTheme="minorHAnsi" w:hAnsiTheme="minorHAnsi"/>
                <w:b/>
              </w:rPr>
            </w:pPr>
            <w:r w:rsidRPr="00547DCD">
              <w:rPr>
                <w:rFonts w:asciiTheme="minorHAnsi" w:hAnsiTheme="minorHAnsi"/>
                <w:b/>
              </w:rPr>
              <w:t xml:space="preserve">Information/Locations for </w:t>
            </w:r>
            <w:proofErr w:type="spellStart"/>
            <w:r w:rsidRPr="00547DCD">
              <w:rPr>
                <w:rFonts w:asciiTheme="minorHAnsi" w:hAnsiTheme="minorHAnsi"/>
                <w:b/>
              </w:rPr>
              <w:t>Authorised</w:t>
            </w:r>
            <w:proofErr w:type="spellEnd"/>
            <w:r w:rsidRPr="00547DCD">
              <w:rPr>
                <w:rFonts w:asciiTheme="minorHAnsi" w:hAnsiTheme="minorHAnsi"/>
                <w:b/>
              </w:rPr>
              <w:t xml:space="preserve"> Persons within </w:t>
            </w:r>
            <w:r w:rsidR="001A2415" w:rsidRPr="00547DCD">
              <w:rPr>
                <w:rFonts w:asciiTheme="minorHAnsi" w:hAnsiTheme="minorHAnsi"/>
                <w:b/>
              </w:rPr>
              <w:t>the Northern Territory</w:t>
            </w:r>
          </w:p>
        </w:tc>
      </w:tr>
      <w:tr w:rsidR="00E42DE5" w:rsidRPr="00FE7C14" w14:paraId="4A8AA0CB" w14:textId="77777777" w:rsidTr="00E42DE5">
        <w:trPr>
          <w:trHeight w:val="3268"/>
        </w:trPr>
        <w:tc>
          <w:tcPr>
            <w:tcW w:w="610" w:type="dxa"/>
          </w:tcPr>
          <w:p w14:paraId="3959435D" w14:textId="77777777" w:rsidR="00E42DE5" w:rsidRPr="00547DCD" w:rsidRDefault="005039B8" w:rsidP="00E42DE5">
            <w:pPr>
              <w:pStyle w:val="TableParagraph"/>
              <w:spacing w:before="115"/>
              <w:rPr>
                <w:rFonts w:asciiTheme="minorHAnsi" w:hAnsiTheme="minorHAnsi"/>
                <w:b/>
              </w:rPr>
            </w:pPr>
            <w:r w:rsidRPr="00547DCD">
              <w:rPr>
                <w:rFonts w:asciiTheme="minorHAnsi" w:hAnsiTheme="minorHAnsi"/>
                <w:b/>
              </w:rPr>
              <w:t>1</w:t>
            </w:r>
          </w:p>
        </w:tc>
        <w:tc>
          <w:tcPr>
            <w:tcW w:w="3605" w:type="dxa"/>
          </w:tcPr>
          <w:p w14:paraId="307A0700" w14:textId="77777777" w:rsidR="00E42DE5" w:rsidRPr="00547DCD" w:rsidRDefault="00E42DE5" w:rsidP="00E42DE5">
            <w:pPr>
              <w:pStyle w:val="TableParagraph"/>
              <w:spacing w:before="120"/>
              <w:rPr>
                <w:rFonts w:asciiTheme="minorHAnsi" w:hAnsiTheme="minorHAnsi"/>
              </w:rPr>
            </w:pPr>
            <w:r w:rsidRPr="00547DCD">
              <w:rPr>
                <w:rFonts w:asciiTheme="minorHAnsi" w:hAnsiTheme="minorHAnsi"/>
              </w:rPr>
              <w:t>Legal Practitioner or Conveyancer</w:t>
            </w:r>
          </w:p>
        </w:tc>
        <w:tc>
          <w:tcPr>
            <w:tcW w:w="5813" w:type="dxa"/>
          </w:tcPr>
          <w:p w14:paraId="351CD3E5" w14:textId="4B8E6A3C" w:rsidR="00E42DE5" w:rsidRPr="00547DCD" w:rsidRDefault="00E42DE5" w:rsidP="00547DCD">
            <w:r w:rsidRPr="00547DCD">
              <w:t xml:space="preserve">Legal Practitioner- Law Society of </w:t>
            </w:r>
            <w:r w:rsidR="001A2415" w:rsidRPr="00547DCD">
              <w:t>Northern Territory</w:t>
            </w:r>
            <w:r w:rsidR="00547DCD">
              <w:t xml:space="preserve"> - </w:t>
            </w:r>
            <w:hyperlink r:id="rId15" w:history="1">
              <w:r w:rsidR="00547DCD" w:rsidRPr="004F1A89">
                <w:rPr>
                  <w:rStyle w:val="Hyperlink"/>
                  <w:rFonts w:asciiTheme="minorHAnsi" w:hAnsiTheme="minorHAnsi"/>
                </w:rPr>
                <w:t>https://lawsocietynt.asn.au/nt-legal-directory/current-nt-practitioners.html</w:t>
              </w:r>
            </w:hyperlink>
            <w:r w:rsidR="00547DCD">
              <w:rPr>
                <w:rStyle w:val="FootnoteReference"/>
                <w:rFonts w:asciiTheme="minorHAnsi" w:hAnsiTheme="minorHAnsi"/>
              </w:rPr>
              <w:footnoteReference w:id="4"/>
            </w:r>
          </w:p>
          <w:p w14:paraId="02844722" w14:textId="3E5B499A" w:rsidR="00E42DE5" w:rsidRPr="00547DCD" w:rsidRDefault="00E42DE5" w:rsidP="00547DCD">
            <w:r w:rsidRPr="00547DCD">
              <w:t>Conveyancer-</w:t>
            </w:r>
            <w:r w:rsidR="008A31D8" w:rsidRPr="00547DCD">
              <w:t xml:space="preserve"> </w:t>
            </w:r>
            <w:hyperlink r:id="rId16" w:history="1">
              <w:r w:rsidR="008A31D8" w:rsidRPr="00547DCD">
                <w:rPr>
                  <w:rStyle w:val="Hyperlink"/>
                  <w:rFonts w:asciiTheme="minorHAnsi" w:hAnsiTheme="minorHAnsi"/>
                </w:rPr>
                <w:t>Find a Conveyancer - AIC NT (aicntconveyancers.com.au)</w:t>
              </w:r>
            </w:hyperlink>
            <w:r w:rsidR="00547DCD">
              <w:rPr>
                <w:rStyle w:val="FootnoteReference"/>
                <w:rFonts w:asciiTheme="minorHAnsi" w:hAnsiTheme="minorHAnsi"/>
                <w:color w:val="0563C1" w:themeColor="hyperlink"/>
                <w:u w:val="single"/>
              </w:rPr>
              <w:footnoteReference w:id="5"/>
            </w:r>
          </w:p>
          <w:p w14:paraId="2D1536D5" w14:textId="2DA2EF41" w:rsidR="00E42DE5" w:rsidRPr="00547DCD" w:rsidRDefault="00E42DE5" w:rsidP="00547DCD">
            <w:r w:rsidRPr="00547DCD">
              <w:t>Australian Institute of Conveyancers</w:t>
            </w:r>
            <w:r w:rsidR="00547DCD">
              <w:t xml:space="preserve"> -</w:t>
            </w:r>
            <w:r w:rsidR="00547DCD">
              <w:rPr>
                <w:color w:val="0070C0"/>
                <w:u w:val="single" w:color="0000FF"/>
              </w:rPr>
              <w:fldChar w:fldCharType="begin"/>
            </w:r>
            <w:r w:rsidR="00547DCD">
              <w:rPr>
                <w:color w:val="0070C0"/>
                <w:u w:val="single" w:color="0000FF"/>
              </w:rPr>
              <w:instrText xml:space="preserve"> HYPERLINK "</w:instrText>
            </w:r>
            <w:r w:rsidR="00547DCD" w:rsidRPr="00547DCD">
              <w:rPr>
                <w:color w:val="0070C0"/>
                <w:u w:val="single" w:color="0000FF"/>
              </w:rPr>
              <w:instrText>http://www.aicsa.com.au/</w:instrText>
            </w:r>
            <w:r w:rsidR="00547DCD">
              <w:rPr>
                <w:color w:val="0070C0"/>
                <w:u w:val="single" w:color="0000FF"/>
              </w:rPr>
              <w:instrText xml:space="preserve">" </w:instrText>
            </w:r>
            <w:r w:rsidR="00547DCD">
              <w:rPr>
                <w:color w:val="0070C0"/>
                <w:u w:val="single" w:color="0000FF"/>
              </w:rPr>
              <w:fldChar w:fldCharType="separate"/>
            </w:r>
            <w:r w:rsidR="00547DCD" w:rsidRPr="004F1A89">
              <w:rPr>
                <w:rStyle w:val="Hyperlink"/>
              </w:rPr>
              <w:t>http://www.aicsa.com.au/</w:t>
            </w:r>
            <w:r w:rsidR="00547DCD">
              <w:rPr>
                <w:color w:val="0070C0"/>
                <w:u w:val="single" w:color="0000FF"/>
              </w:rPr>
              <w:fldChar w:fldCharType="end"/>
            </w:r>
            <w:r w:rsidR="00547DCD">
              <w:rPr>
                <w:rStyle w:val="FootnoteReference"/>
                <w:color w:val="0070C0"/>
                <w:u w:val="single" w:color="0000FF"/>
              </w:rPr>
              <w:footnoteReference w:id="6"/>
            </w:r>
          </w:p>
          <w:p w14:paraId="77CE9081" w14:textId="4D3924F9" w:rsidR="007F7DF2" w:rsidRPr="00547DCD" w:rsidRDefault="00E42DE5" w:rsidP="00547DCD">
            <w:r w:rsidRPr="00547DCD">
              <w:t xml:space="preserve">Consumer and Business Services </w:t>
            </w:r>
            <w:r w:rsidR="00547DCD">
              <w:t>-</w:t>
            </w:r>
            <w:r w:rsidR="00547DCD">
              <w:rPr>
                <w:rFonts w:asciiTheme="minorHAnsi" w:hAnsiTheme="minorHAnsi"/>
              </w:rPr>
              <w:fldChar w:fldCharType="begin"/>
            </w:r>
            <w:r w:rsidR="00547DCD">
              <w:rPr>
                <w:rFonts w:asciiTheme="minorHAnsi" w:hAnsiTheme="minorHAnsi"/>
              </w:rPr>
              <w:instrText xml:space="preserve"> HYPERLINK "</w:instrText>
            </w:r>
            <w:r w:rsidR="00547DCD" w:rsidRPr="00547DCD">
              <w:rPr>
                <w:rFonts w:asciiTheme="minorHAnsi" w:hAnsiTheme="minorHAnsi"/>
              </w:rPr>
              <w:instrText>https://consumeraffairs.nt.gov.au</w:instrText>
            </w:r>
            <w:r w:rsidR="00547DCD">
              <w:rPr>
                <w:rFonts w:asciiTheme="minorHAnsi" w:hAnsiTheme="minorHAnsi"/>
              </w:rPr>
              <w:instrText xml:space="preserve">" </w:instrText>
            </w:r>
            <w:r w:rsidR="00547DCD">
              <w:rPr>
                <w:rFonts w:asciiTheme="minorHAnsi" w:hAnsiTheme="minorHAnsi"/>
              </w:rPr>
              <w:fldChar w:fldCharType="separate"/>
            </w:r>
            <w:r w:rsidR="00547DCD" w:rsidRPr="004F1A89">
              <w:rPr>
                <w:rStyle w:val="Hyperlink"/>
                <w:rFonts w:asciiTheme="minorHAnsi" w:hAnsiTheme="minorHAnsi"/>
              </w:rPr>
              <w:t>https://consumeraffairs.nt.gov.au</w:t>
            </w:r>
            <w:r w:rsidR="00547DCD">
              <w:rPr>
                <w:rFonts w:asciiTheme="minorHAnsi" w:hAnsiTheme="minorHAnsi"/>
              </w:rPr>
              <w:fldChar w:fldCharType="end"/>
            </w:r>
            <w:r w:rsidR="00547DCD">
              <w:rPr>
                <w:rStyle w:val="FootnoteReference"/>
                <w:rFonts w:asciiTheme="minorHAnsi" w:hAnsiTheme="minorHAnsi"/>
              </w:rPr>
              <w:footnoteReference w:id="7"/>
            </w:r>
          </w:p>
        </w:tc>
      </w:tr>
      <w:tr w:rsidR="00E42DE5" w:rsidRPr="00FE7C14" w14:paraId="107DB3EB" w14:textId="77777777" w:rsidTr="00E42DE5">
        <w:trPr>
          <w:trHeight w:val="959"/>
        </w:trPr>
        <w:tc>
          <w:tcPr>
            <w:tcW w:w="610" w:type="dxa"/>
          </w:tcPr>
          <w:p w14:paraId="4347765F" w14:textId="77777777" w:rsidR="00E42DE5" w:rsidRPr="00547DCD" w:rsidRDefault="005A6F53" w:rsidP="00E42DE5">
            <w:pPr>
              <w:pStyle w:val="TableParagraph"/>
              <w:spacing w:before="115"/>
              <w:rPr>
                <w:rFonts w:asciiTheme="minorHAnsi" w:hAnsiTheme="minorHAnsi"/>
                <w:b/>
              </w:rPr>
            </w:pPr>
            <w:r w:rsidRPr="00547DCD">
              <w:rPr>
                <w:rFonts w:asciiTheme="minorHAnsi" w:hAnsiTheme="minorHAnsi"/>
                <w:b/>
              </w:rPr>
              <w:t>2</w:t>
            </w:r>
          </w:p>
          <w:p w14:paraId="2794E032" w14:textId="77777777" w:rsidR="001A2415" w:rsidRPr="00547DCD" w:rsidRDefault="001A2415" w:rsidP="001A2415">
            <w:pPr>
              <w:pStyle w:val="TableParagraph"/>
              <w:spacing w:before="115"/>
              <w:ind w:left="0"/>
              <w:rPr>
                <w:rFonts w:asciiTheme="minorHAnsi" w:hAnsiTheme="minorHAnsi"/>
                <w:b/>
              </w:rPr>
            </w:pPr>
          </w:p>
        </w:tc>
        <w:tc>
          <w:tcPr>
            <w:tcW w:w="3605" w:type="dxa"/>
          </w:tcPr>
          <w:p w14:paraId="1569B529" w14:textId="77777777" w:rsidR="00E42DE5" w:rsidRPr="00547DCD" w:rsidRDefault="005039B8" w:rsidP="00E42DE5">
            <w:pPr>
              <w:pStyle w:val="TableParagraph"/>
              <w:spacing w:before="120"/>
              <w:rPr>
                <w:rFonts w:asciiTheme="minorHAnsi" w:hAnsiTheme="minorHAnsi"/>
              </w:rPr>
            </w:pPr>
            <w:r w:rsidRPr="00547DCD">
              <w:rPr>
                <w:rFonts w:asciiTheme="minorHAnsi" w:hAnsiTheme="minorHAnsi"/>
              </w:rPr>
              <w:t>Australia Post</w:t>
            </w:r>
          </w:p>
        </w:tc>
        <w:tc>
          <w:tcPr>
            <w:tcW w:w="5813" w:type="dxa"/>
          </w:tcPr>
          <w:p w14:paraId="135794F4" w14:textId="5F54FACF" w:rsidR="00214230" w:rsidRPr="00547DCD" w:rsidRDefault="00000000" w:rsidP="00F6757A">
            <w:pPr>
              <w:spacing w:after="0"/>
              <w:rPr>
                <w:rFonts w:asciiTheme="minorHAnsi" w:hAnsiTheme="minorHAnsi"/>
              </w:rPr>
            </w:pPr>
            <w:hyperlink r:id="rId17" w:history="1">
              <w:r w:rsidR="00214230" w:rsidRPr="00547DCD">
                <w:rPr>
                  <w:rStyle w:val="Hyperlink"/>
                  <w:rFonts w:asciiTheme="minorHAnsi" w:hAnsiTheme="minorHAnsi"/>
                </w:rPr>
                <w:t xml:space="preserve">Identity verification for conveyancing practitioners </w:t>
              </w:r>
              <w:proofErr w:type="gramStart"/>
              <w:r w:rsidR="00214230" w:rsidRPr="00547DCD">
                <w:rPr>
                  <w:rStyle w:val="Hyperlink"/>
                  <w:rFonts w:asciiTheme="minorHAnsi" w:hAnsiTheme="minorHAnsi"/>
                </w:rPr>
                <w:t>and  mortgagees</w:t>
              </w:r>
              <w:proofErr w:type="gramEnd"/>
              <w:r w:rsidR="00214230" w:rsidRPr="00547DCD">
                <w:rPr>
                  <w:rStyle w:val="Hyperlink"/>
                  <w:rFonts w:asciiTheme="minorHAnsi" w:hAnsiTheme="minorHAnsi"/>
                </w:rPr>
                <w:t xml:space="preserve"> - Australia Post (auspost.com.au)</w:t>
              </w:r>
            </w:hyperlink>
            <w:r w:rsidR="00547DCD">
              <w:rPr>
                <w:rStyle w:val="FootnoteReference"/>
                <w:rFonts w:asciiTheme="minorHAnsi" w:hAnsiTheme="minorHAnsi"/>
                <w:color w:val="0563C1" w:themeColor="hyperlink"/>
                <w:u w:val="single"/>
              </w:rPr>
              <w:footnoteReference w:id="8"/>
            </w:r>
          </w:p>
          <w:p w14:paraId="21FA0AD1" w14:textId="77777777" w:rsidR="00E42DE5" w:rsidRPr="00547DCD" w:rsidRDefault="00214230" w:rsidP="00214230">
            <w:pPr>
              <w:pStyle w:val="TableParagraph"/>
              <w:spacing w:before="120"/>
              <w:ind w:left="109"/>
              <w:rPr>
                <w:rFonts w:asciiTheme="minorHAnsi" w:hAnsiTheme="minorHAnsi"/>
              </w:rPr>
            </w:pPr>
            <w:r w:rsidRPr="00547DCD" w:rsidDel="005039B8">
              <w:rPr>
                <w:rFonts w:asciiTheme="minorHAnsi" w:hAnsiTheme="minorHAnsi"/>
              </w:rPr>
              <w:t xml:space="preserve"> </w:t>
            </w:r>
          </w:p>
        </w:tc>
      </w:tr>
      <w:tr w:rsidR="001A2415" w:rsidRPr="00FE7C14" w14:paraId="4090E969" w14:textId="77777777" w:rsidTr="00E42DE5">
        <w:trPr>
          <w:trHeight w:val="959"/>
        </w:trPr>
        <w:tc>
          <w:tcPr>
            <w:tcW w:w="610" w:type="dxa"/>
          </w:tcPr>
          <w:p w14:paraId="416BF67E" w14:textId="77777777" w:rsidR="001A2415" w:rsidRPr="00547DCD" w:rsidRDefault="005A6F53" w:rsidP="00E42DE5">
            <w:pPr>
              <w:pStyle w:val="TableParagraph"/>
              <w:spacing w:before="115"/>
              <w:rPr>
                <w:rFonts w:asciiTheme="minorHAnsi" w:hAnsiTheme="minorHAnsi"/>
                <w:b/>
              </w:rPr>
            </w:pPr>
            <w:r w:rsidRPr="00547DCD">
              <w:rPr>
                <w:rFonts w:asciiTheme="minorHAnsi" w:hAnsiTheme="minorHAnsi"/>
                <w:b/>
              </w:rPr>
              <w:t>3</w:t>
            </w:r>
          </w:p>
        </w:tc>
        <w:tc>
          <w:tcPr>
            <w:tcW w:w="3605" w:type="dxa"/>
          </w:tcPr>
          <w:p w14:paraId="65DC1B7C" w14:textId="77777777" w:rsidR="001A2415" w:rsidRPr="00547DCD" w:rsidRDefault="005039B8" w:rsidP="00E42DE5">
            <w:pPr>
              <w:pStyle w:val="TableParagraph"/>
              <w:spacing w:before="120"/>
              <w:rPr>
                <w:rFonts w:asciiTheme="minorHAnsi" w:hAnsiTheme="minorHAnsi"/>
              </w:rPr>
            </w:pPr>
            <w:r w:rsidRPr="00547DCD">
              <w:rPr>
                <w:rFonts w:asciiTheme="minorHAnsi" w:hAnsiTheme="minorHAnsi"/>
              </w:rPr>
              <w:t>VOI Agents</w:t>
            </w:r>
          </w:p>
        </w:tc>
        <w:tc>
          <w:tcPr>
            <w:tcW w:w="5813" w:type="dxa"/>
          </w:tcPr>
          <w:p w14:paraId="48174A79" w14:textId="77777777" w:rsidR="001A2415" w:rsidRPr="00547DCD" w:rsidRDefault="001A2415">
            <w:pPr>
              <w:pStyle w:val="TableParagraph"/>
              <w:spacing w:before="120"/>
              <w:ind w:left="109"/>
              <w:rPr>
                <w:rFonts w:asciiTheme="minorHAnsi" w:hAnsiTheme="minorHAnsi"/>
              </w:rPr>
            </w:pPr>
          </w:p>
        </w:tc>
      </w:tr>
    </w:tbl>
    <w:p w14:paraId="125738BD" w14:textId="77777777" w:rsidR="00E42DE5" w:rsidRDefault="00E42DE5" w:rsidP="00123220">
      <w:pPr>
        <w:rPr>
          <w:lang w:eastAsia="en-AU"/>
        </w:rPr>
      </w:pPr>
    </w:p>
    <w:p w14:paraId="37286B19" w14:textId="77777777" w:rsidR="001F0A5E" w:rsidRDefault="001F0A5E" w:rsidP="001E0251">
      <w:pPr>
        <w:pStyle w:val="Heading1"/>
        <w:numPr>
          <w:ilvl w:val="0"/>
          <w:numId w:val="0"/>
        </w:numPr>
        <w:spacing w:before="89"/>
      </w:pPr>
    </w:p>
    <w:p w14:paraId="24A18004" w14:textId="77777777" w:rsidR="001F0A5E" w:rsidRDefault="001F0A5E" w:rsidP="001F0A5E"/>
    <w:p w14:paraId="62B8DC70" w14:textId="77777777" w:rsidR="001F0A5E" w:rsidRDefault="001F0A5E" w:rsidP="001F0A5E"/>
    <w:p w14:paraId="68ED9D5C" w14:textId="77777777" w:rsidR="001F0A5E" w:rsidRDefault="001F0A5E" w:rsidP="001F0A5E"/>
    <w:p w14:paraId="7EBAC91B" w14:textId="77777777" w:rsidR="001F0A5E" w:rsidRDefault="001F0A5E" w:rsidP="001F0A5E"/>
    <w:p w14:paraId="5EC20638" w14:textId="77777777" w:rsidR="001F0A5E" w:rsidRDefault="001F0A5E" w:rsidP="001F0A5E"/>
    <w:p w14:paraId="54758475" w14:textId="77777777" w:rsidR="001F0A5E" w:rsidRDefault="001F0A5E" w:rsidP="001F0A5E"/>
    <w:p w14:paraId="3B676ED8" w14:textId="77777777" w:rsidR="001F0A5E" w:rsidRDefault="001F0A5E" w:rsidP="001F0A5E"/>
    <w:p w14:paraId="0A14355B" w14:textId="77777777" w:rsidR="001F0A5E" w:rsidRDefault="001F0A5E" w:rsidP="001F0A5E"/>
    <w:p w14:paraId="582ABA54" w14:textId="77777777" w:rsidR="00547DCD" w:rsidRDefault="00547DCD" w:rsidP="001E0251">
      <w:pPr>
        <w:pStyle w:val="Heading1"/>
        <w:numPr>
          <w:ilvl w:val="0"/>
          <w:numId w:val="0"/>
        </w:numPr>
        <w:spacing w:before="89"/>
      </w:pPr>
      <w:bookmarkStart w:id="31" w:name="_Toc153466214"/>
    </w:p>
    <w:p w14:paraId="7B338604" w14:textId="31DBCBEB" w:rsidR="001E0251" w:rsidRPr="001E0251" w:rsidRDefault="001E0251" w:rsidP="001E0251">
      <w:pPr>
        <w:pStyle w:val="Heading1"/>
        <w:numPr>
          <w:ilvl w:val="0"/>
          <w:numId w:val="0"/>
        </w:numPr>
        <w:spacing w:before="89"/>
      </w:pPr>
      <w:r>
        <w:lastRenderedPageBreak/>
        <w:t>Appendix D Identity Agent Insurance Requirements</w:t>
      </w:r>
      <w:bookmarkEnd w:id="31"/>
    </w:p>
    <w:p w14:paraId="02A93740" w14:textId="77777777" w:rsidR="001E0251" w:rsidRDefault="001E0251" w:rsidP="00A425AD">
      <w:pPr>
        <w:pStyle w:val="Heading3"/>
        <w:widowControl w:val="0"/>
        <w:numPr>
          <w:ilvl w:val="0"/>
          <w:numId w:val="34"/>
        </w:numPr>
        <w:tabs>
          <w:tab w:val="left" w:pos="623"/>
        </w:tabs>
        <w:autoSpaceDE w:val="0"/>
        <w:autoSpaceDN w:val="0"/>
        <w:spacing w:before="220" w:after="0"/>
        <w:ind w:hanging="251"/>
      </w:pPr>
      <w:r>
        <w:t>Identity Agent Insurance</w:t>
      </w:r>
      <w:r>
        <w:rPr>
          <w:spacing w:val="4"/>
        </w:rPr>
        <w:t xml:space="preserve"> </w:t>
      </w:r>
      <w:r>
        <w:t>Requirements</w:t>
      </w:r>
    </w:p>
    <w:p w14:paraId="30B94607" w14:textId="77777777" w:rsidR="001E0251" w:rsidRDefault="001E0251" w:rsidP="001E0251">
      <w:pPr>
        <w:pStyle w:val="BodyText"/>
        <w:rPr>
          <w:b/>
          <w:sz w:val="21"/>
        </w:rPr>
      </w:pPr>
    </w:p>
    <w:p w14:paraId="40A65C7B" w14:textId="42C3E412" w:rsidR="001E0251" w:rsidRPr="00547DCD" w:rsidRDefault="001E0251" w:rsidP="00547DCD">
      <w:pPr>
        <w:pStyle w:val="ListParagraph"/>
        <w:widowControl w:val="0"/>
        <w:numPr>
          <w:ilvl w:val="1"/>
          <w:numId w:val="34"/>
        </w:numPr>
        <w:tabs>
          <w:tab w:val="left" w:pos="757"/>
        </w:tabs>
        <w:autoSpaceDE w:val="0"/>
        <w:autoSpaceDN w:val="0"/>
        <w:spacing w:after="0"/>
        <w:rPr>
          <w:rFonts w:asciiTheme="minorHAnsi" w:hAnsiTheme="minorHAnsi"/>
        </w:rPr>
      </w:pPr>
      <w:r w:rsidRPr="00547DCD">
        <w:rPr>
          <w:rFonts w:asciiTheme="minorHAnsi" w:hAnsiTheme="minorHAnsi"/>
        </w:rPr>
        <w:t>Each Identity Agent must maintain professional indemnity</w:t>
      </w:r>
      <w:r w:rsidRPr="00547DCD">
        <w:rPr>
          <w:rFonts w:asciiTheme="minorHAnsi" w:hAnsiTheme="minorHAnsi"/>
          <w:spacing w:val="1"/>
        </w:rPr>
        <w:t xml:space="preserve"> </w:t>
      </w:r>
      <w:r w:rsidRPr="00547DCD">
        <w:rPr>
          <w:rFonts w:asciiTheme="minorHAnsi" w:hAnsiTheme="minorHAnsi"/>
        </w:rPr>
        <w:t>insurance:</w:t>
      </w:r>
    </w:p>
    <w:p w14:paraId="4936A157" w14:textId="77777777" w:rsidR="001E0251" w:rsidRPr="00547DCD" w:rsidRDefault="001E0251" w:rsidP="00A425AD">
      <w:pPr>
        <w:pStyle w:val="ListParagraph"/>
        <w:widowControl w:val="0"/>
        <w:numPr>
          <w:ilvl w:val="2"/>
          <w:numId w:val="34"/>
        </w:numPr>
        <w:tabs>
          <w:tab w:val="left" w:pos="1285"/>
        </w:tabs>
        <w:autoSpaceDE w:val="0"/>
        <w:autoSpaceDN w:val="0"/>
        <w:spacing w:after="0"/>
        <w:rPr>
          <w:rFonts w:asciiTheme="minorHAnsi" w:hAnsiTheme="minorHAnsi"/>
        </w:rPr>
      </w:pPr>
      <w:r w:rsidRPr="00547DCD">
        <w:rPr>
          <w:rFonts w:asciiTheme="minorHAnsi" w:hAnsiTheme="minorHAnsi"/>
        </w:rPr>
        <w:t>which specifically names the Identity Agent as being insured;</w:t>
      </w:r>
      <w:r w:rsidRPr="00547DCD">
        <w:rPr>
          <w:rFonts w:asciiTheme="minorHAnsi" w:hAnsiTheme="minorHAnsi"/>
          <w:spacing w:val="-12"/>
        </w:rPr>
        <w:t xml:space="preserve"> </w:t>
      </w:r>
      <w:r w:rsidRPr="00547DCD">
        <w:rPr>
          <w:rFonts w:asciiTheme="minorHAnsi" w:hAnsiTheme="minorHAnsi"/>
        </w:rPr>
        <w:t>and</w:t>
      </w:r>
    </w:p>
    <w:p w14:paraId="4FD86B75" w14:textId="77777777" w:rsidR="001E0251" w:rsidRPr="00547DCD" w:rsidRDefault="001E0251" w:rsidP="00A425AD">
      <w:pPr>
        <w:pStyle w:val="ListParagraph"/>
        <w:widowControl w:val="0"/>
        <w:numPr>
          <w:ilvl w:val="2"/>
          <w:numId w:val="34"/>
        </w:numPr>
        <w:tabs>
          <w:tab w:val="left" w:pos="1285"/>
        </w:tabs>
        <w:autoSpaceDE w:val="0"/>
        <w:autoSpaceDN w:val="0"/>
        <w:spacing w:before="121" w:after="0"/>
        <w:rPr>
          <w:rFonts w:asciiTheme="minorHAnsi" w:hAnsiTheme="minorHAnsi"/>
        </w:rPr>
      </w:pPr>
      <w:r w:rsidRPr="00547DCD">
        <w:rPr>
          <w:rFonts w:asciiTheme="minorHAnsi" w:hAnsiTheme="minorHAnsi"/>
        </w:rPr>
        <w:t>with an Approved Insurer; and</w:t>
      </w:r>
    </w:p>
    <w:p w14:paraId="3C9F5413" w14:textId="77777777" w:rsidR="001E0251" w:rsidRPr="00547DCD" w:rsidRDefault="001E0251" w:rsidP="00A425AD">
      <w:pPr>
        <w:pStyle w:val="ListParagraph"/>
        <w:widowControl w:val="0"/>
        <w:numPr>
          <w:ilvl w:val="2"/>
          <w:numId w:val="34"/>
        </w:numPr>
        <w:tabs>
          <w:tab w:val="left" w:pos="1285"/>
        </w:tabs>
        <w:autoSpaceDE w:val="0"/>
        <w:autoSpaceDN w:val="0"/>
        <w:spacing w:before="117" w:after="0"/>
        <w:rPr>
          <w:rFonts w:asciiTheme="minorHAnsi" w:hAnsiTheme="minorHAnsi"/>
        </w:rPr>
      </w:pPr>
      <w:r w:rsidRPr="00547DCD">
        <w:rPr>
          <w:rFonts w:asciiTheme="minorHAnsi" w:hAnsiTheme="minorHAnsi"/>
        </w:rPr>
        <w:t>for an insured amount of at least $1,500,000 per claim (including legal costs);</w:t>
      </w:r>
      <w:r w:rsidRPr="00547DCD">
        <w:rPr>
          <w:rFonts w:asciiTheme="minorHAnsi" w:hAnsiTheme="minorHAnsi"/>
          <w:spacing w:val="-18"/>
        </w:rPr>
        <w:t xml:space="preserve"> </w:t>
      </w:r>
      <w:r w:rsidRPr="00547DCD">
        <w:rPr>
          <w:rFonts w:asciiTheme="minorHAnsi" w:hAnsiTheme="minorHAnsi"/>
        </w:rPr>
        <w:t>and</w:t>
      </w:r>
    </w:p>
    <w:p w14:paraId="47693E4F" w14:textId="77777777" w:rsidR="001E0251" w:rsidRPr="00547DCD" w:rsidRDefault="001E0251" w:rsidP="00A425AD">
      <w:pPr>
        <w:pStyle w:val="ListParagraph"/>
        <w:widowControl w:val="0"/>
        <w:numPr>
          <w:ilvl w:val="2"/>
          <w:numId w:val="34"/>
        </w:numPr>
        <w:tabs>
          <w:tab w:val="left" w:pos="1285"/>
        </w:tabs>
        <w:autoSpaceDE w:val="0"/>
        <w:autoSpaceDN w:val="0"/>
        <w:spacing w:before="117" w:after="0"/>
        <w:rPr>
          <w:rFonts w:asciiTheme="minorHAnsi" w:hAnsiTheme="minorHAnsi"/>
        </w:rPr>
      </w:pPr>
      <w:r w:rsidRPr="00547DCD">
        <w:rPr>
          <w:rFonts w:asciiTheme="minorHAnsi" w:hAnsiTheme="minorHAnsi"/>
        </w:rPr>
        <w:t>having an excess per claim of no greater than $20,000;</w:t>
      </w:r>
      <w:r w:rsidRPr="00547DCD">
        <w:rPr>
          <w:rFonts w:asciiTheme="minorHAnsi" w:hAnsiTheme="minorHAnsi"/>
          <w:spacing w:val="-14"/>
        </w:rPr>
        <w:t xml:space="preserve"> </w:t>
      </w:r>
      <w:r w:rsidRPr="00547DCD">
        <w:rPr>
          <w:rFonts w:asciiTheme="minorHAnsi" w:hAnsiTheme="minorHAnsi"/>
        </w:rPr>
        <w:t>and</w:t>
      </w:r>
    </w:p>
    <w:p w14:paraId="2B883BA3" w14:textId="77777777" w:rsidR="001E0251" w:rsidRPr="00547DCD" w:rsidRDefault="001E0251" w:rsidP="00A425AD">
      <w:pPr>
        <w:pStyle w:val="ListParagraph"/>
        <w:widowControl w:val="0"/>
        <w:numPr>
          <w:ilvl w:val="2"/>
          <w:numId w:val="34"/>
        </w:numPr>
        <w:tabs>
          <w:tab w:val="left" w:pos="1285"/>
        </w:tabs>
        <w:autoSpaceDE w:val="0"/>
        <w:autoSpaceDN w:val="0"/>
        <w:spacing w:before="121" w:after="0"/>
        <w:rPr>
          <w:rFonts w:asciiTheme="minorHAnsi" w:hAnsiTheme="minorHAnsi"/>
        </w:rPr>
      </w:pPr>
      <w:r w:rsidRPr="00547DCD">
        <w:rPr>
          <w:rFonts w:asciiTheme="minorHAnsi" w:hAnsiTheme="minorHAnsi"/>
        </w:rPr>
        <w:t>having an annual aggregate amount of not less than $20,000,000;</w:t>
      </w:r>
      <w:r w:rsidRPr="00547DCD">
        <w:rPr>
          <w:rFonts w:asciiTheme="minorHAnsi" w:hAnsiTheme="minorHAnsi"/>
          <w:spacing w:val="-19"/>
        </w:rPr>
        <w:t xml:space="preserve"> </w:t>
      </w:r>
      <w:r w:rsidRPr="00547DCD">
        <w:rPr>
          <w:rFonts w:asciiTheme="minorHAnsi" w:hAnsiTheme="minorHAnsi"/>
        </w:rPr>
        <w:t>and</w:t>
      </w:r>
    </w:p>
    <w:p w14:paraId="24649503" w14:textId="77777777" w:rsidR="001E0251" w:rsidRPr="00547DCD" w:rsidRDefault="001E0251" w:rsidP="00A425AD">
      <w:pPr>
        <w:pStyle w:val="ListParagraph"/>
        <w:widowControl w:val="0"/>
        <w:numPr>
          <w:ilvl w:val="2"/>
          <w:numId w:val="34"/>
        </w:numPr>
        <w:tabs>
          <w:tab w:val="left" w:pos="1285"/>
        </w:tabs>
        <w:autoSpaceDE w:val="0"/>
        <w:autoSpaceDN w:val="0"/>
        <w:spacing w:before="117" w:after="0"/>
        <w:ind w:right="470"/>
        <w:rPr>
          <w:rFonts w:asciiTheme="minorHAnsi" w:hAnsiTheme="minorHAnsi"/>
        </w:rPr>
      </w:pPr>
      <w:r w:rsidRPr="00547DCD">
        <w:rPr>
          <w:rFonts w:asciiTheme="minorHAnsi" w:hAnsiTheme="minorHAnsi"/>
        </w:rPr>
        <w:t>which</w:t>
      </w:r>
      <w:r w:rsidRPr="00547DCD">
        <w:rPr>
          <w:rFonts w:asciiTheme="minorHAnsi" w:hAnsiTheme="minorHAnsi"/>
          <w:spacing w:val="-5"/>
        </w:rPr>
        <w:t xml:space="preserve"> </w:t>
      </w:r>
      <w:r w:rsidRPr="00547DCD">
        <w:rPr>
          <w:rFonts w:asciiTheme="minorHAnsi" w:hAnsiTheme="minorHAnsi"/>
        </w:rPr>
        <w:t>includes</w:t>
      </w:r>
      <w:r w:rsidRPr="00547DCD">
        <w:rPr>
          <w:rFonts w:asciiTheme="minorHAnsi" w:hAnsiTheme="minorHAnsi"/>
          <w:spacing w:val="-7"/>
        </w:rPr>
        <w:t xml:space="preserve"> </w:t>
      </w:r>
      <w:r w:rsidRPr="00547DCD">
        <w:rPr>
          <w:rFonts w:asciiTheme="minorHAnsi" w:hAnsiTheme="minorHAnsi"/>
        </w:rPr>
        <w:t>coverage</w:t>
      </w:r>
      <w:r w:rsidRPr="00547DCD">
        <w:rPr>
          <w:rFonts w:asciiTheme="minorHAnsi" w:hAnsiTheme="minorHAnsi"/>
          <w:spacing w:val="-10"/>
        </w:rPr>
        <w:t xml:space="preserve"> </w:t>
      </w:r>
      <w:r w:rsidRPr="00547DCD">
        <w:rPr>
          <w:rFonts w:asciiTheme="minorHAnsi" w:hAnsiTheme="minorHAnsi"/>
        </w:rPr>
        <w:t>for</w:t>
      </w:r>
      <w:r w:rsidRPr="00547DCD">
        <w:rPr>
          <w:rFonts w:asciiTheme="minorHAnsi" w:hAnsiTheme="minorHAnsi"/>
          <w:spacing w:val="-9"/>
        </w:rPr>
        <w:t xml:space="preserve"> </w:t>
      </w:r>
      <w:r w:rsidRPr="00547DCD">
        <w:rPr>
          <w:rFonts w:asciiTheme="minorHAnsi" w:hAnsiTheme="minorHAnsi"/>
        </w:rPr>
        <w:t>verification</w:t>
      </w:r>
      <w:r w:rsidRPr="00547DCD">
        <w:rPr>
          <w:rFonts w:asciiTheme="minorHAnsi" w:hAnsiTheme="minorHAnsi"/>
          <w:spacing w:val="-5"/>
        </w:rPr>
        <w:t xml:space="preserve"> </w:t>
      </w:r>
      <w:r w:rsidRPr="00547DCD">
        <w:rPr>
          <w:rFonts w:asciiTheme="minorHAnsi" w:hAnsiTheme="minorHAnsi"/>
        </w:rPr>
        <w:t>of</w:t>
      </w:r>
      <w:r w:rsidRPr="00547DCD">
        <w:rPr>
          <w:rFonts w:asciiTheme="minorHAnsi" w:hAnsiTheme="minorHAnsi"/>
          <w:spacing w:val="-1"/>
        </w:rPr>
        <w:t xml:space="preserve"> </w:t>
      </w:r>
      <w:r w:rsidRPr="00547DCD">
        <w:rPr>
          <w:rFonts w:asciiTheme="minorHAnsi" w:hAnsiTheme="minorHAnsi"/>
        </w:rPr>
        <w:t>identity</w:t>
      </w:r>
      <w:r w:rsidRPr="00547DCD">
        <w:rPr>
          <w:rFonts w:asciiTheme="minorHAnsi" w:hAnsiTheme="minorHAnsi"/>
          <w:spacing w:val="-12"/>
        </w:rPr>
        <w:t xml:space="preserve"> </w:t>
      </w:r>
      <w:r w:rsidRPr="00547DCD">
        <w:rPr>
          <w:rFonts w:asciiTheme="minorHAnsi" w:hAnsiTheme="minorHAnsi"/>
        </w:rPr>
        <w:t>for</w:t>
      </w:r>
      <w:r w:rsidRPr="00547DCD">
        <w:rPr>
          <w:rFonts w:asciiTheme="minorHAnsi" w:hAnsiTheme="minorHAnsi"/>
          <w:spacing w:val="-8"/>
        </w:rPr>
        <w:t xml:space="preserve"> </w:t>
      </w:r>
      <w:r w:rsidRPr="00547DCD">
        <w:rPr>
          <w:rFonts w:asciiTheme="minorHAnsi" w:hAnsiTheme="minorHAnsi"/>
        </w:rPr>
        <w:t>the</w:t>
      </w:r>
      <w:r w:rsidRPr="00547DCD">
        <w:rPr>
          <w:rFonts w:asciiTheme="minorHAnsi" w:hAnsiTheme="minorHAnsi"/>
          <w:spacing w:val="-5"/>
        </w:rPr>
        <w:t xml:space="preserve"> </w:t>
      </w:r>
      <w:r w:rsidRPr="00547DCD">
        <w:rPr>
          <w:rFonts w:asciiTheme="minorHAnsi" w:hAnsiTheme="minorHAnsi"/>
        </w:rPr>
        <w:t>purposes</w:t>
      </w:r>
      <w:r w:rsidRPr="00547DCD">
        <w:rPr>
          <w:rFonts w:asciiTheme="minorHAnsi" w:hAnsiTheme="minorHAnsi"/>
          <w:spacing w:val="-7"/>
        </w:rPr>
        <w:t xml:space="preserve"> </w:t>
      </w:r>
      <w:r w:rsidRPr="00547DCD">
        <w:rPr>
          <w:rFonts w:asciiTheme="minorHAnsi" w:hAnsiTheme="minorHAnsi"/>
        </w:rPr>
        <w:t>of</w:t>
      </w:r>
      <w:r w:rsidRPr="00547DCD">
        <w:rPr>
          <w:rFonts w:asciiTheme="minorHAnsi" w:hAnsiTheme="minorHAnsi"/>
          <w:spacing w:val="-1"/>
        </w:rPr>
        <w:t xml:space="preserve"> </w:t>
      </w:r>
      <w:r w:rsidRPr="00547DCD">
        <w:rPr>
          <w:rFonts w:asciiTheme="minorHAnsi" w:hAnsiTheme="minorHAnsi"/>
        </w:rPr>
        <w:t>these</w:t>
      </w:r>
      <w:r w:rsidRPr="00547DCD">
        <w:rPr>
          <w:rFonts w:asciiTheme="minorHAnsi" w:hAnsiTheme="minorHAnsi"/>
          <w:spacing w:val="-5"/>
        </w:rPr>
        <w:t xml:space="preserve"> </w:t>
      </w:r>
      <w:r w:rsidRPr="00547DCD">
        <w:rPr>
          <w:rFonts w:asciiTheme="minorHAnsi" w:hAnsiTheme="minorHAnsi"/>
        </w:rPr>
        <w:t>Requirements; and</w:t>
      </w:r>
    </w:p>
    <w:p w14:paraId="41B561CA" w14:textId="77777777" w:rsidR="001E0251" w:rsidRPr="00547DCD" w:rsidRDefault="001E0251" w:rsidP="00A425AD">
      <w:pPr>
        <w:pStyle w:val="ListParagraph"/>
        <w:widowControl w:val="0"/>
        <w:numPr>
          <w:ilvl w:val="2"/>
          <w:numId w:val="34"/>
        </w:numPr>
        <w:tabs>
          <w:tab w:val="left" w:pos="1285"/>
        </w:tabs>
        <w:autoSpaceDE w:val="0"/>
        <w:autoSpaceDN w:val="0"/>
        <w:spacing w:before="123" w:after="0"/>
        <w:rPr>
          <w:rFonts w:asciiTheme="minorHAnsi" w:hAnsiTheme="minorHAnsi"/>
        </w:rPr>
      </w:pPr>
      <w:r w:rsidRPr="00547DCD">
        <w:rPr>
          <w:rFonts w:asciiTheme="minorHAnsi" w:hAnsiTheme="minorHAnsi"/>
        </w:rPr>
        <w:t>the terms of which do not limit compliance with 1.1 (a) to</w:t>
      </w:r>
      <w:r w:rsidRPr="00547DCD">
        <w:rPr>
          <w:rFonts w:asciiTheme="minorHAnsi" w:hAnsiTheme="minorHAnsi"/>
          <w:spacing w:val="-12"/>
        </w:rPr>
        <w:t xml:space="preserve"> </w:t>
      </w:r>
      <w:r w:rsidRPr="00547DCD">
        <w:rPr>
          <w:rFonts w:asciiTheme="minorHAnsi" w:hAnsiTheme="minorHAnsi"/>
        </w:rPr>
        <w:t>(f).</w:t>
      </w:r>
    </w:p>
    <w:p w14:paraId="66756A15" w14:textId="77777777" w:rsidR="001E0251" w:rsidRPr="00547DCD" w:rsidRDefault="001E0251" w:rsidP="001E0251">
      <w:pPr>
        <w:pStyle w:val="BodyText"/>
        <w:rPr>
          <w:rFonts w:asciiTheme="minorHAnsi" w:hAnsiTheme="minorHAnsi"/>
          <w:sz w:val="24"/>
        </w:rPr>
      </w:pPr>
    </w:p>
    <w:p w14:paraId="09799067" w14:textId="5FF2B0DE" w:rsidR="001E0251" w:rsidRPr="00547DCD" w:rsidRDefault="001E0251" w:rsidP="00547DCD">
      <w:pPr>
        <w:pStyle w:val="ListParagraph"/>
        <w:widowControl w:val="0"/>
        <w:numPr>
          <w:ilvl w:val="1"/>
          <w:numId w:val="34"/>
        </w:numPr>
        <w:tabs>
          <w:tab w:val="left" w:pos="757"/>
        </w:tabs>
        <w:autoSpaceDE w:val="0"/>
        <w:autoSpaceDN w:val="0"/>
        <w:spacing w:before="210" w:after="0"/>
        <w:ind w:hanging="371"/>
        <w:rPr>
          <w:rFonts w:asciiTheme="minorHAnsi" w:hAnsiTheme="minorHAnsi"/>
        </w:rPr>
      </w:pPr>
      <w:r w:rsidRPr="00547DCD">
        <w:rPr>
          <w:rFonts w:asciiTheme="minorHAnsi" w:hAnsiTheme="minorHAnsi"/>
        </w:rPr>
        <w:t>Each Identity Agent must maintain fidelity</w:t>
      </w:r>
      <w:r w:rsidRPr="00547DCD">
        <w:rPr>
          <w:rFonts w:asciiTheme="minorHAnsi" w:hAnsiTheme="minorHAnsi"/>
          <w:spacing w:val="4"/>
        </w:rPr>
        <w:t xml:space="preserve"> </w:t>
      </w:r>
      <w:r w:rsidRPr="00547DCD">
        <w:rPr>
          <w:rFonts w:asciiTheme="minorHAnsi" w:hAnsiTheme="minorHAnsi"/>
        </w:rPr>
        <w:t>insurance:</w:t>
      </w:r>
    </w:p>
    <w:p w14:paraId="17A5863A" w14:textId="77777777" w:rsidR="001E0251" w:rsidRPr="00547DCD" w:rsidRDefault="001E0251" w:rsidP="00A425AD">
      <w:pPr>
        <w:pStyle w:val="ListParagraph"/>
        <w:widowControl w:val="0"/>
        <w:numPr>
          <w:ilvl w:val="2"/>
          <w:numId w:val="34"/>
        </w:numPr>
        <w:tabs>
          <w:tab w:val="left" w:pos="1290"/>
        </w:tabs>
        <w:autoSpaceDE w:val="0"/>
        <w:autoSpaceDN w:val="0"/>
        <w:spacing w:after="0"/>
        <w:ind w:left="1289" w:hanging="352"/>
        <w:rPr>
          <w:rFonts w:asciiTheme="minorHAnsi" w:hAnsiTheme="minorHAnsi"/>
        </w:rPr>
      </w:pPr>
      <w:r w:rsidRPr="00547DCD">
        <w:rPr>
          <w:rFonts w:asciiTheme="minorHAnsi" w:hAnsiTheme="minorHAnsi"/>
        </w:rPr>
        <w:t>which specifically names the Identity Agent as being insured;</w:t>
      </w:r>
      <w:r w:rsidRPr="00547DCD">
        <w:rPr>
          <w:rFonts w:asciiTheme="minorHAnsi" w:hAnsiTheme="minorHAnsi"/>
          <w:spacing w:val="-12"/>
        </w:rPr>
        <w:t xml:space="preserve"> </w:t>
      </w:r>
      <w:r w:rsidRPr="00547DCD">
        <w:rPr>
          <w:rFonts w:asciiTheme="minorHAnsi" w:hAnsiTheme="minorHAnsi"/>
        </w:rPr>
        <w:t>and</w:t>
      </w:r>
    </w:p>
    <w:p w14:paraId="441B2B7F" w14:textId="77777777" w:rsidR="001E0251" w:rsidRPr="00547DCD" w:rsidRDefault="001E0251" w:rsidP="00A425AD">
      <w:pPr>
        <w:pStyle w:val="ListParagraph"/>
        <w:widowControl w:val="0"/>
        <w:numPr>
          <w:ilvl w:val="2"/>
          <w:numId w:val="34"/>
        </w:numPr>
        <w:tabs>
          <w:tab w:val="left" w:pos="1290"/>
        </w:tabs>
        <w:autoSpaceDE w:val="0"/>
        <w:autoSpaceDN w:val="0"/>
        <w:spacing w:before="117" w:after="0"/>
        <w:ind w:left="1289" w:hanging="352"/>
        <w:rPr>
          <w:rFonts w:asciiTheme="minorHAnsi" w:hAnsiTheme="minorHAnsi"/>
        </w:rPr>
      </w:pPr>
      <w:r w:rsidRPr="00547DCD">
        <w:rPr>
          <w:rFonts w:asciiTheme="minorHAnsi" w:hAnsiTheme="minorHAnsi"/>
        </w:rPr>
        <w:t>with an Approved Insurer; and</w:t>
      </w:r>
    </w:p>
    <w:p w14:paraId="61608B77" w14:textId="77777777" w:rsidR="001E0251" w:rsidRPr="00547DCD" w:rsidRDefault="001E0251" w:rsidP="00A425AD">
      <w:pPr>
        <w:pStyle w:val="ListParagraph"/>
        <w:widowControl w:val="0"/>
        <w:numPr>
          <w:ilvl w:val="2"/>
          <w:numId w:val="34"/>
        </w:numPr>
        <w:tabs>
          <w:tab w:val="left" w:pos="1290"/>
        </w:tabs>
        <w:autoSpaceDE w:val="0"/>
        <w:autoSpaceDN w:val="0"/>
        <w:spacing w:before="122" w:after="0"/>
        <w:ind w:left="1289" w:hanging="352"/>
        <w:rPr>
          <w:rFonts w:asciiTheme="minorHAnsi" w:hAnsiTheme="minorHAnsi"/>
        </w:rPr>
      </w:pPr>
      <w:r w:rsidRPr="00547DCD">
        <w:rPr>
          <w:rFonts w:asciiTheme="minorHAnsi" w:hAnsiTheme="minorHAnsi"/>
        </w:rPr>
        <w:t>for an insured amount of at least $1,500,000 per claim (including legal costs);</w:t>
      </w:r>
      <w:r w:rsidRPr="00547DCD">
        <w:rPr>
          <w:rFonts w:asciiTheme="minorHAnsi" w:hAnsiTheme="minorHAnsi"/>
          <w:spacing w:val="-18"/>
        </w:rPr>
        <w:t xml:space="preserve"> </w:t>
      </w:r>
      <w:r w:rsidRPr="00547DCD">
        <w:rPr>
          <w:rFonts w:asciiTheme="minorHAnsi" w:hAnsiTheme="minorHAnsi"/>
        </w:rPr>
        <w:t>and</w:t>
      </w:r>
    </w:p>
    <w:p w14:paraId="4FD33663" w14:textId="77777777" w:rsidR="001E0251" w:rsidRPr="00547DCD" w:rsidRDefault="001E0251" w:rsidP="00A425AD">
      <w:pPr>
        <w:pStyle w:val="ListParagraph"/>
        <w:widowControl w:val="0"/>
        <w:numPr>
          <w:ilvl w:val="2"/>
          <w:numId w:val="34"/>
        </w:numPr>
        <w:tabs>
          <w:tab w:val="left" w:pos="1290"/>
        </w:tabs>
        <w:autoSpaceDE w:val="0"/>
        <w:autoSpaceDN w:val="0"/>
        <w:spacing w:before="111" w:after="0"/>
        <w:ind w:left="1289" w:hanging="351"/>
        <w:rPr>
          <w:rFonts w:asciiTheme="minorHAnsi" w:hAnsiTheme="minorHAnsi"/>
        </w:rPr>
      </w:pPr>
      <w:r w:rsidRPr="00547DCD">
        <w:rPr>
          <w:rFonts w:asciiTheme="minorHAnsi" w:hAnsiTheme="minorHAnsi"/>
        </w:rPr>
        <w:t>having an excess per claim of no greater than $20,000;</w:t>
      </w:r>
      <w:r w:rsidRPr="00547DCD">
        <w:rPr>
          <w:rFonts w:asciiTheme="minorHAnsi" w:hAnsiTheme="minorHAnsi"/>
          <w:spacing w:val="-14"/>
        </w:rPr>
        <w:t xml:space="preserve"> </w:t>
      </w:r>
      <w:r w:rsidRPr="00547DCD">
        <w:rPr>
          <w:rFonts w:asciiTheme="minorHAnsi" w:hAnsiTheme="minorHAnsi"/>
        </w:rPr>
        <w:t>and</w:t>
      </w:r>
    </w:p>
    <w:p w14:paraId="74DA4BDA" w14:textId="77777777" w:rsidR="001E0251" w:rsidRPr="00547DCD" w:rsidRDefault="001E0251" w:rsidP="00A425AD">
      <w:pPr>
        <w:pStyle w:val="ListParagraph"/>
        <w:widowControl w:val="0"/>
        <w:numPr>
          <w:ilvl w:val="2"/>
          <w:numId w:val="34"/>
        </w:numPr>
        <w:tabs>
          <w:tab w:val="left" w:pos="1290"/>
        </w:tabs>
        <w:autoSpaceDE w:val="0"/>
        <w:autoSpaceDN w:val="0"/>
        <w:spacing w:before="122" w:after="0"/>
        <w:ind w:left="1289" w:hanging="351"/>
        <w:rPr>
          <w:rFonts w:asciiTheme="minorHAnsi" w:hAnsiTheme="minorHAnsi"/>
        </w:rPr>
      </w:pPr>
      <w:r w:rsidRPr="00547DCD">
        <w:rPr>
          <w:rFonts w:asciiTheme="minorHAnsi" w:hAnsiTheme="minorHAnsi"/>
        </w:rPr>
        <w:t>having an annual aggregate amount of not less than $20,000,000;</w:t>
      </w:r>
      <w:r w:rsidRPr="00547DCD">
        <w:rPr>
          <w:rFonts w:asciiTheme="minorHAnsi" w:hAnsiTheme="minorHAnsi"/>
          <w:spacing w:val="-19"/>
        </w:rPr>
        <w:t xml:space="preserve"> </w:t>
      </w:r>
      <w:r w:rsidRPr="00547DCD">
        <w:rPr>
          <w:rFonts w:asciiTheme="minorHAnsi" w:hAnsiTheme="minorHAnsi"/>
        </w:rPr>
        <w:t>and</w:t>
      </w:r>
    </w:p>
    <w:p w14:paraId="759CECDE" w14:textId="77777777" w:rsidR="001E0251" w:rsidRPr="00547DCD" w:rsidRDefault="001E0251" w:rsidP="00A425AD">
      <w:pPr>
        <w:pStyle w:val="ListParagraph"/>
        <w:widowControl w:val="0"/>
        <w:numPr>
          <w:ilvl w:val="2"/>
          <w:numId w:val="34"/>
        </w:numPr>
        <w:tabs>
          <w:tab w:val="left" w:pos="1290"/>
        </w:tabs>
        <w:autoSpaceDE w:val="0"/>
        <w:autoSpaceDN w:val="0"/>
        <w:spacing w:before="121" w:after="0" w:line="244" w:lineRule="auto"/>
        <w:ind w:left="1289" w:right="466" w:hanging="351"/>
        <w:rPr>
          <w:rFonts w:asciiTheme="minorHAnsi" w:hAnsiTheme="minorHAnsi"/>
        </w:rPr>
      </w:pPr>
      <w:r w:rsidRPr="00547DCD">
        <w:rPr>
          <w:rFonts w:asciiTheme="minorHAnsi" w:hAnsiTheme="minorHAnsi"/>
        </w:rPr>
        <w:t>which provides coverage for third party claims arising from dishonest and fraudulent acts; and</w:t>
      </w:r>
    </w:p>
    <w:p w14:paraId="2037F876" w14:textId="77777777" w:rsidR="001E0251" w:rsidRPr="00547DCD" w:rsidRDefault="001E0251" w:rsidP="00A425AD">
      <w:pPr>
        <w:pStyle w:val="ListParagraph"/>
        <w:widowControl w:val="0"/>
        <w:numPr>
          <w:ilvl w:val="2"/>
          <w:numId w:val="34"/>
        </w:numPr>
        <w:tabs>
          <w:tab w:val="left" w:pos="1290"/>
        </w:tabs>
        <w:autoSpaceDE w:val="0"/>
        <w:autoSpaceDN w:val="0"/>
        <w:spacing w:before="118" w:after="0" w:line="244" w:lineRule="auto"/>
        <w:ind w:left="1289" w:right="465" w:hanging="351"/>
        <w:rPr>
          <w:rFonts w:asciiTheme="minorHAnsi" w:hAnsiTheme="minorHAnsi"/>
        </w:rPr>
      </w:pPr>
      <w:r w:rsidRPr="00547DCD">
        <w:rPr>
          <w:rFonts w:asciiTheme="minorHAnsi" w:hAnsiTheme="minorHAnsi"/>
        </w:rPr>
        <w:t>which</w:t>
      </w:r>
      <w:r w:rsidRPr="00547DCD">
        <w:rPr>
          <w:rFonts w:asciiTheme="minorHAnsi" w:hAnsiTheme="minorHAnsi"/>
          <w:spacing w:val="-5"/>
        </w:rPr>
        <w:t xml:space="preserve"> </w:t>
      </w:r>
      <w:r w:rsidRPr="00547DCD">
        <w:rPr>
          <w:rFonts w:asciiTheme="minorHAnsi" w:hAnsiTheme="minorHAnsi"/>
        </w:rPr>
        <w:t>includes</w:t>
      </w:r>
      <w:r w:rsidRPr="00547DCD">
        <w:rPr>
          <w:rFonts w:asciiTheme="minorHAnsi" w:hAnsiTheme="minorHAnsi"/>
          <w:spacing w:val="-6"/>
        </w:rPr>
        <w:t xml:space="preserve"> </w:t>
      </w:r>
      <w:r w:rsidRPr="00547DCD">
        <w:rPr>
          <w:rFonts w:asciiTheme="minorHAnsi" w:hAnsiTheme="minorHAnsi"/>
        </w:rPr>
        <w:t>coverage</w:t>
      </w:r>
      <w:r w:rsidRPr="00547DCD">
        <w:rPr>
          <w:rFonts w:asciiTheme="minorHAnsi" w:hAnsiTheme="minorHAnsi"/>
          <w:spacing w:val="-10"/>
        </w:rPr>
        <w:t xml:space="preserve"> </w:t>
      </w:r>
      <w:r w:rsidRPr="00547DCD">
        <w:rPr>
          <w:rFonts w:asciiTheme="minorHAnsi" w:hAnsiTheme="minorHAnsi"/>
        </w:rPr>
        <w:t>for</w:t>
      </w:r>
      <w:r w:rsidRPr="00547DCD">
        <w:rPr>
          <w:rFonts w:asciiTheme="minorHAnsi" w:hAnsiTheme="minorHAnsi"/>
          <w:spacing w:val="-8"/>
        </w:rPr>
        <w:t xml:space="preserve"> </w:t>
      </w:r>
      <w:r w:rsidRPr="00547DCD">
        <w:rPr>
          <w:rFonts w:asciiTheme="minorHAnsi" w:hAnsiTheme="minorHAnsi"/>
        </w:rPr>
        <w:t>verification</w:t>
      </w:r>
      <w:r w:rsidRPr="00547DCD">
        <w:rPr>
          <w:rFonts w:asciiTheme="minorHAnsi" w:hAnsiTheme="minorHAnsi"/>
          <w:spacing w:val="-5"/>
        </w:rPr>
        <w:t xml:space="preserve"> </w:t>
      </w:r>
      <w:r w:rsidRPr="00547DCD">
        <w:rPr>
          <w:rFonts w:asciiTheme="minorHAnsi" w:hAnsiTheme="minorHAnsi"/>
        </w:rPr>
        <w:t>of identity</w:t>
      </w:r>
      <w:r w:rsidRPr="00547DCD">
        <w:rPr>
          <w:rFonts w:asciiTheme="minorHAnsi" w:hAnsiTheme="minorHAnsi"/>
          <w:spacing w:val="-12"/>
        </w:rPr>
        <w:t xml:space="preserve"> </w:t>
      </w:r>
      <w:r w:rsidRPr="00547DCD">
        <w:rPr>
          <w:rFonts w:asciiTheme="minorHAnsi" w:hAnsiTheme="minorHAnsi"/>
        </w:rPr>
        <w:t>for</w:t>
      </w:r>
      <w:r w:rsidRPr="00547DCD">
        <w:rPr>
          <w:rFonts w:asciiTheme="minorHAnsi" w:hAnsiTheme="minorHAnsi"/>
          <w:spacing w:val="-8"/>
        </w:rPr>
        <w:t xml:space="preserve"> </w:t>
      </w:r>
      <w:r w:rsidRPr="00547DCD">
        <w:rPr>
          <w:rFonts w:asciiTheme="minorHAnsi" w:hAnsiTheme="minorHAnsi"/>
        </w:rPr>
        <w:t>the</w:t>
      </w:r>
      <w:r w:rsidRPr="00547DCD">
        <w:rPr>
          <w:rFonts w:asciiTheme="minorHAnsi" w:hAnsiTheme="minorHAnsi"/>
          <w:spacing w:val="-4"/>
        </w:rPr>
        <w:t xml:space="preserve"> </w:t>
      </w:r>
      <w:r w:rsidRPr="00547DCD">
        <w:rPr>
          <w:rFonts w:asciiTheme="minorHAnsi" w:hAnsiTheme="minorHAnsi"/>
        </w:rPr>
        <w:t>purposes</w:t>
      </w:r>
      <w:r w:rsidRPr="00547DCD">
        <w:rPr>
          <w:rFonts w:asciiTheme="minorHAnsi" w:hAnsiTheme="minorHAnsi"/>
          <w:spacing w:val="-7"/>
        </w:rPr>
        <w:t xml:space="preserve"> </w:t>
      </w:r>
      <w:r w:rsidRPr="00547DCD">
        <w:rPr>
          <w:rFonts w:asciiTheme="minorHAnsi" w:hAnsiTheme="minorHAnsi"/>
        </w:rPr>
        <w:t>of</w:t>
      </w:r>
      <w:r w:rsidRPr="00547DCD">
        <w:rPr>
          <w:rFonts w:asciiTheme="minorHAnsi" w:hAnsiTheme="minorHAnsi"/>
          <w:spacing w:val="-5"/>
        </w:rPr>
        <w:t xml:space="preserve"> </w:t>
      </w:r>
      <w:r w:rsidRPr="00547DCD">
        <w:rPr>
          <w:rFonts w:asciiTheme="minorHAnsi" w:hAnsiTheme="minorHAnsi"/>
        </w:rPr>
        <w:t>these</w:t>
      </w:r>
      <w:r w:rsidRPr="00547DCD">
        <w:rPr>
          <w:rFonts w:asciiTheme="minorHAnsi" w:hAnsiTheme="minorHAnsi"/>
          <w:spacing w:val="-5"/>
        </w:rPr>
        <w:t xml:space="preserve"> </w:t>
      </w:r>
      <w:r w:rsidRPr="00547DCD">
        <w:rPr>
          <w:rFonts w:asciiTheme="minorHAnsi" w:hAnsiTheme="minorHAnsi"/>
        </w:rPr>
        <w:t>Requirements; and</w:t>
      </w:r>
    </w:p>
    <w:p w14:paraId="2048B628" w14:textId="4253DC98" w:rsidR="001E0251" w:rsidRDefault="001E0251" w:rsidP="001E0251">
      <w:pPr>
        <w:pStyle w:val="ListParagraph"/>
        <w:widowControl w:val="0"/>
        <w:numPr>
          <w:ilvl w:val="2"/>
          <w:numId w:val="34"/>
        </w:numPr>
        <w:tabs>
          <w:tab w:val="left" w:pos="1290"/>
        </w:tabs>
        <w:autoSpaceDE w:val="0"/>
        <w:autoSpaceDN w:val="0"/>
        <w:spacing w:before="113" w:after="0"/>
        <w:ind w:left="1289" w:hanging="351"/>
        <w:rPr>
          <w:rFonts w:asciiTheme="minorHAnsi" w:hAnsiTheme="minorHAnsi"/>
        </w:rPr>
      </w:pPr>
      <w:r w:rsidRPr="00547DCD">
        <w:rPr>
          <w:rFonts w:asciiTheme="minorHAnsi" w:hAnsiTheme="minorHAnsi"/>
        </w:rPr>
        <w:t>the terms of which do not limit compliance with 1.2 (a) to</w:t>
      </w:r>
      <w:r w:rsidRPr="00547DCD">
        <w:rPr>
          <w:rFonts w:asciiTheme="minorHAnsi" w:hAnsiTheme="minorHAnsi"/>
          <w:spacing w:val="-12"/>
        </w:rPr>
        <w:t xml:space="preserve"> </w:t>
      </w:r>
      <w:r w:rsidRPr="00547DCD">
        <w:rPr>
          <w:rFonts w:asciiTheme="minorHAnsi" w:hAnsiTheme="minorHAnsi"/>
        </w:rPr>
        <w:t>(g).</w:t>
      </w:r>
    </w:p>
    <w:p w14:paraId="26428CFC" w14:textId="77777777" w:rsidR="00547DCD" w:rsidRPr="00547DCD" w:rsidRDefault="00547DCD" w:rsidP="00547DCD">
      <w:pPr>
        <w:widowControl w:val="0"/>
        <w:tabs>
          <w:tab w:val="left" w:pos="1290"/>
        </w:tabs>
        <w:autoSpaceDE w:val="0"/>
        <w:autoSpaceDN w:val="0"/>
        <w:spacing w:before="113" w:after="0"/>
        <w:rPr>
          <w:rFonts w:asciiTheme="minorHAnsi" w:hAnsiTheme="minorHAnsi"/>
        </w:rPr>
      </w:pPr>
    </w:p>
    <w:p w14:paraId="0B92CD8E" w14:textId="38A8E487" w:rsidR="001E0251" w:rsidRPr="00547DCD" w:rsidRDefault="001E0251" w:rsidP="00547DCD">
      <w:pPr>
        <w:pStyle w:val="ListParagraph"/>
        <w:widowControl w:val="0"/>
        <w:numPr>
          <w:ilvl w:val="1"/>
          <w:numId w:val="34"/>
        </w:numPr>
        <w:tabs>
          <w:tab w:val="left" w:pos="757"/>
        </w:tabs>
        <w:autoSpaceDE w:val="0"/>
        <w:autoSpaceDN w:val="0"/>
        <w:spacing w:before="215" w:after="0"/>
        <w:ind w:left="785" w:right="472" w:hanging="399"/>
        <w:rPr>
          <w:rFonts w:asciiTheme="minorHAnsi" w:hAnsiTheme="minorHAnsi"/>
        </w:rPr>
      </w:pPr>
      <w:r w:rsidRPr="00547DCD">
        <w:rPr>
          <w:rFonts w:asciiTheme="minorHAnsi" w:hAnsiTheme="minorHAnsi"/>
          <w:spacing w:val="-5"/>
        </w:rPr>
        <w:t>If</w:t>
      </w:r>
      <w:r w:rsidRPr="00547DCD">
        <w:rPr>
          <w:rFonts w:asciiTheme="minorHAnsi" w:hAnsiTheme="minorHAnsi"/>
          <w:spacing w:val="-1"/>
        </w:rPr>
        <w:t xml:space="preserve"> </w:t>
      </w:r>
      <w:r w:rsidRPr="00547DCD">
        <w:rPr>
          <w:rFonts w:asciiTheme="minorHAnsi" w:hAnsiTheme="minorHAnsi"/>
        </w:rPr>
        <w:t>the</w:t>
      </w:r>
      <w:r w:rsidRPr="00547DCD">
        <w:rPr>
          <w:rFonts w:asciiTheme="minorHAnsi" w:hAnsiTheme="minorHAnsi"/>
          <w:spacing w:val="-4"/>
        </w:rPr>
        <w:t xml:space="preserve"> </w:t>
      </w:r>
      <w:r w:rsidRPr="00547DCD">
        <w:rPr>
          <w:rFonts w:asciiTheme="minorHAnsi" w:hAnsiTheme="minorHAnsi"/>
        </w:rPr>
        <w:t>Identity</w:t>
      </w:r>
      <w:r w:rsidRPr="00547DCD">
        <w:rPr>
          <w:rFonts w:asciiTheme="minorHAnsi" w:hAnsiTheme="minorHAnsi"/>
          <w:spacing w:val="-7"/>
        </w:rPr>
        <w:t xml:space="preserve"> </w:t>
      </w:r>
      <w:r w:rsidRPr="00547DCD">
        <w:rPr>
          <w:rFonts w:asciiTheme="minorHAnsi" w:hAnsiTheme="minorHAnsi"/>
        </w:rPr>
        <w:t>Agent</w:t>
      </w:r>
      <w:r w:rsidRPr="00547DCD">
        <w:rPr>
          <w:rFonts w:asciiTheme="minorHAnsi" w:hAnsiTheme="minorHAnsi"/>
          <w:spacing w:val="-10"/>
        </w:rPr>
        <w:t xml:space="preserve"> </w:t>
      </w:r>
      <w:r w:rsidRPr="00547DCD">
        <w:rPr>
          <w:rFonts w:asciiTheme="minorHAnsi" w:hAnsiTheme="minorHAnsi"/>
        </w:rPr>
        <w:t>does</w:t>
      </w:r>
      <w:r w:rsidRPr="00547DCD">
        <w:rPr>
          <w:rFonts w:asciiTheme="minorHAnsi" w:hAnsiTheme="minorHAnsi"/>
          <w:spacing w:val="-6"/>
        </w:rPr>
        <w:t xml:space="preserve"> </w:t>
      </w:r>
      <w:r w:rsidRPr="00547DCD">
        <w:rPr>
          <w:rFonts w:asciiTheme="minorHAnsi" w:hAnsiTheme="minorHAnsi"/>
        </w:rPr>
        <w:t>not</w:t>
      </w:r>
      <w:r w:rsidRPr="00547DCD">
        <w:rPr>
          <w:rFonts w:asciiTheme="minorHAnsi" w:hAnsiTheme="minorHAnsi"/>
          <w:spacing w:val="-6"/>
        </w:rPr>
        <w:t xml:space="preserve"> </w:t>
      </w:r>
      <w:r w:rsidRPr="00547DCD">
        <w:rPr>
          <w:rFonts w:asciiTheme="minorHAnsi" w:hAnsiTheme="minorHAnsi"/>
        </w:rPr>
        <w:t>comply</w:t>
      </w:r>
      <w:r w:rsidRPr="00547DCD">
        <w:rPr>
          <w:rFonts w:asciiTheme="minorHAnsi" w:hAnsiTheme="minorHAnsi"/>
          <w:spacing w:val="-6"/>
        </w:rPr>
        <w:t xml:space="preserve"> </w:t>
      </w:r>
      <w:r w:rsidRPr="00547DCD">
        <w:rPr>
          <w:rFonts w:asciiTheme="minorHAnsi" w:hAnsiTheme="minorHAnsi"/>
        </w:rPr>
        <w:t>with</w:t>
      </w:r>
      <w:r w:rsidRPr="00547DCD">
        <w:rPr>
          <w:rFonts w:asciiTheme="minorHAnsi" w:hAnsiTheme="minorHAnsi"/>
          <w:spacing w:val="-4"/>
        </w:rPr>
        <w:t xml:space="preserve"> </w:t>
      </w:r>
      <w:r w:rsidRPr="00547DCD">
        <w:rPr>
          <w:rFonts w:asciiTheme="minorHAnsi" w:hAnsiTheme="minorHAnsi"/>
        </w:rPr>
        <w:t>insurance</w:t>
      </w:r>
      <w:r w:rsidRPr="00547DCD">
        <w:rPr>
          <w:rFonts w:asciiTheme="minorHAnsi" w:hAnsiTheme="minorHAnsi"/>
          <w:spacing w:val="-5"/>
        </w:rPr>
        <w:t xml:space="preserve"> </w:t>
      </w:r>
      <w:r w:rsidRPr="00547DCD">
        <w:rPr>
          <w:rFonts w:asciiTheme="minorHAnsi" w:hAnsiTheme="minorHAnsi"/>
        </w:rPr>
        <w:t>requirements</w:t>
      </w:r>
      <w:r w:rsidRPr="00547DCD">
        <w:rPr>
          <w:rFonts w:asciiTheme="minorHAnsi" w:hAnsiTheme="minorHAnsi"/>
          <w:spacing w:val="-6"/>
        </w:rPr>
        <w:t xml:space="preserve"> </w:t>
      </w:r>
      <w:r w:rsidRPr="00547DCD">
        <w:rPr>
          <w:rFonts w:asciiTheme="minorHAnsi" w:hAnsiTheme="minorHAnsi"/>
        </w:rPr>
        <w:t>1.1</w:t>
      </w:r>
      <w:r w:rsidRPr="00547DCD">
        <w:rPr>
          <w:rFonts w:asciiTheme="minorHAnsi" w:hAnsiTheme="minorHAnsi"/>
          <w:spacing w:val="-9"/>
        </w:rPr>
        <w:t xml:space="preserve"> </w:t>
      </w:r>
      <w:r w:rsidRPr="00547DCD">
        <w:rPr>
          <w:rFonts w:asciiTheme="minorHAnsi" w:hAnsiTheme="minorHAnsi"/>
        </w:rPr>
        <w:t>and</w:t>
      </w:r>
      <w:r w:rsidRPr="00547DCD">
        <w:rPr>
          <w:rFonts w:asciiTheme="minorHAnsi" w:hAnsiTheme="minorHAnsi"/>
          <w:spacing w:val="-5"/>
        </w:rPr>
        <w:t xml:space="preserve"> </w:t>
      </w:r>
      <w:r w:rsidRPr="00547DCD">
        <w:rPr>
          <w:rFonts w:asciiTheme="minorHAnsi" w:hAnsiTheme="minorHAnsi"/>
        </w:rPr>
        <w:t>1.2,</w:t>
      </w:r>
      <w:r w:rsidRPr="00547DCD">
        <w:rPr>
          <w:rFonts w:asciiTheme="minorHAnsi" w:hAnsiTheme="minorHAnsi"/>
          <w:spacing w:val="-5"/>
        </w:rPr>
        <w:t xml:space="preserve"> </w:t>
      </w:r>
      <w:r w:rsidRPr="00547DCD">
        <w:rPr>
          <w:rFonts w:asciiTheme="minorHAnsi" w:hAnsiTheme="minorHAnsi"/>
        </w:rPr>
        <w:t>the</w:t>
      </w:r>
      <w:r w:rsidRPr="00547DCD">
        <w:rPr>
          <w:rFonts w:asciiTheme="minorHAnsi" w:hAnsiTheme="minorHAnsi"/>
          <w:spacing w:val="-4"/>
        </w:rPr>
        <w:t xml:space="preserve"> </w:t>
      </w:r>
      <w:r w:rsidRPr="00547DCD">
        <w:rPr>
          <w:rFonts w:asciiTheme="minorHAnsi" w:hAnsiTheme="minorHAnsi"/>
        </w:rPr>
        <w:t>Identity</w:t>
      </w:r>
      <w:r w:rsidRPr="00547DCD">
        <w:rPr>
          <w:rFonts w:asciiTheme="minorHAnsi" w:hAnsiTheme="minorHAnsi"/>
          <w:spacing w:val="-11"/>
        </w:rPr>
        <w:t xml:space="preserve"> </w:t>
      </w:r>
      <w:r w:rsidRPr="00547DCD">
        <w:rPr>
          <w:rFonts w:asciiTheme="minorHAnsi" w:hAnsiTheme="minorHAnsi"/>
        </w:rPr>
        <w:t>Agent must maintain professional indemnity</w:t>
      </w:r>
      <w:r w:rsidRPr="00547DCD">
        <w:rPr>
          <w:rFonts w:asciiTheme="minorHAnsi" w:hAnsiTheme="minorHAnsi"/>
          <w:spacing w:val="-1"/>
        </w:rPr>
        <w:t xml:space="preserve"> </w:t>
      </w:r>
      <w:r w:rsidRPr="00547DCD">
        <w:rPr>
          <w:rFonts w:asciiTheme="minorHAnsi" w:hAnsiTheme="minorHAnsi"/>
        </w:rPr>
        <w:t>insurance:</w:t>
      </w:r>
    </w:p>
    <w:p w14:paraId="19E468AD" w14:textId="77777777" w:rsidR="001E0251" w:rsidRPr="00547DCD" w:rsidRDefault="001E0251" w:rsidP="00A425AD">
      <w:pPr>
        <w:pStyle w:val="ListParagraph"/>
        <w:widowControl w:val="0"/>
        <w:numPr>
          <w:ilvl w:val="2"/>
          <w:numId w:val="34"/>
        </w:numPr>
        <w:tabs>
          <w:tab w:val="left" w:pos="1290"/>
        </w:tabs>
        <w:autoSpaceDE w:val="0"/>
        <w:autoSpaceDN w:val="0"/>
        <w:spacing w:after="0"/>
        <w:ind w:left="1289" w:hanging="351"/>
        <w:rPr>
          <w:rFonts w:asciiTheme="minorHAnsi" w:hAnsiTheme="minorHAnsi"/>
        </w:rPr>
      </w:pPr>
      <w:r w:rsidRPr="00547DCD">
        <w:rPr>
          <w:rFonts w:asciiTheme="minorHAnsi" w:hAnsiTheme="minorHAnsi"/>
        </w:rPr>
        <w:t>which specifically names the Identity Agent as being insured;</w:t>
      </w:r>
      <w:r w:rsidRPr="00547DCD">
        <w:rPr>
          <w:rFonts w:asciiTheme="minorHAnsi" w:hAnsiTheme="minorHAnsi"/>
          <w:spacing w:val="-12"/>
        </w:rPr>
        <w:t xml:space="preserve"> </w:t>
      </w:r>
      <w:r w:rsidRPr="00547DCD">
        <w:rPr>
          <w:rFonts w:asciiTheme="minorHAnsi" w:hAnsiTheme="minorHAnsi"/>
        </w:rPr>
        <w:t>and</w:t>
      </w:r>
    </w:p>
    <w:p w14:paraId="6A906F24" w14:textId="77777777" w:rsidR="001E0251" w:rsidRPr="00547DCD" w:rsidRDefault="001E0251" w:rsidP="00A425AD">
      <w:pPr>
        <w:pStyle w:val="ListParagraph"/>
        <w:widowControl w:val="0"/>
        <w:numPr>
          <w:ilvl w:val="2"/>
          <w:numId w:val="34"/>
        </w:numPr>
        <w:tabs>
          <w:tab w:val="left" w:pos="1290"/>
        </w:tabs>
        <w:autoSpaceDE w:val="0"/>
        <w:autoSpaceDN w:val="0"/>
        <w:spacing w:before="112" w:after="0"/>
        <w:ind w:left="1289" w:hanging="351"/>
        <w:rPr>
          <w:rFonts w:asciiTheme="minorHAnsi" w:hAnsiTheme="minorHAnsi"/>
        </w:rPr>
      </w:pPr>
      <w:r w:rsidRPr="00547DCD">
        <w:rPr>
          <w:rFonts w:asciiTheme="minorHAnsi" w:hAnsiTheme="minorHAnsi"/>
        </w:rPr>
        <w:t>with an Approved Insurer; and</w:t>
      </w:r>
    </w:p>
    <w:p w14:paraId="42049E0E" w14:textId="77777777" w:rsidR="001E0251" w:rsidRPr="00547DCD" w:rsidRDefault="001E0251" w:rsidP="00A425AD">
      <w:pPr>
        <w:pStyle w:val="ListParagraph"/>
        <w:widowControl w:val="0"/>
        <w:numPr>
          <w:ilvl w:val="2"/>
          <w:numId w:val="34"/>
        </w:numPr>
        <w:tabs>
          <w:tab w:val="left" w:pos="1290"/>
        </w:tabs>
        <w:autoSpaceDE w:val="0"/>
        <w:autoSpaceDN w:val="0"/>
        <w:spacing w:before="121" w:after="0"/>
        <w:ind w:left="1289" w:hanging="351"/>
        <w:rPr>
          <w:rFonts w:asciiTheme="minorHAnsi" w:hAnsiTheme="minorHAnsi"/>
        </w:rPr>
      </w:pPr>
      <w:r w:rsidRPr="00547DCD">
        <w:rPr>
          <w:rFonts w:asciiTheme="minorHAnsi" w:hAnsiTheme="minorHAnsi"/>
        </w:rPr>
        <w:t>for an insured amount of at least $1,500,000 per claim (including legal costs);</w:t>
      </w:r>
      <w:r w:rsidRPr="00547DCD">
        <w:rPr>
          <w:rFonts w:asciiTheme="minorHAnsi" w:hAnsiTheme="minorHAnsi"/>
          <w:spacing w:val="-18"/>
        </w:rPr>
        <w:t xml:space="preserve"> </w:t>
      </w:r>
      <w:r w:rsidRPr="00547DCD">
        <w:rPr>
          <w:rFonts w:asciiTheme="minorHAnsi" w:hAnsiTheme="minorHAnsi"/>
        </w:rPr>
        <w:t>and</w:t>
      </w:r>
    </w:p>
    <w:p w14:paraId="46306118" w14:textId="77777777" w:rsidR="001E0251" w:rsidRPr="00547DCD" w:rsidRDefault="001E0251" w:rsidP="00A425AD">
      <w:pPr>
        <w:pStyle w:val="ListParagraph"/>
        <w:widowControl w:val="0"/>
        <w:numPr>
          <w:ilvl w:val="2"/>
          <w:numId w:val="34"/>
        </w:numPr>
        <w:tabs>
          <w:tab w:val="left" w:pos="1290"/>
        </w:tabs>
        <w:autoSpaceDE w:val="0"/>
        <w:autoSpaceDN w:val="0"/>
        <w:spacing w:before="117" w:after="0"/>
        <w:ind w:left="1289" w:hanging="351"/>
        <w:rPr>
          <w:rFonts w:asciiTheme="minorHAnsi" w:hAnsiTheme="minorHAnsi"/>
        </w:rPr>
      </w:pPr>
      <w:r w:rsidRPr="00547DCD">
        <w:rPr>
          <w:rFonts w:asciiTheme="minorHAnsi" w:hAnsiTheme="minorHAnsi"/>
        </w:rPr>
        <w:t>having an excess per claim of no greater than $20,000;</w:t>
      </w:r>
      <w:r w:rsidRPr="00547DCD">
        <w:rPr>
          <w:rFonts w:asciiTheme="minorHAnsi" w:hAnsiTheme="minorHAnsi"/>
          <w:spacing w:val="-14"/>
        </w:rPr>
        <w:t xml:space="preserve"> </w:t>
      </w:r>
      <w:r w:rsidRPr="00547DCD">
        <w:rPr>
          <w:rFonts w:asciiTheme="minorHAnsi" w:hAnsiTheme="minorHAnsi"/>
        </w:rPr>
        <w:t>and</w:t>
      </w:r>
    </w:p>
    <w:p w14:paraId="49099FAC" w14:textId="77777777" w:rsidR="001E0251" w:rsidRPr="00547DCD" w:rsidRDefault="001E0251" w:rsidP="00A425AD">
      <w:pPr>
        <w:pStyle w:val="ListParagraph"/>
        <w:widowControl w:val="0"/>
        <w:numPr>
          <w:ilvl w:val="2"/>
          <w:numId w:val="34"/>
        </w:numPr>
        <w:tabs>
          <w:tab w:val="left" w:pos="1290"/>
        </w:tabs>
        <w:autoSpaceDE w:val="0"/>
        <w:autoSpaceDN w:val="0"/>
        <w:spacing w:before="117" w:after="0"/>
        <w:ind w:left="1289" w:hanging="351"/>
        <w:rPr>
          <w:rFonts w:asciiTheme="minorHAnsi" w:hAnsiTheme="minorHAnsi"/>
        </w:rPr>
      </w:pPr>
      <w:r w:rsidRPr="00547DCD">
        <w:rPr>
          <w:rFonts w:asciiTheme="minorHAnsi" w:hAnsiTheme="minorHAnsi"/>
        </w:rPr>
        <w:t>having an annual aggregate amount of not less than $20,000,000;</w:t>
      </w:r>
      <w:r w:rsidRPr="00547DCD">
        <w:rPr>
          <w:rFonts w:asciiTheme="minorHAnsi" w:hAnsiTheme="minorHAnsi"/>
          <w:spacing w:val="-19"/>
        </w:rPr>
        <w:t xml:space="preserve"> </w:t>
      </w:r>
      <w:r w:rsidRPr="00547DCD">
        <w:rPr>
          <w:rFonts w:asciiTheme="minorHAnsi" w:hAnsiTheme="minorHAnsi"/>
        </w:rPr>
        <w:t>and</w:t>
      </w:r>
    </w:p>
    <w:p w14:paraId="113F6E0B" w14:textId="77777777" w:rsidR="001E0251" w:rsidRPr="00547DCD" w:rsidRDefault="001E0251" w:rsidP="00A425AD">
      <w:pPr>
        <w:pStyle w:val="ListParagraph"/>
        <w:widowControl w:val="0"/>
        <w:numPr>
          <w:ilvl w:val="2"/>
          <w:numId w:val="34"/>
        </w:numPr>
        <w:tabs>
          <w:tab w:val="left" w:pos="1290"/>
        </w:tabs>
        <w:autoSpaceDE w:val="0"/>
        <w:autoSpaceDN w:val="0"/>
        <w:spacing w:before="121" w:after="0" w:line="244" w:lineRule="auto"/>
        <w:ind w:left="1289" w:right="465" w:hanging="351"/>
        <w:rPr>
          <w:rFonts w:asciiTheme="minorHAnsi" w:hAnsiTheme="minorHAnsi"/>
        </w:rPr>
      </w:pPr>
      <w:r w:rsidRPr="00547DCD">
        <w:rPr>
          <w:rFonts w:asciiTheme="minorHAnsi" w:hAnsiTheme="minorHAnsi"/>
        </w:rPr>
        <w:t>which provides coverage for third party claims arising from dishonest and fraudulent acts; and</w:t>
      </w:r>
    </w:p>
    <w:p w14:paraId="496D4655" w14:textId="77777777" w:rsidR="001E0251" w:rsidRPr="00547DCD" w:rsidRDefault="001E0251" w:rsidP="00A425AD">
      <w:pPr>
        <w:pStyle w:val="ListParagraph"/>
        <w:widowControl w:val="0"/>
        <w:numPr>
          <w:ilvl w:val="2"/>
          <w:numId w:val="34"/>
        </w:numPr>
        <w:tabs>
          <w:tab w:val="left" w:pos="1290"/>
        </w:tabs>
        <w:autoSpaceDE w:val="0"/>
        <w:autoSpaceDN w:val="0"/>
        <w:spacing w:before="113" w:after="0" w:line="249" w:lineRule="auto"/>
        <w:ind w:left="1289" w:right="465" w:hanging="351"/>
        <w:rPr>
          <w:rFonts w:asciiTheme="minorHAnsi" w:hAnsiTheme="minorHAnsi"/>
        </w:rPr>
      </w:pPr>
      <w:r w:rsidRPr="00547DCD">
        <w:rPr>
          <w:rFonts w:asciiTheme="minorHAnsi" w:hAnsiTheme="minorHAnsi"/>
        </w:rPr>
        <w:t>which</w:t>
      </w:r>
      <w:r w:rsidRPr="00547DCD">
        <w:rPr>
          <w:rFonts w:asciiTheme="minorHAnsi" w:hAnsiTheme="minorHAnsi"/>
          <w:spacing w:val="-5"/>
        </w:rPr>
        <w:t xml:space="preserve"> </w:t>
      </w:r>
      <w:r w:rsidRPr="00547DCD">
        <w:rPr>
          <w:rFonts w:asciiTheme="minorHAnsi" w:hAnsiTheme="minorHAnsi"/>
        </w:rPr>
        <w:t>includes</w:t>
      </w:r>
      <w:r w:rsidRPr="00547DCD">
        <w:rPr>
          <w:rFonts w:asciiTheme="minorHAnsi" w:hAnsiTheme="minorHAnsi"/>
          <w:spacing w:val="-6"/>
        </w:rPr>
        <w:t xml:space="preserve"> </w:t>
      </w:r>
      <w:r w:rsidRPr="00547DCD">
        <w:rPr>
          <w:rFonts w:asciiTheme="minorHAnsi" w:hAnsiTheme="minorHAnsi"/>
        </w:rPr>
        <w:t>coverage</w:t>
      </w:r>
      <w:r w:rsidRPr="00547DCD">
        <w:rPr>
          <w:rFonts w:asciiTheme="minorHAnsi" w:hAnsiTheme="minorHAnsi"/>
          <w:spacing w:val="-10"/>
        </w:rPr>
        <w:t xml:space="preserve"> </w:t>
      </w:r>
      <w:r w:rsidRPr="00547DCD">
        <w:rPr>
          <w:rFonts w:asciiTheme="minorHAnsi" w:hAnsiTheme="minorHAnsi"/>
        </w:rPr>
        <w:t>for</w:t>
      </w:r>
      <w:r w:rsidRPr="00547DCD">
        <w:rPr>
          <w:rFonts w:asciiTheme="minorHAnsi" w:hAnsiTheme="minorHAnsi"/>
          <w:spacing w:val="-8"/>
        </w:rPr>
        <w:t xml:space="preserve"> </w:t>
      </w:r>
      <w:r w:rsidRPr="00547DCD">
        <w:rPr>
          <w:rFonts w:asciiTheme="minorHAnsi" w:hAnsiTheme="minorHAnsi"/>
        </w:rPr>
        <w:t>verification</w:t>
      </w:r>
      <w:r w:rsidRPr="00547DCD">
        <w:rPr>
          <w:rFonts w:asciiTheme="minorHAnsi" w:hAnsiTheme="minorHAnsi"/>
          <w:spacing w:val="-5"/>
        </w:rPr>
        <w:t xml:space="preserve"> </w:t>
      </w:r>
      <w:r w:rsidRPr="00547DCD">
        <w:rPr>
          <w:rFonts w:asciiTheme="minorHAnsi" w:hAnsiTheme="minorHAnsi"/>
        </w:rPr>
        <w:t>of identity</w:t>
      </w:r>
      <w:r w:rsidRPr="00547DCD">
        <w:rPr>
          <w:rFonts w:asciiTheme="minorHAnsi" w:hAnsiTheme="minorHAnsi"/>
          <w:spacing w:val="-12"/>
        </w:rPr>
        <w:t xml:space="preserve"> </w:t>
      </w:r>
      <w:r w:rsidRPr="00547DCD">
        <w:rPr>
          <w:rFonts w:asciiTheme="minorHAnsi" w:hAnsiTheme="minorHAnsi"/>
        </w:rPr>
        <w:t>for</w:t>
      </w:r>
      <w:r w:rsidRPr="00547DCD">
        <w:rPr>
          <w:rFonts w:asciiTheme="minorHAnsi" w:hAnsiTheme="minorHAnsi"/>
          <w:spacing w:val="-8"/>
        </w:rPr>
        <w:t xml:space="preserve"> </w:t>
      </w:r>
      <w:r w:rsidRPr="00547DCD">
        <w:rPr>
          <w:rFonts w:asciiTheme="minorHAnsi" w:hAnsiTheme="minorHAnsi"/>
        </w:rPr>
        <w:t>the</w:t>
      </w:r>
      <w:r w:rsidRPr="00547DCD">
        <w:rPr>
          <w:rFonts w:asciiTheme="minorHAnsi" w:hAnsiTheme="minorHAnsi"/>
          <w:spacing w:val="-4"/>
        </w:rPr>
        <w:t xml:space="preserve"> </w:t>
      </w:r>
      <w:r w:rsidRPr="00547DCD">
        <w:rPr>
          <w:rFonts w:asciiTheme="minorHAnsi" w:hAnsiTheme="minorHAnsi"/>
        </w:rPr>
        <w:t>purposes</w:t>
      </w:r>
      <w:r w:rsidRPr="00547DCD">
        <w:rPr>
          <w:rFonts w:asciiTheme="minorHAnsi" w:hAnsiTheme="minorHAnsi"/>
          <w:spacing w:val="-7"/>
        </w:rPr>
        <w:t xml:space="preserve"> </w:t>
      </w:r>
      <w:r w:rsidRPr="00547DCD">
        <w:rPr>
          <w:rFonts w:asciiTheme="minorHAnsi" w:hAnsiTheme="minorHAnsi"/>
        </w:rPr>
        <w:t>of</w:t>
      </w:r>
      <w:r w:rsidRPr="00547DCD">
        <w:rPr>
          <w:rFonts w:asciiTheme="minorHAnsi" w:hAnsiTheme="minorHAnsi"/>
          <w:spacing w:val="-5"/>
        </w:rPr>
        <w:t xml:space="preserve"> </w:t>
      </w:r>
      <w:r w:rsidRPr="00547DCD">
        <w:rPr>
          <w:rFonts w:asciiTheme="minorHAnsi" w:hAnsiTheme="minorHAnsi"/>
        </w:rPr>
        <w:t>these</w:t>
      </w:r>
      <w:r w:rsidRPr="00547DCD">
        <w:rPr>
          <w:rFonts w:asciiTheme="minorHAnsi" w:hAnsiTheme="minorHAnsi"/>
          <w:spacing w:val="-5"/>
        </w:rPr>
        <w:t xml:space="preserve"> </w:t>
      </w:r>
      <w:r w:rsidRPr="00547DCD">
        <w:rPr>
          <w:rFonts w:asciiTheme="minorHAnsi" w:hAnsiTheme="minorHAnsi"/>
        </w:rPr>
        <w:t>Requirements; and</w:t>
      </w:r>
    </w:p>
    <w:p w14:paraId="002FF669" w14:textId="77777777" w:rsidR="001F0A5E" w:rsidRPr="00547DCD" w:rsidRDefault="001E0251" w:rsidP="001F0A5E">
      <w:pPr>
        <w:pStyle w:val="ListParagraph"/>
        <w:widowControl w:val="0"/>
        <w:numPr>
          <w:ilvl w:val="2"/>
          <w:numId w:val="34"/>
        </w:numPr>
        <w:tabs>
          <w:tab w:val="left" w:pos="1290"/>
        </w:tabs>
        <w:autoSpaceDE w:val="0"/>
        <w:autoSpaceDN w:val="0"/>
        <w:spacing w:before="107" w:after="0"/>
        <w:ind w:left="1289" w:hanging="351"/>
        <w:rPr>
          <w:rFonts w:asciiTheme="minorHAnsi" w:hAnsiTheme="minorHAnsi"/>
        </w:rPr>
      </w:pPr>
      <w:r w:rsidRPr="00547DCD">
        <w:rPr>
          <w:rFonts w:asciiTheme="minorHAnsi" w:hAnsiTheme="minorHAnsi"/>
        </w:rPr>
        <w:t>the terms of which do not limit compliance with 1.3 (a) to</w:t>
      </w:r>
      <w:r w:rsidRPr="00547DCD">
        <w:rPr>
          <w:rFonts w:asciiTheme="minorHAnsi" w:hAnsiTheme="minorHAnsi"/>
          <w:spacing w:val="-12"/>
        </w:rPr>
        <w:t xml:space="preserve"> </w:t>
      </w:r>
      <w:r w:rsidRPr="00547DCD">
        <w:rPr>
          <w:rFonts w:asciiTheme="minorHAnsi" w:hAnsiTheme="minorHAnsi"/>
        </w:rPr>
        <w:t>(g).</w:t>
      </w:r>
    </w:p>
    <w:p w14:paraId="4B0CD137" w14:textId="77777777" w:rsidR="001F0A5E" w:rsidRPr="00547DCD" w:rsidRDefault="001F0A5E" w:rsidP="001E0251">
      <w:pPr>
        <w:rPr>
          <w:rFonts w:asciiTheme="minorHAnsi" w:hAnsiTheme="minorHAnsi"/>
        </w:rPr>
      </w:pPr>
    </w:p>
    <w:p w14:paraId="45C3183A" w14:textId="77777777" w:rsidR="001F0A5E" w:rsidRPr="00547DCD" w:rsidRDefault="001F0A5E" w:rsidP="001F0A5E">
      <w:pPr>
        <w:pStyle w:val="ListParagraph"/>
        <w:widowControl w:val="0"/>
        <w:numPr>
          <w:ilvl w:val="1"/>
          <w:numId w:val="34"/>
        </w:numPr>
        <w:tabs>
          <w:tab w:val="left" w:pos="772"/>
        </w:tabs>
        <w:autoSpaceDE w:val="0"/>
        <w:autoSpaceDN w:val="0"/>
        <w:spacing w:before="91" w:after="0"/>
        <w:ind w:right="708"/>
        <w:rPr>
          <w:rFonts w:asciiTheme="minorHAnsi" w:hAnsiTheme="minorHAnsi"/>
        </w:rPr>
      </w:pPr>
      <w:r w:rsidRPr="00547DCD">
        <w:rPr>
          <w:rFonts w:asciiTheme="minorHAnsi" w:hAnsiTheme="minorHAnsi"/>
        </w:rPr>
        <w:t>An Identity Agent may maintain fidelity insurance held through a mutual fund by paying a levy or contribution rather than an annual insurance premium. The insurance must otherwise comply with insurance requirement</w:t>
      </w:r>
      <w:r w:rsidRPr="00547DCD">
        <w:rPr>
          <w:rFonts w:asciiTheme="minorHAnsi" w:hAnsiTheme="minorHAnsi"/>
          <w:spacing w:val="2"/>
        </w:rPr>
        <w:t xml:space="preserve"> </w:t>
      </w:r>
      <w:r w:rsidRPr="00547DCD">
        <w:rPr>
          <w:rFonts w:asciiTheme="minorHAnsi" w:hAnsiTheme="minorHAnsi"/>
        </w:rPr>
        <w:t>1.2.</w:t>
      </w:r>
    </w:p>
    <w:p w14:paraId="68854AD9" w14:textId="77777777" w:rsidR="001F0A5E" w:rsidRDefault="001F0A5E" w:rsidP="001F0A5E">
      <w:pPr>
        <w:pStyle w:val="BodyText"/>
        <w:spacing w:before="6"/>
        <w:rPr>
          <w:sz w:val="19"/>
        </w:rPr>
      </w:pPr>
    </w:p>
    <w:p w14:paraId="6ADAF339" w14:textId="17B26747" w:rsidR="001F0A5E" w:rsidRDefault="001F0A5E" w:rsidP="00547DCD">
      <w:pPr>
        <w:pStyle w:val="Heading3"/>
        <w:widowControl w:val="0"/>
        <w:numPr>
          <w:ilvl w:val="0"/>
          <w:numId w:val="34"/>
        </w:numPr>
        <w:tabs>
          <w:tab w:val="left" w:pos="623"/>
        </w:tabs>
        <w:autoSpaceDE w:val="0"/>
        <w:autoSpaceDN w:val="0"/>
        <w:spacing w:before="0" w:after="0"/>
        <w:ind w:hanging="251"/>
      </w:pPr>
      <w:r>
        <w:t>Self-insuring Identity</w:t>
      </w:r>
      <w:r>
        <w:rPr>
          <w:spacing w:val="2"/>
        </w:rPr>
        <w:t xml:space="preserve"> </w:t>
      </w:r>
      <w:r>
        <w:t>Agents</w:t>
      </w:r>
    </w:p>
    <w:p w14:paraId="3230C59A" w14:textId="77777777" w:rsidR="00547DCD" w:rsidRPr="00547DCD" w:rsidRDefault="00547DCD" w:rsidP="00547DCD">
      <w:pPr>
        <w:rPr>
          <w:lang w:eastAsia="en-AU"/>
        </w:rPr>
      </w:pPr>
    </w:p>
    <w:p w14:paraId="6CB1C7A4" w14:textId="77777777" w:rsidR="001F0A5E" w:rsidRDefault="001F0A5E" w:rsidP="001F0A5E">
      <w:pPr>
        <w:pStyle w:val="ListParagraph"/>
        <w:widowControl w:val="0"/>
        <w:numPr>
          <w:ilvl w:val="1"/>
          <w:numId w:val="34"/>
        </w:numPr>
        <w:tabs>
          <w:tab w:val="left" w:pos="772"/>
        </w:tabs>
        <w:autoSpaceDE w:val="0"/>
        <w:autoSpaceDN w:val="0"/>
        <w:spacing w:after="0" w:line="244" w:lineRule="auto"/>
        <w:ind w:left="785" w:right="472" w:hanging="399"/>
      </w:pPr>
      <w:r>
        <w:t>Despite insurance requirement 1 the following persons need not take out insurance to become or remain an Identity</w:t>
      </w:r>
      <w:r>
        <w:rPr>
          <w:spacing w:val="-5"/>
        </w:rPr>
        <w:t xml:space="preserve"> </w:t>
      </w:r>
      <w:r>
        <w:t>Agent:</w:t>
      </w:r>
    </w:p>
    <w:p w14:paraId="7B44DB2E" w14:textId="77777777" w:rsidR="001F0A5E" w:rsidRDefault="001F0A5E" w:rsidP="001F0A5E">
      <w:pPr>
        <w:pStyle w:val="ListParagraph"/>
        <w:widowControl w:val="0"/>
        <w:numPr>
          <w:ilvl w:val="2"/>
          <w:numId w:val="34"/>
        </w:numPr>
        <w:tabs>
          <w:tab w:val="left" w:pos="1228"/>
        </w:tabs>
        <w:autoSpaceDE w:val="0"/>
        <w:autoSpaceDN w:val="0"/>
        <w:spacing w:before="118" w:after="0"/>
        <w:ind w:left="1227" w:hanging="429"/>
      </w:pPr>
      <w:r>
        <w:t>an ADI; or</w:t>
      </w:r>
    </w:p>
    <w:p w14:paraId="1B99769D" w14:textId="77777777" w:rsidR="001F0A5E" w:rsidRDefault="001F0A5E" w:rsidP="001F0A5E">
      <w:pPr>
        <w:pStyle w:val="ListParagraph"/>
        <w:widowControl w:val="0"/>
        <w:numPr>
          <w:ilvl w:val="2"/>
          <w:numId w:val="34"/>
        </w:numPr>
        <w:tabs>
          <w:tab w:val="left" w:pos="1228"/>
        </w:tabs>
        <w:autoSpaceDE w:val="0"/>
        <w:autoSpaceDN w:val="0"/>
        <w:spacing w:before="121" w:after="0"/>
        <w:ind w:left="1227" w:hanging="429"/>
      </w:pPr>
      <w:r>
        <w:t xml:space="preserve">the Crown </w:t>
      </w:r>
      <w:r>
        <w:rPr>
          <w:spacing w:val="-3"/>
        </w:rPr>
        <w:t xml:space="preserve">in </w:t>
      </w:r>
      <w:r>
        <w:t>right of the Commonwealth, a State or a Territory;</w:t>
      </w:r>
      <w:r>
        <w:rPr>
          <w:spacing w:val="1"/>
        </w:rPr>
        <w:t xml:space="preserve"> </w:t>
      </w:r>
      <w:r>
        <w:t>or</w:t>
      </w:r>
    </w:p>
    <w:p w14:paraId="69682519" w14:textId="77777777" w:rsidR="001F0A5E" w:rsidRDefault="001F0A5E" w:rsidP="001F0A5E">
      <w:pPr>
        <w:pStyle w:val="ListParagraph"/>
        <w:widowControl w:val="0"/>
        <w:numPr>
          <w:ilvl w:val="2"/>
          <w:numId w:val="34"/>
        </w:numPr>
        <w:tabs>
          <w:tab w:val="left" w:pos="1228"/>
        </w:tabs>
        <w:autoSpaceDE w:val="0"/>
        <w:autoSpaceDN w:val="0"/>
        <w:spacing w:before="117" w:after="0"/>
        <w:ind w:left="1227" w:hanging="429"/>
      </w:pPr>
      <w:r>
        <w:t>a Local Government Organisation or a Statutory</w:t>
      </w:r>
      <w:r>
        <w:rPr>
          <w:spacing w:val="-15"/>
        </w:rPr>
        <w:t xml:space="preserve"> </w:t>
      </w:r>
      <w:r>
        <w:t>Body:</w:t>
      </w:r>
    </w:p>
    <w:p w14:paraId="5B641589" w14:textId="77777777" w:rsidR="001F0A5E" w:rsidRDefault="001F0A5E" w:rsidP="001F0A5E">
      <w:pPr>
        <w:pStyle w:val="ListParagraph"/>
        <w:widowControl w:val="0"/>
        <w:numPr>
          <w:ilvl w:val="3"/>
          <w:numId w:val="34"/>
        </w:numPr>
        <w:tabs>
          <w:tab w:val="left" w:pos="1453"/>
        </w:tabs>
        <w:autoSpaceDE w:val="0"/>
        <w:autoSpaceDN w:val="0"/>
        <w:spacing w:before="117" w:after="0" w:line="249" w:lineRule="auto"/>
        <w:ind w:right="463"/>
      </w:pPr>
      <w:r>
        <w:t>creating,</w:t>
      </w:r>
      <w:r>
        <w:rPr>
          <w:spacing w:val="-6"/>
        </w:rPr>
        <w:t xml:space="preserve"> </w:t>
      </w:r>
      <w:r>
        <w:t>dealing with,</w:t>
      </w:r>
      <w:r>
        <w:rPr>
          <w:spacing w:val="-6"/>
        </w:rPr>
        <w:t xml:space="preserve"> </w:t>
      </w:r>
      <w:r>
        <w:t>or</w:t>
      </w:r>
      <w:r>
        <w:rPr>
          <w:spacing w:val="-4"/>
        </w:rPr>
        <w:t xml:space="preserve"> </w:t>
      </w:r>
      <w:r>
        <w:t>making an</w:t>
      </w:r>
      <w:r>
        <w:rPr>
          <w:spacing w:val="-5"/>
        </w:rPr>
        <w:t xml:space="preserve"> </w:t>
      </w:r>
      <w:r>
        <w:t>application</w:t>
      </w:r>
      <w:r>
        <w:rPr>
          <w:spacing w:val="-5"/>
        </w:rPr>
        <w:t xml:space="preserve"> </w:t>
      </w:r>
      <w:r>
        <w:t>with respect</w:t>
      </w:r>
      <w:r>
        <w:rPr>
          <w:spacing w:val="-1"/>
        </w:rPr>
        <w:t xml:space="preserve"> </w:t>
      </w:r>
      <w:r>
        <w:t>to,</w:t>
      </w:r>
      <w:r>
        <w:rPr>
          <w:spacing w:val="-6"/>
        </w:rPr>
        <w:t xml:space="preserve"> </w:t>
      </w:r>
      <w:r>
        <w:t>an</w:t>
      </w:r>
      <w:r>
        <w:rPr>
          <w:spacing w:val="-4"/>
        </w:rPr>
        <w:t xml:space="preserve"> </w:t>
      </w:r>
      <w:r>
        <w:t>estate</w:t>
      </w:r>
      <w:r>
        <w:rPr>
          <w:spacing w:val="-5"/>
        </w:rPr>
        <w:t xml:space="preserve"> </w:t>
      </w:r>
      <w:r>
        <w:t>or</w:t>
      </w:r>
      <w:r>
        <w:rPr>
          <w:spacing w:val="-4"/>
        </w:rPr>
        <w:t xml:space="preserve"> </w:t>
      </w:r>
      <w:r>
        <w:t>interest</w:t>
      </w:r>
      <w:r>
        <w:rPr>
          <w:spacing w:val="-6"/>
        </w:rPr>
        <w:t xml:space="preserve"> </w:t>
      </w:r>
      <w:r>
        <w:t>in its land;</w:t>
      </w:r>
      <w:r>
        <w:rPr>
          <w:spacing w:val="2"/>
        </w:rPr>
        <w:t xml:space="preserve"> </w:t>
      </w:r>
      <w:r>
        <w:t>or</w:t>
      </w:r>
    </w:p>
    <w:p w14:paraId="299B005D" w14:textId="77777777" w:rsidR="001F0A5E" w:rsidRDefault="001F0A5E" w:rsidP="001F0A5E">
      <w:pPr>
        <w:pStyle w:val="ListParagraph"/>
        <w:widowControl w:val="0"/>
        <w:numPr>
          <w:ilvl w:val="3"/>
          <w:numId w:val="34"/>
        </w:numPr>
        <w:tabs>
          <w:tab w:val="left" w:pos="1453"/>
        </w:tabs>
        <w:autoSpaceDE w:val="0"/>
        <w:autoSpaceDN w:val="0"/>
        <w:spacing w:after="0" w:line="244" w:lineRule="auto"/>
        <w:ind w:right="466" w:hanging="361"/>
      </w:pPr>
      <w:r>
        <w:t>purchasing, acquiring, or making an application with respect to, an estate or interest in land;</w:t>
      </w:r>
      <w:r>
        <w:rPr>
          <w:spacing w:val="2"/>
        </w:rPr>
        <w:t xml:space="preserve"> </w:t>
      </w:r>
      <w:r>
        <w:t>or</w:t>
      </w:r>
    </w:p>
    <w:p w14:paraId="3A69B039" w14:textId="77777777" w:rsidR="001F0A5E" w:rsidRDefault="001F0A5E" w:rsidP="001F0A5E">
      <w:pPr>
        <w:pStyle w:val="ListParagraph"/>
        <w:widowControl w:val="0"/>
        <w:numPr>
          <w:ilvl w:val="3"/>
          <w:numId w:val="34"/>
        </w:numPr>
        <w:tabs>
          <w:tab w:val="left" w:pos="1453"/>
        </w:tabs>
        <w:autoSpaceDE w:val="0"/>
        <w:autoSpaceDN w:val="0"/>
        <w:spacing w:after="0" w:line="244" w:lineRule="auto"/>
        <w:ind w:right="465"/>
      </w:pPr>
      <w:r>
        <w:t>lodging</w:t>
      </w:r>
      <w:r>
        <w:rPr>
          <w:spacing w:val="-15"/>
        </w:rPr>
        <w:t xml:space="preserve"> </w:t>
      </w:r>
      <w:r>
        <w:t>caveats,</w:t>
      </w:r>
      <w:r>
        <w:rPr>
          <w:spacing w:val="-12"/>
        </w:rPr>
        <w:t xml:space="preserve"> </w:t>
      </w:r>
      <w:r>
        <w:t>withdrawals</w:t>
      </w:r>
      <w:r>
        <w:rPr>
          <w:spacing w:val="-17"/>
        </w:rPr>
        <w:t xml:space="preserve"> </w:t>
      </w:r>
      <w:r>
        <w:t>of</w:t>
      </w:r>
      <w:r>
        <w:rPr>
          <w:spacing w:val="-6"/>
        </w:rPr>
        <w:t xml:space="preserve"> </w:t>
      </w:r>
      <w:r>
        <w:t>caveats,</w:t>
      </w:r>
      <w:r>
        <w:rPr>
          <w:spacing w:val="-16"/>
        </w:rPr>
        <w:t xml:space="preserve"> </w:t>
      </w:r>
      <w:r>
        <w:t>priority</w:t>
      </w:r>
      <w:r>
        <w:rPr>
          <w:spacing w:val="-12"/>
        </w:rPr>
        <w:t xml:space="preserve"> </w:t>
      </w:r>
      <w:r>
        <w:t>notices,</w:t>
      </w:r>
      <w:r>
        <w:rPr>
          <w:spacing w:val="-16"/>
        </w:rPr>
        <w:t xml:space="preserve"> </w:t>
      </w:r>
      <w:r>
        <w:t>extensions</w:t>
      </w:r>
      <w:r>
        <w:rPr>
          <w:spacing w:val="-17"/>
        </w:rPr>
        <w:t xml:space="preserve"> </w:t>
      </w:r>
      <w:r>
        <w:t>of</w:t>
      </w:r>
      <w:r>
        <w:rPr>
          <w:spacing w:val="-11"/>
        </w:rPr>
        <w:t xml:space="preserve"> </w:t>
      </w:r>
      <w:r>
        <w:t>priority</w:t>
      </w:r>
      <w:r>
        <w:rPr>
          <w:spacing w:val="-17"/>
        </w:rPr>
        <w:t xml:space="preserve"> </w:t>
      </w:r>
      <w:r>
        <w:t>notices</w:t>
      </w:r>
      <w:r>
        <w:rPr>
          <w:spacing w:val="-17"/>
        </w:rPr>
        <w:t xml:space="preserve"> </w:t>
      </w:r>
      <w:r>
        <w:t>and withdrawals of priority notices; or</w:t>
      </w:r>
    </w:p>
    <w:p w14:paraId="53E0C290" w14:textId="141975FC" w:rsidR="001F0A5E" w:rsidRDefault="001F0A5E" w:rsidP="001F0A5E">
      <w:pPr>
        <w:pStyle w:val="ListParagraph"/>
        <w:widowControl w:val="0"/>
        <w:numPr>
          <w:ilvl w:val="3"/>
          <w:numId w:val="34"/>
        </w:numPr>
        <w:tabs>
          <w:tab w:val="left" w:pos="1453"/>
        </w:tabs>
        <w:autoSpaceDE w:val="0"/>
        <w:autoSpaceDN w:val="0"/>
        <w:spacing w:before="6" w:after="0"/>
        <w:ind w:hanging="361"/>
      </w:pPr>
      <w:r>
        <w:t>using administrative notices required to manage certificates of</w:t>
      </w:r>
      <w:r>
        <w:rPr>
          <w:spacing w:val="-6"/>
        </w:rPr>
        <w:t xml:space="preserve"> </w:t>
      </w:r>
      <w:r>
        <w:t>title.</w:t>
      </w:r>
    </w:p>
    <w:p w14:paraId="2FCFF5E3" w14:textId="77777777" w:rsidR="00547DCD" w:rsidRPr="00547DCD" w:rsidRDefault="00547DCD" w:rsidP="00547DCD">
      <w:pPr>
        <w:widowControl w:val="0"/>
        <w:tabs>
          <w:tab w:val="left" w:pos="1453"/>
        </w:tabs>
        <w:autoSpaceDE w:val="0"/>
        <w:autoSpaceDN w:val="0"/>
        <w:spacing w:before="6" w:after="0"/>
      </w:pPr>
    </w:p>
    <w:p w14:paraId="1DD4183C" w14:textId="3BE3E528" w:rsidR="001F0A5E" w:rsidRDefault="001F0A5E" w:rsidP="00547DCD">
      <w:pPr>
        <w:pStyle w:val="Heading3"/>
        <w:widowControl w:val="0"/>
        <w:numPr>
          <w:ilvl w:val="0"/>
          <w:numId w:val="34"/>
        </w:numPr>
        <w:tabs>
          <w:tab w:val="left" w:pos="623"/>
        </w:tabs>
        <w:autoSpaceDE w:val="0"/>
        <w:autoSpaceDN w:val="0"/>
        <w:spacing w:before="201" w:after="0"/>
        <w:ind w:hanging="251"/>
      </w:pPr>
      <w:r>
        <w:t xml:space="preserve">Deemed compliance </w:t>
      </w:r>
      <w:r>
        <w:rPr>
          <w:spacing w:val="-3"/>
        </w:rPr>
        <w:t xml:space="preserve">with </w:t>
      </w:r>
      <w:r>
        <w:t>insurance</w:t>
      </w:r>
      <w:r>
        <w:rPr>
          <w:spacing w:val="3"/>
        </w:rPr>
        <w:t xml:space="preserve"> </w:t>
      </w:r>
      <w:proofErr w:type="gramStart"/>
      <w:r>
        <w:t>requirements</w:t>
      </w:r>
      <w:proofErr w:type="gramEnd"/>
    </w:p>
    <w:p w14:paraId="30DB00AE" w14:textId="77777777" w:rsidR="00547DCD" w:rsidRPr="00547DCD" w:rsidRDefault="00547DCD" w:rsidP="00547DCD">
      <w:pPr>
        <w:rPr>
          <w:lang w:eastAsia="en-AU"/>
        </w:rPr>
      </w:pPr>
    </w:p>
    <w:p w14:paraId="6CB284D8" w14:textId="77777777" w:rsidR="001F0A5E" w:rsidRDefault="001F0A5E" w:rsidP="001F0A5E">
      <w:pPr>
        <w:pStyle w:val="ListParagraph"/>
        <w:widowControl w:val="0"/>
        <w:numPr>
          <w:ilvl w:val="1"/>
          <w:numId w:val="34"/>
        </w:numPr>
        <w:tabs>
          <w:tab w:val="left" w:pos="757"/>
        </w:tabs>
        <w:autoSpaceDE w:val="0"/>
        <w:autoSpaceDN w:val="0"/>
        <w:spacing w:before="1" w:after="0"/>
        <w:jc w:val="both"/>
      </w:pPr>
      <w:r>
        <w:t>The following are deemed to comply with insurance requirement</w:t>
      </w:r>
      <w:r>
        <w:rPr>
          <w:spacing w:val="-2"/>
        </w:rPr>
        <w:t xml:space="preserve"> </w:t>
      </w:r>
      <w:r>
        <w:t>1:</w:t>
      </w:r>
    </w:p>
    <w:p w14:paraId="179F4483" w14:textId="77777777" w:rsidR="001F0A5E" w:rsidRDefault="001F0A5E" w:rsidP="001F0A5E">
      <w:pPr>
        <w:pStyle w:val="ListParagraph"/>
        <w:widowControl w:val="0"/>
        <w:numPr>
          <w:ilvl w:val="2"/>
          <w:numId w:val="34"/>
        </w:numPr>
        <w:tabs>
          <w:tab w:val="left" w:pos="1213"/>
        </w:tabs>
        <w:autoSpaceDE w:val="0"/>
        <w:autoSpaceDN w:val="0"/>
        <w:spacing w:before="118" w:after="0" w:line="237" w:lineRule="auto"/>
        <w:ind w:left="1212" w:right="465" w:hanging="428"/>
        <w:jc w:val="both"/>
      </w:pPr>
      <w:r>
        <w:t>a Legal Practitioner who holds or is covered by professional indemnity insurance which indemnifies the Legal Practitioner for claims arising from the conduct of a conveyancing transaction</w:t>
      </w:r>
      <w:r>
        <w:rPr>
          <w:spacing w:val="-9"/>
        </w:rPr>
        <w:t xml:space="preserve"> </w:t>
      </w:r>
      <w:r>
        <w:t>and</w:t>
      </w:r>
      <w:r>
        <w:rPr>
          <w:spacing w:val="-12"/>
        </w:rPr>
        <w:t xml:space="preserve"> </w:t>
      </w:r>
      <w:r>
        <w:t>either</w:t>
      </w:r>
      <w:r>
        <w:rPr>
          <w:spacing w:val="-11"/>
        </w:rPr>
        <w:t xml:space="preserve"> </w:t>
      </w:r>
      <w:r>
        <w:t>holds</w:t>
      </w:r>
      <w:r>
        <w:rPr>
          <w:spacing w:val="-10"/>
        </w:rPr>
        <w:t xml:space="preserve"> </w:t>
      </w:r>
      <w:r>
        <w:t>or</w:t>
      </w:r>
      <w:r>
        <w:rPr>
          <w:spacing w:val="-11"/>
        </w:rPr>
        <w:t xml:space="preserve"> </w:t>
      </w:r>
      <w:r>
        <w:t>is</w:t>
      </w:r>
      <w:r>
        <w:rPr>
          <w:spacing w:val="-10"/>
        </w:rPr>
        <w:t xml:space="preserve"> </w:t>
      </w:r>
      <w:r>
        <w:t>covered</w:t>
      </w:r>
      <w:r>
        <w:rPr>
          <w:spacing w:val="-12"/>
        </w:rPr>
        <w:t xml:space="preserve"> </w:t>
      </w:r>
      <w:r>
        <w:t>by</w:t>
      </w:r>
      <w:r>
        <w:rPr>
          <w:spacing w:val="-14"/>
        </w:rPr>
        <w:t xml:space="preserve"> </w:t>
      </w:r>
      <w:r>
        <w:t>fidelity</w:t>
      </w:r>
      <w:r>
        <w:rPr>
          <w:spacing w:val="-10"/>
        </w:rPr>
        <w:t xml:space="preserve"> </w:t>
      </w:r>
      <w:r>
        <w:t>insurance</w:t>
      </w:r>
      <w:r>
        <w:rPr>
          <w:spacing w:val="-13"/>
        </w:rPr>
        <w:t xml:space="preserve"> </w:t>
      </w:r>
      <w:r>
        <w:t>or</w:t>
      </w:r>
      <w:r>
        <w:rPr>
          <w:spacing w:val="-11"/>
        </w:rPr>
        <w:t xml:space="preserve"> </w:t>
      </w:r>
      <w:r>
        <w:t>contributes</w:t>
      </w:r>
      <w:r>
        <w:rPr>
          <w:spacing w:val="-10"/>
        </w:rPr>
        <w:t xml:space="preserve"> </w:t>
      </w:r>
      <w:r>
        <w:t>to,</w:t>
      </w:r>
      <w:r>
        <w:rPr>
          <w:spacing w:val="-9"/>
        </w:rPr>
        <w:t xml:space="preserve"> </w:t>
      </w:r>
      <w:r>
        <w:t>or</w:t>
      </w:r>
      <w:r>
        <w:rPr>
          <w:spacing w:val="-11"/>
        </w:rPr>
        <w:t xml:space="preserve"> </w:t>
      </w:r>
      <w:r>
        <w:t>on</w:t>
      </w:r>
      <w:r>
        <w:rPr>
          <w:spacing w:val="-8"/>
        </w:rPr>
        <w:t xml:space="preserve"> </w:t>
      </w:r>
      <w:r>
        <w:t>whose behalf a contribution is made to, or is covered by a fidelity fund operated pursuant to legislative requirements which includes coverage for claims arising from the conduct of a conveyancing</w:t>
      </w:r>
      <w:r>
        <w:rPr>
          <w:spacing w:val="2"/>
        </w:rPr>
        <w:t xml:space="preserve"> </w:t>
      </w:r>
      <w:r>
        <w:t>transaction.</w:t>
      </w:r>
    </w:p>
    <w:p w14:paraId="54141ABF" w14:textId="77777777" w:rsidR="001F0A5E" w:rsidRDefault="001F0A5E" w:rsidP="001F0A5E">
      <w:pPr>
        <w:pStyle w:val="ListParagraph"/>
        <w:widowControl w:val="0"/>
        <w:numPr>
          <w:ilvl w:val="2"/>
          <w:numId w:val="34"/>
        </w:numPr>
        <w:tabs>
          <w:tab w:val="left" w:pos="1214"/>
        </w:tabs>
        <w:autoSpaceDE w:val="0"/>
        <w:autoSpaceDN w:val="0"/>
        <w:spacing w:before="127" w:after="0"/>
        <w:ind w:left="1213" w:right="461" w:hanging="428"/>
        <w:jc w:val="both"/>
      </w:pPr>
      <w:r>
        <w:t>a conveyancer who holds or is covered by professional indemnity insurance which includes coverage</w:t>
      </w:r>
      <w:r>
        <w:rPr>
          <w:spacing w:val="-13"/>
        </w:rPr>
        <w:t xml:space="preserve"> </w:t>
      </w:r>
      <w:r>
        <w:t>for</w:t>
      </w:r>
      <w:r>
        <w:rPr>
          <w:spacing w:val="-7"/>
        </w:rPr>
        <w:t xml:space="preserve"> </w:t>
      </w:r>
      <w:r>
        <w:t>claims</w:t>
      </w:r>
      <w:r>
        <w:rPr>
          <w:spacing w:val="-6"/>
        </w:rPr>
        <w:t xml:space="preserve"> </w:t>
      </w:r>
      <w:r>
        <w:t>arising</w:t>
      </w:r>
      <w:r>
        <w:rPr>
          <w:spacing w:val="-13"/>
        </w:rPr>
        <w:t xml:space="preserve"> </w:t>
      </w:r>
      <w:r>
        <w:t>from</w:t>
      </w:r>
      <w:r>
        <w:rPr>
          <w:spacing w:val="-8"/>
        </w:rPr>
        <w:t xml:space="preserve"> </w:t>
      </w:r>
      <w:r>
        <w:t>the</w:t>
      </w:r>
      <w:r>
        <w:rPr>
          <w:spacing w:val="-3"/>
        </w:rPr>
        <w:t xml:space="preserve"> </w:t>
      </w:r>
      <w:r>
        <w:t>conduct</w:t>
      </w:r>
      <w:r>
        <w:rPr>
          <w:spacing w:val="-9"/>
        </w:rPr>
        <w:t xml:space="preserve"> </w:t>
      </w:r>
      <w:r>
        <w:t>of</w:t>
      </w:r>
      <w:r>
        <w:rPr>
          <w:spacing w:val="1"/>
        </w:rPr>
        <w:t xml:space="preserve"> </w:t>
      </w:r>
      <w:r>
        <w:t>a</w:t>
      </w:r>
      <w:r>
        <w:rPr>
          <w:spacing w:val="-9"/>
        </w:rPr>
        <w:t xml:space="preserve"> </w:t>
      </w:r>
      <w:r>
        <w:t>conveyancing</w:t>
      </w:r>
      <w:r>
        <w:rPr>
          <w:spacing w:val="-3"/>
        </w:rPr>
        <w:t xml:space="preserve"> </w:t>
      </w:r>
      <w:r>
        <w:t>transaction</w:t>
      </w:r>
      <w:r>
        <w:rPr>
          <w:spacing w:val="-4"/>
        </w:rPr>
        <w:t xml:space="preserve"> </w:t>
      </w:r>
      <w:r>
        <w:t>and</w:t>
      </w:r>
      <w:r>
        <w:rPr>
          <w:spacing w:val="-8"/>
        </w:rPr>
        <w:t xml:space="preserve"> </w:t>
      </w:r>
      <w:r>
        <w:t>either</w:t>
      </w:r>
      <w:r>
        <w:rPr>
          <w:spacing w:val="-8"/>
        </w:rPr>
        <w:t xml:space="preserve"> </w:t>
      </w:r>
      <w:r>
        <w:t>holds or is covered by fidelity insurance or contributes to, or on whose behalf a contribution is made</w:t>
      </w:r>
      <w:r>
        <w:rPr>
          <w:spacing w:val="-9"/>
        </w:rPr>
        <w:t xml:space="preserve"> </w:t>
      </w:r>
      <w:r>
        <w:t>to,</w:t>
      </w:r>
      <w:r>
        <w:rPr>
          <w:spacing w:val="-10"/>
        </w:rPr>
        <w:t xml:space="preserve"> </w:t>
      </w:r>
      <w:r>
        <w:t>or</w:t>
      </w:r>
      <w:r>
        <w:rPr>
          <w:spacing w:val="-8"/>
        </w:rPr>
        <w:t xml:space="preserve"> </w:t>
      </w:r>
      <w:r>
        <w:t>is</w:t>
      </w:r>
      <w:r>
        <w:rPr>
          <w:spacing w:val="-6"/>
        </w:rPr>
        <w:t xml:space="preserve"> </w:t>
      </w:r>
      <w:r>
        <w:t>covered</w:t>
      </w:r>
      <w:r>
        <w:rPr>
          <w:spacing w:val="-4"/>
        </w:rPr>
        <w:t xml:space="preserve"> </w:t>
      </w:r>
      <w:r>
        <w:t>by</w:t>
      </w:r>
      <w:r>
        <w:rPr>
          <w:spacing w:val="-10"/>
        </w:rPr>
        <w:t xml:space="preserve"> </w:t>
      </w:r>
      <w:r>
        <w:t>a</w:t>
      </w:r>
      <w:r>
        <w:rPr>
          <w:spacing w:val="-9"/>
        </w:rPr>
        <w:t xml:space="preserve"> </w:t>
      </w:r>
      <w:r>
        <w:t>fidelity</w:t>
      </w:r>
      <w:r>
        <w:rPr>
          <w:spacing w:val="-11"/>
        </w:rPr>
        <w:t xml:space="preserve"> </w:t>
      </w:r>
      <w:r>
        <w:t>fund</w:t>
      </w:r>
      <w:r>
        <w:rPr>
          <w:spacing w:val="-4"/>
        </w:rPr>
        <w:t xml:space="preserve"> </w:t>
      </w:r>
      <w:r>
        <w:t>operated</w:t>
      </w:r>
      <w:r>
        <w:rPr>
          <w:spacing w:val="-8"/>
        </w:rPr>
        <w:t xml:space="preserve"> </w:t>
      </w:r>
      <w:r>
        <w:t>pursuant</w:t>
      </w:r>
      <w:r>
        <w:rPr>
          <w:spacing w:val="-5"/>
        </w:rPr>
        <w:t xml:space="preserve"> </w:t>
      </w:r>
      <w:r>
        <w:t>to</w:t>
      </w:r>
      <w:r>
        <w:rPr>
          <w:spacing w:val="-4"/>
        </w:rPr>
        <w:t xml:space="preserve"> </w:t>
      </w:r>
      <w:r>
        <w:t>legislative</w:t>
      </w:r>
      <w:r>
        <w:rPr>
          <w:spacing w:val="-4"/>
        </w:rPr>
        <w:t xml:space="preserve"> </w:t>
      </w:r>
      <w:r>
        <w:t>requirements</w:t>
      </w:r>
      <w:r>
        <w:rPr>
          <w:spacing w:val="-5"/>
        </w:rPr>
        <w:t xml:space="preserve"> </w:t>
      </w:r>
      <w:r>
        <w:t>which includes coverage for claims arising from the conduct of a conveyancing</w:t>
      </w:r>
      <w:r>
        <w:rPr>
          <w:spacing w:val="-22"/>
        </w:rPr>
        <w:t xml:space="preserve"> </w:t>
      </w:r>
      <w:r>
        <w:t>transaction.</w:t>
      </w:r>
    </w:p>
    <w:p w14:paraId="22530454" w14:textId="77777777" w:rsidR="001F0A5E" w:rsidRDefault="001F0A5E" w:rsidP="001F0A5E">
      <w:pPr>
        <w:pStyle w:val="BodyText"/>
        <w:spacing w:before="10"/>
        <w:rPr>
          <w:sz w:val="31"/>
        </w:rPr>
      </w:pPr>
    </w:p>
    <w:p w14:paraId="65D9D66A" w14:textId="77777777" w:rsidR="001F0A5E" w:rsidRDefault="001F0A5E" w:rsidP="001F0A5E">
      <w:pPr>
        <w:pStyle w:val="ListParagraph"/>
        <w:widowControl w:val="0"/>
        <w:numPr>
          <w:ilvl w:val="1"/>
          <w:numId w:val="34"/>
        </w:numPr>
        <w:tabs>
          <w:tab w:val="left" w:pos="777"/>
        </w:tabs>
        <w:autoSpaceDE w:val="0"/>
        <w:autoSpaceDN w:val="0"/>
        <w:spacing w:before="1" w:after="0" w:line="244" w:lineRule="auto"/>
        <w:ind w:left="785" w:right="466" w:hanging="399"/>
      </w:pPr>
      <w:r>
        <w:t>A Mortgage Broker, when acting as Identity Agent of a mortgagee, is deemed to comply with insurance requirement 1</w:t>
      </w:r>
      <w:r>
        <w:rPr>
          <w:spacing w:val="-3"/>
        </w:rPr>
        <w:t xml:space="preserve"> </w:t>
      </w:r>
      <w:r>
        <w:t>if:</w:t>
      </w:r>
    </w:p>
    <w:p w14:paraId="7103A0C8" w14:textId="77777777" w:rsidR="001F0A5E" w:rsidRDefault="001F0A5E" w:rsidP="001F0A5E">
      <w:pPr>
        <w:pStyle w:val="ListParagraph"/>
        <w:widowControl w:val="0"/>
        <w:numPr>
          <w:ilvl w:val="2"/>
          <w:numId w:val="34"/>
        </w:numPr>
        <w:tabs>
          <w:tab w:val="left" w:pos="1228"/>
        </w:tabs>
        <w:autoSpaceDE w:val="0"/>
        <w:autoSpaceDN w:val="0"/>
        <w:spacing w:before="117" w:after="0"/>
        <w:ind w:left="1227" w:hanging="428"/>
      </w:pPr>
      <w:r>
        <w:t>pursuant to legislative requirements, either it holds or is covered</w:t>
      </w:r>
      <w:r>
        <w:rPr>
          <w:spacing w:val="-11"/>
        </w:rPr>
        <w:t xml:space="preserve"> </w:t>
      </w:r>
      <w:r>
        <w:t>by:</w:t>
      </w:r>
    </w:p>
    <w:p w14:paraId="333C17A9" w14:textId="77777777" w:rsidR="001F0A5E" w:rsidRDefault="001F0A5E" w:rsidP="001F0A5E">
      <w:pPr>
        <w:pStyle w:val="ListParagraph"/>
        <w:widowControl w:val="0"/>
        <w:numPr>
          <w:ilvl w:val="3"/>
          <w:numId w:val="34"/>
        </w:numPr>
        <w:tabs>
          <w:tab w:val="left" w:pos="1655"/>
        </w:tabs>
        <w:autoSpaceDE w:val="0"/>
        <w:autoSpaceDN w:val="0"/>
        <w:spacing w:before="112" w:after="0"/>
        <w:ind w:left="1654" w:hanging="289"/>
      </w:pPr>
      <w:r>
        <w:t>professional indemnity insurance and fidelity insurance,</w:t>
      </w:r>
      <w:r>
        <w:rPr>
          <w:spacing w:val="-8"/>
        </w:rPr>
        <w:t xml:space="preserve"> </w:t>
      </w:r>
      <w:r>
        <w:t>or</w:t>
      </w:r>
    </w:p>
    <w:p w14:paraId="236483BD" w14:textId="77777777" w:rsidR="001F0A5E" w:rsidRDefault="001F0A5E" w:rsidP="001F0A5E">
      <w:pPr>
        <w:pStyle w:val="ListParagraph"/>
        <w:widowControl w:val="0"/>
        <w:numPr>
          <w:ilvl w:val="3"/>
          <w:numId w:val="34"/>
        </w:numPr>
        <w:tabs>
          <w:tab w:val="left" w:pos="1655"/>
        </w:tabs>
        <w:autoSpaceDE w:val="0"/>
        <w:autoSpaceDN w:val="0"/>
        <w:spacing w:before="122" w:after="0" w:line="244" w:lineRule="auto"/>
        <w:ind w:left="1654" w:right="461" w:hanging="289"/>
      </w:pPr>
      <w:r>
        <w:t>professional</w:t>
      </w:r>
      <w:r>
        <w:rPr>
          <w:spacing w:val="-17"/>
        </w:rPr>
        <w:t xml:space="preserve"> </w:t>
      </w:r>
      <w:r>
        <w:t>indemnity</w:t>
      </w:r>
      <w:r>
        <w:rPr>
          <w:spacing w:val="-16"/>
        </w:rPr>
        <w:t xml:space="preserve"> </w:t>
      </w:r>
      <w:r>
        <w:t>insurance</w:t>
      </w:r>
      <w:r>
        <w:rPr>
          <w:spacing w:val="-14"/>
        </w:rPr>
        <w:t xml:space="preserve"> </w:t>
      </w:r>
      <w:r>
        <w:t>which</w:t>
      </w:r>
      <w:r>
        <w:rPr>
          <w:spacing w:val="-18"/>
        </w:rPr>
        <w:t xml:space="preserve"> </w:t>
      </w:r>
      <w:r>
        <w:t>provides</w:t>
      </w:r>
      <w:r>
        <w:rPr>
          <w:spacing w:val="-16"/>
        </w:rPr>
        <w:t xml:space="preserve"> </w:t>
      </w:r>
      <w:r>
        <w:t>cover</w:t>
      </w:r>
      <w:r>
        <w:rPr>
          <w:spacing w:val="-22"/>
        </w:rPr>
        <w:t xml:space="preserve"> </w:t>
      </w:r>
      <w:r>
        <w:t>for</w:t>
      </w:r>
      <w:r>
        <w:rPr>
          <w:spacing w:val="-17"/>
        </w:rPr>
        <w:t xml:space="preserve"> </w:t>
      </w:r>
      <w:r>
        <w:t>third</w:t>
      </w:r>
      <w:r>
        <w:rPr>
          <w:spacing w:val="-17"/>
        </w:rPr>
        <w:t xml:space="preserve"> </w:t>
      </w:r>
      <w:r>
        <w:t>party</w:t>
      </w:r>
      <w:r>
        <w:rPr>
          <w:spacing w:val="-16"/>
        </w:rPr>
        <w:t xml:space="preserve"> </w:t>
      </w:r>
      <w:r>
        <w:t>claims</w:t>
      </w:r>
      <w:r>
        <w:rPr>
          <w:spacing w:val="-20"/>
        </w:rPr>
        <w:t xml:space="preserve"> </w:t>
      </w:r>
      <w:r>
        <w:t>arising</w:t>
      </w:r>
      <w:r>
        <w:rPr>
          <w:spacing w:val="-18"/>
        </w:rPr>
        <w:t xml:space="preserve"> </w:t>
      </w:r>
      <w:r>
        <w:t>from dishonest and fraudulent acts,</w:t>
      </w:r>
      <w:r>
        <w:rPr>
          <w:spacing w:val="-7"/>
        </w:rPr>
        <w:t xml:space="preserve"> </w:t>
      </w:r>
      <w:r>
        <w:t>and</w:t>
      </w:r>
    </w:p>
    <w:p w14:paraId="621EBF3A" w14:textId="77777777" w:rsidR="001F0A5E" w:rsidRDefault="001F0A5E" w:rsidP="001F0A5E">
      <w:pPr>
        <w:pStyle w:val="ListParagraph"/>
        <w:widowControl w:val="0"/>
        <w:numPr>
          <w:ilvl w:val="2"/>
          <w:numId w:val="34"/>
        </w:numPr>
        <w:tabs>
          <w:tab w:val="left" w:pos="1228"/>
        </w:tabs>
        <w:autoSpaceDE w:val="0"/>
        <w:autoSpaceDN w:val="0"/>
        <w:spacing w:before="112" w:after="0"/>
        <w:ind w:left="1227" w:hanging="428"/>
      </w:pPr>
      <w:r>
        <w:t>that insurance covers the verification of</w:t>
      </w:r>
      <w:r>
        <w:rPr>
          <w:spacing w:val="6"/>
        </w:rPr>
        <w:t xml:space="preserve"> </w:t>
      </w:r>
      <w:r>
        <w:t>identity.</w:t>
      </w:r>
    </w:p>
    <w:p w14:paraId="6523F89B" w14:textId="77777777" w:rsidR="001E0251" w:rsidRPr="001F0A5E" w:rsidRDefault="001E0251" w:rsidP="001F0A5E">
      <w:pPr>
        <w:tabs>
          <w:tab w:val="left" w:pos="4404"/>
        </w:tabs>
        <w:sectPr w:rsidR="001E0251" w:rsidRPr="001F0A5E">
          <w:pgSz w:w="11910" w:h="16840"/>
          <w:pgMar w:top="1300" w:right="600" w:bottom="840" w:left="760" w:header="698" w:footer="642" w:gutter="0"/>
          <w:cols w:space="720"/>
        </w:sectPr>
      </w:pPr>
    </w:p>
    <w:p w14:paraId="3005318B" w14:textId="77777777" w:rsidR="001E0251" w:rsidRDefault="001E0251" w:rsidP="001E0251">
      <w:pPr>
        <w:pStyle w:val="BodyText"/>
        <w:rPr>
          <w:sz w:val="24"/>
        </w:rPr>
      </w:pPr>
    </w:p>
    <w:p w14:paraId="524A762A" w14:textId="77777777" w:rsidR="001E0251" w:rsidRDefault="001E0251" w:rsidP="00A425AD">
      <w:pPr>
        <w:pStyle w:val="Heading3"/>
        <w:widowControl w:val="0"/>
        <w:numPr>
          <w:ilvl w:val="0"/>
          <w:numId w:val="34"/>
        </w:numPr>
        <w:tabs>
          <w:tab w:val="left" w:pos="623"/>
        </w:tabs>
        <w:autoSpaceDE w:val="0"/>
        <w:autoSpaceDN w:val="0"/>
        <w:spacing w:before="206" w:after="0"/>
        <w:jc w:val="both"/>
      </w:pPr>
      <w:r>
        <w:t>Compliance</w:t>
      </w:r>
    </w:p>
    <w:p w14:paraId="0DA40CD7" w14:textId="77777777" w:rsidR="001E0251" w:rsidRDefault="001E0251" w:rsidP="001E0251">
      <w:pPr>
        <w:pStyle w:val="BodyText"/>
        <w:spacing w:before="4"/>
        <w:rPr>
          <w:b/>
          <w:sz w:val="21"/>
        </w:rPr>
      </w:pPr>
    </w:p>
    <w:p w14:paraId="698D56F0" w14:textId="77777777" w:rsidR="001E0251" w:rsidRDefault="001E0251" w:rsidP="001E0251">
      <w:pPr>
        <w:pStyle w:val="BodyText"/>
        <w:spacing w:before="1"/>
        <w:ind w:left="387"/>
      </w:pPr>
      <w:r>
        <w:t>The Identity Agent must comply with any requirements set by its insurer.</w:t>
      </w:r>
    </w:p>
    <w:p w14:paraId="6E4D3649" w14:textId="77777777" w:rsidR="00123220" w:rsidRDefault="00123220" w:rsidP="00123220">
      <w:pPr>
        <w:pStyle w:val="Subtitle0"/>
        <w:rPr>
          <w:lang w:eastAsia="en-AU"/>
        </w:rPr>
      </w:pPr>
    </w:p>
    <w:p w14:paraId="23288D73" w14:textId="77777777" w:rsidR="00E42DE5" w:rsidRDefault="00E42DE5" w:rsidP="00123220">
      <w:pPr>
        <w:pStyle w:val="Subtitle0"/>
        <w:rPr>
          <w:lang w:eastAsia="en-AU"/>
        </w:rPr>
      </w:pPr>
    </w:p>
    <w:p w14:paraId="65C7433A" w14:textId="77777777" w:rsidR="00E42DE5" w:rsidRDefault="00E42DE5" w:rsidP="00123220">
      <w:pPr>
        <w:pStyle w:val="Subtitle0"/>
        <w:rPr>
          <w:lang w:eastAsia="en-AU"/>
        </w:rPr>
      </w:pPr>
    </w:p>
    <w:p w14:paraId="286AE8BB" w14:textId="77777777" w:rsidR="00E42DE5" w:rsidRDefault="00E42DE5" w:rsidP="00123220">
      <w:pPr>
        <w:pStyle w:val="Subtitle0"/>
        <w:rPr>
          <w:lang w:eastAsia="en-AU"/>
        </w:rPr>
      </w:pPr>
    </w:p>
    <w:p w14:paraId="286F0D8D" w14:textId="77777777" w:rsidR="00E42DE5" w:rsidRDefault="00E42DE5" w:rsidP="00123220">
      <w:pPr>
        <w:pStyle w:val="Subtitle0"/>
        <w:rPr>
          <w:lang w:eastAsia="en-AU"/>
        </w:rPr>
      </w:pPr>
    </w:p>
    <w:p w14:paraId="476795DE" w14:textId="77777777" w:rsidR="00E42DE5" w:rsidRDefault="00E42DE5" w:rsidP="00123220">
      <w:pPr>
        <w:pStyle w:val="Subtitle0"/>
        <w:rPr>
          <w:lang w:eastAsia="en-AU"/>
        </w:rPr>
      </w:pPr>
    </w:p>
    <w:p w14:paraId="6BED2F9A" w14:textId="77777777" w:rsidR="00E42DE5" w:rsidRDefault="00E42DE5" w:rsidP="00123220">
      <w:pPr>
        <w:pStyle w:val="Subtitle0"/>
        <w:rPr>
          <w:lang w:eastAsia="en-AU"/>
        </w:rPr>
      </w:pPr>
    </w:p>
    <w:p w14:paraId="05480B81" w14:textId="77777777" w:rsidR="00E42DE5" w:rsidRDefault="00E42DE5" w:rsidP="00123220">
      <w:pPr>
        <w:pStyle w:val="Subtitle0"/>
        <w:rPr>
          <w:lang w:eastAsia="en-AU"/>
        </w:rPr>
      </w:pPr>
    </w:p>
    <w:p w14:paraId="37EDFE59" w14:textId="77777777" w:rsidR="00E42DE5" w:rsidRDefault="00E42DE5" w:rsidP="00123220">
      <w:pPr>
        <w:pStyle w:val="Subtitle0"/>
        <w:rPr>
          <w:lang w:eastAsia="en-AU"/>
        </w:rPr>
      </w:pPr>
    </w:p>
    <w:p w14:paraId="404375CC" w14:textId="77777777" w:rsidR="001E0251" w:rsidRDefault="001E0251" w:rsidP="00123220">
      <w:pPr>
        <w:pStyle w:val="Subtitle0"/>
        <w:rPr>
          <w:lang w:eastAsia="en-AU"/>
        </w:rPr>
      </w:pPr>
    </w:p>
    <w:p w14:paraId="770AE84D" w14:textId="77777777" w:rsidR="001E0251" w:rsidRDefault="001E0251" w:rsidP="00123220">
      <w:pPr>
        <w:pStyle w:val="Subtitle0"/>
        <w:rPr>
          <w:lang w:eastAsia="en-AU"/>
        </w:rPr>
      </w:pPr>
    </w:p>
    <w:p w14:paraId="787EBFF7" w14:textId="77777777" w:rsidR="001E0251" w:rsidRDefault="001E0251" w:rsidP="00123220">
      <w:pPr>
        <w:pStyle w:val="Subtitle0"/>
        <w:rPr>
          <w:lang w:eastAsia="en-AU"/>
        </w:rPr>
      </w:pPr>
    </w:p>
    <w:p w14:paraId="31975972" w14:textId="77777777" w:rsidR="001E0251" w:rsidRDefault="001E0251" w:rsidP="00123220">
      <w:pPr>
        <w:pStyle w:val="Subtitle0"/>
        <w:rPr>
          <w:lang w:eastAsia="en-AU"/>
        </w:rPr>
      </w:pPr>
    </w:p>
    <w:p w14:paraId="164F47DA" w14:textId="77777777" w:rsidR="001E0251" w:rsidRDefault="001E0251" w:rsidP="00123220">
      <w:pPr>
        <w:pStyle w:val="Subtitle0"/>
        <w:rPr>
          <w:lang w:eastAsia="en-AU"/>
        </w:rPr>
      </w:pPr>
    </w:p>
    <w:p w14:paraId="7A843D13" w14:textId="77777777" w:rsidR="001E0251" w:rsidRDefault="001E0251" w:rsidP="00123220">
      <w:pPr>
        <w:pStyle w:val="Subtitle0"/>
        <w:rPr>
          <w:lang w:eastAsia="en-AU"/>
        </w:rPr>
      </w:pPr>
    </w:p>
    <w:p w14:paraId="3E27FBA9" w14:textId="77777777" w:rsidR="001E0251" w:rsidRDefault="001E0251" w:rsidP="00123220">
      <w:pPr>
        <w:pStyle w:val="Subtitle0"/>
        <w:rPr>
          <w:lang w:eastAsia="en-AU"/>
        </w:rPr>
      </w:pPr>
    </w:p>
    <w:p w14:paraId="1EEE62AE" w14:textId="77777777" w:rsidR="001E0251" w:rsidRDefault="001E0251" w:rsidP="00123220">
      <w:pPr>
        <w:pStyle w:val="Subtitle0"/>
        <w:rPr>
          <w:lang w:eastAsia="en-AU"/>
        </w:rPr>
      </w:pPr>
    </w:p>
    <w:p w14:paraId="3A4C7059" w14:textId="77777777" w:rsidR="001E0251" w:rsidRDefault="001E0251" w:rsidP="00123220">
      <w:pPr>
        <w:pStyle w:val="Subtitle0"/>
        <w:rPr>
          <w:lang w:eastAsia="en-AU"/>
        </w:rPr>
      </w:pPr>
    </w:p>
    <w:p w14:paraId="217ED695" w14:textId="74E23ADC" w:rsidR="001E0251" w:rsidRDefault="001E0251" w:rsidP="00123220">
      <w:pPr>
        <w:pStyle w:val="Subtitle0"/>
        <w:rPr>
          <w:lang w:eastAsia="en-AU"/>
        </w:rPr>
      </w:pPr>
    </w:p>
    <w:p w14:paraId="4792196A" w14:textId="6CF5D977" w:rsidR="001E0251" w:rsidRPr="00547DCD" w:rsidRDefault="001E0251" w:rsidP="00547DCD">
      <w:pPr>
        <w:pStyle w:val="Heading1"/>
        <w:numPr>
          <w:ilvl w:val="0"/>
          <w:numId w:val="0"/>
        </w:numPr>
        <w:spacing w:before="88"/>
        <w:ind w:left="360" w:hanging="360"/>
        <w:jc w:val="both"/>
      </w:pPr>
      <w:bookmarkStart w:id="32" w:name="_Toc153466215"/>
      <w:r>
        <w:lastRenderedPageBreak/>
        <w:t>Appendix E Identity Agent Certification</w:t>
      </w:r>
      <w:bookmarkEnd w:id="32"/>
    </w:p>
    <w:p w14:paraId="633859B6" w14:textId="2EA490CF" w:rsidR="001E0251" w:rsidRPr="00547DCD" w:rsidRDefault="001E0251" w:rsidP="00547DCD">
      <w:pPr>
        <w:spacing w:before="233"/>
        <w:ind w:left="2484" w:right="2590"/>
        <w:jc w:val="center"/>
        <w:rPr>
          <w:rFonts w:asciiTheme="minorHAnsi" w:hAnsiTheme="minorHAnsi"/>
          <w:b/>
          <w:szCs w:val="24"/>
        </w:rPr>
      </w:pPr>
      <w:r w:rsidRPr="00547DCD">
        <w:rPr>
          <w:rFonts w:asciiTheme="minorHAnsi" w:hAnsiTheme="minorHAnsi"/>
          <w:b/>
          <w:szCs w:val="24"/>
        </w:rPr>
        <w:t>Identity Agent Certification</w:t>
      </w:r>
    </w:p>
    <w:p w14:paraId="03D698ED" w14:textId="77777777" w:rsidR="001E0251" w:rsidRPr="00547DCD" w:rsidRDefault="001E0251" w:rsidP="001E0251">
      <w:pPr>
        <w:spacing w:line="249" w:lineRule="auto"/>
        <w:ind w:left="396" w:right="463" w:hanging="10"/>
        <w:jc w:val="both"/>
        <w:rPr>
          <w:rFonts w:asciiTheme="minorHAnsi" w:hAnsiTheme="minorHAnsi"/>
        </w:rPr>
      </w:pPr>
      <w:r w:rsidRPr="00547DCD">
        <w:rPr>
          <w:rFonts w:asciiTheme="minorHAnsi" w:hAnsiTheme="minorHAnsi"/>
        </w:rPr>
        <w:t>I, [</w:t>
      </w:r>
      <w:r w:rsidRPr="00547DCD">
        <w:rPr>
          <w:rFonts w:asciiTheme="minorHAnsi" w:hAnsiTheme="minorHAnsi"/>
          <w:i/>
        </w:rPr>
        <w:t>full name of the Person who is undertaking the verification of identity</w:t>
      </w:r>
      <w:r w:rsidRPr="00547DCD">
        <w:rPr>
          <w:rFonts w:asciiTheme="minorHAnsi" w:hAnsiTheme="minorHAnsi"/>
        </w:rPr>
        <w:t>], of [</w:t>
      </w:r>
      <w:r w:rsidRPr="00547DCD">
        <w:rPr>
          <w:rFonts w:asciiTheme="minorHAnsi" w:hAnsiTheme="minorHAnsi"/>
          <w:i/>
        </w:rPr>
        <w:t>full name of Identity Agent</w:t>
      </w:r>
      <w:r w:rsidRPr="00547DCD">
        <w:rPr>
          <w:rFonts w:asciiTheme="minorHAnsi" w:hAnsiTheme="minorHAnsi"/>
        </w:rPr>
        <w:t>]</w:t>
      </w:r>
      <w:r w:rsidRPr="00547DCD">
        <w:rPr>
          <w:rFonts w:asciiTheme="minorHAnsi" w:hAnsiTheme="minorHAnsi"/>
          <w:spacing w:val="-16"/>
        </w:rPr>
        <w:t xml:space="preserve"> </w:t>
      </w:r>
      <w:r w:rsidRPr="00547DCD">
        <w:rPr>
          <w:rFonts w:asciiTheme="minorHAnsi" w:hAnsiTheme="minorHAnsi"/>
        </w:rPr>
        <w:t>of</w:t>
      </w:r>
      <w:r w:rsidRPr="00547DCD">
        <w:rPr>
          <w:rFonts w:asciiTheme="minorHAnsi" w:hAnsiTheme="minorHAnsi"/>
          <w:spacing w:val="-15"/>
        </w:rPr>
        <w:t xml:space="preserve"> </w:t>
      </w:r>
      <w:r w:rsidRPr="00547DCD">
        <w:rPr>
          <w:rFonts w:asciiTheme="minorHAnsi" w:hAnsiTheme="minorHAnsi"/>
        </w:rPr>
        <w:t>[</w:t>
      </w:r>
      <w:r w:rsidRPr="00547DCD">
        <w:rPr>
          <w:rFonts w:asciiTheme="minorHAnsi" w:hAnsiTheme="minorHAnsi"/>
          <w:i/>
        </w:rPr>
        <w:t>address</w:t>
      </w:r>
      <w:r w:rsidRPr="00547DCD">
        <w:rPr>
          <w:rFonts w:asciiTheme="minorHAnsi" w:hAnsiTheme="minorHAnsi"/>
          <w:i/>
          <w:spacing w:val="-20"/>
        </w:rPr>
        <w:t xml:space="preserve"> </w:t>
      </w:r>
      <w:r w:rsidRPr="00547DCD">
        <w:rPr>
          <w:rFonts w:asciiTheme="minorHAnsi" w:hAnsiTheme="minorHAnsi"/>
          <w:i/>
        </w:rPr>
        <w:t>of</w:t>
      </w:r>
      <w:r w:rsidRPr="00547DCD">
        <w:rPr>
          <w:rFonts w:asciiTheme="minorHAnsi" w:hAnsiTheme="minorHAnsi"/>
          <w:i/>
          <w:spacing w:val="-19"/>
        </w:rPr>
        <w:t xml:space="preserve"> </w:t>
      </w:r>
      <w:r w:rsidRPr="00547DCD">
        <w:rPr>
          <w:rFonts w:asciiTheme="minorHAnsi" w:hAnsiTheme="minorHAnsi"/>
          <w:i/>
        </w:rPr>
        <w:t>Identity</w:t>
      </w:r>
      <w:r w:rsidRPr="00547DCD">
        <w:rPr>
          <w:rFonts w:asciiTheme="minorHAnsi" w:hAnsiTheme="minorHAnsi"/>
          <w:i/>
          <w:spacing w:val="-16"/>
        </w:rPr>
        <w:t xml:space="preserve"> </w:t>
      </w:r>
      <w:r w:rsidRPr="00547DCD">
        <w:rPr>
          <w:rFonts w:asciiTheme="minorHAnsi" w:hAnsiTheme="minorHAnsi"/>
          <w:i/>
        </w:rPr>
        <w:t>Agent</w:t>
      </w:r>
      <w:r w:rsidRPr="00547DCD">
        <w:rPr>
          <w:rFonts w:asciiTheme="minorHAnsi" w:hAnsiTheme="minorHAnsi"/>
        </w:rPr>
        <w:t>]</w:t>
      </w:r>
      <w:r w:rsidRPr="00547DCD">
        <w:rPr>
          <w:rFonts w:asciiTheme="minorHAnsi" w:hAnsiTheme="minorHAnsi"/>
          <w:spacing w:val="-15"/>
        </w:rPr>
        <w:t xml:space="preserve"> </w:t>
      </w:r>
      <w:r w:rsidRPr="00547DCD">
        <w:rPr>
          <w:rFonts w:asciiTheme="minorHAnsi" w:hAnsiTheme="minorHAnsi"/>
        </w:rPr>
        <w:t>being</w:t>
      </w:r>
      <w:r w:rsidRPr="00547DCD">
        <w:rPr>
          <w:rFonts w:asciiTheme="minorHAnsi" w:hAnsiTheme="minorHAnsi"/>
          <w:spacing w:val="-18"/>
        </w:rPr>
        <w:t xml:space="preserve"> </w:t>
      </w:r>
      <w:r w:rsidRPr="00547DCD">
        <w:rPr>
          <w:rFonts w:asciiTheme="minorHAnsi" w:hAnsiTheme="minorHAnsi"/>
        </w:rPr>
        <w:t>a</w:t>
      </w:r>
      <w:r w:rsidRPr="00547DCD">
        <w:rPr>
          <w:rFonts w:asciiTheme="minorHAnsi" w:hAnsiTheme="minorHAnsi"/>
          <w:spacing w:val="-14"/>
        </w:rPr>
        <w:t xml:space="preserve"> </w:t>
      </w:r>
      <w:r w:rsidRPr="00547DCD">
        <w:rPr>
          <w:rFonts w:asciiTheme="minorHAnsi" w:hAnsiTheme="minorHAnsi"/>
        </w:rPr>
        <w:t>[</w:t>
      </w:r>
      <w:r w:rsidRPr="00547DCD">
        <w:rPr>
          <w:rFonts w:asciiTheme="minorHAnsi" w:hAnsiTheme="minorHAnsi"/>
          <w:i/>
        </w:rPr>
        <w:t>occupation</w:t>
      </w:r>
      <w:r w:rsidRPr="00547DCD">
        <w:rPr>
          <w:rFonts w:asciiTheme="minorHAnsi" w:hAnsiTheme="minorHAnsi"/>
          <w:i/>
          <w:spacing w:val="-14"/>
        </w:rPr>
        <w:t xml:space="preserve"> </w:t>
      </w:r>
      <w:r w:rsidRPr="00547DCD">
        <w:rPr>
          <w:rFonts w:asciiTheme="minorHAnsi" w:hAnsiTheme="minorHAnsi"/>
          <w:i/>
        </w:rPr>
        <w:t>of</w:t>
      </w:r>
      <w:r w:rsidRPr="00547DCD">
        <w:rPr>
          <w:rFonts w:asciiTheme="minorHAnsi" w:hAnsiTheme="minorHAnsi"/>
          <w:i/>
          <w:spacing w:val="-16"/>
        </w:rPr>
        <w:t xml:space="preserve"> </w:t>
      </w:r>
      <w:r w:rsidRPr="00547DCD">
        <w:rPr>
          <w:rFonts w:asciiTheme="minorHAnsi" w:hAnsiTheme="minorHAnsi"/>
          <w:i/>
        </w:rPr>
        <w:t>Identity</w:t>
      </w:r>
      <w:r w:rsidRPr="00547DCD">
        <w:rPr>
          <w:rFonts w:asciiTheme="minorHAnsi" w:hAnsiTheme="minorHAnsi"/>
          <w:i/>
          <w:spacing w:val="-20"/>
        </w:rPr>
        <w:t xml:space="preserve"> </w:t>
      </w:r>
      <w:r w:rsidRPr="00547DCD">
        <w:rPr>
          <w:rFonts w:asciiTheme="minorHAnsi" w:hAnsiTheme="minorHAnsi"/>
          <w:i/>
        </w:rPr>
        <w:t>Agent</w:t>
      </w:r>
      <w:r w:rsidRPr="00547DCD">
        <w:rPr>
          <w:rFonts w:asciiTheme="minorHAnsi" w:hAnsiTheme="minorHAnsi"/>
        </w:rPr>
        <w:t>]</w:t>
      </w:r>
      <w:r w:rsidRPr="00547DCD">
        <w:rPr>
          <w:rFonts w:asciiTheme="minorHAnsi" w:hAnsiTheme="minorHAnsi"/>
          <w:spacing w:val="-19"/>
        </w:rPr>
        <w:t xml:space="preserve"> </w:t>
      </w:r>
      <w:r w:rsidRPr="00547DCD">
        <w:rPr>
          <w:rFonts w:asciiTheme="minorHAnsi" w:hAnsiTheme="minorHAnsi"/>
        </w:rPr>
        <w:t>and</w:t>
      </w:r>
      <w:r w:rsidRPr="00547DCD">
        <w:rPr>
          <w:rFonts w:asciiTheme="minorHAnsi" w:hAnsiTheme="minorHAnsi"/>
          <w:spacing w:val="-18"/>
        </w:rPr>
        <w:t xml:space="preserve"> </w:t>
      </w:r>
      <w:r w:rsidRPr="00547DCD">
        <w:rPr>
          <w:rFonts w:asciiTheme="minorHAnsi" w:hAnsiTheme="minorHAnsi"/>
        </w:rPr>
        <w:t>having</w:t>
      </w:r>
      <w:r w:rsidRPr="00547DCD">
        <w:rPr>
          <w:rFonts w:asciiTheme="minorHAnsi" w:hAnsiTheme="minorHAnsi"/>
          <w:spacing w:val="-18"/>
        </w:rPr>
        <w:t xml:space="preserve"> </w:t>
      </w:r>
      <w:r w:rsidRPr="00547DCD">
        <w:rPr>
          <w:rFonts w:asciiTheme="minorHAnsi" w:hAnsiTheme="minorHAnsi"/>
        </w:rPr>
        <w:t>been</w:t>
      </w:r>
      <w:r w:rsidRPr="00547DCD">
        <w:rPr>
          <w:rFonts w:asciiTheme="minorHAnsi" w:hAnsiTheme="minorHAnsi"/>
          <w:spacing w:val="-18"/>
        </w:rPr>
        <w:t xml:space="preserve"> </w:t>
      </w:r>
      <w:r w:rsidRPr="00547DCD">
        <w:rPr>
          <w:rFonts w:asciiTheme="minorHAnsi" w:hAnsiTheme="minorHAnsi"/>
        </w:rPr>
        <w:t>appointed in</w:t>
      </w:r>
      <w:r w:rsidRPr="00547DCD">
        <w:rPr>
          <w:rFonts w:asciiTheme="minorHAnsi" w:hAnsiTheme="minorHAnsi"/>
          <w:spacing w:val="-15"/>
        </w:rPr>
        <w:t xml:space="preserve"> </w:t>
      </w:r>
      <w:r w:rsidRPr="00547DCD">
        <w:rPr>
          <w:rFonts w:asciiTheme="minorHAnsi" w:hAnsiTheme="minorHAnsi"/>
        </w:rPr>
        <w:t>writing</w:t>
      </w:r>
      <w:r w:rsidRPr="00547DCD">
        <w:rPr>
          <w:rFonts w:asciiTheme="minorHAnsi" w:hAnsiTheme="minorHAnsi"/>
          <w:spacing w:val="-19"/>
        </w:rPr>
        <w:t xml:space="preserve"> </w:t>
      </w:r>
      <w:r w:rsidRPr="00547DCD">
        <w:rPr>
          <w:rFonts w:asciiTheme="minorHAnsi" w:hAnsiTheme="minorHAnsi"/>
        </w:rPr>
        <w:t>and</w:t>
      </w:r>
      <w:r w:rsidRPr="00547DCD">
        <w:rPr>
          <w:rFonts w:asciiTheme="minorHAnsi" w:hAnsiTheme="minorHAnsi"/>
          <w:spacing w:val="-13"/>
        </w:rPr>
        <w:t xml:space="preserve"> </w:t>
      </w:r>
      <w:r w:rsidRPr="00547DCD">
        <w:rPr>
          <w:rFonts w:asciiTheme="minorHAnsi" w:hAnsiTheme="minorHAnsi"/>
        </w:rPr>
        <w:t>directed</w:t>
      </w:r>
      <w:r w:rsidRPr="00547DCD">
        <w:rPr>
          <w:rFonts w:asciiTheme="minorHAnsi" w:hAnsiTheme="minorHAnsi"/>
          <w:spacing w:val="-15"/>
        </w:rPr>
        <w:t xml:space="preserve"> </w:t>
      </w:r>
      <w:r w:rsidRPr="00547DCD">
        <w:rPr>
          <w:rFonts w:asciiTheme="minorHAnsi" w:hAnsiTheme="minorHAnsi"/>
        </w:rPr>
        <w:t>to</w:t>
      </w:r>
      <w:r w:rsidRPr="00547DCD">
        <w:rPr>
          <w:rFonts w:asciiTheme="minorHAnsi" w:hAnsiTheme="minorHAnsi"/>
          <w:spacing w:val="-15"/>
        </w:rPr>
        <w:t xml:space="preserve"> </w:t>
      </w:r>
      <w:r w:rsidRPr="00547DCD">
        <w:rPr>
          <w:rFonts w:asciiTheme="minorHAnsi" w:hAnsiTheme="minorHAnsi"/>
        </w:rPr>
        <w:t>use</w:t>
      </w:r>
      <w:r w:rsidRPr="00547DCD">
        <w:rPr>
          <w:rFonts w:asciiTheme="minorHAnsi" w:hAnsiTheme="minorHAnsi"/>
          <w:spacing w:val="-15"/>
        </w:rPr>
        <w:t xml:space="preserve"> </w:t>
      </w:r>
      <w:r w:rsidRPr="00547DCD">
        <w:rPr>
          <w:rFonts w:asciiTheme="minorHAnsi" w:hAnsiTheme="minorHAnsi"/>
        </w:rPr>
        <w:t>the</w:t>
      </w:r>
      <w:r w:rsidRPr="00547DCD">
        <w:rPr>
          <w:rFonts w:asciiTheme="minorHAnsi" w:hAnsiTheme="minorHAnsi"/>
          <w:spacing w:val="-18"/>
        </w:rPr>
        <w:t xml:space="preserve"> </w:t>
      </w:r>
      <w:r w:rsidRPr="00547DCD">
        <w:rPr>
          <w:rFonts w:asciiTheme="minorHAnsi" w:hAnsiTheme="minorHAnsi"/>
        </w:rPr>
        <w:t>Verification</w:t>
      </w:r>
      <w:r w:rsidRPr="00547DCD">
        <w:rPr>
          <w:rFonts w:asciiTheme="minorHAnsi" w:hAnsiTheme="minorHAnsi"/>
          <w:spacing w:val="-15"/>
        </w:rPr>
        <w:t xml:space="preserve"> </w:t>
      </w:r>
      <w:r w:rsidRPr="00547DCD">
        <w:rPr>
          <w:rFonts w:asciiTheme="minorHAnsi" w:hAnsiTheme="minorHAnsi"/>
        </w:rPr>
        <w:t>of</w:t>
      </w:r>
      <w:r w:rsidRPr="00547DCD">
        <w:rPr>
          <w:rFonts w:asciiTheme="minorHAnsi" w:hAnsiTheme="minorHAnsi"/>
          <w:spacing w:val="-15"/>
        </w:rPr>
        <w:t xml:space="preserve"> </w:t>
      </w:r>
      <w:r w:rsidRPr="00547DCD">
        <w:rPr>
          <w:rFonts w:asciiTheme="minorHAnsi" w:hAnsiTheme="minorHAnsi"/>
        </w:rPr>
        <w:t>Identity</w:t>
      </w:r>
      <w:r w:rsidRPr="00547DCD">
        <w:rPr>
          <w:rFonts w:asciiTheme="minorHAnsi" w:hAnsiTheme="minorHAnsi"/>
          <w:spacing w:val="-21"/>
        </w:rPr>
        <w:t xml:space="preserve"> </w:t>
      </w:r>
      <w:r w:rsidRPr="00547DCD">
        <w:rPr>
          <w:rFonts w:asciiTheme="minorHAnsi" w:hAnsiTheme="minorHAnsi"/>
        </w:rPr>
        <w:t>Standard</w:t>
      </w:r>
      <w:r w:rsidRPr="00547DCD">
        <w:rPr>
          <w:rFonts w:asciiTheme="minorHAnsi" w:hAnsiTheme="minorHAnsi"/>
          <w:spacing w:val="-18"/>
        </w:rPr>
        <w:t xml:space="preserve"> </w:t>
      </w:r>
      <w:r w:rsidRPr="00547DCD">
        <w:rPr>
          <w:rFonts w:asciiTheme="minorHAnsi" w:hAnsiTheme="minorHAnsi"/>
        </w:rPr>
        <w:t>by</w:t>
      </w:r>
      <w:r w:rsidRPr="00547DCD">
        <w:rPr>
          <w:rFonts w:asciiTheme="minorHAnsi" w:hAnsiTheme="minorHAnsi"/>
          <w:spacing w:val="-17"/>
        </w:rPr>
        <w:t xml:space="preserve"> </w:t>
      </w:r>
      <w:r w:rsidRPr="00547DCD">
        <w:rPr>
          <w:rFonts w:asciiTheme="minorHAnsi" w:hAnsiTheme="minorHAnsi"/>
        </w:rPr>
        <w:t>[Representative’s</w:t>
      </w:r>
      <w:r w:rsidRPr="00547DCD">
        <w:rPr>
          <w:rFonts w:asciiTheme="minorHAnsi" w:hAnsiTheme="minorHAnsi"/>
          <w:spacing w:val="-20"/>
        </w:rPr>
        <w:t xml:space="preserve"> </w:t>
      </w:r>
      <w:r w:rsidRPr="00547DCD">
        <w:rPr>
          <w:rFonts w:asciiTheme="minorHAnsi" w:hAnsiTheme="minorHAnsi"/>
        </w:rPr>
        <w:t>or</w:t>
      </w:r>
      <w:r w:rsidRPr="00547DCD">
        <w:rPr>
          <w:rFonts w:asciiTheme="minorHAnsi" w:hAnsiTheme="minorHAnsi"/>
          <w:spacing w:val="-18"/>
        </w:rPr>
        <w:t xml:space="preserve"> </w:t>
      </w:r>
      <w:r w:rsidRPr="00547DCD">
        <w:rPr>
          <w:rFonts w:asciiTheme="minorHAnsi" w:hAnsiTheme="minorHAnsi"/>
        </w:rPr>
        <w:t>mortgagee’s name] hereby certify</w:t>
      </w:r>
      <w:r w:rsidRPr="00547DCD">
        <w:rPr>
          <w:rFonts w:asciiTheme="minorHAnsi" w:hAnsiTheme="minorHAnsi"/>
          <w:spacing w:val="3"/>
        </w:rPr>
        <w:t xml:space="preserve"> </w:t>
      </w:r>
      <w:r w:rsidRPr="00547DCD">
        <w:rPr>
          <w:rFonts w:asciiTheme="minorHAnsi" w:hAnsiTheme="minorHAnsi"/>
        </w:rPr>
        <w:t>that:</w:t>
      </w:r>
    </w:p>
    <w:p w14:paraId="5AB56E99" w14:textId="77777777" w:rsidR="001E0251" w:rsidRPr="00547DCD" w:rsidRDefault="001E0251" w:rsidP="00A425AD">
      <w:pPr>
        <w:pStyle w:val="ListParagraph"/>
        <w:widowControl w:val="0"/>
        <w:numPr>
          <w:ilvl w:val="0"/>
          <w:numId w:val="38"/>
        </w:numPr>
        <w:tabs>
          <w:tab w:val="left" w:pos="1304"/>
        </w:tabs>
        <w:autoSpaceDE w:val="0"/>
        <w:autoSpaceDN w:val="0"/>
        <w:spacing w:before="102" w:after="0" w:line="237" w:lineRule="auto"/>
        <w:ind w:right="465"/>
        <w:jc w:val="both"/>
        <w:rPr>
          <w:rFonts w:asciiTheme="minorHAnsi" w:hAnsiTheme="minorHAnsi"/>
        </w:rPr>
      </w:pPr>
      <w:r w:rsidRPr="00547DCD">
        <w:rPr>
          <w:rFonts w:asciiTheme="minorHAnsi" w:hAnsiTheme="minorHAnsi"/>
        </w:rPr>
        <w:t>The</w:t>
      </w:r>
      <w:r w:rsidRPr="00547DCD">
        <w:rPr>
          <w:rFonts w:asciiTheme="minorHAnsi" w:hAnsiTheme="minorHAnsi"/>
          <w:spacing w:val="-14"/>
        </w:rPr>
        <w:t xml:space="preserve"> </w:t>
      </w:r>
      <w:r w:rsidRPr="00547DCD">
        <w:rPr>
          <w:rFonts w:asciiTheme="minorHAnsi" w:hAnsiTheme="minorHAnsi"/>
        </w:rPr>
        <w:t>identification</w:t>
      </w:r>
      <w:r w:rsidRPr="00547DCD">
        <w:rPr>
          <w:rFonts w:asciiTheme="minorHAnsi" w:hAnsiTheme="minorHAnsi"/>
          <w:spacing w:val="-14"/>
        </w:rPr>
        <w:t xml:space="preserve"> </w:t>
      </w:r>
      <w:r w:rsidRPr="00547DCD">
        <w:rPr>
          <w:rFonts w:asciiTheme="minorHAnsi" w:hAnsiTheme="minorHAnsi"/>
        </w:rPr>
        <w:t>relates</w:t>
      </w:r>
      <w:r w:rsidRPr="00547DCD">
        <w:rPr>
          <w:rFonts w:asciiTheme="minorHAnsi" w:hAnsiTheme="minorHAnsi"/>
          <w:spacing w:val="-16"/>
        </w:rPr>
        <w:t xml:space="preserve"> </w:t>
      </w:r>
      <w:r w:rsidRPr="00547DCD">
        <w:rPr>
          <w:rFonts w:asciiTheme="minorHAnsi" w:hAnsiTheme="minorHAnsi"/>
        </w:rPr>
        <w:t>to</w:t>
      </w:r>
      <w:r w:rsidRPr="00547DCD">
        <w:rPr>
          <w:rFonts w:asciiTheme="minorHAnsi" w:hAnsiTheme="minorHAnsi"/>
          <w:spacing w:val="-13"/>
        </w:rPr>
        <w:t xml:space="preserve"> </w:t>
      </w:r>
      <w:r w:rsidRPr="00547DCD">
        <w:rPr>
          <w:rFonts w:asciiTheme="minorHAnsi" w:hAnsiTheme="minorHAnsi"/>
        </w:rPr>
        <w:t>[</w:t>
      </w:r>
      <w:r w:rsidRPr="00547DCD">
        <w:rPr>
          <w:rFonts w:asciiTheme="minorHAnsi" w:hAnsiTheme="minorHAnsi"/>
          <w:i/>
        </w:rPr>
        <w:t>full</w:t>
      </w:r>
      <w:r w:rsidRPr="00547DCD">
        <w:rPr>
          <w:rFonts w:asciiTheme="minorHAnsi" w:hAnsiTheme="minorHAnsi"/>
          <w:i/>
          <w:spacing w:val="-17"/>
        </w:rPr>
        <w:t xml:space="preserve"> </w:t>
      </w:r>
      <w:r w:rsidRPr="00547DCD">
        <w:rPr>
          <w:rFonts w:asciiTheme="minorHAnsi" w:hAnsiTheme="minorHAnsi"/>
          <w:i/>
        </w:rPr>
        <w:t>name</w:t>
      </w:r>
      <w:r w:rsidRPr="00547DCD">
        <w:rPr>
          <w:rFonts w:asciiTheme="minorHAnsi" w:hAnsiTheme="minorHAnsi"/>
          <w:i/>
          <w:spacing w:val="-14"/>
        </w:rPr>
        <w:t xml:space="preserve"> </w:t>
      </w:r>
      <w:r w:rsidRPr="00547DCD">
        <w:rPr>
          <w:rFonts w:asciiTheme="minorHAnsi" w:hAnsiTheme="minorHAnsi"/>
          <w:i/>
        </w:rPr>
        <w:t>of</w:t>
      </w:r>
      <w:r w:rsidRPr="00547DCD">
        <w:rPr>
          <w:rFonts w:asciiTheme="minorHAnsi" w:hAnsiTheme="minorHAnsi"/>
          <w:i/>
          <w:spacing w:val="-15"/>
        </w:rPr>
        <w:t xml:space="preserve"> </w:t>
      </w:r>
      <w:r w:rsidRPr="00547DCD">
        <w:rPr>
          <w:rFonts w:asciiTheme="minorHAnsi" w:hAnsiTheme="minorHAnsi"/>
          <w:i/>
        </w:rPr>
        <w:t>the</w:t>
      </w:r>
      <w:r w:rsidRPr="00547DCD">
        <w:rPr>
          <w:rFonts w:asciiTheme="minorHAnsi" w:hAnsiTheme="minorHAnsi"/>
          <w:i/>
          <w:spacing w:val="-17"/>
        </w:rPr>
        <w:t xml:space="preserve"> </w:t>
      </w:r>
      <w:r w:rsidRPr="00547DCD">
        <w:rPr>
          <w:rFonts w:asciiTheme="minorHAnsi" w:hAnsiTheme="minorHAnsi"/>
          <w:i/>
        </w:rPr>
        <w:t>Person</w:t>
      </w:r>
      <w:r w:rsidRPr="00547DCD">
        <w:rPr>
          <w:rFonts w:asciiTheme="minorHAnsi" w:hAnsiTheme="minorHAnsi"/>
          <w:i/>
          <w:spacing w:val="-14"/>
        </w:rPr>
        <w:t xml:space="preserve"> </w:t>
      </w:r>
      <w:r w:rsidRPr="00547DCD">
        <w:rPr>
          <w:rFonts w:asciiTheme="minorHAnsi" w:hAnsiTheme="minorHAnsi"/>
          <w:i/>
        </w:rPr>
        <w:t>Being</w:t>
      </w:r>
      <w:r w:rsidRPr="00547DCD">
        <w:rPr>
          <w:rFonts w:asciiTheme="minorHAnsi" w:hAnsiTheme="minorHAnsi"/>
          <w:i/>
          <w:spacing w:val="-14"/>
        </w:rPr>
        <w:t xml:space="preserve"> </w:t>
      </w:r>
      <w:r w:rsidRPr="00547DCD">
        <w:rPr>
          <w:rFonts w:asciiTheme="minorHAnsi" w:hAnsiTheme="minorHAnsi"/>
          <w:i/>
        </w:rPr>
        <w:t>Identified</w:t>
      </w:r>
      <w:r w:rsidRPr="00547DCD">
        <w:rPr>
          <w:rFonts w:asciiTheme="minorHAnsi" w:hAnsiTheme="minorHAnsi"/>
          <w:i/>
          <w:spacing w:val="-14"/>
        </w:rPr>
        <w:t xml:space="preserve"> </w:t>
      </w:r>
      <w:r w:rsidRPr="00547DCD">
        <w:rPr>
          <w:rFonts w:asciiTheme="minorHAnsi" w:hAnsiTheme="minorHAnsi"/>
          <w:i/>
        </w:rPr>
        <w:t>OR</w:t>
      </w:r>
      <w:r w:rsidRPr="00547DCD">
        <w:rPr>
          <w:rFonts w:asciiTheme="minorHAnsi" w:hAnsiTheme="minorHAnsi"/>
          <w:i/>
          <w:spacing w:val="-16"/>
        </w:rPr>
        <w:t xml:space="preserve"> </w:t>
      </w:r>
      <w:r w:rsidRPr="00547DCD">
        <w:rPr>
          <w:rFonts w:asciiTheme="minorHAnsi" w:hAnsiTheme="minorHAnsi"/>
          <w:i/>
        </w:rPr>
        <w:t>full</w:t>
      </w:r>
      <w:r w:rsidRPr="00547DCD">
        <w:rPr>
          <w:rFonts w:asciiTheme="minorHAnsi" w:hAnsiTheme="minorHAnsi"/>
          <w:i/>
          <w:spacing w:val="-17"/>
        </w:rPr>
        <w:t xml:space="preserve"> </w:t>
      </w:r>
      <w:r w:rsidRPr="00547DCD">
        <w:rPr>
          <w:rFonts w:asciiTheme="minorHAnsi" w:hAnsiTheme="minorHAnsi"/>
          <w:i/>
        </w:rPr>
        <w:t>name</w:t>
      </w:r>
      <w:r w:rsidRPr="00547DCD">
        <w:rPr>
          <w:rFonts w:asciiTheme="minorHAnsi" w:hAnsiTheme="minorHAnsi"/>
          <w:i/>
          <w:spacing w:val="-18"/>
        </w:rPr>
        <w:t xml:space="preserve"> </w:t>
      </w:r>
      <w:r w:rsidRPr="00547DCD">
        <w:rPr>
          <w:rFonts w:asciiTheme="minorHAnsi" w:hAnsiTheme="minorHAnsi"/>
          <w:i/>
        </w:rPr>
        <w:t>of</w:t>
      </w:r>
      <w:r w:rsidRPr="00547DCD">
        <w:rPr>
          <w:rFonts w:asciiTheme="minorHAnsi" w:hAnsiTheme="minorHAnsi"/>
          <w:i/>
          <w:spacing w:val="-14"/>
        </w:rPr>
        <w:t xml:space="preserve"> </w:t>
      </w:r>
      <w:r w:rsidRPr="00547DCD">
        <w:rPr>
          <w:rFonts w:asciiTheme="minorHAnsi" w:hAnsiTheme="minorHAnsi"/>
          <w:i/>
        </w:rPr>
        <w:t>Identity Declarant</w:t>
      </w:r>
      <w:r w:rsidRPr="00547DCD">
        <w:rPr>
          <w:rFonts w:asciiTheme="minorHAnsi" w:hAnsiTheme="minorHAnsi"/>
        </w:rPr>
        <w:t>];</w:t>
      </w:r>
      <w:r w:rsidRPr="00547DCD">
        <w:rPr>
          <w:rFonts w:asciiTheme="minorHAnsi" w:hAnsiTheme="minorHAnsi"/>
          <w:spacing w:val="-3"/>
        </w:rPr>
        <w:t xml:space="preserve"> </w:t>
      </w:r>
      <w:r w:rsidRPr="00547DCD">
        <w:rPr>
          <w:rFonts w:asciiTheme="minorHAnsi" w:hAnsiTheme="minorHAnsi"/>
        </w:rPr>
        <w:t>and</w:t>
      </w:r>
    </w:p>
    <w:p w14:paraId="7D60CDC1" w14:textId="77777777" w:rsidR="001E0251" w:rsidRPr="00547DCD" w:rsidRDefault="001E0251" w:rsidP="00A425AD">
      <w:pPr>
        <w:pStyle w:val="ListParagraph"/>
        <w:widowControl w:val="0"/>
        <w:numPr>
          <w:ilvl w:val="0"/>
          <w:numId w:val="38"/>
        </w:numPr>
        <w:tabs>
          <w:tab w:val="left" w:pos="1304"/>
        </w:tabs>
        <w:autoSpaceDE w:val="0"/>
        <w:autoSpaceDN w:val="0"/>
        <w:spacing w:before="121" w:after="0"/>
        <w:ind w:hanging="361"/>
        <w:jc w:val="both"/>
        <w:rPr>
          <w:rFonts w:asciiTheme="minorHAnsi" w:hAnsiTheme="minorHAnsi"/>
        </w:rPr>
      </w:pPr>
      <w:r w:rsidRPr="00547DCD">
        <w:rPr>
          <w:rFonts w:asciiTheme="minorHAnsi" w:hAnsiTheme="minorHAnsi"/>
        </w:rPr>
        <w:t>The identification was carried out on [</w:t>
      </w:r>
      <w:r w:rsidRPr="00547DCD">
        <w:rPr>
          <w:rFonts w:asciiTheme="minorHAnsi" w:hAnsiTheme="minorHAnsi"/>
          <w:i/>
        </w:rPr>
        <w:t>date</w:t>
      </w:r>
      <w:r w:rsidRPr="00547DCD">
        <w:rPr>
          <w:rFonts w:asciiTheme="minorHAnsi" w:hAnsiTheme="minorHAnsi"/>
        </w:rPr>
        <w:t>];</w:t>
      </w:r>
      <w:r w:rsidRPr="00547DCD">
        <w:rPr>
          <w:rFonts w:asciiTheme="minorHAnsi" w:hAnsiTheme="minorHAnsi"/>
          <w:spacing w:val="-5"/>
        </w:rPr>
        <w:t xml:space="preserve"> </w:t>
      </w:r>
      <w:r w:rsidRPr="00547DCD">
        <w:rPr>
          <w:rFonts w:asciiTheme="minorHAnsi" w:hAnsiTheme="minorHAnsi"/>
        </w:rPr>
        <w:t>and</w:t>
      </w:r>
    </w:p>
    <w:p w14:paraId="05C24DB8" w14:textId="77777777" w:rsidR="001E0251" w:rsidRPr="00547DCD" w:rsidRDefault="001E0251" w:rsidP="00A425AD">
      <w:pPr>
        <w:pStyle w:val="ListParagraph"/>
        <w:widowControl w:val="0"/>
        <w:numPr>
          <w:ilvl w:val="0"/>
          <w:numId w:val="38"/>
        </w:numPr>
        <w:tabs>
          <w:tab w:val="left" w:pos="1304"/>
        </w:tabs>
        <w:autoSpaceDE w:val="0"/>
        <w:autoSpaceDN w:val="0"/>
        <w:spacing w:before="121" w:after="0" w:line="244" w:lineRule="auto"/>
        <w:ind w:right="472"/>
        <w:rPr>
          <w:rFonts w:asciiTheme="minorHAnsi" w:hAnsiTheme="minorHAnsi"/>
        </w:rPr>
      </w:pPr>
      <w:r w:rsidRPr="00547DCD">
        <w:rPr>
          <w:rFonts w:asciiTheme="minorHAnsi" w:hAnsiTheme="minorHAnsi"/>
        </w:rPr>
        <w:t>The</w:t>
      </w:r>
      <w:r w:rsidRPr="00547DCD">
        <w:rPr>
          <w:rFonts w:asciiTheme="minorHAnsi" w:hAnsiTheme="minorHAnsi"/>
          <w:spacing w:val="-15"/>
        </w:rPr>
        <w:t xml:space="preserve"> </w:t>
      </w:r>
      <w:r w:rsidRPr="00547DCD">
        <w:rPr>
          <w:rFonts w:asciiTheme="minorHAnsi" w:hAnsiTheme="minorHAnsi"/>
        </w:rPr>
        <w:t>original</w:t>
      </w:r>
      <w:r w:rsidRPr="00547DCD">
        <w:rPr>
          <w:rFonts w:asciiTheme="minorHAnsi" w:hAnsiTheme="minorHAnsi"/>
          <w:spacing w:val="-12"/>
        </w:rPr>
        <w:t xml:space="preserve"> </w:t>
      </w:r>
      <w:r w:rsidRPr="00547DCD">
        <w:rPr>
          <w:rFonts w:asciiTheme="minorHAnsi" w:hAnsiTheme="minorHAnsi"/>
        </w:rPr>
        <w:t>identification</w:t>
      </w:r>
      <w:r w:rsidRPr="00547DCD">
        <w:rPr>
          <w:rFonts w:asciiTheme="minorHAnsi" w:hAnsiTheme="minorHAnsi"/>
          <w:spacing w:val="-10"/>
        </w:rPr>
        <w:t xml:space="preserve"> </w:t>
      </w:r>
      <w:r w:rsidRPr="00547DCD">
        <w:rPr>
          <w:rFonts w:asciiTheme="minorHAnsi" w:hAnsiTheme="minorHAnsi"/>
        </w:rPr>
        <w:t>documents</w:t>
      </w:r>
      <w:r w:rsidRPr="00547DCD">
        <w:rPr>
          <w:rFonts w:asciiTheme="minorHAnsi" w:hAnsiTheme="minorHAnsi"/>
          <w:spacing w:val="-11"/>
        </w:rPr>
        <w:t xml:space="preserve"> </w:t>
      </w:r>
      <w:r w:rsidRPr="00547DCD">
        <w:rPr>
          <w:rFonts w:asciiTheme="minorHAnsi" w:hAnsiTheme="minorHAnsi"/>
        </w:rPr>
        <w:t>listed</w:t>
      </w:r>
      <w:r w:rsidRPr="00547DCD">
        <w:rPr>
          <w:rFonts w:asciiTheme="minorHAnsi" w:hAnsiTheme="minorHAnsi"/>
          <w:spacing w:val="-15"/>
        </w:rPr>
        <w:t xml:space="preserve"> </w:t>
      </w:r>
      <w:r w:rsidRPr="00547DCD">
        <w:rPr>
          <w:rFonts w:asciiTheme="minorHAnsi" w:hAnsiTheme="minorHAnsi"/>
        </w:rPr>
        <w:t>below</w:t>
      </w:r>
      <w:r w:rsidRPr="00547DCD">
        <w:rPr>
          <w:rFonts w:asciiTheme="minorHAnsi" w:hAnsiTheme="minorHAnsi"/>
          <w:spacing w:val="-17"/>
        </w:rPr>
        <w:t xml:space="preserve"> </w:t>
      </w:r>
      <w:r w:rsidRPr="00547DCD">
        <w:rPr>
          <w:rFonts w:asciiTheme="minorHAnsi" w:hAnsiTheme="minorHAnsi"/>
        </w:rPr>
        <w:t>were</w:t>
      </w:r>
      <w:r w:rsidRPr="00547DCD">
        <w:rPr>
          <w:rFonts w:asciiTheme="minorHAnsi" w:hAnsiTheme="minorHAnsi"/>
          <w:spacing w:val="-10"/>
        </w:rPr>
        <w:t xml:space="preserve"> </w:t>
      </w:r>
      <w:r w:rsidRPr="00547DCD">
        <w:rPr>
          <w:rFonts w:asciiTheme="minorHAnsi" w:hAnsiTheme="minorHAnsi"/>
        </w:rPr>
        <w:t>produced</w:t>
      </w:r>
      <w:r w:rsidRPr="00547DCD">
        <w:rPr>
          <w:rFonts w:asciiTheme="minorHAnsi" w:hAnsiTheme="minorHAnsi"/>
          <w:spacing w:val="-9"/>
        </w:rPr>
        <w:t xml:space="preserve"> </w:t>
      </w:r>
      <w:r w:rsidRPr="00547DCD">
        <w:rPr>
          <w:rFonts w:asciiTheme="minorHAnsi" w:hAnsiTheme="minorHAnsi"/>
        </w:rPr>
        <w:t>to</w:t>
      </w:r>
      <w:r w:rsidRPr="00547DCD">
        <w:rPr>
          <w:rFonts w:asciiTheme="minorHAnsi" w:hAnsiTheme="minorHAnsi"/>
          <w:spacing w:val="-10"/>
        </w:rPr>
        <w:t xml:space="preserve"> </w:t>
      </w:r>
      <w:r w:rsidRPr="00547DCD">
        <w:rPr>
          <w:rFonts w:asciiTheme="minorHAnsi" w:hAnsiTheme="minorHAnsi"/>
          <w:spacing w:val="-4"/>
        </w:rPr>
        <w:t>me</w:t>
      </w:r>
      <w:r w:rsidRPr="00547DCD">
        <w:rPr>
          <w:rFonts w:asciiTheme="minorHAnsi" w:hAnsiTheme="minorHAnsi"/>
          <w:spacing w:val="-9"/>
        </w:rPr>
        <w:t xml:space="preserve"> </w:t>
      </w:r>
      <w:r w:rsidRPr="00547DCD">
        <w:rPr>
          <w:rFonts w:asciiTheme="minorHAnsi" w:hAnsiTheme="minorHAnsi"/>
        </w:rPr>
        <w:t>and</w:t>
      </w:r>
      <w:r w:rsidRPr="00547DCD">
        <w:rPr>
          <w:rFonts w:asciiTheme="minorHAnsi" w:hAnsiTheme="minorHAnsi"/>
          <w:spacing w:val="-10"/>
        </w:rPr>
        <w:t xml:space="preserve"> </w:t>
      </w:r>
      <w:r w:rsidRPr="00547DCD">
        <w:rPr>
          <w:rFonts w:asciiTheme="minorHAnsi" w:hAnsiTheme="minorHAnsi"/>
        </w:rPr>
        <w:t>copies</w:t>
      </w:r>
      <w:r w:rsidRPr="00547DCD">
        <w:rPr>
          <w:rFonts w:asciiTheme="minorHAnsi" w:hAnsiTheme="minorHAnsi"/>
          <w:spacing w:val="-11"/>
        </w:rPr>
        <w:t xml:space="preserve"> </w:t>
      </w:r>
      <w:r w:rsidRPr="00547DCD">
        <w:rPr>
          <w:rFonts w:asciiTheme="minorHAnsi" w:hAnsiTheme="minorHAnsi"/>
        </w:rPr>
        <w:t>of</w:t>
      </w:r>
      <w:r w:rsidRPr="00547DCD">
        <w:rPr>
          <w:rFonts w:asciiTheme="minorHAnsi" w:hAnsiTheme="minorHAnsi"/>
          <w:spacing w:val="-11"/>
        </w:rPr>
        <w:t xml:space="preserve"> </w:t>
      </w:r>
      <w:r w:rsidRPr="00547DCD">
        <w:rPr>
          <w:rFonts w:asciiTheme="minorHAnsi" w:hAnsiTheme="minorHAnsi"/>
        </w:rPr>
        <w:t>these documents endorsed by me as true copies are attached to this certification;</w:t>
      </w:r>
      <w:r w:rsidRPr="00547DCD">
        <w:rPr>
          <w:rFonts w:asciiTheme="minorHAnsi" w:hAnsiTheme="minorHAnsi"/>
          <w:spacing w:val="-30"/>
        </w:rPr>
        <w:t xml:space="preserve"> </w:t>
      </w:r>
      <w:r w:rsidRPr="00547DCD">
        <w:rPr>
          <w:rFonts w:asciiTheme="minorHAnsi" w:hAnsiTheme="minorHAnsi"/>
        </w:rPr>
        <w:t>and</w:t>
      </w:r>
    </w:p>
    <w:p w14:paraId="0A2C2ED7" w14:textId="77777777" w:rsidR="001E0251" w:rsidRPr="00547DCD" w:rsidRDefault="001E0251" w:rsidP="00A425AD">
      <w:pPr>
        <w:pStyle w:val="ListParagraph"/>
        <w:widowControl w:val="0"/>
        <w:numPr>
          <w:ilvl w:val="0"/>
          <w:numId w:val="38"/>
        </w:numPr>
        <w:tabs>
          <w:tab w:val="left" w:pos="1304"/>
        </w:tabs>
        <w:autoSpaceDE w:val="0"/>
        <w:autoSpaceDN w:val="0"/>
        <w:spacing w:before="118" w:after="0" w:line="244" w:lineRule="auto"/>
        <w:ind w:right="463"/>
        <w:rPr>
          <w:rFonts w:asciiTheme="minorHAnsi" w:hAnsiTheme="minorHAnsi"/>
        </w:rPr>
      </w:pPr>
      <w:r w:rsidRPr="00547DCD">
        <w:rPr>
          <w:rFonts w:asciiTheme="minorHAnsi" w:hAnsiTheme="minorHAnsi"/>
        </w:rPr>
        <w:t>The verification of identity was conducted in accordance with the Verification of Identity Standard;</w:t>
      </w:r>
      <w:r w:rsidRPr="00547DCD">
        <w:rPr>
          <w:rFonts w:asciiTheme="minorHAnsi" w:hAnsiTheme="minorHAnsi"/>
          <w:spacing w:val="-3"/>
        </w:rPr>
        <w:t xml:space="preserve"> </w:t>
      </w:r>
      <w:r w:rsidRPr="00547DCD">
        <w:rPr>
          <w:rFonts w:asciiTheme="minorHAnsi" w:hAnsiTheme="minorHAnsi"/>
        </w:rPr>
        <w:t>and</w:t>
      </w:r>
    </w:p>
    <w:p w14:paraId="5C0D9AE9" w14:textId="77777777" w:rsidR="001E0251" w:rsidRPr="00547DCD" w:rsidRDefault="001E0251" w:rsidP="00A425AD">
      <w:pPr>
        <w:pStyle w:val="ListParagraph"/>
        <w:widowControl w:val="0"/>
        <w:numPr>
          <w:ilvl w:val="0"/>
          <w:numId w:val="38"/>
        </w:numPr>
        <w:tabs>
          <w:tab w:val="left" w:pos="1304"/>
        </w:tabs>
        <w:autoSpaceDE w:val="0"/>
        <w:autoSpaceDN w:val="0"/>
        <w:spacing w:before="113" w:after="0" w:line="249" w:lineRule="auto"/>
        <w:ind w:right="463"/>
        <w:rPr>
          <w:rFonts w:asciiTheme="minorHAnsi" w:hAnsiTheme="minorHAnsi"/>
        </w:rPr>
      </w:pPr>
      <w:r w:rsidRPr="00547DCD">
        <w:rPr>
          <w:rFonts w:asciiTheme="minorHAnsi" w:hAnsiTheme="minorHAnsi"/>
        </w:rPr>
        <w:t>I witnessed [</w:t>
      </w:r>
      <w:r w:rsidRPr="00547DCD">
        <w:rPr>
          <w:rFonts w:asciiTheme="minorHAnsi" w:hAnsiTheme="minorHAnsi"/>
          <w:i/>
        </w:rPr>
        <w:t xml:space="preserve">full name of the Person Being Identified </w:t>
      </w:r>
      <w:r w:rsidRPr="00547DCD">
        <w:rPr>
          <w:rFonts w:asciiTheme="minorHAnsi" w:hAnsiTheme="minorHAnsi"/>
        </w:rPr>
        <w:t xml:space="preserve">execute </w:t>
      </w:r>
      <w:r w:rsidRPr="00547DCD">
        <w:rPr>
          <w:rFonts w:asciiTheme="minorHAnsi" w:hAnsiTheme="minorHAnsi"/>
          <w:spacing w:val="-3"/>
        </w:rPr>
        <w:t xml:space="preserve">the </w:t>
      </w:r>
      <w:r w:rsidRPr="00547DCD">
        <w:rPr>
          <w:rFonts w:asciiTheme="minorHAnsi" w:hAnsiTheme="minorHAnsi"/>
        </w:rPr>
        <w:t>completed Client Authorisation or the instrument or grant the</w:t>
      </w:r>
      <w:r w:rsidRPr="00547DCD">
        <w:rPr>
          <w:rFonts w:asciiTheme="minorHAnsi" w:hAnsiTheme="minorHAnsi"/>
          <w:spacing w:val="-7"/>
        </w:rPr>
        <w:t xml:space="preserve"> </w:t>
      </w:r>
      <w:r w:rsidRPr="00547DCD">
        <w:rPr>
          <w:rFonts w:asciiTheme="minorHAnsi" w:hAnsiTheme="minorHAnsi"/>
        </w:rPr>
        <w:t>mortgage]*</w:t>
      </w:r>
    </w:p>
    <w:p w14:paraId="10FCCE50" w14:textId="77777777" w:rsidR="001E0251" w:rsidRPr="00547DCD" w:rsidRDefault="001E0251" w:rsidP="001E0251">
      <w:pPr>
        <w:pStyle w:val="BodyText"/>
        <w:rPr>
          <w:rFonts w:asciiTheme="minorHAnsi" w:hAnsiTheme="minorHAnsi"/>
          <w:sz w:val="24"/>
        </w:rPr>
      </w:pPr>
    </w:p>
    <w:p w14:paraId="4D839B98" w14:textId="77777777" w:rsidR="001E0251" w:rsidRPr="00547DCD" w:rsidRDefault="001E0251" w:rsidP="001E0251">
      <w:pPr>
        <w:tabs>
          <w:tab w:val="left" w:pos="3972"/>
        </w:tabs>
        <w:spacing w:before="201"/>
        <w:ind w:left="372"/>
        <w:rPr>
          <w:rFonts w:asciiTheme="minorHAnsi" w:hAnsiTheme="minorHAnsi"/>
        </w:rPr>
      </w:pPr>
      <w:r w:rsidRPr="00547DCD">
        <w:rPr>
          <w:rFonts w:asciiTheme="minorHAnsi" w:hAnsiTheme="minorHAnsi"/>
        </w:rPr>
        <w:t>.........</w:t>
      </w:r>
      <w:r w:rsidRPr="00547DCD">
        <w:rPr>
          <w:rFonts w:asciiTheme="minorHAnsi" w:hAnsiTheme="minorHAnsi"/>
          <w:i/>
        </w:rPr>
        <w:t>............................</w:t>
      </w:r>
      <w:r w:rsidRPr="00547DCD">
        <w:rPr>
          <w:rFonts w:asciiTheme="minorHAnsi" w:hAnsiTheme="minorHAnsi"/>
          <w:i/>
        </w:rPr>
        <w:tab/>
        <w:t>..........</w:t>
      </w:r>
      <w:r w:rsidRPr="00547DCD">
        <w:rPr>
          <w:rFonts w:asciiTheme="minorHAnsi" w:hAnsiTheme="minorHAnsi"/>
        </w:rPr>
        <w:t>..................................</w:t>
      </w:r>
    </w:p>
    <w:p w14:paraId="4CF4E977" w14:textId="77777777" w:rsidR="001E0251" w:rsidRPr="00547DCD" w:rsidRDefault="001E0251" w:rsidP="001E0251">
      <w:pPr>
        <w:pStyle w:val="BodyText"/>
        <w:tabs>
          <w:tab w:val="left" w:pos="3972"/>
        </w:tabs>
        <w:spacing w:before="131"/>
        <w:ind w:left="372"/>
        <w:rPr>
          <w:rFonts w:asciiTheme="minorHAnsi" w:hAnsiTheme="minorHAnsi"/>
        </w:rPr>
      </w:pPr>
      <w:r w:rsidRPr="00547DCD">
        <w:rPr>
          <w:rFonts w:asciiTheme="minorHAnsi" w:hAnsiTheme="minorHAnsi"/>
        </w:rPr>
        <w:t>Date</w:t>
      </w:r>
      <w:r w:rsidRPr="00547DCD">
        <w:rPr>
          <w:rFonts w:asciiTheme="minorHAnsi" w:hAnsiTheme="minorHAnsi"/>
        </w:rPr>
        <w:tab/>
        <w:t>Signature of Identity Agent</w:t>
      </w:r>
    </w:p>
    <w:p w14:paraId="6AAD4C80" w14:textId="77777777" w:rsidR="001E0251" w:rsidRPr="00547DCD" w:rsidRDefault="001E0251" w:rsidP="001E0251">
      <w:pPr>
        <w:pStyle w:val="BodyText"/>
        <w:rPr>
          <w:rFonts w:asciiTheme="minorHAnsi" w:hAnsiTheme="minorHAnsi"/>
          <w:sz w:val="24"/>
        </w:rPr>
      </w:pPr>
    </w:p>
    <w:p w14:paraId="155CB547" w14:textId="77777777" w:rsidR="001E0251" w:rsidRPr="00547DCD" w:rsidRDefault="001E0251" w:rsidP="001E0251">
      <w:pPr>
        <w:pStyle w:val="BodyText"/>
        <w:spacing w:before="215"/>
        <w:ind w:left="387"/>
        <w:rPr>
          <w:rFonts w:asciiTheme="minorHAnsi" w:hAnsiTheme="minorHAnsi"/>
        </w:rPr>
      </w:pPr>
      <w:r w:rsidRPr="00547DCD">
        <w:rPr>
          <w:rFonts w:asciiTheme="minorHAnsi" w:hAnsiTheme="minorHAnsi"/>
        </w:rPr>
        <w:t>List of identification documents produced - see (c) above:</w:t>
      </w:r>
    </w:p>
    <w:p w14:paraId="20A3120D" w14:textId="77777777" w:rsidR="001E0251" w:rsidRPr="00547DCD" w:rsidRDefault="001E0251" w:rsidP="001E0251">
      <w:pPr>
        <w:pStyle w:val="BodyText"/>
        <w:rPr>
          <w:rFonts w:asciiTheme="minorHAnsi" w:hAnsiTheme="minorHAnsi"/>
          <w:sz w:val="20"/>
        </w:rPr>
      </w:pPr>
    </w:p>
    <w:p w14:paraId="2AF84B79" w14:textId="77777777" w:rsidR="001E0251" w:rsidRPr="00547DCD" w:rsidRDefault="001E0251" w:rsidP="001E0251">
      <w:pPr>
        <w:pStyle w:val="BodyText"/>
        <w:spacing w:before="7"/>
        <w:rPr>
          <w:rFonts w:asciiTheme="minorHAnsi" w:hAnsiTheme="minorHAnsi"/>
          <w:sz w:val="18"/>
        </w:rPr>
      </w:pPr>
    </w:p>
    <w:tbl>
      <w:tblPr>
        <w:tblW w:w="0" w:type="auto"/>
        <w:tblInd w:w="1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514"/>
        <w:gridCol w:w="3486"/>
      </w:tblGrid>
      <w:tr w:rsidR="001E0251" w:rsidRPr="00547DCD" w14:paraId="61390E67" w14:textId="77777777" w:rsidTr="00FB7A11">
        <w:trPr>
          <w:trHeight w:val="350"/>
        </w:trPr>
        <w:tc>
          <w:tcPr>
            <w:tcW w:w="6514" w:type="dxa"/>
            <w:tcBorders>
              <w:top w:val="nil"/>
              <w:left w:val="nil"/>
              <w:right w:val="single" w:sz="6" w:space="0" w:color="000000"/>
            </w:tcBorders>
          </w:tcPr>
          <w:p w14:paraId="12743721" w14:textId="77777777" w:rsidR="001E0251" w:rsidRPr="00547DCD" w:rsidRDefault="001E0251" w:rsidP="00FB7A11">
            <w:pPr>
              <w:pStyle w:val="TableParagraph"/>
              <w:spacing w:line="203" w:lineRule="exact"/>
              <w:ind w:left="261"/>
              <w:rPr>
                <w:rFonts w:asciiTheme="minorHAnsi" w:hAnsiTheme="minorHAnsi"/>
                <w:b/>
              </w:rPr>
            </w:pPr>
            <w:r w:rsidRPr="00547DCD">
              <w:rPr>
                <w:rFonts w:asciiTheme="minorHAnsi" w:hAnsiTheme="minorHAnsi"/>
                <w:b/>
              </w:rPr>
              <w:t>Description of identity documents produced and endorsed</w:t>
            </w:r>
          </w:p>
        </w:tc>
        <w:tc>
          <w:tcPr>
            <w:tcW w:w="3486" w:type="dxa"/>
            <w:tcBorders>
              <w:top w:val="nil"/>
              <w:left w:val="single" w:sz="6" w:space="0" w:color="000000"/>
              <w:right w:val="nil"/>
            </w:tcBorders>
          </w:tcPr>
          <w:p w14:paraId="0F739C1F" w14:textId="102E9A4D" w:rsidR="001E0251" w:rsidRPr="00547DCD" w:rsidRDefault="001E0251" w:rsidP="00FB7A11">
            <w:pPr>
              <w:pStyle w:val="TableParagraph"/>
              <w:tabs>
                <w:tab w:val="left" w:pos="2744"/>
              </w:tabs>
              <w:spacing w:line="203" w:lineRule="exact"/>
              <w:ind w:left="219"/>
              <w:rPr>
                <w:rFonts w:asciiTheme="minorHAnsi" w:hAnsiTheme="minorHAnsi"/>
                <w:b/>
              </w:rPr>
            </w:pPr>
            <w:r w:rsidRPr="00547DCD">
              <w:rPr>
                <w:rFonts w:asciiTheme="minorHAnsi" w:hAnsiTheme="minorHAnsi"/>
                <w:b/>
              </w:rPr>
              <w:t>Page number in</w:t>
            </w:r>
            <w:r w:rsidRPr="00547DCD">
              <w:rPr>
                <w:rFonts w:asciiTheme="minorHAnsi" w:hAnsiTheme="minorHAnsi"/>
                <w:b/>
                <w:spacing w:val="-3"/>
              </w:rPr>
              <w:t xml:space="preserve"> </w:t>
            </w:r>
            <w:r w:rsidRPr="00547DCD">
              <w:rPr>
                <w:rFonts w:asciiTheme="minorHAnsi" w:hAnsiTheme="minorHAnsi"/>
                <w:b/>
              </w:rPr>
              <w:t>set</w:t>
            </w:r>
            <w:r w:rsidRPr="00547DCD">
              <w:rPr>
                <w:rFonts w:asciiTheme="minorHAnsi" w:hAnsiTheme="minorHAnsi"/>
                <w:b/>
                <w:spacing w:val="-1"/>
              </w:rPr>
              <w:t xml:space="preserve"> </w:t>
            </w:r>
            <w:r w:rsidRPr="00547DCD">
              <w:rPr>
                <w:rFonts w:asciiTheme="minorHAnsi" w:hAnsiTheme="minorHAnsi"/>
                <w:b/>
              </w:rPr>
              <w:t>of</w:t>
            </w:r>
            <w:r w:rsidR="00547DCD">
              <w:rPr>
                <w:rFonts w:asciiTheme="minorHAnsi" w:hAnsiTheme="minorHAnsi"/>
                <w:b/>
              </w:rPr>
              <w:t xml:space="preserve"> </w:t>
            </w:r>
            <w:r w:rsidRPr="00547DCD">
              <w:rPr>
                <w:rFonts w:asciiTheme="minorHAnsi" w:hAnsiTheme="minorHAnsi"/>
                <w:b/>
              </w:rPr>
              <w:t>copies</w:t>
            </w:r>
          </w:p>
        </w:tc>
      </w:tr>
      <w:tr w:rsidR="001E0251" w:rsidRPr="00547DCD" w14:paraId="6F9DDAE8" w14:textId="77777777" w:rsidTr="00FB7A11">
        <w:trPr>
          <w:trHeight w:val="652"/>
        </w:trPr>
        <w:tc>
          <w:tcPr>
            <w:tcW w:w="6514" w:type="dxa"/>
            <w:tcBorders>
              <w:left w:val="nil"/>
              <w:bottom w:val="single" w:sz="6" w:space="0" w:color="000000"/>
              <w:right w:val="single" w:sz="6" w:space="0" w:color="000000"/>
            </w:tcBorders>
          </w:tcPr>
          <w:p w14:paraId="64EA67A6" w14:textId="77777777" w:rsidR="001E0251" w:rsidRPr="00547DCD" w:rsidRDefault="001E0251" w:rsidP="00FB7A11">
            <w:pPr>
              <w:pStyle w:val="TableParagraph"/>
              <w:spacing w:before="10"/>
              <w:ind w:left="0"/>
              <w:rPr>
                <w:rFonts w:asciiTheme="minorHAnsi" w:hAnsiTheme="minorHAnsi"/>
                <w:sz w:val="25"/>
              </w:rPr>
            </w:pPr>
          </w:p>
          <w:p w14:paraId="0F972A2B" w14:textId="77777777" w:rsidR="001E0251" w:rsidRPr="00547DCD" w:rsidRDefault="001E0251" w:rsidP="00FB7A11">
            <w:pPr>
              <w:pStyle w:val="TableParagraph"/>
              <w:ind w:left="261"/>
              <w:rPr>
                <w:rFonts w:asciiTheme="minorHAnsi" w:hAnsiTheme="minorHAnsi"/>
                <w:i/>
              </w:rPr>
            </w:pPr>
            <w:r w:rsidRPr="00547DCD">
              <w:rPr>
                <w:rFonts w:asciiTheme="minorHAnsi" w:hAnsiTheme="minorHAnsi"/>
                <w:i/>
              </w:rPr>
              <w:t>[</w:t>
            </w:r>
            <w:proofErr w:type="spellStart"/>
            <w:r w:rsidRPr="00547DCD">
              <w:rPr>
                <w:rFonts w:asciiTheme="minorHAnsi" w:hAnsiTheme="minorHAnsi"/>
                <w:i/>
              </w:rPr>
              <w:t>Eg</w:t>
            </w:r>
            <w:proofErr w:type="spellEnd"/>
            <w:r w:rsidRPr="00547DCD">
              <w:rPr>
                <w:rFonts w:asciiTheme="minorHAnsi" w:hAnsiTheme="minorHAnsi"/>
                <w:i/>
              </w:rPr>
              <w:t xml:space="preserve"> Australian Passport]</w:t>
            </w:r>
          </w:p>
        </w:tc>
        <w:tc>
          <w:tcPr>
            <w:tcW w:w="3486" w:type="dxa"/>
            <w:tcBorders>
              <w:left w:val="single" w:sz="6" w:space="0" w:color="000000"/>
              <w:bottom w:val="single" w:sz="6" w:space="0" w:color="000000"/>
              <w:right w:val="nil"/>
            </w:tcBorders>
          </w:tcPr>
          <w:p w14:paraId="35396573" w14:textId="77777777" w:rsidR="001E0251" w:rsidRPr="00547DCD" w:rsidRDefault="001E0251" w:rsidP="00FB7A11">
            <w:pPr>
              <w:pStyle w:val="TableParagraph"/>
              <w:spacing w:before="3"/>
              <w:ind w:left="0"/>
              <w:rPr>
                <w:rFonts w:asciiTheme="minorHAnsi" w:hAnsiTheme="minorHAnsi"/>
                <w:sz w:val="26"/>
              </w:rPr>
            </w:pPr>
          </w:p>
          <w:p w14:paraId="75F5BE99" w14:textId="77777777" w:rsidR="001E0251" w:rsidRPr="00547DCD" w:rsidRDefault="001E0251" w:rsidP="00FB7A11">
            <w:pPr>
              <w:pStyle w:val="TableParagraph"/>
              <w:spacing w:before="1"/>
              <w:ind w:left="219"/>
              <w:rPr>
                <w:rFonts w:asciiTheme="minorHAnsi" w:hAnsiTheme="minorHAnsi"/>
              </w:rPr>
            </w:pPr>
            <w:r w:rsidRPr="00547DCD">
              <w:rPr>
                <w:rFonts w:asciiTheme="minorHAnsi" w:hAnsiTheme="minorHAnsi"/>
              </w:rPr>
              <w:t>1</w:t>
            </w:r>
          </w:p>
        </w:tc>
      </w:tr>
      <w:tr w:rsidR="001E0251" w:rsidRPr="00547DCD" w14:paraId="6CB44CF7" w14:textId="77777777" w:rsidTr="00FB7A11">
        <w:trPr>
          <w:trHeight w:val="615"/>
        </w:trPr>
        <w:tc>
          <w:tcPr>
            <w:tcW w:w="6514" w:type="dxa"/>
            <w:tcBorders>
              <w:top w:val="single" w:sz="6" w:space="0" w:color="000000"/>
              <w:left w:val="nil"/>
              <w:right w:val="single" w:sz="6" w:space="0" w:color="000000"/>
            </w:tcBorders>
          </w:tcPr>
          <w:p w14:paraId="15E3E2B5" w14:textId="77777777" w:rsidR="001E0251" w:rsidRPr="00547DCD" w:rsidRDefault="001E0251" w:rsidP="00FB7A11">
            <w:pPr>
              <w:pStyle w:val="TableParagraph"/>
              <w:ind w:left="0"/>
              <w:rPr>
                <w:rFonts w:asciiTheme="minorHAnsi" w:hAnsiTheme="minorHAnsi"/>
                <w:sz w:val="20"/>
              </w:rPr>
            </w:pPr>
          </w:p>
        </w:tc>
        <w:tc>
          <w:tcPr>
            <w:tcW w:w="3486" w:type="dxa"/>
            <w:tcBorders>
              <w:top w:val="single" w:sz="6" w:space="0" w:color="000000"/>
              <w:left w:val="single" w:sz="6" w:space="0" w:color="000000"/>
              <w:right w:val="nil"/>
            </w:tcBorders>
          </w:tcPr>
          <w:p w14:paraId="627CE6EF" w14:textId="77777777" w:rsidR="001E0251" w:rsidRPr="00547DCD" w:rsidRDefault="001E0251" w:rsidP="00FB7A11">
            <w:pPr>
              <w:pStyle w:val="TableParagraph"/>
              <w:ind w:left="0"/>
              <w:rPr>
                <w:rFonts w:asciiTheme="minorHAnsi" w:hAnsiTheme="minorHAnsi"/>
                <w:sz w:val="20"/>
              </w:rPr>
            </w:pPr>
          </w:p>
        </w:tc>
      </w:tr>
      <w:tr w:rsidR="001E0251" w:rsidRPr="00547DCD" w14:paraId="6BE0EDBD" w14:textId="77777777" w:rsidTr="00FB7A11">
        <w:trPr>
          <w:trHeight w:val="576"/>
        </w:trPr>
        <w:tc>
          <w:tcPr>
            <w:tcW w:w="6514" w:type="dxa"/>
            <w:tcBorders>
              <w:left w:val="nil"/>
              <w:bottom w:val="single" w:sz="6" w:space="0" w:color="000000"/>
              <w:right w:val="single" w:sz="6" w:space="0" w:color="000000"/>
            </w:tcBorders>
          </w:tcPr>
          <w:p w14:paraId="5BF9A062" w14:textId="77777777" w:rsidR="001E0251" w:rsidRPr="00547DCD" w:rsidRDefault="001E0251" w:rsidP="00FB7A11">
            <w:pPr>
              <w:pStyle w:val="TableParagraph"/>
              <w:ind w:left="0"/>
              <w:rPr>
                <w:rFonts w:asciiTheme="minorHAnsi" w:hAnsiTheme="minorHAnsi"/>
                <w:sz w:val="20"/>
              </w:rPr>
            </w:pPr>
          </w:p>
        </w:tc>
        <w:tc>
          <w:tcPr>
            <w:tcW w:w="3486" w:type="dxa"/>
            <w:tcBorders>
              <w:left w:val="single" w:sz="6" w:space="0" w:color="000000"/>
              <w:bottom w:val="single" w:sz="6" w:space="0" w:color="000000"/>
              <w:right w:val="nil"/>
            </w:tcBorders>
          </w:tcPr>
          <w:p w14:paraId="128AA4CC" w14:textId="77777777" w:rsidR="001E0251" w:rsidRPr="00547DCD" w:rsidRDefault="001E0251" w:rsidP="00FB7A11">
            <w:pPr>
              <w:pStyle w:val="TableParagraph"/>
              <w:ind w:left="0"/>
              <w:rPr>
                <w:rFonts w:asciiTheme="minorHAnsi" w:hAnsiTheme="minorHAnsi"/>
                <w:sz w:val="20"/>
              </w:rPr>
            </w:pPr>
          </w:p>
        </w:tc>
      </w:tr>
      <w:tr w:rsidR="001E0251" w:rsidRPr="00547DCD" w14:paraId="7163D1F1" w14:textId="77777777" w:rsidTr="00FB7A11">
        <w:trPr>
          <w:trHeight w:val="522"/>
        </w:trPr>
        <w:tc>
          <w:tcPr>
            <w:tcW w:w="6514" w:type="dxa"/>
            <w:tcBorders>
              <w:top w:val="single" w:sz="6" w:space="0" w:color="000000"/>
              <w:left w:val="nil"/>
              <w:right w:val="single" w:sz="6" w:space="0" w:color="000000"/>
            </w:tcBorders>
          </w:tcPr>
          <w:p w14:paraId="2F0D5E60" w14:textId="77777777" w:rsidR="001E0251" w:rsidRPr="00547DCD" w:rsidRDefault="001E0251" w:rsidP="00FB7A11">
            <w:pPr>
              <w:pStyle w:val="TableParagraph"/>
              <w:ind w:left="0"/>
              <w:rPr>
                <w:rFonts w:asciiTheme="minorHAnsi" w:hAnsiTheme="minorHAnsi"/>
                <w:sz w:val="20"/>
              </w:rPr>
            </w:pPr>
          </w:p>
        </w:tc>
        <w:tc>
          <w:tcPr>
            <w:tcW w:w="3486" w:type="dxa"/>
            <w:tcBorders>
              <w:top w:val="single" w:sz="6" w:space="0" w:color="000000"/>
              <w:left w:val="single" w:sz="6" w:space="0" w:color="000000"/>
              <w:right w:val="nil"/>
            </w:tcBorders>
          </w:tcPr>
          <w:p w14:paraId="2EEA6650" w14:textId="77777777" w:rsidR="001E0251" w:rsidRPr="00547DCD" w:rsidRDefault="001E0251" w:rsidP="00FB7A11">
            <w:pPr>
              <w:pStyle w:val="TableParagraph"/>
              <w:ind w:left="0"/>
              <w:rPr>
                <w:rFonts w:asciiTheme="minorHAnsi" w:hAnsiTheme="minorHAnsi"/>
                <w:sz w:val="20"/>
              </w:rPr>
            </w:pPr>
          </w:p>
        </w:tc>
      </w:tr>
      <w:tr w:rsidR="001E0251" w:rsidRPr="00547DCD" w14:paraId="53F1C8AF" w14:textId="77777777" w:rsidTr="00FB7A11">
        <w:trPr>
          <w:trHeight w:val="239"/>
        </w:trPr>
        <w:tc>
          <w:tcPr>
            <w:tcW w:w="6514" w:type="dxa"/>
            <w:tcBorders>
              <w:left w:val="nil"/>
              <w:bottom w:val="nil"/>
              <w:right w:val="single" w:sz="6" w:space="0" w:color="000000"/>
            </w:tcBorders>
          </w:tcPr>
          <w:p w14:paraId="1D7A0450" w14:textId="77777777" w:rsidR="001E0251" w:rsidRPr="00547DCD" w:rsidRDefault="001E0251" w:rsidP="00FB7A11">
            <w:pPr>
              <w:pStyle w:val="TableParagraph"/>
              <w:ind w:left="0"/>
              <w:rPr>
                <w:rFonts w:asciiTheme="minorHAnsi" w:hAnsiTheme="minorHAnsi"/>
                <w:sz w:val="16"/>
              </w:rPr>
            </w:pPr>
          </w:p>
        </w:tc>
        <w:tc>
          <w:tcPr>
            <w:tcW w:w="3486" w:type="dxa"/>
            <w:tcBorders>
              <w:left w:val="single" w:sz="6" w:space="0" w:color="000000"/>
              <w:bottom w:val="nil"/>
              <w:right w:val="nil"/>
            </w:tcBorders>
          </w:tcPr>
          <w:p w14:paraId="6D042AFB" w14:textId="77777777" w:rsidR="001E0251" w:rsidRPr="00547DCD" w:rsidRDefault="001E0251" w:rsidP="00FB7A11">
            <w:pPr>
              <w:pStyle w:val="TableParagraph"/>
              <w:ind w:left="0"/>
              <w:rPr>
                <w:rFonts w:asciiTheme="minorHAnsi" w:hAnsiTheme="minorHAnsi"/>
                <w:sz w:val="16"/>
              </w:rPr>
            </w:pPr>
          </w:p>
        </w:tc>
      </w:tr>
    </w:tbl>
    <w:p w14:paraId="7DACB1D2" w14:textId="77777777" w:rsidR="001E0251" w:rsidRDefault="001E0251" w:rsidP="001E0251">
      <w:pPr>
        <w:pStyle w:val="BodyText"/>
        <w:spacing w:before="8"/>
        <w:rPr>
          <w:sz w:val="30"/>
        </w:rPr>
      </w:pPr>
    </w:p>
    <w:p w14:paraId="652EB3BB" w14:textId="77777777" w:rsidR="001E0251" w:rsidRPr="00547DCD" w:rsidRDefault="001E0251" w:rsidP="001E0251">
      <w:pPr>
        <w:spacing w:before="1"/>
        <w:ind w:left="372"/>
        <w:rPr>
          <w:szCs w:val="24"/>
        </w:rPr>
      </w:pPr>
      <w:r w:rsidRPr="00547DCD">
        <w:rPr>
          <w:szCs w:val="24"/>
        </w:rPr>
        <w:t>*Delete where Identity Agent not requested to witness the document</w:t>
      </w:r>
    </w:p>
    <w:sectPr w:rsidR="001E0251" w:rsidRPr="00547DCD" w:rsidSect="00E42DE5">
      <w:footerReference w:type="default" r:id="rId18"/>
      <w:headerReference w:type="first" r:id="rId1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07F7" w14:textId="77777777" w:rsidR="00376B08" w:rsidRDefault="00376B08">
      <w:r>
        <w:separator/>
      </w:r>
    </w:p>
  </w:endnote>
  <w:endnote w:type="continuationSeparator" w:id="0">
    <w:p w14:paraId="280AA56F" w14:textId="77777777" w:rsidR="00376B08" w:rsidRDefault="00376B08">
      <w:r>
        <w:continuationSeparator/>
      </w:r>
    </w:p>
  </w:endnote>
  <w:endnote w:type="continuationNotice" w:id="1">
    <w:p w14:paraId="3830660A" w14:textId="77777777" w:rsidR="00376B08" w:rsidRDefault="00376B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4770" w14:textId="77777777" w:rsidR="00F6757A" w:rsidRPr="00F538BD" w:rsidRDefault="00F6757A" w:rsidP="000A385C">
    <w:pPr>
      <w:pStyle w:val="Hidden"/>
      <w:ind w:firstLine="0"/>
      <w:jc w:val="right"/>
    </w:pPr>
    <w:r w:rsidRPr="001852AF">
      <w:rPr>
        <w:noProof/>
        <w:lang w:eastAsia="en-AU"/>
      </w:rPr>
      <w:drawing>
        <wp:inline distT="0" distB="0" distL="0" distR="0" wp14:anchorId="4556A1DA" wp14:editId="278BFC57">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7FB8" w14:textId="77777777" w:rsidR="00F6757A" w:rsidRPr="00F538BD" w:rsidRDefault="00F6757A"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2DD6" w14:textId="77777777" w:rsidR="00F6757A" w:rsidRPr="00A50829" w:rsidRDefault="00F6757A" w:rsidP="00E42DE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6757A" w:rsidRPr="00132658" w14:paraId="50A15072" w14:textId="77777777" w:rsidTr="00E42DE5">
      <w:trPr>
        <w:cantSplit/>
        <w:trHeight w:hRule="exact" w:val="850"/>
        <w:tblHeader/>
      </w:trPr>
      <w:tc>
        <w:tcPr>
          <w:tcW w:w="10318" w:type="dxa"/>
          <w:vAlign w:val="bottom"/>
        </w:tcPr>
        <w:p w14:paraId="70F45882" w14:textId="154D0BDA" w:rsidR="00F6757A" w:rsidRDefault="00F6757A" w:rsidP="00E42DE5">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547DCD">
                <w:rPr>
                  <w:rStyle w:val="PageNumber"/>
                  <w:b/>
                </w:rPr>
                <w:t>Attorney-General and Justice</w:t>
              </w:r>
            </w:sdtContent>
          </w:sdt>
        </w:p>
        <w:p w14:paraId="05956DC8" w14:textId="5243E865" w:rsidR="00F6757A" w:rsidRPr="00AC4488" w:rsidRDefault="00F6757A" w:rsidP="00E42DE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321F5">
            <w:rPr>
              <w:rStyle w:val="PageNumber"/>
              <w:noProof/>
            </w:rPr>
            <w:t>22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321F5">
            <w:rPr>
              <w:rStyle w:val="PageNumber"/>
              <w:noProof/>
            </w:rPr>
            <w:t>22</w:t>
          </w:r>
          <w:r w:rsidRPr="00AC4488">
            <w:rPr>
              <w:rStyle w:val="PageNumber"/>
            </w:rPr>
            <w:fldChar w:fldCharType="end"/>
          </w:r>
        </w:p>
      </w:tc>
    </w:tr>
  </w:tbl>
  <w:p w14:paraId="5798077E" w14:textId="77777777" w:rsidR="00F6757A" w:rsidRDefault="00F6757A" w:rsidP="00E42DE5">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87A8" w14:textId="77777777" w:rsidR="00376B08" w:rsidRDefault="00376B08">
      <w:r>
        <w:separator/>
      </w:r>
    </w:p>
  </w:footnote>
  <w:footnote w:type="continuationSeparator" w:id="0">
    <w:p w14:paraId="444FF383" w14:textId="77777777" w:rsidR="00376B08" w:rsidRDefault="00376B08">
      <w:r>
        <w:continuationSeparator/>
      </w:r>
    </w:p>
  </w:footnote>
  <w:footnote w:type="continuationNotice" w:id="1">
    <w:p w14:paraId="3F3EBD49" w14:textId="77777777" w:rsidR="00376B08" w:rsidRDefault="00376B08">
      <w:pPr>
        <w:spacing w:after="0"/>
      </w:pPr>
    </w:p>
  </w:footnote>
  <w:footnote w:id="2">
    <w:p w14:paraId="405C6EC5" w14:textId="77777777" w:rsidR="00F6757A" w:rsidRDefault="00F6757A" w:rsidP="00B066D8">
      <w:pPr>
        <w:pStyle w:val="FootnoteText"/>
      </w:pPr>
      <w:r>
        <w:rPr>
          <w:rStyle w:val="FootnoteReference"/>
        </w:rPr>
        <w:footnoteRef/>
      </w:r>
      <w:r>
        <w:t xml:space="preserve"> </w:t>
      </w:r>
      <w:hyperlink r:id="rId1" w:history="1">
        <w:r>
          <w:rPr>
            <w:rStyle w:val="Hyperlink"/>
          </w:rPr>
          <w:t>Section</w:t>
        </w:r>
      </w:hyperlink>
      <w:r>
        <w:rPr>
          <w:rStyle w:val="Hyperlink"/>
        </w:rPr>
        <w:t xml:space="preserve"> 197B </w:t>
      </w:r>
      <w:r w:rsidRPr="00B066D8">
        <w:rPr>
          <w:rStyle w:val="Hyperlink"/>
          <w:i/>
        </w:rPr>
        <w:t>Land Title Act 2000</w:t>
      </w:r>
    </w:p>
  </w:footnote>
  <w:footnote w:id="3">
    <w:p w14:paraId="35125B40" w14:textId="77777777" w:rsidR="00F6757A" w:rsidRDefault="00F6757A" w:rsidP="00B066D8">
      <w:pPr>
        <w:pStyle w:val="FootnoteText"/>
      </w:pPr>
      <w:r>
        <w:rPr>
          <w:rStyle w:val="FootnoteReference"/>
        </w:rPr>
        <w:footnoteRef/>
      </w:r>
      <w:r>
        <w:t xml:space="preserve"> </w:t>
      </w:r>
      <w:hyperlink r:id="rId2" w:history="1">
        <w:r>
          <w:rPr>
            <w:rStyle w:val="Hyperlink"/>
          </w:rPr>
          <w:t>Section</w:t>
        </w:r>
      </w:hyperlink>
      <w:r>
        <w:rPr>
          <w:rStyle w:val="Hyperlink"/>
        </w:rPr>
        <w:t xml:space="preserve"> 197C </w:t>
      </w:r>
      <w:r w:rsidRPr="00B066D8">
        <w:rPr>
          <w:rStyle w:val="Hyperlink"/>
          <w:i/>
        </w:rPr>
        <w:t>Land Title Act 2000</w:t>
      </w:r>
    </w:p>
  </w:footnote>
  <w:footnote w:id="4">
    <w:p w14:paraId="04850CDA" w14:textId="6646459E" w:rsidR="00547DCD" w:rsidRDefault="00547DCD">
      <w:pPr>
        <w:pStyle w:val="FootnoteText"/>
      </w:pPr>
      <w:r>
        <w:rPr>
          <w:rStyle w:val="FootnoteReference"/>
        </w:rPr>
        <w:footnoteRef/>
      </w:r>
      <w:r>
        <w:t xml:space="preserve"> </w:t>
      </w:r>
      <w:hyperlink r:id="rId3" w:history="1">
        <w:r w:rsidRPr="004F1A89">
          <w:rPr>
            <w:rStyle w:val="Hyperlink"/>
          </w:rPr>
          <w:t>https://lawsocietynt.asn.au/nt-legal-directory/current-nt-practitioners.html</w:t>
        </w:r>
      </w:hyperlink>
    </w:p>
  </w:footnote>
  <w:footnote w:id="5">
    <w:p w14:paraId="4F23801F" w14:textId="4FB97AC0" w:rsidR="00547DCD" w:rsidRDefault="00547DCD">
      <w:pPr>
        <w:pStyle w:val="FootnoteText"/>
      </w:pPr>
      <w:r>
        <w:rPr>
          <w:rStyle w:val="FootnoteReference"/>
        </w:rPr>
        <w:footnoteRef/>
      </w:r>
      <w:r>
        <w:t xml:space="preserve"> </w:t>
      </w:r>
      <w:hyperlink r:id="rId4" w:history="1">
        <w:r w:rsidRPr="004F1A89">
          <w:rPr>
            <w:rStyle w:val="Hyperlink"/>
          </w:rPr>
          <w:t>https://aicntconveyancers.com.au/find-a-conveyancer/</w:t>
        </w:r>
      </w:hyperlink>
      <w:r>
        <w:t xml:space="preserve"> </w:t>
      </w:r>
    </w:p>
  </w:footnote>
  <w:footnote w:id="6">
    <w:p w14:paraId="5EC1498F" w14:textId="130BBEC1" w:rsidR="00547DCD" w:rsidRDefault="00547DCD">
      <w:pPr>
        <w:pStyle w:val="FootnoteText"/>
      </w:pPr>
      <w:r>
        <w:rPr>
          <w:rStyle w:val="FootnoteReference"/>
        </w:rPr>
        <w:footnoteRef/>
      </w:r>
      <w:r>
        <w:t xml:space="preserve"> </w:t>
      </w:r>
      <w:hyperlink r:id="rId5" w:history="1">
        <w:r w:rsidRPr="004F1A89">
          <w:rPr>
            <w:rStyle w:val="Hyperlink"/>
          </w:rPr>
          <w:t>http://www.aicsa.com.au/</w:t>
        </w:r>
      </w:hyperlink>
      <w:r>
        <w:t xml:space="preserve"> </w:t>
      </w:r>
    </w:p>
  </w:footnote>
  <w:footnote w:id="7">
    <w:p w14:paraId="244C409F" w14:textId="41330E36" w:rsidR="00547DCD" w:rsidRDefault="00547DCD">
      <w:pPr>
        <w:pStyle w:val="FootnoteText"/>
      </w:pPr>
      <w:r>
        <w:rPr>
          <w:rStyle w:val="FootnoteReference"/>
        </w:rPr>
        <w:footnoteRef/>
      </w:r>
      <w:r>
        <w:t xml:space="preserve"> </w:t>
      </w:r>
      <w:hyperlink r:id="rId6" w:history="1">
        <w:r w:rsidRPr="004F1A89">
          <w:rPr>
            <w:rStyle w:val="Hyperlink"/>
          </w:rPr>
          <w:t>https://consumeraffairs.nt.gov.au/</w:t>
        </w:r>
      </w:hyperlink>
      <w:r>
        <w:t xml:space="preserve"> </w:t>
      </w:r>
    </w:p>
  </w:footnote>
  <w:footnote w:id="8">
    <w:p w14:paraId="5A26BB14" w14:textId="17A1B650" w:rsidR="00547DCD" w:rsidRDefault="00547DCD">
      <w:pPr>
        <w:pStyle w:val="FootnoteText"/>
      </w:pPr>
      <w:r>
        <w:rPr>
          <w:rStyle w:val="FootnoteReference"/>
        </w:rPr>
        <w:footnoteRef/>
      </w:r>
      <w:r>
        <w:t xml:space="preserve"> </w:t>
      </w:r>
      <w:hyperlink r:id="rId7" w:history="1">
        <w:r w:rsidRPr="004F1A89">
          <w:rPr>
            <w:rStyle w:val="Hyperlink"/>
          </w:rPr>
          <w:t>https://auspost.com.au/business/identity/voi-solutions-for-conveyancing-practitioners-and-mortgagees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D9F6" w14:textId="77777777" w:rsidR="00F6757A"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F6757A">
          <w:t>Verification of Identity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ED9D" w14:textId="77777777" w:rsidR="00F6757A" w:rsidRDefault="00F6757A"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DEF09A7" wp14:editId="765210AD">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B1F52"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4B7" w14:textId="77777777" w:rsidR="00F6757A" w:rsidRPr="00274F1C" w:rsidRDefault="00F6757A"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A6521F18598848B697A810D39E24BC79"/>
      </w:placeholder>
      <w:dataBinding w:prefixMappings="xmlns:ns0='http://purl.org/dc/elements/1.1/' xmlns:ns1='http://schemas.openxmlformats.org/package/2006/metadata/core-properties' " w:xpath="/ns1:coreProperties[1]/ns0:title[1]" w:storeItemID="{6C3C8BC8-F283-45AE-878A-BAB7291924A1}"/>
      <w:text/>
    </w:sdtPr>
    <w:sdtContent>
      <w:p w14:paraId="6C5F73E1" w14:textId="77777777" w:rsidR="00F6757A" w:rsidRPr="00964B22" w:rsidRDefault="00F6757A" w:rsidP="008E0345">
        <w:pPr>
          <w:pStyle w:val="Header"/>
          <w:rPr>
            <w:b/>
          </w:rPr>
        </w:pPr>
        <w:r>
          <w:t>Verification of Identity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4AC"/>
    <w:multiLevelType w:val="hybridMultilevel"/>
    <w:tmpl w:val="6338C022"/>
    <w:lvl w:ilvl="0" w:tplc="D6703764">
      <w:start w:val="1"/>
      <w:numFmt w:val="lowerRoman"/>
      <w:lvlText w:val="(%1)"/>
      <w:lvlJc w:val="left"/>
      <w:pPr>
        <w:ind w:left="1368" w:hanging="720"/>
      </w:pPr>
      <w:rPr>
        <w:rFonts w:hint="default"/>
      </w:rPr>
    </w:lvl>
    <w:lvl w:ilvl="1" w:tplc="0C090019">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1" w15:restartNumberingAfterBreak="0">
    <w:nsid w:val="04F730A6"/>
    <w:multiLevelType w:val="hybridMultilevel"/>
    <w:tmpl w:val="48101522"/>
    <w:lvl w:ilvl="0" w:tplc="5256401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8D08FD"/>
    <w:multiLevelType w:val="multilevel"/>
    <w:tmpl w:val="2A8A4F96"/>
    <w:lvl w:ilvl="0">
      <w:start w:val="1"/>
      <w:numFmt w:val="decimal"/>
      <w:lvlText w:val="%1."/>
      <w:lvlJc w:val="left"/>
      <w:pPr>
        <w:ind w:left="622" w:hanging="250"/>
      </w:pPr>
      <w:rPr>
        <w:rFonts w:asciiTheme="majorHAnsi" w:eastAsia="Arial" w:hAnsiTheme="majorHAnsi" w:cs="Arial" w:hint="default"/>
        <w:b w:val="0"/>
        <w:bCs w:val="0"/>
        <w:color w:val="1F1F5F" w:themeColor="text1"/>
        <w:spacing w:val="0"/>
        <w:w w:val="100"/>
        <w:sz w:val="28"/>
        <w:szCs w:val="28"/>
      </w:rPr>
    </w:lvl>
    <w:lvl w:ilvl="1">
      <w:start w:val="1"/>
      <w:numFmt w:val="decimal"/>
      <w:lvlText w:val="%1.%2"/>
      <w:lvlJc w:val="left"/>
      <w:pPr>
        <w:ind w:left="756" w:hanging="370"/>
      </w:pPr>
      <w:rPr>
        <w:rFonts w:asciiTheme="minorHAnsi" w:eastAsia="Arial" w:hAnsiTheme="minorHAnsi" w:cs="Arial" w:hint="default"/>
        <w:b w:val="0"/>
        <w:bCs w:val="0"/>
        <w:spacing w:val="0"/>
        <w:w w:val="100"/>
        <w:sz w:val="22"/>
        <w:szCs w:val="22"/>
      </w:rPr>
    </w:lvl>
    <w:lvl w:ilvl="2">
      <w:start w:val="1"/>
      <w:numFmt w:val="lowerLetter"/>
      <w:lvlText w:val="(%3)"/>
      <w:lvlJc w:val="left"/>
      <w:pPr>
        <w:ind w:left="1284" w:hanging="346"/>
      </w:pPr>
      <w:rPr>
        <w:rFonts w:ascii="Arial" w:eastAsia="Arial" w:hAnsi="Arial" w:cs="Arial" w:hint="default"/>
        <w:spacing w:val="-2"/>
        <w:w w:val="100"/>
        <w:sz w:val="22"/>
        <w:szCs w:val="22"/>
      </w:rPr>
    </w:lvl>
    <w:lvl w:ilvl="3">
      <w:start w:val="1"/>
      <w:numFmt w:val="lowerRoman"/>
      <w:lvlText w:val="(%4)"/>
      <w:lvlJc w:val="left"/>
      <w:pPr>
        <w:ind w:left="1452" w:hanging="360"/>
      </w:pPr>
      <w:rPr>
        <w:rFonts w:ascii="Arial" w:eastAsia="Arial" w:hAnsi="Arial" w:cs="Arial" w:hint="default"/>
        <w:spacing w:val="-2"/>
        <w:w w:val="100"/>
        <w:sz w:val="22"/>
        <w:szCs w:val="22"/>
      </w:rPr>
    </w:lvl>
    <w:lvl w:ilvl="4">
      <w:numFmt w:val="bullet"/>
      <w:lvlText w:val="•"/>
      <w:lvlJc w:val="left"/>
      <w:pPr>
        <w:ind w:left="1280" w:hanging="360"/>
      </w:pPr>
      <w:rPr>
        <w:rFonts w:hint="default"/>
      </w:rPr>
    </w:lvl>
    <w:lvl w:ilvl="5">
      <w:numFmt w:val="bullet"/>
      <w:lvlText w:val="•"/>
      <w:lvlJc w:val="left"/>
      <w:pPr>
        <w:ind w:left="1460" w:hanging="360"/>
      </w:pPr>
      <w:rPr>
        <w:rFonts w:hint="default"/>
      </w:rPr>
    </w:lvl>
    <w:lvl w:ilvl="6">
      <w:numFmt w:val="bullet"/>
      <w:lvlText w:val="•"/>
      <w:lvlJc w:val="left"/>
      <w:pPr>
        <w:ind w:left="1660" w:hanging="360"/>
      </w:pPr>
      <w:rPr>
        <w:rFonts w:hint="default"/>
      </w:rPr>
    </w:lvl>
    <w:lvl w:ilvl="7">
      <w:numFmt w:val="bullet"/>
      <w:lvlText w:val="•"/>
      <w:lvlJc w:val="left"/>
      <w:pPr>
        <w:ind w:left="3881" w:hanging="360"/>
      </w:pPr>
      <w:rPr>
        <w:rFonts w:hint="default"/>
      </w:rPr>
    </w:lvl>
    <w:lvl w:ilvl="8">
      <w:numFmt w:val="bullet"/>
      <w:lvlText w:val="•"/>
      <w:lvlJc w:val="left"/>
      <w:pPr>
        <w:ind w:left="6102" w:hanging="360"/>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CAE1F61"/>
    <w:multiLevelType w:val="hybridMultilevel"/>
    <w:tmpl w:val="336862F0"/>
    <w:lvl w:ilvl="0" w:tplc="FB80FF56">
      <w:start w:val="1"/>
      <w:numFmt w:val="lowerRoman"/>
      <w:lvlText w:val="(%1)"/>
      <w:lvlJc w:val="left"/>
      <w:pPr>
        <w:ind w:left="1368" w:hanging="720"/>
      </w:pPr>
      <w:rPr>
        <w:rFonts w:hint="default"/>
      </w:rPr>
    </w:lvl>
    <w:lvl w:ilvl="1" w:tplc="0C090019">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4A126D2"/>
    <w:multiLevelType w:val="hybridMultilevel"/>
    <w:tmpl w:val="EB0A68D0"/>
    <w:lvl w:ilvl="0" w:tplc="6B3AFDEA">
      <w:start w:val="1"/>
      <w:numFmt w:val="lowerLetter"/>
      <w:lvlText w:val="(%1)"/>
      <w:lvlJc w:val="left"/>
      <w:pPr>
        <w:ind w:left="667" w:hanging="567"/>
      </w:pPr>
      <w:rPr>
        <w:rFonts w:ascii="Arial" w:eastAsia="Arial" w:hAnsi="Arial" w:cs="Arial" w:hint="default"/>
        <w:spacing w:val="-2"/>
        <w:w w:val="100"/>
        <w:sz w:val="22"/>
        <w:szCs w:val="22"/>
      </w:rPr>
    </w:lvl>
    <w:lvl w:ilvl="1" w:tplc="81226046">
      <w:numFmt w:val="bullet"/>
      <w:lvlText w:val="•"/>
      <w:lvlJc w:val="left"/>
      <w:pPr>
        <w:ind w:left="1443" w:hanging="567"/>
      </w:pPr>
      <w:rPr>
        <w:rFonts w:hint="default"/>
      </w:rPr>
    </w:lvl>
    <w:lvl w:ilvl="2" w:tplc="EA0454F6">
      <w:numFmt w:val="bullet"/>
      <w:lvlText w:val="•"/>
      <w:lvlJc w:val="left"/>
      <w:pPr>
        <w:ind w:left="2227" w:hanging="567"/>
      </w:pPr>
      <w:rPr>
        <w:rFonts w:hint="default"/>
      </w:rPr>
    </w:lvl>
    <w:lvl w:ilvl="3" w:tplc="E5385B1E">
      <w:numFmt w:val="bullet"/>
      <w:lvlText w:val="•"/>
      <w:lvlJc w:val="left"/>
      <w:pPr>
        <w:ind w:left="3010" w:hanging="567"/>
      </w:pPr>
      <w:rPr>
        <w:rFonts w:hint="default"/>
      </w:rPr>
    </w:lvl>
    <w:lvl w:ilvl="4" w:tplc="12AC932E">
      <w:numFmt w:val="bullet"/>
      <w:lvlText w:val="•"/>
      <w:lvlJc w:val="left"/>
      <w:pPr>
        <w:ind w:left="3794" w:hanging="567"/>
      </w:pPr>
      <w:rPr>
        <w:rFonts w:hint="default"/>
      </w:rPr>
    </w:lvl>
    <w:lvl w:ilvl="5" w:tplc="D2DE4042">
      <w:numFmt w:val="bullet"/>
      <w:lvlText w:val="•"/>
      <w:lvlJc w:val="left"/>
      <w:pPr>
        <w:ind w:left="4577" w:hanging="567"/>
      </w:pPr>
      <w:rPr>
        <w:rFonts w:hint="default"/>
      </w:rPr>
    </w:lvl>
    <w:lvl w:ilvl="6" w:tplc="9DD2ED64">
      <w:numFmt w:val="bullet"/>
      <w:lvlText w:val="•"/>
      <w:lvlJc w:val="left"/>
      <w:pPr>
        <w:ind w:left="5361" w:hanging="567"/>
      </w:pPr>
      <w:rPr>
        <w:rFonts w:hint="default"/>
      </w:rPr>
    </w:lvl>
    <w:lvl w:ilvl="7" w:tplc="AE987A78">
      <w:numFmt w:val="bullet"/>
      <w:lvlText w:val="•"/>
      <w:lvlJc w:val="left"/>
      <w:pPr>
        <w:ind w:left="6144" w:hanging="567"/>
      </w:pPr>
      <w:rPr>
        <w:rFonts w:hint="default"/>
      </w:rPr>
    </w:lvl>
    <w:lvl w:ilvl="8" w:tplc="B9B4B1DC">
      <w:numFmt w:val="bullet"/>
      <w:lvlText w:val="•"/>
      <w:lvlJc w:val="left"/>
      <w:pPr>
        <w:ind w:left="6928" w:hanging="567"/>
      </w:pPr>
      <w:rPr>
        <w:rFont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8775DD"/>
    <w:multiLevelType w:val="hybridMultilevel"/>
    <w:tmpl w:val="E24ACA20"/>
    <w:lvl w:ilvl="0" w:tplc="D264DBCA">
      <w:start w:val="1"/>
      <w:numFmt w:val="lowerLetter"/>
      <w:lvlText w:val="(%1)"/>
      <w:lvlJc w:val="left"/>
      <w:pPr>
        <w:ind w:left="470" w:hanging="365"/>
      </w:pPr>
      <w:rPr>
        <w:rFonts w:ascii="Arial" w:eastAsia="Arial" w:hAnsi="Arial" w:cs="Arial" w:hint="default"/>
        <w:spacing w:val="-2"/>
        <w:w w:val="100"/>
        <w:sz w:val="22"/>
        <w:szCs w:val="22"/>
      </w:rPr>
    </w:lvl>
    <w:lvl w:ilvl="1" w:tplc="69EABFE6">
      <w:numFmt w:val="bullet"/>
      <w:lvlText w:val="•"/>
      <w:lvlJc w:val="left"/>
      <w:pPr>
        <w:ind w:left="1093" w:hanging="365"/>
      </w:pPr>
      <w:rPr>
        <w:rFonts w:hint="default"/>
      </w:rPr>
    </w:lvl>
    <w:lvl w:ilvl="2" w:tplc="5930DDA2">
      <w:numFmt w:val="bullet"/>
      <w:lvlText w:val="•"/>
      <w:lvlJc w:val="left"/>
      <w:pPr>
        <w:ind w:left="1726" w:hanging="365"/>
      </w:pPr>
      <w:rPr>
        <w:rFonts w:hint="default"/>
      </w:rPr>
    </w:lvl>
    <w:lvl w:ilvl="3" w:tplc="1A8E343C">
      <w:numFmt w:val="bullet"/>
      <w:lvlText w:val="•"/>
      <w:lvlJc w:val="left"/>
      <w:pPr>
        <w:ind w:left="2359" w:hanging="365"/>
      </w:pPr>
      <w:rPr>
        <w:rFonts w:hint="default"/>
      </w:rPr>
    </w:lvl>
    <w:lvl w:ilvl="4" w:tplc="360E3DDA">
      <w:numFmt w:val="bullet"/>
      <w:lvlText w:val="•"/>
      <w:lvlJc w:val="left"/>
      <w:pPr>
        <w:ind w:left="2992" w:hanging="365"/>
      </w:pPr>
      <w:rPr>
        <w:rFonts w:hint="default"/>
      </w:rPr>
    </w:lvl>
    <w:lvl w:ilvl="5" w:tplc="5D40C400">
      <w:numFmt w:val="bullet"/>
      <w:lvlText w:val="•"/>
      <w:lvlJc w:val="left"/>
      <w:pPr>
        <w:ind w:left="3626" w:hanging="365"/>
      </w:pPr>
      <w:rPr>
        <w:rFonts w:hint="default"/>
      </w:rPr>
    </w:lvl>
    <w:lvl w:ilvl="6" w:tplc="D1184650">
      <w:numFmt w:val="bullet"/>
      <w:lvlText w:val="•"/>
      <w:lvlJc w:val="left"/>
      <w:pPr>
        <w:ind w:left="4259" w:hanging="365"/>
      </w:pPr>
      <w:rPr>
        <w:rFonts w:hint="default"/>
      </w:rPr>
    </w:lvl>
    <w:lvl w:ilvl="7" w:tplc="E0887B54">
      <w:numFmt w:val="bullet"/>
      <w:lvlText w:val="•"/>
      <w:lvlJc w:val="left"/>
      <w:pPr>
        <w:ind w:left="4892" w:hanging="365"/>
      </w:pPr>
      <w:rPr>
        <w:rFonts w:hint="default"/>
      </w:rPr>
    </w:lvl>
    <w:lvl w:ilvl="8" w:tplc="C65E9746">
      <w:numFmt w:val="bullet"/>
      <w:lvlText w:val="•"/>
      <w:lvlJc w:val="left"/>
      <w:pPr>
        <w:ind w:left="5525" w:hanging="365"/>
      </w:pPr>
      <w:rPr>
        <w:rFont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039D4"/>
    <w:multiLevelType w:val="multilevel"/>
    <w:tmpl w:val="533225C4"/>
    <w:lvl w:ilvl="0">
      <w:start w:val="3"/>
      <w:numFmt w:val="decimal"/>
      <w:lvlText w:val="%1"/>
      <w:lvlJc w:val="left"/>
      <w:pPr>
        <w:ind w:left="515" w:hanging="231"/>
      </w:pPr>
      <w:rPr>
        <w:rFonts w:ascii="Arial" w:eastAsia="Arial" w:hAnsi="Arial" w:cs="Arial" w:hint="default"/>
        <w:b/>
        <w:bCs/>
        <w:w w:val="99"/>
        <w:sz w:val="28"/>
        <w:szCs w:val="28"/>
      </w:rPr>
    </w:lvl>
    <w:lvl w:ilvl="1">
      <w:start w:val="1"/>
      <w:numFmt w:val="decimal"/>
      <w:lvlText w:val="%1.%2"/>
      <w:lvlJc w:val="left"/>
      <w:pPr>
        <w:ind w:left="673" w:hanging="404"/>
      </w:pPr>
      <w:rPr>
        <w:rFonts w:ascii="Arial" w:eastAsia="Arial" w:hAnsi="Arial" w:cs="Arial" w:hint="default"/>
        <w:b/>
        <w:bCs/>
        <w:w w:val="99"/>
        <w:sz w:val="24"/>
        <w:szCs w:val="24"/>
      </w:rPr>
    </w:lvl>
    <w:lvl w:ilvl="2">
      <w:start w:val="1"/>
      <w:numFmt w:val="lowerLetter"/>
      <w:lvlText w:val="(%3)"/>
      <w:lvlJc w:val="left"/>
      <w:pPr>
        <w:ind w:left="1139" w:hanging="428"/>
      </w:pPr>
      <w:rPr>
        <w:rFonts w:ascii="Arial" w:eastAsia="Arial" w:hAnsi="Arial" w:cs="Arial" w:hint="default"/>
        <w:spacing w:val="-2"/>
        <w:w w:val="100"/>
        <w:sz w:val="22"/>
        <w:szCs w:val="22"/>
      </w:rPr>
    </w:lvl>
    <w:lvl w:ilvl="3">
      <w:start w:val="1"/>
      <w:numFmt w:val="lowerRoman"/>
      <w:lvlText w:val="(%4)"/>
      <w:lvlJc w:val="left"/>
      <w:pPr>
        <w:ind w:left="1753" w:hanging="605"/>
      </w:pPr>
      <w:rPr>
        <w:rFonts w:ascii="Lato" w:eastAsia="Calibri" w:hAnsi="Lato" w:cs="Times New Roman"/>
        <w:spacing w:val="-2"/>
        <w:w w:val="100"/>
        <w:sz w:val="22"/>
        <w:szCs w:val="22"/>
      </w:rPr>
    </w:lvl>
    <w:lvl w:ilvl="4">
      <w:numFmt w:val="bullet"/>
      <w:lvlText w:val="•"/>
      <w:lvlJc w:val="left"/>
      <w:pPr>
        <w:ind w:left="1052" w:hanging="605"/>
      </w:pPr>
      <w:rPr>
        <w:rFonts w:hint="default"/>
      </w:rPr>
    </w:lvl>
    <w:lvl w:ilvl="5">
      <w:numFmt w:val="bullet"/>
      <w:lvlText w:val="•"/>
      <w:lvlJc w:val="left"/>
      <w:pPr>
        <w:ind w:left="1132" w:hanging="605"/>
      </w:pPr>
      <w:rPr>
        <w:rFonts w:hint="default"/>
      </w:rPr>
    </w:lvl>
    <w:lvl w:ilvl="6">
      <w:numFmt w:val="bullet"/>
      <w:lvlText w:val="•"/>
      <w:lvlJc w:val="left"/>
      <w:pPr>
        <w:ind w:left="1192" w:hanging="605"/>
      </w:pPr>
      <w:rPr>
        <w:rFonts w:hint="default"/>
      </w:rPr>
    </w:lvl>
    <w:lvl w:ilvl="7">
      <w:numFmt w:val="bullet"/>
      <w:lvlText w:val="•"/>
      <w:lvlJc w:val="left"/>
      <w:pPr>
        <w:ind w:left="1372" w:hanging="605"/>
      </w:pPr>
      <w:rPr>
        <w:rFonts w:hint="default"/>
      </w:rPr>
    </w:lvl>
    <w:lvl w:ilvl="8">
      <w:numFmt w:val="bullet"/>
      <w:lvlText w:val="•"/>
      <w:lvlJc w:val="left"/>
      <w:pPr>
        <w:ind w:left="1552" w:hanging="605"/>
      </w:pPr>
      <w:rPr>
        <w:rFonts w:hint="default"/>
      </w:r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C936A2F"/>
    <w:multiLevelType w:val="hybridMultilevel"/>
    <w:tmpl w:val="DE9CA872"/>
    <w:lvl w:ilvl="0" w:tplc="733E73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CEC409E"/>
    <w:multiLevelType w:val="hybridMultilevel"/>
    <w:tmpl w:val="1114A9C8"/>
    <w:lvl w:ilvl="0" w:tplc="2C729A68">
      <w:start w:val="1"/>
      <w:numFmt w:val="lowerLetter"/>
      <w:lvlText w:val="(%1)"/>
      <w:lvlJc w:val="left"/>
      <w:pPr>
        <w:ind w:left="648" w:hanging="360"/>
      </w:pPr>
      <w:rPr>
        <w:rFonts w:hint="default"/>
      </w:rPr>
    </w:lvl>
    <w:lvl w:ilvl="1" w:tplc="0C090019">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F066095"/>
    <w:multiLevelType w:val="hybridMultilevel"/>
    <w:tmpl w:val="D44022AA"/>
    <w:lvl w:ilvl="0" w:tplc="DF10100A">
      <w:start w:val="1"/>
      <w:numFmt w:val="lowerLetter"/>
      <w:lvlText w:val="(%1)"/>
      <w:lvlJc w:val="left"/>
      <w:pPr>
        <w:ind w:left="648" w:hanging="360"/>
      </w:pPr>
      <w:rPr>
        <w:rFonts w:hint="default"/>
      </w:rPr>
    </w:lvl>
    <w:lvl w:ilvl="1" w:tplc="0C090019">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1" w15:restartNumberingAfterBreak="0">
    <w:nsid w:val="1FED0AF3"/>
    <w:multiLevelType w:val="hybridMultilevel"/>
    <w:tmpl w:val="D0E6A47A"/>
    <w:lvl w:ilvl="0" w:tplc="D2E42AC2">
      <w:start w:val="1"/>
      <w:numFmt w:val="lowerLetter"/>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2" w15:restartNumberingAfterBreak="0">
    <w:nsid w:val="21591202"/>
    <w:multiLevelType w:val="hybridMultilevel"/>
    <w:tmpl w:val="FD6CE182"/>
    <w:lvl w:ilvl="0" w:tplc="C70EEC10">
      <w:start w:val="1"/>
      <w:numFmt w:val="lowerLetter"/>
      <w:lvlText w:val="(%1)"/>
      <w:lvlJc w:val="left"/>
      <w:pPr>
        <w:ind w:left="465" w:hanging="360"/>
      </w:pPr>
      <w:rPr>
        <w:rFonts w:ascii="Arial" w:eastAsia="Arial" w:hAnsi="Arial" w:cs="Arial" w:hint="default"/>
        <w:spacing w:val="-2"/>
        <w:w w:val="100"/>
        <w:sz w:val="22"/>
        <w:szCs w:val="22"/>
      </w:rPr>
    </w:lvl>
    <w:lvl w:ilvl="1" w:tplc="E916A6EA">
      <w:numFmt w:val="bullet"/>
      <w:lvlText w:val="•"/>
      <w:lvlJc w:val="left"/>
      <w:pPr>
        <w:ind w:left="1093" w:hanging="360"/>
      </w:pPr>
      <w:rPr>
        <w:rFonts w:hint="default"/>
      </w:rPr>
    </w:lvl>
    <w:lvl w:ilvl="2" w:tplc="C8502430">
      <w:numFmt w:val="bullet"/>
      <w:lvlText w:val="•"/>
      <w:lvlJc w:val="left"/>
      <w:pPr>
        <w:ind w:left="1726" w:hanging="360"/>
      </w:pPr>
      <w:rPr>
        <w:rFonts w:hint="default"/>
      </w:rPr>
    </w:lvl>
    <w:lvl w:ilvl="3" w:tplc="B8AAD362">
      <w:numFmt w:val="bullet"/>
      <w:lvlText w:val="•"/>
      <w:lvlJc w:val="left"/>
      <w:pPr>
        <w:ind w:left="2359" w:hanging="360"/>
      </w:pPr>
      <w:rPr>
        <w:rFonts w:hint="default"/>
      </w:rPr>
    </w:lvl>
    <w:lvl w:ilvl="4" w:tplc="FDF8A88E">
      <w:numFmt w:val="bullet"/>
      <w:lvlText w:val="•"/>
      <w:lvlJc w:val="left"/>
      <w:pPr>
        <w:ind w:left="2992" w:hanging="360"/>
      </w:pPr>
      <w:rPr>
        <w:rFonts w:hint="default"/>
      </w:rPr>
    </w:lvl>
    <w:lvl w:ilvl="5" w:tplc="F7CC0386">
      <w:numFmt w:val="bullet"/>
      <w:lvlText w:val="•"/>
      <w:lvlJc w:val="left"/>
      <w:pPr>
        <w:ind w:left="3626" w:hanging="360"/>
      </w:pPr>
      <w:rPr>
        <w:rFonts w:hint="default"/>
      </w:rPr>
    </w:lvl>
    <w:lvl w:ilvl="6" w:tplc="A2202BCE">
      <w:numFmt w:val="bullet"/>
      <w:lvlText w:val="•"/>
      <w:lvlJc w:val="left"/>
      <w:pPr>
        <w:ind w:left="4259" w:hanging="360"/>
      </w:pPr>
      <w:rPr>
        <w:rFonts w:hint="default"/>
      </w:rPr>
    </w:lvl>
    <w:lvl w:ilvl="7" w:tplc="01BAA2AE">
      <w:numFmt w:val="bullet"/>
      <w:lvlText w:val="•"/>
      <w:lvlJc w:val="left"/>
      <w:pPr>
        <w:ind w:left="4892" w:hanging="360"/>
      </w:pPr>
      <w:rPr>
        <w:rFonts w:hint="default"/>
      </w:rPr>
    </w:lvl>
    <w:lvl w:ilvl="8" w:tplc="56E64892">
      <w:numFmt w:val="bullet"/>
      <w:lvlText w:val="•"/>
      <w:lvlJc w:val="left"/>
      <w:pPr>
        <w:ind w:left="5525" w:hanging="360"/>
      </w:pPr>
      <w:rPr>
        <w:rFonts w:hint="default"/>
      </w:r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2525B9D"/>
    <w:multiLevelType w:val="hybridMultilevel"/>
    <w:tmpl w:val="ED50BC70"/>
    <w:lvl w:ilvl="0" w:tplc="54F494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D83F3B"/>
    <w:multiLevelType w:val="hybridMultilevel"/>
    <w:tmpl w:val="69A410EC"/>
    <w:lvl w:ilvl="0" w:tplc="79EA6880">
      <w:start w:val="1"/>
      <w:numFmt w:val="lowerRoman"/>
      <w:lvlText w:val="(%1)"/>
      <w:lvlJc w:val="left"/>
      <w:pPr>
        <w:ind w:left="1440" w:hanging="720"/>
      </w:pPr>
      <w:rPr>
        <w:rFonts w:ascii="Lato" w:eastAsia="Calibri" w:hAnsi="Lato"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0A74004"/>
    <w:multiLevelType w:val="hybridMultilevel"/>
    <w:tmpl w:val="0F8CD3DA"/>
    <w:lvl w:ilvl="0" w:tplc="0AC20D3C">
      <w:start w:val="1"/>
      <w:numFmt w:val="lowerLetter"/>
      <w:lvlText w:val="(%1)"/>
      <w:lvlJc w:val="left"/>
      <w:pPr>
        <w:ind w:left="465" w:hanging="360"/>
      </w:pPr>
      <w:rPr>
        <w:rFonts w:ascii="Arial" w:eastAsia="Arial" w:hAnsi="Arial" w:cs="Arial" w:hint="default"/>
        <w:spacing w:val="-2"/>
        <w:w w:val="100"/>
        <w:sz w:val="22"/>
        <w:szCs w:val="22"/>
      </w:rPr>
    </w:lvl>
    <w:lvl w:ilvl="1" w:tplc="21A2B646">
      <w:numFmt w:val="bullet"/>
      <w:lvlText w:val="•"/>
      <w:lvlJc w:val="left"/>
      <w:pPr>
        <w:ind w:left="1093" w:hanging="360"/>
      </w:pPr>
      <w:rPr>
        <w:rFonts w:hint="default"/>
      </w:rPr>
    </w:lvl>
    <w:lvl w:ilvl="2" w:tplc="0DF256FE">
      <w:numFmt w:val="bullet"/>
      <w:lvlText w:val="•"/>
      <w:lvlJc w:val="left"/>
      <w:pPr>
        <w:ind w:left="1726" w:hanging="360"/>
      </w:pPr>
      <w:rPr>
        <w:rFonts w:hint="default"/>
      </w:rPr>
    </w:lvl>
    <w:lvl w:ilvl="3" w:tplc="A57E583A">
      <w:numFmt w:val="bullet"/>
      <w:lvlText w:val="•"/>
      <w:lvlJc w:val="left"/>
      <w:pPr>
        <w:ind w:left="2359" w:hanging="360"/>
      </w:pPr>
      <w:rPr>
        <w:rFonts w:hint="default"/>
      </w:rPr>
    </w:lvl>
    <w:lvl w:ilvl="4" w:tplc="1F2060B4">
      <w:numFmt w:val="bullet"/>
      <w:lvlText w:val="•"/>
      <w:lvlJc w:val="left"/>
      <w:pPr>
        <w:ind w:left="2992" w:hanging="360"/>
      </w:pPr>
      <w:rPr>
        <w:rFonts w:hint="default"/>
      </w:rPr>
    </w:lvl>
    <w:lvl w:ilvl="5" w:tplc="6E4CBB1E">
      <w:numFmt w:val="bullet"/>
      <w:lvlText w:val="•"/>
      <w:lvlJc w:val="left"/>
      <w:pPr>
        <w:ind w:left="3626" w:hanging="360"/>
      </w:pPr>
      <w:rPr>
        <w:rFonts w:hint="default"/>
      </w:rPr>
    </w:lvl>
    <w:lvl w:ilvl="6" w:tplc="2520A8AA">
      <w:numFmt w:val="bullet"/>
      <w:lvlText w:val="•"/>
      <w:lvlJc w:val="left"/>
      <w:pPr>
        <w:ind w:left="4259" w:hanging="360"/>
      </w:pPr>
      <w:rPr>
        <w:rFonts w:hint="default"/>
      </w:rPr>
    </w:lvl>
    <w:lvl w:ilvl="7" w:tplc="FCD0470A">
      <w:numFmt w:val="bullet"/>
      <w:lvlText w:val="•"/>
      <w:lvlJc w:val="left"/>
      <w:pPr>
        <w:ind w:left="4892" w:hanging="360"/>
      </w:pPr>
      <w:rPr>
        <w:rFonts w:hint="default"/>
      </w:rPr>
    </w:lvl>
    <w:lvl w:ilvl="8" w:tplc="A49A5494">
      <w:numFmt w:val="bullet"/>
      <w:lvlText w:val="•"/>
      <w:lvlJc w:val="left"/>
      <w:pPr>
        <w:ind w:left="5525" w:hanging="360"/>
      </w:pPr>
      <w:rPr>
        <w:rFonts w:hint="default"/>
      </w:rPr>
    </w:lvl>
  </w:abstractNum>
  <w:abstractNum w:abstractNumId="33" w15:restartNumberingAfterBreak="0">
    <w:nsid w:val="32715FC8"/>
    <w:multiLevelType w:val="hybridMultilevel"/>
    <w:tmpl w:val="11705C8A"/>
    <w:lvl w:ilvl="0" w:tplc="54F494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8F62A1"/>
    <w:multiLevelType w:val="hybridMultilevel"/>
    <w:tmpl w:val="74D8E5E8"/>
    <w:lvl w:ilvl="0" w:tplc="266A11BA">
      <w:start w:val="1"/>
      <w:numFmt w:val="lowerLetter"/>
      <w:lvlText w:val="(%1)"/>
      <w:lvlJc w:val="left"/>
      <w:pPr>
        <w:ind w:left="648" w:hanging="360"/>
      </w:pPr>
      <w:rPr>
        <w:rFonts w:hint="default"/>
      </w:rPr>
    </w:lvl>
    <w:lvl w:ilvl="1" w:tplc="0C090019">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3F44BA2"/>
    <w:multiLevelType w:val="hybridMultilevel"/>
    <w:tmpl w:val="16089C20"/>
    <w:lvl w:ilvl="0" w:tplc="22CE8A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4711D4E"/>
    <w:multiLevelType w:val="hybridMultilevel"/>
    <w:tmpl w:val="F09052D2"/>
    <w:lvl w:ilvl="0" w:tplc="32AE9C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63B2D63"/>
    <w:multiLevelType w:val="hybridMultilevel"/>
    <w:tmpl w:val="AB5C9796"/>
    <w:lvl w:ilvl="0" w:tplc="F6B07D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8A70B37"/>
    <w:multiLevelType w:val="hybridMultilevel"/>
    <w:tmpl w:val="E0AA7C2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39BC228F"/>
    <w:multiLevelType w:val="hybridMultilevel"/>
    <w:tmpl w:val="9D0E90E4"/>
    <w:lvl w:ilvl="0" w:tplc="54F494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BE61945"/>
    <w:multiLevelType w:val="multilevel"/>
    <w:tmpl w:val="3928FD02"/>
    <w:name w:val="NTG Table Bullet List332222222222222222"/>
    <w:numStyleLink w:val="Bulletlist"/>
  </w:abstractNum>
  <w:abstractNum w:abstractNumId="44" w15:restartNumberingAfterBreak="0">
    <w:nsid w:val="4352576F"/>
    <w:multiLevelType w:val="hybridMultilevel"/>
    <w:tmpl w:val="A7CCA7E4"/>
    <w:lvl w:ilvl="0" w:tplc="54F494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72236A0"/>
    <w:multiLevelType w:val="hybridMultilevel"/>
    <w:tmpl w:val="D6AAF3B4"/>
    <w:lvl w:ilvl="0" w:tplc="17243BFE">
      <w:start w:val="1"/>
      <w:numFmt w:val="lowerLetter"/>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46" w15:restartNumberingAfterBreak="0">
    <w:nsid w:val="499F1D09"/>
    <w:multiLevelType w:val="hybridMultilevel"/>
    <w:tmpl w:val="AD923E74"/>
    <w:lvl w:ilvl="0" w:tplc="90D271A8">
      <w:start w:val="1"/>
      <w:numFmt w:val="lowerLetter"/>
      <w:lvlText w:val="(%1)"/>
      <w:lvlJc w:val="left"/>
      <w:pPr>
        <w:ind w:left="648" w:hanging="360"/>
      </w:pPr>
      <w:rPr>
        <w:rFonts w:hint="default"/>
      </w:rPr>
    </w:lvl>
    <w:lvl w:ilvl="1" w:tplc="0C090019">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CB202B9"/>
    <w:multiLevelType w:val="hybridMultilevel"/>
    <w:tmpl w:val="D79E631E"/>
    <w:lvl w:ilvl="0" w:tplc="1F2AE2F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BF15C0"/>
    <w:multiLevelType w:val="hybridMultilevel"/>
    <w:tmpl w:val="29D640B4"/>
    <w:lvl w:ilvl="0" w:tplc="A0F8D802">
      <w:start w:val="1"/>
      <w:numFmt w:val="lowerLetter"/>
      <w:lvlText w:val="(%1)"/>
      <w:lvlJc w:val="left"/>
      <w:pPr>
        <w:ind w:left="523" w:hanging="423"/>
        <w:jc w:val="right"/>
      </w:pPr>
      <w:rPr>
        <w:rFonts w:ascii="Arial" w:eastAsia="Arial" w:hAnsi="Arial" w:cs="Arial" w:hint="default"/>
        <w:spacing w:val="-2"/>
        <w:w w:val="100"/>
        <w:sz w:val="22"/>
        <w:szCs w:val="22"/>
      </w:rPr>
    </w:lvl>
    <w:lvl w:ilvl="1" w:tplc="53BE39E0">
      <w:numFmt w:val="bullet"/>
      <w:lvlText w:val="•"/>
      <w:lvlJc w:val="left"/>
      <w:pPr>
        <w:ind w:left="1317" w:hanging="423"/>
      </w:pPr>
      <w:rPr>
        <w:rFonts w:hint="default"/>
      </w:rPr>
    </w:lvl>
    <w:lvl w:ilvl="2" w:tplc="BB1CB2FE">
      <w:numFmt w:val="bullet"/>
      <w:lvlText w:val="•"/>
      <w:lvlJc w:val="left"/>
      <w:pPr>
        <w:ind w:left="2115" w:hanging="423"/>
      </w:pPr>
      <w:rPr>
        <w:rFonts w:hint="default"/>
      </w:rPr>
    </w:lvl>
    <w:lvl w:ilvl="3" w:tplc="597A3830">
      <w:numFmt w:val="bullet"/>
      <w:lvlText w:val="•"/>
      <w:lvlJc w:val="left"/>
      <w:pPr>
        <w:ind w:left="2912" w:hanging="423"/>
      </w:pPr>
      <w:rPr>
        <w:rFonts w:hint="default"/>
      </w:rPr>
    </w:lvl>
    <w:lvl w:ilvl="4" w:tplc="DEB08AA2">
      <w:numFmt w:val="bullet"/>
      <w:lvlText w:val="•"/>
      <w:lvlJc w:val="left"/>
      <w:pPr>
        <w:ind w:left="3710" w:hanging="423"/>
      </w:pPr>
      <w:rPr>
        <w:rFonts w:hint="default"/>
      </w:rPr>
    </w:lvl>
    <w:lvl w:ilvl="5" w:tplc="E6060A4A">
      <w:numFmt w:val="bullet"/>
      <w:lvlText w:val="•"/>
      <w:lvlJc w:val="left"/>
      <w:pPr>
        <w:ind w:left="4507" w:hanging="423"/>
      </w:pPr>
      <w:rPr>
        <w:rFonts w:hint="default"/>
      </w:rPr>
    </w:lvl>
    <w:lvl w:ilvl="6" w:tplc="07D246A4">
      <w:numFmt w:val="bullet"/>
      <w:lvlText w:val="•"/>
      <w:lvlJc w:val="left"/>
      <w:pPr>
        <w:ind w:left="5305" w:hanging="423"/>
      </w:pPr>
      <w:rPr>
        <w:rFonts w:hint="default"/>
      </w:rPr>
    </w:lvl>
    <w:lvl w:ilvl="7" w:tplc="547EFFB8">
      <w:numFmt w:val="bullet"/>
      <w:lvlText w:val="•"/>
      <w:lvlJc w:val="left"/>
      <w:pPr>
        <w:ind w:left="6102" w:hanging="423"/>
      </w:pPr>
      <w:rPr>
        <w:rFonts w:hint="default"/>
      </w:rPr>
    </w:lvl>
    <w:lvl w:ilvl="8" w:tplc="EA38E390">
      <w:numFmt w:val="bullet"/>
      <w:lvlText w:val="•"/>
      <w:lvlJc w:val="left"/>
      <w:pPr>
        <w:ind w:left="6900" w:hanging="423"/>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ED85B90"/>
    <w:multiLevelType w:val="hybridMultilevel"/>
    <w:tmpl w:val="69A097E8"/>
    <w:lvl w:ilvl="0" w:tplc="84F41808">
      <w:start w:val="1"/>
      <w:numFmt w:val="lowerLetter"/>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59" w15:restartNumberingAfterBreak="0">
    <w:nsid w:val="61A256C0"/>
    <w:multiLevelType w:val="hybridMultilevel"/>
    <w:tmpl w:val="AC90AB08"/>
    <w:lvl w:ilvl="0" w:tplc="F4644FB6">
      <w:start w:val="1"/>
      <w:numFmt w:val="lowerLetter"/>
      <w:lvlText w:val="(%1)"/>
      <w:lvlJc w:val="left"/>
      <w:pPr>
        <w:ind w:left="523" w:hanging="423"/>
      </w:pPr>
      <w:rPr>
        <w:rFonts w:ascii="Arial" w:eastAsia="Arial" w:hAnsi="Arial" w:cs="Arial" w:hint="default"/>
        <w:spacing w:val="-2"/>
        <w:w w:val="100"/>
        <w:sz w:val="22"/>
        <w:szCs w:val="22"/>
      </w:rPr>
    </w:lvl>
    <w:lvl w:ilvl="1" w:tplc="9124AC98">
      <w:numFmt w:val="bullet"/>
      <w:lvlText w:val="•"/>
      <w:lvlJc w:val="left"/>
      <w:pPr>
        <w:ind w:left="1317" w:hanging="423"/>
      </w:pPr>
      <w:rPr>
        <w:rFonts w:hint="default"/>
      </w:rPr>
    </w:lvl>
    <w:lvl w:ilvl="2" w:tplc="EAC05B50">
      <w:numFmt w:val="bullet"/>
      <w:lvlText w:val="•"/>
      <w:lvlJc w:val="left"/>
      <w:pPr>
        <w:ind w:left="2115" w:hanging="423"/>
      </w:pPr>
      <w:rPr>
        <w:rFonts w:hint="default"/>
      </w:rPr>
    </w:lvl>
    <w:lvl w:ilvl="3" w:tplc="A4B09884">
      <w:numFmt w:val="bullet"/>
      <w:lvlText w:val="•"/>
      <w:lvlJc w:val="left"/>
      <w:pPr>
        <w:ind w:left="2912" w:hanging="423"/>
      </w:pPr>
      <w:rPr>
        <w:rFonts w:hint="default"/>
      </w:rPr>
    </w:lvl>
    <w:lvl w:ilvl="4" w:tplc="6422E79A">
      <w:numFmt w:val="bullet"/>
      <w:lvlText w:val="•"/>
      <w:lvlJc w:val="left"/>
      <w:pPr>
        <w:ind w:left="3710" w:hanging="423"/>
      </w:pPr>
      <w:rPr>
        <w:rFonts w:hint="default"/>
      </w:rPr>
    </w:lvl>
    <w:lvl w:ilvl="5" w:tplc="C5CCA1DC">
      <w:numFmt w:val="bullet"/>
      <w:lvlText w:val="•"/>
      <w:lvlJc w:val="left"/>
      <w:pPr>
        <w:ind w:left="4507" w:hanging="423"/>
      </w:pPr>
      <w:rPr>
        <w:rFonts w:hint="default"/>
      </w:rPr>
    </w:lvl>
    <w:lvl w:ilvl="6" w:tplc="09F8C772">
      <w:numFmt w:val="bullet"/>
      <w:lvlText w:val="•"/>
      <w:lvlJc w:val="left"/>
      <w:pPr>
        <w:ind w:left="5305" w:hanging="423"/>
      </w:pPr>
      <w:rPr>
        <w:rFonts w:hint="default"/>
      </w:rPr>
    </w:lvl>
    <w:lvl w:ilvl="7" w:tplc="05780AA2">
      <w:numFmt w:val="bullet"/>
      <w:lvlText w:val="•"/>
      <w:lvlJc w:val="left"/>
      <w:pPr>
        <w:ind w:left="6102" w:hanging="423"/>
      </w:pPr>
      <w:rPr>
        <w:rFonts w:hint="default"/>
      </w:rPr>
    </w:lvl>
    <w:lvl w:ilvl="8" w:tplc="301E7A92">
      <w:numFmt w:val="bullet"/>
      <w:lvlText w:val="•"/>
      <w:lvlJc w:val="left"/>
      <w:pPr>
        <w:ind w:left="6900" w:hanging="423"/>
      </w:pPr>
      <w:rPr>
        <w:rFonts w:hint="default"/>
      </w:rPr>
    </w:lvl>
  </w:abstractNum>
  <w:abstractNum w:abstractNumId="60" w15:restartNumberingAfterBreak="0">
    <w:nsid w:val="62005F94"/>
    <w:multiLevelType w:val="hybridMultilevel"/>
    <w:tmpl w:val="F69096FA"/>
    <w:lvl w:ilvl="0" w:tplc="A25407C8">
      <w:start w:val="1"/>
      <w:numFmt w:val="lowerLetter"/>
      <w:lvlText w:val="(%1)"/>
      <w:lvlJc w:val="left"/>
      <w:pPr>
        <w:ind w:left="465" w:hanging="360"/>
      </w:pPr>
      <w:rPr>
        <w:rFonts w:ascii="Arial" w:eastAsia="Arial" w:hAnsi="Arial" w:cs="Arial" w:hint="default"/>
        <w:spacing w:val="-2"/>
        <w:w w:val="100"/>
        <w:sz w:val="22"/>
        <w:szCs w:val="22"/>
      </w:rPr>
    </w:lvl>
    <w:lvl w:ilvl="1" w:tplc="F8403BE8">
      <w:numFmt w:val="bullet"/>
      <w:lvlText w:val="•"/>
      <w:lvlJc w:val="left"/>
      <w:pPr>
        <w:ind w:left="1093" w:hanging="360"/>
      </w:pPr>
      <w:rPr>
        <w:rFonts w:hint="default"/>
      </w:rPr>
    </w:lvl>
    <w:lvl w:ilvl="2" w:tplc="9D7C21EA">
      <w:numFmt w:val="bullet"/>
      <w:lvlText w:val="•"/>
      <w:lvlJc w:val="left"/>
      <w:pPr>
        <w:ind w:left="1726" w:hanging="360"/>
      </w:pPr>
      <w:rPr>
        <w:rFonts w:hint="default"/>
      </w:rPr>
    </w:lvl>
    <w:lvl w:ilvl="3" w:tplc="5382F1F2">
      <w:numFmt w:val="bullet"/>
      <w:lvlText w:val="•"/>
      <w:lvlJc w:val="left"/>
      <w:pPr>
        <w:ind w:left="2359" w:hanging="360"/>
      </w:pPr>
      <w:rPr>
        <w:rFonts w:hint="default"/>
      </w:rPr>
    </w:lvl>
    <w:lvl w:ilvl="4" w:tplc="94EA6B8C">
      <w:numFmt w:val="bullet"/>
      <w:lvlText w:val="•"/>
      <w:lvlJc w:val="left"/>
      <w:pPr>
        <w:ind w:left="2992" w:hanging="360"/>
      </w:pPr>
      <w:rPr>
        <w:rFonts w:hint="default"/>
      </w:rPr>
    </w:lvl>
    <w:lvl w:ilvl="5" w:tplc="44F4B316">
      <w:numFmt w:val="bullet"/>
      <w:lvlText w:val="•"/>
      <w:lvlJc w:val="left"/>
      <w:pPr>
        <w:ind w:left="3626" w:hanging="360"/>
      </w:pPr>
      <w:rPr>
        <w:rFonts w:hint="default"/>
      </w:rPr>
    </w:lvl>
    <w:lvl w:ilvl="6" w:tplc="FF8A12DC">
      <w:numFmt w:val="bullet"/>
      <w:lvlText w:val="•"/>
      <w:lvlJc w:val="left"/>
      <w:pPr>
        <w:ind w:left="4259" w:hanging="360"/>
      </w:pPr>
      <w:rPr>
        <w:rFonts w:hint="default"/>
      </w:rPr>
    </w:lvl>
    <w:lvl w:ilvl="7" w:tplc="07300CEE">
      <w:numFmt w:val="bullet"/>
      <w:lvlText w:val="•"/>
      <w:lvlJc w:val="left"/>
      <w:pPr>
        <w:ind w:left="4892" w:hanging="360"/>
      </w:pPr>
      <w:rPr>
        <w:rFonts w:hint="default"/>
      </w:rPr>
    </w:lvl>
    <w:lvl w:ilvl="8" w:tplc="6394A396">
      <w:numFmt w:val="bullet"/>
      <w:lvlText w:val="•"/>
      <w:lvlJc w:val="left"/>
      <w:pPr>
        <w:ind w:left="5525" w:hanging="360"/>
      </w:pPr>
      <w:rPr>
        <w:rFonts w:hint="default"/>
      </w:rPr>
    </w:lvl>
  </w:abstractNum>
  <w:abstractNum w:abstractNumId="61" w15:restartNumberingAfterBreak="0">
    <w:nsid w:val="645317BA"/>
    <w:multiLevelType w:val="hybridMultilevel"/>
    <w:tmpl w:val="D56C1D8A"/>
    <w:lvl w:ilvl="0" w:tplc="A6F46B68">
      <w:start w:val="1"/>
      <w:numFmt w:val="lowerLetter"/>
      <w:lvlText w:val="(%1)"/>
      <w:lvlJc w:val="left"/>
      <w:pPr>
        <w:ind w:left="1303" w:hanging="360"/>
      </w:pPr>
      <w:rPr>
        <w:rFonts w:ascii="Arial" w:eastAsia="Arial" w:hAnsi="Arial" w:cs="Arial" w:hint="default"/>
        <w:spacing w:val="-2"/>
        <w:w w:val="100"/>
        <w:sz w:val="22"/>
        <w:szCs w:val="22"/>
      </w:rPr>
    </w:lvl>
    <w:lvl w:ilvl="1" w:tplc="D1FE9E28">
      <w:numFmt w:val="bullet"/>
      <w:lvlText w:val="•"/>
      <w:lvlJc w:val="left"/>
      <w:pPr>
        <w:ind w:left="2224" w:hanging="360"/>
      </w:pPr>
      <w:rPr>
        <w:rFonts w:hint="default"/>
      </w:rPr>
    </w:lvl>
    <w:lvl w:ilvl="2" w:tplc="F12CD8AC">
      <w:numFmt w:val="bullet"/>
      <w:lvlText w:val="•"/>
      <w:lvlJc w:val="left"/>
      <w:pPr>
        <w:ind w:left="3148" w:hanging="360"/>
      </w:pPr>
      <w:rPr>
        <w:rFonts w:hint="default"/>
      </w:rPr>
    </w:lvl>
    <w:lvl w:ilvl="3" w:tplc="BC825CE6">
      <w:numFmt w:val="bullet"/>
      <w:lvlText w:val="•"/>
      <w:lvlJc w:val="left"/>
      <w:pPr>
        <w:ind w:left="4073" w:hanging="360"/>
      </w:pPr>
      <w:rPr>
        <w:rFonts w:hint="default"/>
      </w:rPr>
    </w:lvl>
    <w:lvl w:ilvl="4" w:tplc="3C340560">
      <w:numFmt w:val="bullet"/>
      <w:lvlText w:val="•"/>
      <w:lvlJc w:val="left"/>
      <w:pPr>
        <w:ind w:left="4997" w:hanging="360"/>
      </w:pPr>
      <w:rPr>
        <w:rFonts w:hint="default"/>
      </w:rPr>
    </w:lvl>
    <w:lvl w:ilvl="5" w:tplc="99665098">
      <w:numFmt w:val="bullet"/>
      <w:lvlText w:val="•"/>
      <w:lvlJc w:val="left"/>
      <w:pPr>
        <w:ind w:left="5922" w:hanging="360"/>
      </w:pPr>
      <w:rPr>
        <w:rFonts w:hint="default"/>
      </w:rPr>
    </w:lvl>
    <w:lvl w:ilvl="6" w:tplc="4D82CD88">
      <w:numFmt w:val="bullet"/>
      <w:lvlText w:val="•"/>
      <w:lvlJc w:val="left"/>
      <w:pPr>
        <w:ind w:left="6846" w:hanging="360"/>
      </w:pPr>
      <w:rPr>
        <w:rFonts w:hint="default"/>
      </w:rPr>
    </w:lvl>
    <w:lvl w:ilvl="7" w:tplc="9A149EE6">
      <w:numFmt w:val="bullet"/>
      <w:lvlText w:val="•"/>
      <w:lvlJc w:val="left"/>
      <w:pPr>
        <w:ind w:left="7770" w:hanging="360"/>
      </w:pPr>
      <w:rPr>
        <w:rFonts w:hint="default"/>
      </w:rPr>
    </w:lvl>
    <w:lvl w:ilvl="8" w:tplc="7CF06A78">
      <w:numFmt w:val="bullet"/>
      <w:lvlText w:val="•"/>
      <w:lvlJc w:val="left"/>
      <w:pPr>
        <w:ind w:left="8695" w:hanging="360"/>
      </w:pPr>
      <w:rPr>
        <w:rFonts w:hint="default"/>
      </w:rPr>
    </w:lvl>
  </w:abstractNum>
  <w:abstractNum w:abstractNumId="62" w15:restartNumberingAfterBreak="0">
    <w:nsid w:val="649741F6"/>
    <w:multiLevelType w:val="multilevel"/>
    <w:tmpl w:val="95D0D002"/>
    <w:lvl w:ilvl="0">
      <w:start w:val="1"/>
      <w:numFmt w:val="decimal"/>
      <w:lvlText w:val="%1."/>
      <w:lvlJc w:val="left"/>
      <w:pPr>
        <w:ind w:left="532" w:hanging="250"/>
      </w:pPr>
      <w:rPr>
        <w:rFonts w:ascii="Arial" w:eastAsia="Arial" w:hAnsi="Arial" w:cs="Arial" w:hint="default"/>
        <w:spacing w:val="0"/>
        <w:w w:val="100"/>
        <w:sz w:val="22"/>
        <w:szCs w:val="22"/>
      </w:rPr>
    </w:lvl>
    <w:lvl w:ilvl="1">
      <w:start w:val="1"/>
      <w:numFmt w:val="decimal"/>
      <w:lvlText w:val="%1.%2"/>
      <w:lvlJc w:val="left"/>
      <w:pPr>
        <w:ind w:left="873" w:hanging="370"/>
      </w:pPr>
      <w:rPr>
        <w:rFonts w:ascii="Arial" w:eastAsia="Arial" w:hAnsi="Arial" w:cs="Arial" w:hint="default"/>
        <w:spacing w:val="0"/>
        <w:w w:val="100"/>
        <w:sz w:val="22"/>
        <w:szCs w:val="22"/>
      </w:rPr>
    </w:lvl>
    <w:lvl w:ilvl="2">
      <w:numFmt w:val="bullet"/>
      <w:lvlText w:val="•"/>
      <w:lvlJc w:val="left"/>
      <w:pPr>
        <w:ind w:left="1898" w:hanging="370"/>
      </w:pPr>
      <w:rPr>
        <w:rFonts w:hint="default"/>
      </w:rPr>
    </w:lvl>
    <w:lvl w:ilvl="3">
      <w:numFmt w:val="bullet"/>
      <w:lvlText w:val="•"/>
      <w:lvlJc w:val="left"/>
      <w:pPr>
        <w:ind w:left="2916" w:hanging="370"/>
      </w:pPr>
      <w:rPr>
        <w:rFonts w:hint="default"/>
      </w:rPr>
    </w:lvl>
    <w:lvl w:ilvl="4">
      <w:numFmt w:val="bullet"/>
      <w:lvlText w:val="•"/>
      <w:lvlJc w:val="left"/>
      <w:pPr>
        <w:ind w:left="3934" w:hanging="370"/>
      </w:pPr>
      <w:rPr>
        <w:rFonts w:hint="default"/>
      </w:rPr>
    </w:lvl>
    <w:lvl w:ilvl="5">
      <w:numFmt w:val="bullet"/>
      <w:lvlText w:val="•"/>
      <w:lvlJc w:val="left"/>
      <w:pPr>
        <w:ind w:left="4952" w:hanging="370"/>
      </w:pPr>
      <w:rPr>
        <w:rFonts w:hint="default"/>
      </w:rPr>
    </w:lvl>
    <w:lvl w:ilvl="6">
      <w:numFmt w:val="bullet"/>
      <w:lvlText w:val="•"/>
      <w:lvlJc w:val="left"/>
      <w:pPr>
        <w:ind w:left="5971" w:hanging="370"/>
      </w:pPr>
      <w:rPr>
        <w:rFonts w:hint="default"/>
      </w:rPr>
    </w:lvl>
    <w:lvl w:ilvl="7">
      <w:numFmt w:val="bullet"/>
      <w:lvlText w:val="•"/>
      <w:lvlJc w:val="left"/>
      <w:pPr>
        <w:ind w:left="6989" w:hanging="370"/>
      </w:pPr>
      <w:rPr>
        <w:rFonts w:hint="default"/>
      </w:rPr>
    </w:lvl>
    <w:lvl w:ilvl="8">
      <w:numFmt w:val="bullet"/>
      <w:lvlText w:val="•"/>
      <w:lvlJc w:val="left"/>
      <w:pPr>
        <w:ind w:left="8007" w:hanging="370"/>
      </w:pPr>
      <w:rPr>
        <w:rFonts w:hint="default"/>
      </w:rPr>
    </w:lvl>
  </w:abstractNum>
  <w:abstractNum w:abstractNumId="63" w15:restartNumberingAfterBreak="0">
    <w:nsid w:val="68BE0EC2"/>
    <w:multiLevelType w:val="multilevel"/>
    <w:tmpl w:val="733C3B60"/>
    <w:lvl w:ilvl="0">
      <w:start w:val="3"/>
      <w:numFmt w:val="decimal"/>
      <w:lvlText w:val="%1"/>
      <w:lvlJc w:val="left"/>
      <w:pPr>
        <w:ind w:left="460" w:hanging="178"/>
        <w:jc w:val="right"/>
      </w:pPr>
      <w:rPr>
        <w:rFonts w:ascii="Arial" w:eastAsia="Arial" w:hAnsi="Arial" w:cs="Arial" w:hint="default"/>
        <w:w w:val="100"/>
        <w:sz w:val="22"/>
        <w:szCs w:val="22"/>
      </w:rPr>
    </w:lvl>
    <w:lvl w:ilvl="1">
      <w:start w:val="1"/>
      <w:numFmt w:val="decimal"/>
      <w:lvlText w:val="%1.%2"/>
      <w:lvlJc w:val="left"/>
      <w:pPr>
        <w:ind w:left="873" w:hanging="370"/>
      </w:pPr>
      <w:rPr>
        <w:rFonts w:ascii="Arial" w:eastAsia="Arial" w:hAnsi="Arial" w:cs="Arial" w:hint="default"/>
        <w:spacing w:val="0"/>
        <w:w w:val="100"/>
        <w:sz w:val="22"/>
        <w:szCs w:val="22"/>
      </w:rPr>
    </w:lvl>
    <w:lvl w:ilvl="2">
      <w:numFmt w:val="bullet"/>
      <w:lvlText w:val="•"/>
      <w:lvlJc w:val="left"/>
      <w:pPr>
        <w:ind w:left="1898" w:hanging="370"/>
      </w:pPr>
      <w:rPr>
        <w:rFonts w:hint="default"/>
      </w:rPr>
    </w:lvl>
    <w:lvl w:ilvl="3">
      <w:numFmt w:val="bullet"/>
      <w:lvlText w:val="•"/>
      <w:lvlJc w:val="left"/>
      <w:pPr>
        <w:ind w:left="2916" w:hanging="370"/>
      </w:pPr>
      <w:rPr>
        <w:rFonts w:hint="default"/>
      </w:rPr>
    </w:lvl>
    <w:lvl w:ilvl="4">
      <w:numFmt w:val="bullet"/>
      <w:lvlText w:val="•"/>
      <w:lvlJc w:val="left"/>
      <w:pPr>
        <w:ind w:left="3934" w:hanging="370"/>
      </w:pPr>
      <w:rPr>
        <w:rFonts w:hint="default"/>
      </w:rPr>
    </w:lvl>
    <w:lvl w:ilvl="5">
      <w:numFmt w:val="bullet"/>
      <w:lvlText w:val="•"/>
      <w:lvlJc w:val="left"/>
      <w:pPr>
        <w:ind w:left="4952" w:hanging="370"/>
      </w:pPr>
      <w:rPr>
        <w:rFonts w:hint="default"/>
      </w:rPr>
    </w:lvl>
    <w:lvl w:ilvl="6">
      <w:numFmt w:val="bullet"/>
      <w:lvlText w:val="•"/>
      <w:lvlJc w:val="left"/>
      <w:pPr>
        <w:ind w:left="5971" w:hanging="370"/>
      </w:pPr>
      <w:rPr>
        <w:rFonts w:hint="default"/>
      </w:rPr>
    </w:lvl>
    <w:lvl w:ilvl="7">
      <w:numFmt w:val="bullet"/>
      <w:lvlText w:val="•"/>
      <w:lvlJc w:val="left"/>
      <w:pPr>
        <w:ind w:left="6989" w:hanging="370"/>
      </w:pPr>
      <w:rPr>
        <w:rFonts w:hint="default"/>
      </w:rPr>
    </w:lvl>
    <w:lvl w:ilvl="8">
      <w:numFmt w:val="bullet"/>
      <w:lvlText w:val="•"/>
      <w:lvlJc w:val="left"/>
      <w:pPr>
        <w:ind w:left="8007" w:hanging="370"/>
      </w:pPr>
      <w:rPr>
        <w:rFont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9CF6AF5"/>
    <w:multiLevelType w:val="hybridMultilevel"/>
    <w:tmpl w:val="A50E72BA"/>
    <w:lvl w:ilvl="0" w:tplc="A22C0CCE">
      <w:start w:val="1"/>
      <w:numFmt w:val="lowerRoman"/>
      <w:lvlText w:val="(%1)"/>
      <w:lvlJc w:val="left"/>
      <w:pPr>
        <w:ind w:left="1368" w:hanging="72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66" w15:restartNumberingAfterBreak="0">
    <w:nsid w:val="6CAF5276"/>
    <w:multiLevelType w:val="hybridMultilevel"/>
    <w:tmpl w:val="AD5E8C60"/>
    <w:lvl w:ilvl="0" w:tplc="17520D40">
      <w:start w:val="1"/>
      <w:numFmt w:val="lowerRoman"/>
      <w:lvlText w:val="(%1)"/>
      <w:lvlJc w:val="left"/>
      <w:pPr>
        <w:ind w:left="1368" w:hanging="72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67" w15:restartNumberingAfterBreak="0">
    <w:nsid w:val="72545F50"/>
    <w:multiLevelType w:val="hybridMultilevel"/>
    <w:tmpl w:val="F3F4A280"/>
    <w:lvl w:ilvl="0" w:tplc="E520C374">
      <w:start w:val="1"/>
      <w:numFmt w:val="lowerLetter"/>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62247498">
    <w:abstractNumId w:val="39"/>
  </w:num>
  <w:num w:numId="2" w16cid:durableId="175775144">
    <w:abstractNumId w:val="23"/>
  </w:num>
  <w:num w:numId="3" w16cid:durableId="1248996087">
    <w:abstractNumId w:val="70"/>
  </w:num>
  <w:num w:numId="4" w16cid:durableId="637222062">
    <w:abstractNumId w:val="48"/>
  </w:num>
  <w:num w:numId="5" w16cid:durableId="2049335343">
    <w:abstractNumId w:val="29"/>
  </w:num>
  <w:num w:numId="6" w16cid:durableId="1028801442">
    <w:abstractNumId w:val="14"/>
  </w:num>
  <w:num w:numId="7" w16cid:durableId="1961765150">
    <w:abstractNumId w:val="51"/>
  </w:num>
  <w:num w:numId="8" w16cid:durableId="1045445740">
    <w:abstractNumId w:val="28"/>
  </w:num>
  <w:num w:numId="9" w16cid:durableId="1108159735">
    <w:abstractNumId w:val="40"/>
  </w:num>
  <w:num w:numId="10" w16cid:durableId="1321228451">
    <w:abstractNumId w:val="34"/>
  </w:num>
  <w:num w:numId="11" w16cid:durableId="1063991699">
    <w:abstractNumId w:val="4"/>
  </w:num>
  <w:num w:numId="12" w16cid:durableId="959797380">
    <w:abstractNumId w:val="46"/>
  </w:num>
  <w:num w:numId="13" w16cid:durableId="1292977119">
    <w:abstractNumId w:val="18"/>
  </w:num>
  <w:num w:numId="14" w16cid:durableId="403143436">
    <w:abstractNumId w:val="65"/>
  </w:num>
  <w:num w:numId="15" w16cid:durableId="446389258">
    <w:abstractNumId w:val="67"/>
  </w:num>
  <w:num w:numId="16" w16cid:durableId="1369796560">
    <w:abstractNumId w:val="20"/>
  </w:num>
  <w:num w:numId="17" w16cid:durableId="1162237153">
    <w:abstractNumId w:val="66"/>
  </w:num>
  <w:num w:numId="18" w16cid:durableId="1673333765">
    <w:abstractNumId w:val="0"/>
  </w:num>
  <w:num w:numId="19" w16cid:durableId="1992824552">
    <w:abstractNumId w:val="33"/>
  </w:num>
  <w:num w:numId="20" w16cid:durableId="166677590">
    <w:abstractNumId w:val="36"/>
  </w:num>
  <w:num w:numId="21" w16cid:durableId="1789162878">
    <w:abstractNumId w:val="49"/>
  </w:num>
  <w:num w:numId="22" w16cid:durableId="1158692808">
    <w:abstractNumId w:val="37"/>
  </w:num>
  <w:num w:numId="23" w16cid:durableId="1009219236">
    <w:abstractNumId w:val="13"/>
  </w:num>
  <w:num w:numId="24" w16cid:durableId="786847474">
    <w:abstractNumId w:val="42"/>
  </w:num>
  <w:num w:numId="25" w16cid:durableId="2014646609">
    <w:abstractNumId w:val="1"/>
  </w:num>
  <w:num w:numId="26" w16cid:durableId="1545605114">
    <w:abstractNumId w:val="24"/>
  </w:num>
  <w:num w:numId="27" w16cid:durableId="1389062917">
    <w:abstractNumId w:val="17"/>
  </w:num>
  <w:num w:numId="28" w16cid:durableId="107817589">
    <w:abstractNumId w:val="25"/>
  </w:num>
  <w:num w:numId="29" w16cid:durableId="327752968">
    <w:abstractNumId w:val="58"/>
  </w:num>
  <w:num w:numId="30" w16cid:durableId="889145842">
    <w:abstractNumId w:val="21"/>
  </w:num>
  <w:num w:numId="31" w16cid:durableId="370619285">
    <w:abstractNumId w:val="45"/>
  </w:num>
  <w:num w:numId="32" w16cid:durableId="423302433">
    <w:abstractNumId w:val="44"/>
  </w:num>
  <w:num w:numId="33" w16cid:durableId="1989626717">
    <w:abstractNumId w:val="38"/>
  </w:num>
  <w:num w:numId="34" w16cid:durableId="397293047">
    <w:abstractNumId w:val="2"/>
  </w:num>
  <w:num w:numId="35" w16cid:durableId="1334646579">
    <w:abstractNumId w:val="8"/>
  </w:num>
  <w:num w:numId="36" w16cid:durableId="1947931612">
    <w:abstractNumId w:val="59"/>
  </w:num>
  <w:num w:numId="37" w16cid:durableId="68504532">
    <w:abstractNumId w:val="53"/>
  </w:num>
  <w:num w:numId="38" w16cid:durableId="306931871">
    <w:abstractNumId w:val="61"/>
  </w:num>
  <w:num w:numId="39" w16cid:durableId="1398434522">
    <w:abstractNumId w:val="60"/>
  </w:num>
  <w:num w:numId="40" w16cid:durableId="1866016694">
    <w:abstractNumId w:val="22"/>
  </w:num>
  <w:num w:numId="41" w16cid:durableId="491066755">
    <w:abstractNumId w:val="32"/>
  </w:num>
  <w:num w:numId="42" w16cid:durableId="362051003">
    <w:abstractNumId w:val="10"/>
  </w:num>
  <w:num w:numId="43" w16cid:durableId="1443066324">
    <w:abstractNumId w:val="63"/>
  </w:num>
  <w:num w:numId="44" w16cid:durableId="1164587538">
    <w:abstractNumId w:val="62"/>
  </w:num>
  <w:num w:numId="45" w16cid:durableId="904533341">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AE"/>
    <w:rsid w:val="00001DDF"/>
    <w:rsid w:val="0000322D"/>
    <w:rsid w:val="00007670"/>
    <w:rsid w:val="00010036"/>
    <w:rsid w:val="00010665"/>
    <w:rsid w:val="0002393A"/>
    <w:rsid w:val="00027DB8"/>
    <w:rsid w:val="000302DF"/>
    <w:rsid w:val="000307A7"/>
    <w:rsid w:val="00031A96"/>
    <w:rsid w:val="00040BF3"/>
    <w:rsid w:val="0004577F"/>
    <w:rsid w:val="00046C59"/>
    <w:rsid w:val="00051362"/>
    <w:rsid w:val="00051F45"/>
    <w:rsid w:val="00052953"/>
    <w:rsid w:val="0005341A"/>
    <w:rsid w:val="00054954"/>
    <w:rsid w:val="00056DEF"/>
    <w:rsid w:val="00056E4F"/>
    <w:rsid w:val="000720BE"/>
    <w:rsid w:val="0007259C"/>
    <w:rsid w:val="00074573"/>
    <w:rsid w:val="00080202"/>
    <w:rsid w:val="000808EA"/>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23220"/>
    <w:rsid w:val="00132658"/>
    <w:rsid w:val="00147DED"/>
    <w:rsid w:val="00150DC0"/>
    <w:rsid w:val="00156CD4"/>
    <w:rsid w:val="00161CC6"/>
    <w:rsid w:val="00164A3E"/>
    <w:rsid w:val="00166FF6"/>
    <w:rsid w:val="00172C77"/>
    <w:rsid w:val="00176123"/>
    <w:rsid w:val="00181620"/>
    <w:rsid w:val="001852AF"/>
    <w:rsid w:val="001957AD"/>
    <w:rsid w:val="001A21F0"/>
    <w:rsid w:val="001A2415"/>
    <w:rsid w:val="001A2B7F"/>
    <w:rsid w:val="001A373B"/>
    <w:rsid w:val="001A3AFD"/>
    <w:rsid w:val="001A496C"/>
    <w:rsid w:val="001A6304"/>
    <w:rsid w:val="001B2B6C"/>
    <w:rsid w:val="001B49AD"/>
    <w:rsid w:val="001D01C4"/>
    <w:rsid w:val="001D52B0"/>
    <w:rsid w:val="001D5A18"/>
    <w:rsid w:val="001D7CA4"/>
    <w:rsid w:val="001E0251"/>
    <w:rsid w:val="001E057F"/>
    <w:rsid w:val="001E14EB"/>
    <w:rsid w:val="001E1982"/>
    <w:rsid w:val="001F0A5E"/>
    <w:rsid w:val="001F2879"/>
    <w:rsid w:val="001F59E6"/>
    <w:rsid w:val="001F5C6E"/>
    <w:rsid w:val="00202014"/>
    <w:rsid w:val="00206936"/>
    <w:rsid w:val="00206C6F"/>
    <w:rsid w:val="00206FBD"/>
    <w:rsid w:val="00207746"/>
    <w:rsid w:val="00214230"/>
    <w:rsid w:val="00221220"/>
    <w:rsid w:val="00230031"/>
    <w:rsid w:val="002321F5"/>
    <w:rsid w:val="00235C01"/>
    <w:rsid w:val="00236878"/>
    <w:rsid w:val="00247343"/>
    <w:rsid w:val="00265C56"/>
    <w:rsid w:val="00267DA3"/>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0FD1"/>
    <w:rsid w:val="002D3A57"/>
    <w:rsid w:val="002D7D05"/>
    <w:rsid w:val="002E20C8"/>
    <w:rsid w:val="002E4290"/>
    <w:rsid w:val="002E5B94"/>
    <w:rsid w:val="002E66A6"/>
    <w:rsid w:val="002F0DB1"/>
    <w:rsid w:val="002F2885"/>
    <w:rsid w:val="002F32D0"/>
    <w:rsid w:val="002F3CF1"/>
    <w:rsid w:val="002F45A1"/>
    <w:rsid w:val="0030242A"/>
    <w:rsid w:val="003037F9"/>
    <w:rsid w:val="0030583E"/>
    <w:rsid w:val="00307FE1"/>
    <w:rsid w:val="003164BA"/>
    <w:rsid w:val="003223FE"/>
    <w:rsid w:val="003258E6"/>
    <w:rsid w:val="00335AA1"/>
    <w:rsid w:val="00342283"/>
    <w:rsid w:val="003436E4"/>
    <w:rsid w:val="00343A87"/>
    <w:rsid w:val="00344A36"/>
    <w:rsid w:val="003456F4"/>
    <w:rsid w:val="003477B6"/>
    <w:rsid w:val="00347FB6"/>
    <w:rsid w:val="003504FD"/>
    <w:rsid w:val="00350881"/>
    <w:rsid w:val="00357D55"/>
    <w:rsid w:val="00363513"/>
    <w:rsid w:val="003636D7"/>
    <w:rsid w:val="003657E5"/>
    <w:rsid w:val="0036589C"/>
    <w:rsid w:val="00371312"/>
    <w:rsid w:val="00371DC7"/>
    <w:rsid w:val="003765C6"/>
    <w:rsid w:val="00376B08"/>
    <w:rsid w:val="00376BF0"/>
    <w:rsid w:val="00377B21"/>
    <w:rsid w:val="003812ED"/>
    <w:rsid w:val="003826DE"/>
    <w:rsid w:val="00382BE1"/>
    <w:rsid w:val="00383185"/>
    <w:rsid w:val="00390CE3"/>
    <w:rsid w:val="00394876"/>
    <w:rsid w:val="00394AAF"/>
    <w:rsid w:val="00394CE5"/>
    <w:rsid w:val="003A134B"/>
    <w:rsid w:val="003A6341"/>
    <w:rsid w:val="003B173F"/>
    <w:rsid w:val="003B67FD"/>
    <w:rsid w:val="003B6A61"/>
    <w:rsid w:val="003D42C0"/>
    <w:rsid w:val="003D5B29"/>
    <w:rsid w:val="003D7818"/>
    <w:rsid w:val="003D79B2"/>
    <w:rsid w:val="003E2445"/>
    <w:rsid w:val="003E3BB2"/>
    <w:rsid w:val="003E511B"/>
    <w:rsid w:val="003F5B58"/>
    <w:rsid w:val="0040222A"/>
    <w:rsid w:val="004047BC"/>
    <w:rsid w:val="00406497"/>
    <w:rsid w:val="004100F7"/>
    <w:rsid w:val="00414CB3"/>
    <w:rsid w:val="004151E2"/>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67F7A"/>
    <w:rsid w:val="00473C98"/>
    <w:rsid w:val="00474965"/>
    <w:rsid w:val="00482DF8"/>
    <w:rsid w:val="004864DE"/>
    <w:rsid w:val="00494845"/>
    <w:rsid w:val="00494BE5"/>
    <w:rsid w:val="004A0EBA"/>
    <w:rsid w:val="004A2538"/>
    <w:rsid w:val="004B03D3"/>
    <w:rsid w:val="004B0C15"/>
    <w:rsid w:val="004B35EA"/>
    <w:rsid w:val="004B3704"/>
    <w:rsid w:val="004B69E4"/>
    <w:rsid w:val="004B7373"/>
    <w:rsid w:val="004C0177"/>
    <w:rsid w:val="004C2BF4"/>
    <w:rsid w:val="004C6C39"/>
    <w:rsid w:val="004D075F"/>
    <w:rsid w:val="004D1B76"/>
    <w:rsid w:val="004D344E"/>
    <w:rsid w:val="004E019E"/>
    <w:rsid w:val="004E06EC"/>
    <w:rsid w:val="004E2CB7"/>
    <w:rsid w:val="004F016A"/>
    <w:rsid w:val="004F2206"/>
    <w:rsid w:val="00500F94"/>
    <w:rsid w:val="00502FB3"/>
    <w:rsid w:val="005039B8"/>
    <w:rsid w:val="00503DE9"/>
    <w:rsid w:val="0050530C"/>
    <w:rsid w:val="00505DEA"/>
    <w:rsid w:val="00507782"/>
    <w:rsid w:val="00512A04"/>
    <w:rsid w:val="00513896"/>
    <w:rsid w:val="00521222"/>
    <w:rsid w:val="005249F5"/>
    <w:rsid w:val="005260F7"/>
    <w:rsid w:val="00543BD1"/>
    <w:rsid w:val="0054507C"/>
    <w:rsid w:val="00546D7E"/>
    <w:rsid w:val="00547DCD"/>
    <w:rsid w:val="00556113"/>
    <w:rsid w:val="00564C12"/>
    <w:rsid w:val="005654B8"/>
    <w:rsid w:val="0057377F"/>
    <w:rsid w:val="005762CC"/>
    <w:rsid w:val="00582D3D"/>
    <w:rsid w:val="00595386"/>
    <w:rsid w:val="005A3621"/>
    <w:rsid w:val="005A4AC0"/>
    <w:rsid w:val="005A5FDF"/>
    <w:rsid w:val="005A6F53"/>
    <w:rsid w:val="005B0FB7"/>
    <w:rsid w:val="005B122A"/>
    <w:rsid w:val="005B5AC2"/>
    <w:rsid w:val="005C2833"/>
    <w:rsid w:val="005C3926"/>
    <w:rsid w:val="005D2E9F"/>
    <w:rsid w:val="005D3964"/>
    <w:rsid w:val="005E144D"/>
    <w:rsid w:val="005E1500"/>
    <w:rsid w:val="005E3A43"/>
    <w:rsid w:val="005E51A4"/>
    <w:rsid w:val="005F77C7"/>
    <w:rsid w:val="0060030B"/>
    <w:rsid w:val="006145BB"/>
    <w:rsid w:val="006157B2"/>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B2B9E"/>
    <w:rsid w:val="006C0FF5"/>
    <w:rsid w:val="006C396A"/>
    <w:rsid w:val="006D1ADA"/>
    <w:rsid w:val="006D66F7"/>
    <w:rsid w:val="006D6723"/>
    <w:rsid w:val="006D6D16"/>
    <w:rsid w:val="006E3B5D"/>
    <w:rsid w:val="00702D61"/>
    <w:rsid w:val="0070427F"/>
    <w:rsid w:val="00705C9D"/>
    <w:rsid w:val="00705F13"/>
    <w:rsid w:val="00714F1D"/>
    <w:rsid w:val="00715225"/>
    <w:rsid w:val="00720CC6"/>
    <w:rsid w:val="00722DDB"/>
    <w:rsid w:val="00724728"/>
    <w:rsid w:val="00724F98"/>
    <w:rsid w:val="00730B9B"/>
    <w:rsid w:val="0073182E"/>
    <w:rsid w:val="007332FF"/>
    <w:rsid w:val="00733F7F"/>
    <w:rsid w:val="0073520D"/>
    <w:rsid w:val="007372B0"/>
    <w:rsid w:val="007408F5"/>
    <w:rsid w:val="00741EAE"/>
    <w:rsid w:val="00747E83"/>
    <w:rsid w:val="0075413F"/>
    <w:rsid w:val="00755248"/>
    <w:rsid w:val="0076190B"/>
    <w:rsid w:val="007625C6"/>
    <w:rsid w:val="0076355D"/>
    <w:rsid w:val="00763A2D"/>
    <w:rsid w:val="007761D8"/>
    <w:rsid w:val="00777795"/>
    <w:rsid w:val="00783A57"/>
    <w:rsid w:val="00784C92"/>
    <w:rsid w:val="007859CD"/>
    <w:rsid w:val="00787E25"/>
    <w:rsid w:val="007907E4"/>
    <w:rsid w:val="00796461"/>
    <w:rsid w:val="007A6A4F"/>
    <w:rsid w:val="007B03F5"/>
    <w:rsid w:val="007B59D3"/>
    <w:rsid w:val="007B5C09"/>
    <w:rsid w:val="007B5DA2"/>
    <w:rsid w:val="007C0966"/>
    <w:rsid w:val="007C19E7"/>
    <w:rsid w:val="007C5CFD"/>
    <w:rsid w:val="007C6D9F"/>
    <w:rsid w:val="007D4893"/>
    <w:rsid w:val="007D7697"/>
    <w:rsid w:val="007E37C2"/>
    <w:rsid w:val="007E70CF"/>
    <w:rsid w:val="007E74A4"/>
    <w:rsid w:val="007F263F"/>
    <w:rsid w:val="007F46EA"/>
    <w:rsid w:val="007F5579"/>
    <w:rsid w:val="007F7DF2"/>
    <w:rsid w:val="008002E8"/>
    <w:rsid w:val="0080766E"/>
    <w:rsid w:val="008105BE"/>
    <w:rsid w:val="00811169"/>
    <w:rsid w:val="008129BD"/>
    <w:rsid w:val="00815297"/>
    <w:rsid w:val="00817BA1"/>
    <w:rsid w:val="00823022"/>
    <w:rsid w:val="008235CD"/>
    <w:rsid w:val="00826240"/>
    <w:rsid w:val="0082634E"/>
    <w:rsid w:val="008313C4"/>
    <w:rsid w:val="00835434"/>
    <w:rsid w:val="008358C0"/>
    <w:rsid w:val="00842838"/>
    <w:rsid w:val="008527B7"/>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31D8"/>
    <w:rsid w:val="008A51A3"/>
    <w:rsid w:val="008A7C12"/>
    <w:rsid w:val="008B03CE"/>
    <w:rsid w:val="008B529E"/>
    <w:rsid w:val="008B7C3D"/>
    <w:rsid w:val="008C17FB"/>
    <w:rsid w:val="008D1B00"/>
    <w:rsid w:val="008D57B8"/>
    <w:rsid w:val="008E0345"/>
    <w:rsid w:val="008E03FC"/>
    <w:rsid w:val="008E2E1F"/>
    <w:rsid w:val="008E510B"/>
    <w:rsid w:val="00902B13"/>
    <w:rsid w:val="00911941"/>
    <w:rsid w:val="009138A0"/>
    <w:rsid w:val="00925F0F"/>
    <w:rsid w:val="00930C91"/>
    <w:rsid w:val="00932AB5"/>
    <w:rsid w:val="00932F6B"/>
    <w:rsid w:val="009356D6"/>
    <w:rsid w:val="009436FF"/>
    <w:rsid w:val="0094483E"/>
    <w:rsid w:val="009468BC"/>
    <w:rsid w:val="0096161D"/>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12B80"/>
    <w:rsid w:val="00A22C38"/>
    <w:rsid w:val="00A25193"/>
    <w:rsid w:val="00A26E80"/>
    <w:rsid w:val="00A31AE8"/>
    <w:rsid w:val="00A33710"/>
    <w:rsid w:val="00A3739D"/>
    <w:rsid w:val="00A37DDA"/>
    <w:rsid w:val="00A37ED8"/>
    <w:rsid w:val="00A425AD"/>
    <w:rsid w:val="00A438BA"/>
    <w:rsid w:val="00A45BF7"/>
    <w:rsid w:val="00A71E1C"/>
    <w:rsid w:val="00A925EC"/>
    <w:rsid w:val="00A929AA"/>
    <w:rsid w:val="00A92B6B"/>
    <w:rsid w:val="00A955A9"/>
    <w:rsid w:val="00AA541E"/>
    <w:rsid w:val="00AB5AE9"/>
    <w:rsid w:val="00AC7261"/>
    <w:rsid w:val="00AD0DA4"/>
    <w:rsid w:val="00AD4169"/>
    <w:rsid w:val="00AE25C6"/>
    <w:rsid w:val="00AE306C"/>
    <w:rsid w:val="00AF28C1"/>
    <w:rsid w:val="00AF5F76"/>
    <w:rsid w:val="00AF6772"/>
    <w:rsid w:val="00B02EF1"/>
    <w:rsid w:val="00B066D8"/>
    <w:rsid w:val="00B07C97"/>
    <w:rsid w:val="00B07EA1"/>
    <w:rsid w:val="00B10EDC"/>
    <w:rsid w:val="00B11C67"/>
    <w:rsid w:val="00B15754"/>
    <w:rsid w:val="00B15A27"/>
    <w:rsid w:val="00B2046E"/>
    <w:rsid w:val="00B20E8B"/>
    <w:rsid w:val="00B257E1"/>
    <w:rsid w:val="00B2599A"/>
    <w:rsid w:val="00B27AC4"/>
    <w:rsid w:val="00B33963"/>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EFC"/>
    <w:rsid w:val="00BD7FE1"/>
    <w:rsid w:val="00BE37CA"/>
    <w:rsid w:val="00BE6144"/>
    <w:rsid w:val="00BE635A"/>
    <w:rsid w:val="00BF17E9"/>
    <w:rsid w:val="00BF2ABB"/>
    <w:rsid w:val="00BF5099"/>
    <w:rsid w:val="00BF5345"/>
    <w:rsid w:val="00C010D1"/>
    <w:rsid w:val="00C10F10"/>
    <w:rsid w:val="00C15D4D"/>
    <w:rsid w:val="00C175DC"/>
    <w:rsid w:val="00C30171"/>
    <w:rsid w:val="00C309D8"/>
    <w:rsid w:val="00C35BAE"/>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C6770"/>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478B"/>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4B0"/>
    <w:rsid w:val="00E32C7B"/>
    <w:rsid w:val="00E33136"/>
    <w:rsid w:val="00E34D7C"/>
    <w:rsid w:val="00E36C7E"/>
    <w:rsid w:val="00E3723D"/>
    <w:rsid w:val="00E42DE5"/>
    <w:rsid w:val="00E44C89"/>
    <w:rsid w:val="00E470F6"/>
    <w:rsid w:val="00E61BA2"/>
    <w:rsid w:val="00E63864"/>
    <w:rsid w:val="00E6403F"/>
    <w:rsid w:val="00E64725"/>
    <w:rsid w:val="00E70ABC"/>
    <w:rsid w:val="00E7490A"/>
    <w:rsid w:val="00E75449"/>
    <w:rsid w:val="00E770C4"/>
    <w:rsid w:val="00E84C5A"/>
    <w:rsid w:val="00E861DB"/>
    <w:rsid w:val="00E87E13"/>
    <w:rsid w:val="00E93406"/>
    <w:rsid w:val="00E956C5"/>
    <w:rsid w:val="00E9579A"/>
    <w:rsid w:val="00E95C39"/>
    <w:rsid w:val="00EA2C39"/>
    <w:rsid w:val="00EA5889"/>
    <w:rsid w:val="00EB0A3C"/>
    <w:rsid w:val="00EB0A96"/>
    <w:rsid w:val="00EB3F97"/>
    <w:rsid w:val="00EB77F9"/>
    <w:rsid w:val="00EC5769"/>
    <w:rsid w:val="00EC7D00"/>
    <w:rsid w:val="00ED0304"/>
    <w:rsid w:val="00ED087C"/>
    <w:rsid w:val="00EE38FA"/>
    <w:rsid w:val="00EE3E2C"/>
    <w:rsid w:val="00EE5D23"/>
    <w:rsid w:val="00EE6F14"/>
    <w:rsid w:val="00EE750D"/>
    <w:rsid w:val="00EF3CA4"/>
    <w:rsid w:val="00EF5E1F"/>
    <w:rsid w:val="00EF7859"/>
    <w:rsid w:val="00F014DA"/>
    <w:rsid w:val="00F01BE6"/>
    <w:rsid w:val="00F02591"/>
    <w:rsid w:val="00F14273"/>
    <w:rsid w:val="00F24F21"/>
    <w:rsid w:val="00F30056"/>
    <w:rsid w:val="00F5696E"/>
    <w:rsid w:val="00F60EFF"/>
    <w:rsid w:val="00F6757A"/>
    <w:rsid w:val="00F67D2D"/>
    <w:rsid w:val="00F700ED"/>
    <w:rsid w:val="00F860CC"/>
    <w:rsid w:val="00F9057B"/>
    <w:rsid w:val="00F90858"/>
    <w:rsid w:val="00F94398"/>
    <w:rsid w:val="00FA4629"/>
    <w:rsid w:val="00FA6DE5"/>
    <w:rsid w:val="00FB0845"/>
    <w:rsid w:val="00FB2B56"/>
    <w:rsid w:val="00FB4E3A"/>
    <w:rsid w:val="00FB7A11"/>
    <w:rsid w:val="00FC12BF"/>
    <w:rsid w:val="00FC1A7C"/>
    <w:rsid w:val="00FC2C60"/>
    <w:rsid w:val="00FC64AB"/>
    <w:rsid w:val="00FD3E6F"/>
    <w:rsid w:val="00FD51B9"/>
    <w:rsid w:val="00FE2A39"/>
    <w:rsid w:val="00FE2EF6"/>
    <w:rsid w:val="00FE3F44"/>
    <w:rsid w:val="00FE7C14"/>
    <w:rsid w:val="00FF148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A9672"/>
  <w15:docId w15:val="{0B5F0683-86DD-4122-8DDA-4DA4EF0F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TableParagraph">
    <w:name w:val="Table Paragraph"/>
    <w:basedOn w:val="Normal"/>
    <w:uiPriority w:val="1"/>
    <w:qFormat/>
    <w:rsid w:val="00E42DE5"/>
    <w:pPr>
      <w:widowControl w:val="0"/>
      <w:autoSpaceDE w:val="0"/>
      <w:autoSpaceDN w:val="0"/>
      <w:spacing w:after="0"/>
      <w:ind w:left="105"/>
    </w:pPr>
    <w:rPr>
      <w:rFonts w:ascii="Arial" w:eastAsia="Arial" w:hAnsi="Arial" w:cs="Arial"/>
      <w:lang w:val="en-US"/>
    </w:rPr>
  </w:style>
  <w:style w:type="paragraph" w:styleId="BalloonText">
    <w:name w:val="Balloon Text"/>
    <w:basedOn w:val="Normal"/>
    <w:link w:val="BalloonTextChar"/>
    <w:uiPriority w:val="99"/>
    <w:semiHidden/>
    <w:unhideWhenUsed/>
    <w:rsid w:val="007625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C6"/>
    <w:rPr>
      <w:rFonts w:ascii="Segoe UI" w:hAnsi="Segoe UI" w:cs="Segoe UI"/>
      <w:sz w:val="18"/>
      <w:szCs w:val="18"/>
    </w:rPr>
  </w:style>
  <w:style w:type="character" w:styleId="CommentReference">
    <w:name w:val="annotation reference"/>
    <w:basedOn w:val="DefaultParagraphFont"/>
    <w:uiPriority w:val="99"/>
    <w:semiHidden/>
    <w:unhideWhenUsed/>
    <w:rsid w:val="007E37C2"/>
    <w:rPr>
      <w:sz w:val="16"/>
      <w:szCs w:val="16"/>
    </w:rPr>
  </w:style>
  <w:style w:type="paragraph" w:styleId="CommentText">
    <w:name w:val="annotation text"/>
    <w:basedOn w:val="Normal"/>
    <w:link w:val="CommentTextChar"/>
    <w:uiPriority w:val="99"/>
    <w:semiHidden/>
    <w:unhideWhenUsed/>
    <w:rsid w:val="007E37C2"/>
    <w:rPr>
      <w:sz w:val="20"/>
      <w:szCs w:val="20"/>
    </w:rPr>
  </w:style>
  <w:style w:type="character" w:customStyle="1" w:styleId="CommentTextChar">
    <w:name w:val="Comment Text Char"/>
    <w:basedOn w:val="DefaultParagraphFont"/>
    <w:link w:val="CommentText"/>
    <w:uiPriority w:val="99"/>
    <w:semiHidden/>
    <w:rsid w:val="007E37C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E37C2"/>
    <w:rPr>
      <w:b/>
      <w:bCs/>
    </w:rPr>
  </w:style>
  <w:style w:type="character" w:customStyle="1" w:styleId="CommentSubjectChar">
    <w:name w:val="Comment Subject Char"/>
    <w:basedOn w:val="CommentTextChar"/>
    <w:link w:val="CommentSubject"/>
    <w:uiPriority w:val="99"/>
    <w:semiHidden/>
    <w:rsid w:val="007E37C2"/>
    <w:rPr>
      <w:rFonts w:ascii="Lato" w:hAnsi="Lato"/>
      <w:b/>
      <w:bCs/>
      <w:sz w:val="20"/>
      <w:szCs w:val="20"/>
    </w:rPr>
  </w:style>
  <w:style w:type="paragraph" w:styleId="BodyTextIndent">
    <w:name w:val="Body Text Indent"/>
    <w:basedOn w:val="Normal"/>
    <w:link w:val="BodyTextIndentChar"/>
    <w:uiPriority w:val="99"/>
    <w:semiHidden/>
    <w:unhideWhenUsed/>
    <w:rsid w:val="003D79B2"/>
    <w:pPr>
      <w:widowControl w:val="0"/>
      <w:autoSpaceDE w:val="0"/>
      <w:autoSpaceDN w:val="0"/>
      <w:spacing w:after="120"/>
      <w:ind w:left="283"/>
    </w:pPr>
    <w:rPr>
      <w:rFonts w:ascii="Arial" w:eastAsia="Arial" w:hAnsi="Arial" w:cs="Arial"/>
      <w:lang w:val="en-US"/>
    </w:rPr>
  </w:style>
  <w:style w:type="character" w:customStyle="1" w:styleId="BodyTextIndentChar">
    <w:name w:val="Body Text Indent Char"/>
    <w:basedOn w:val="DefaultParagraphFont"/>
    <w:link w:val="BodyTextIndent"/>
    <w:uiPriority w:val="99"/>
    <w:semiHidden/>
    <w:rsid w:val="003D79B2"/>
    <w:rPr>
      <w:rFonts w:eastAsia="Arial" w:cs="Arial"/>
      <w:lang w:val="en-US"/>
    </w:rPr>
  </w:style>
  <w:style w:type="character" w:styleId="UnresolvedMention">
    <w:name w:val="Unresolved Mention"/>
    <w:basedOn w:val="DefaultParagraphFont"/>
    <w:uiPriority w:val="99"/>
    <w:semiHidden/>
    <w:unhideWhenUsed/>
    <w:rsid w:val="0054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4052">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638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auspost.com.au/business/identity/voi-solutions-for-conveyancing-practitioners-and-mortgagees" TargetMode="External"/><Relationship Id="rId2" Type="http://schemas.openxmlformats.org/officeDocument/2006/relationships/customXml" Target="../customXml/item2.xml"/><Relationship Id="rId16" Type="http://schemas.openxmlformats.org/officeDocument/2006/relationships/hyperlink" Target="https://aicntconveyancers.com.au/find-a-conveyanc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awsocietynt.asn.au/nt-legal-directory/current-nt-practitioners.html"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lawsocietynt.asn.au/nt-legal-directory/current-nt-practitioners.html" TargetMode="External"/><Relationship Id="rId7" Type="http://schemas.openxmlformats.org/officeDocument/2006/relationships/hyperlink" Target="https://auspost.com.au/business/identity/voi-solutions-for-conveyancing-practitioners-and-mortgagees" TargetMode="External"/><Relationship Id="rId2" Type="http://schemas.openxmlformats.org/officeDocument/2006/relationships/hyperlink" Target="https://ntgcentral.nt.gov.au/content-accessible" TargetMode="External"/><Relationship Id="rId1" Type="http://schemas.openxmlformats.org/officeDocument/2006/relationships/hyperlink" Target="https://ntgcentral.nt.gov.au/content-accessible" TargetMode="External"/><Relationship Id="rId6" Type="http://schemas.openxmlformats.org/officeDocument/2006/relationships/hyperlink" Target="https://consumeraffairs.nt.gov.au/" TargetMode="External"/><Relationship Id="rId5" Type="http://schemas.openxmlformats.org/officeDocument/2006/relationships/hyperlink" Target="http://www.aicsa.com.au/" TargetMode="External"/><Relationship Id="rId4" Type="http://schemas.openxmlformats.org/officeDocument/2006/relationships/hyperlink" Target="https://aicntconveyancers.com.au/find-a-conveyanc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c\Downloads\ntg-long-document-keylin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085D057474A53A9B86C1C9D6F43FC"/>
        <w:category>
          <w:name w:val="General"/>
          <w:gallery w:val="placeholder"/>
        </w:category>
        <w:types>
          <w:type w:val="bbPlcHdr"/>
        </w:types>
        <w:behaviors>
          <w:behavior w:val="content"/>
        </w:behaviors>
        <w:guid w:val="{F7D2021F-73BD-4477-AEE4-12DBB6438C3C}"/>
      </w:docPartPr>
      <w:docPartBody>
        <w:p w:rsidR="001041BB" w:rsidRDefault="001041BB">
          <w:pPr>
            <w:pStyle w:val="21D085D057474A53A9B86C1C9D6F43FC"/>
          </w:pPr>
          <w:r w:rsidRPr="000C7A65">
            <w:rPr>
              <w:rStyle w:val="PlaceholderText"/>
            </w:rPr>
            <w:t>[Title]</w:t>
          </w:r>
        </w:p>
      </w:docPartBody>
    </w:docPart>
    <w:docPart>
      <w:docPartPr>
        <w:name w:val="A6521F18598848B697A810D39E24BC79"/>
        <w:category>
          <w:name w:val="General"/>
          <w:gallery w:val="placeholder"/>
        </w:category>
        <w:types>
          <w:type w:val="bbPlcHdr"/>
        </w:types>
        <w:behaviors>
          <w:behavior w:val="content"/>
        </w:behaviors>
        <w:guid w:val="{0E505635-9AAB-43DF-B896-C41A6379ADFC}"/>
      </w:docPartPr>
      <w:docPartBody>
        <w:p w:rsidR="001041BB" w:rsidRDefault="001041BB">
          <w:pPr>
            <w:pStyle w:val="A6521F18598848B697A810D39E24BC79"/>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1BB"/>
    <w:rsid w:val="001041BB"/>
    <w:rsid w:val="003A743D"/>
    <w:rsid w:val="004231BF"/>
    <w:rsid w:val="00753A37"/>
    <w:rsid w:val="00807C42"/>
    <w:rsid w:val="008E11E9"/>
    <w:rsid w:val="00B94513"/>
    <w:rsid w:val="00D561AB"/>
    <w:rsid w:val="00E3562C"/>
    <w:rsid w:val="00EB0A2C"/>
    <w:rsid w:val="00ED6996"/>
    <w:rsid w:val="00FC0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43D"/>
    <w:rPr>
      <w:color w:val="808080"/>
    </w:rPr>
  </w:style>
  <w:style w:type="paragraph" w:customStyle="1" w:styleId="21D085D057474A53A9B86C1C9D6F43FC">
    <w:name w:val="21D085D057474A53A9B86C1C9D6F43FC"/>
  </w:style>
  <w:style w:type="paragraph" w:customStyle="1" w:styleId="A6521F18598848B697A810D39E24BC79">
    <w:name w:val="A6521F18598848B697A810D39E24B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C46D6-078D-4C00-AC23-032F8492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ntg-long-document-keyline (1).dotx</Template>
  <TotalTime>1</TotalTime>
  <Pages>1</Pages>
  <Words>6356</Words>
  <Characters>34709</Characters>
  <Application>Microsoft Office Word</Application>
  <DocSecurity>0</DocSecurity>
  <Lines>867</Lines>
  <Paragraphs>513</Paragraphs>
  <ScaleCrop>false</ScaleCrop>
  <HeadingPairs>
    <vt:vector size="2" baseType="variant">
      <vt:variant>
        <vt:lpstr>Title</vt:lpstr>
      </vt:variant>
      <vt:variant>
        <vt:i4>1</vt:i4>
      </vt:variant>
    </vt:vector>
  </HeadingPairs>
  <TitlesOfParts>
    <vt:vector size="1" baseType="lpstr">
      <vt:lpstr>Verification of Identity</vt:lpstr>
    </vt:vector>
  </TitlesOfParts>
  <Company>Attorney-General and Justice</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Identity</dc:title>
  <dc:creator>Northern Territory Government</dc:creator>
  <cp:lastModifiedBy>Valaree Chuah</cp:lastModifiedBy>
  <cp:revision>4</cp:revision>
  <cp:lastPrinted>2024-02-27T22:34:00Z</cp:lastPrinted>
  <dcterms:created xsi:type="dcterms:W3CDTF">2024-02-27T22:34:00Z</dcterms:created>
  <dcterms:modified xsi:type="dcterms:W3CDTF">2024-02-27T22:35:00Z</dcterms:modified>
</cp:coreProperties>
</file>