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7"/>
        <w:gridCol w:w="1506"/>
        <w:gridCol w:w="1275"/>
        <w:gridCol w:w="1840"/>
        <w:gridCol w:w="146"/>
        <w:gridCol w:w="708"/>
        <w:gridCol w:w="425"/>
        <w:gridCol w:w="1132"/>
        <w:gridCol w:w="1840"/>
        <w:gridCol w:w="1239"/>
        <w:gridCol w:w="45"/>
      </w:tblGrid>
      <w:tr w:rsidR="008C0D0C" w:rsidRPr="007A5EFD" w:rsidTr="008C0D0C">
        <w:trPr>
          <w:gridAfter w:val="1"/>
          <w:wAfter w:w="45" w:type="dxa"/>
          <w:trHeight w:val="20"/>
        </w:trPr>
        <w:tc>
          <w:tcPr>
            <w:tcW w:w="238" w:type="dxa"/>
            <w:tcBorders>
              <w:top w:val="nil"/>
              <w:left w:val="nil"/>
              <w:bottom w:val="nil"/>
              <w:right w:val="nil"/>
            </w:tcBorders>
            <w:shd w:val="clear" w:color="auto" w:fill="FFFFFF" w:themeFill="background1"/>
            <w:noWrap/>
            <w:tcMar>
              <w:left w:w="0" w:type="dxa"/>
              <w:right w:w="0" w:type="dxa"/>
            </w:tcMar>
          </w:tcPr>
          <w:p w:rsidR="008C0D0C" w:rsidRPr="002C21A2" w:rsidRDefault="008C0D0C" w:rsidP="00C02DC1">
            <w:pPr>
              <w:spacing w:after="0"/>
              <w:rPr>
                <w:rStyle w:val="Hidden"/>
              </w:rPr>
            </w:pPr>
          </w:p>
        </w:tc>
        <w:tc>
          <w:tcPr>
            <w:tcW w:w="10110" w:type="dxa"/>
            <w:gridSpan w:val="9"/>
            <w:tcBorders>
              <w:top w:val="nil"/>
              <w:left w:val="nil"/>
              <w:bottom w:val="nil"/>
              <w:right w:val="nil"/>
            </w:tcBorders>
            <w:shd w:val="clear" w:color="auto" w:fill="FFFFFF" w:themeFill="background1"/>
          </w:tcPr>
          <w:p w:rsidR="008C0D0C" w:rsidRPr="002C21A2" w:rsidRDefault="008C0D0C" w:rsidP="00C02DC1">
            <w:pPr>
              <w:pStyle w:val="Subtitle0"/>
              <w:spacing w:after="0"/>
              <w:rPr>
                <w:rStyle w:val="Hidden"/>
              </w:rPr>
            </w:pPr>
            <w:r w:rsidRPr="002C21A2">
              <w:rPr>
                <w:rStyle w:val="Hidden"/>
              </w:rPr>
              <w:t>Questions are followed by answer fields. Use the ‘Tab’ key to navigate through. Replace Y/N or Yes/No fields with your answer.</w:t>
            </w:r>
          </w:p>
        </w:tc>
      </w:tr>
      <w:tr w:rsidR="00C55F78" w:rsidRPr="007A5EFD" w:rsidTr="008C0D0C">
        <w:trPr>
          <w:gridAfter w:val="1"/>
          <w:wAfter w:w="45" w:type="dxa"/>
          <w:trHeight w:val="706"/>
        </w:trPr>
        <w:tc>
          <w:tcPr>
            <w:tcW w:w="1745" w:type="dxa"/>
            <w:gridSpan w:val="2"/>
            <w:tcBorders>
              <w:top w:val="single" w:sz="4" w:space="0" w:color="auto"/>
              <w:bottom w:val="single" w:sz="4" w:space="0" w:color="auto"/>
            </w:tcBorders>
            <w:noWrap/>
            <w:tcMar>
              <w:top w:w="108" w:type="dxa"/>
              <w:bottom w:w="108" w:type="dxa"/>
            </w:tcMar>
          </w:tcPr>
          <w:p w:rsidR="00C55F78" w:rsidRPr="007A5EFD" w:rsidRDefault="00C55F78" w:rsidP="007D48A4">
            <w:pPr>
              <w:rPr>
                <w:rFonts w:ascii="Arial" w:hAnsi="Arial"/>
                <w:b/>
              </w:rPr>
            </w:pPr>
            <w:r>
              <w:rPr>
                <w:rStyle w:val="Questionlabel"/>
              </w:rPr>
              <w:t>To</w:t>
            </w:r>
          </w:p>
        </w:tc>
        <w:tc>
          <w:tcPr>
            <w:tcW w:w="8603" w:type="dxa"/>
            <w:gridSpan w:val="8"/>
            <w:tcBorders>
              <w:top w:val="single" w:sz="4" w:space="0" w:color="auto"/>
              <w:bottom w:val="single" w:sz="4" w:space="0" w:color="auto"/>
            </w:tcBorders>
            <w:noWrap/>
            <w:tcMar>
              <w:top w:w="108" w:type="dxa"/>
              <w:bottom w:w="108" w:type="dxa"/>
            </w:tcMar>
          </w:tcPr>
          <w:p w:rsidR="00C55F78" w:rsidRDefault="00C55F78" w:rsidP="002C0BEF">
            <w:r>
              <w:t>Energy Titles Officer</w:t>
            </w:r>
          </w:p>
          <w:p w:rsidR="00C55F78" w:rsidRDefault="00C55F78" w:rsidP="002C0BEF">
            <w:r>
              <w:t xml:space="preserve">Energy </w:t>
            </w:r>
            <w:r w:rsidR="007E7450">
              <w:t>Development Branch</w:t>
            </w:r>
          </w:p>
          <w:p w:rsidR="00C55F78" w:rsidRPr="002C0BEF" w:rsidRDefault="00C55F78" w:rsidP="002C0BEF">
            <w:r>
              <w:t>Department of Industry, Tourism and Trade</w:t>
            </w:r>
          </w:p>
        </w:tc>
      </w:tr>
      <w:tr w:rsidR="00C55F78" w:rsidRPr="007A5EFD" w:rsidTr="008C0D0C">
        <w:trPr>
          <w:gridAfter w:val="1"/>
          <w:wAfter w:w="45" w:type="dxa"/>
          <w:trHeight w:val="27"/>
        </w:trPr>
        <w:tc>
          <w:tcPr>
            <w:tcW w:w="1745" w:type="dxa"/>
            <w:gridSpan w:val="2"/>
            <w:tcBorders>
              <w:top w:val="single" w:sz="4" w:space="0" w:color="auto"/>
              <w:bottom w:val="single" w:sz="4" w:space="0" w:color="auto"/>
            </w:tcBorders>
            <w:noWrap/>
            <w:tcMar>
              <w:top w:w="108" w:type="dxa"/>
              <w:bottom w:w="108" w:type="dxa"/>
            </w:tcMar>
          </w:tcPr>
          <w:p w:rsidR="00C55F78" w:rsidRPr="007A5EFD" w:rsidRDefault="00C55F78" w:rsidP="00DD13FA">
            <w:pPr>
              <w:rPr>
                <w:rStyle w:val="Questionlabel"/>
              </w:rPr>
            </w:pPr>
            <w:r>
              <w:rPr>
                <w:rStyle w:val="Questionlabel"/>
              </w:rPr>
              <w:t>Post</w:t>
            </w:r>
          </w:p>
        </w:tc>
        <w:tc>
          <w:tcPr>
            <w:tcW w:w="8603" w:type="dxa"/>
            <w:gridSpan w:val="8"/>
            <w:tcBorders>
              <w:top w:val="single" w:sz="4" w:space="0" w:color="auto"/>
              <w:bottom w:val="single" w:sz="4" w:space="0" w:color="auto"/>
            </w:tcBorders>
            <w:noWrap/>
            <w:tcMar>
              <w:top w:w="108" w:type="dxa"/>
              <w:bottom w:w="108" w:type="dxa"/>
            </w:tcMar>
          </w:tcPr>
          <w:p w:rsidR="00C55F78" w:rsidRPr="002C0BEF" w:rsidRDefault="00C55F78" w:rsidP="002C0BEF">
            <w:r>
              <w:t>GPO Box 4550 DARWIN NT 0801</w:t>
            </w:r>
            <w:bookmarkStart w:id="0" w:name="_GoBack"/>
            <w:bookmarkEnd w:id="0"/>
          </w:p>
        </w:tc>
      </w:tr>
      <w:tr w:rsidR="00C55F78" w:rsidRPr="007A5EFD" w:rsidTr="008C0D0C">
        <w:trPr>
          <w:gridAfter w:val="1"/>
          <w:wAfter w:w="45" w:type="dxa"/>
          <w:trHeight w:val="27"/>
        </w:trPr>
        <w:tc>
          <w:tcPr>
            <w:tcW w:w="1745" w:type="dxa"/>
            <w:gridSpan w:val="2"/>
            <w:tcBorders>
              <w:top w:val="single" w:sz="4" w:space="0" w:color="auto"/>
              <w:bottom w:val="single" w:sz="4" w:space="0" w:color="auto"/>
            </w:tcBorders>
            <w:noWrap/>
            <w:tcMar>
              <w:top w:w="108" w:type="dxa"/>
              <w:bottom w:w="108" w:type="dxa"/>
            </w:tcMar>
          </w:tcPr>
          <w:p w:rsidR="00C55F78" w:rsidRDefault="00C55F78" w:rsidP="00DD13FA">
            <w:pPr>
              <w:rPr>
                <w:rStyle w:val="Questionlabel"/>
              </w:rPr>
            </w:pPr>
            <w:r>
              <w:rPr>
                <w:rStyle w:val="Questionlabel"/>
              </w:rPr>
              <w:t>E-mail</w:t>
            </w:r>
          </w:p>
        </w:tc>
        <w:tc>
          <w:tcPr>
            <w:tcW w:w="8603" w:type="dxa"/>
            <w:gridSpan w:val="8"/>
            <w:tcBorders>
              <w:top w:val="single" w:sz="4" w:space="0" w:color="auto"/>
              <w:bottom w:val="single" w:sz="4" w:space="0" w:color="auto"/>
            </w:tcBorders>
            <w:noWrap/>
            <w:tcMar>
              <w:top w:w="108" w:type="dxa"/>
              <w:bottom w:w="108" w:type="dxa"/>
            </w:tcMar>
          </w:tcPr>
          <w:p w:rsidR="004F5E5D" w:rsidRPr="002C0BEF" w:rsidRDefault="00763F80" w:rsidP="0019033C">
            <w:pPr>
              <w:tabs>
                <w:tab w:val="left" w:pos="585"/>
              </w:tabs>
            </w:pPr>
            <w:hyperlink r:id="rId9" w:history="1">
              <w:r w:rsidR="004F5E5D" w:rsidRPr="00626192">
                <w:rPr>
                  <w:rStyle w:val="Hyperlink"/>
                </w:rPr>
                <w:t>EnergyTitles.DITT@nt.gov.au</w:t>
              </w:r>
            </w:hyperlink>
          </w:p>
        </w:tc>
      </w:tr>
      <w:tr w:rsidR="007D48A4" w:rsidRPr="007A5EFD" w:rsidTr="008C0D0C">
        <w:trPr>
          <w:gridAfter w:val="1"/>
          <w:wAfter w:w="45" w:type="dxa"/>
          <w:trHeight w:val="59"/>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C55F78" w:rsidP="00DD13FA">
            <w:pPr>
              <w:rPr>
                <w:rStyle w:val="Questionlabel"/>
              </w:rPr>
            </w:pPr>
            <w:r>
              <w:rPr>
                <w:rStyle w:val="Questionlabel"/>
                <w:color w:val="FFFFFF" w:themeColor="background1"/>
              </w:rPr>
              <w:t>Applicant Details</w:t>
            </w:r>
          </w:p>
        </w:tc>
      </w:tr>
      <w:tr w:rsidR="007D48A4" w:rsidRPr="007A5EFD" w:rsidTr="008C0D0C">
        <w:trPr>
          <w:gridAfter w:val="1"/>
          <w:wAfter w:w="45" w:type="dxa"/>
          <w:trHeight w:val="145"/>
        </w:trPr>
        <w:tc>
          <w:tcPr>
            <w:tcW w:w="1745" w:type="dxa"/>
            <w:gridSpan w:val="2"/>
            <w:tcBorders>
              <w:top w:val="single" w:sz="4" w:space="0" w:color="auto"/>
              <w:bottom w:val="single" w:sz="4" w:space="0" w:color="auto"/>
            </w:tcBorders>
            <w:noWrap/>
            <w:tcMar>
              <w:top w:w="108" w:type="dxa"/>
              <w:bottom w:w="108" w:type="dxa"/>
            </w:tcMar>
          </w:tcPr>
          <w:p w:rsidR="007D48A4" w:rsidRPr="007A5EFD" w:rsidRDefault="00C55F78" w:rsidP="00DD13FA">
            <w:pPr>
              <w:rPr>
                <w:rStyle w:val="Questionlabel"/>
              </w:rPr>
            </w:pPr>
            <w:r>
              <w:rPr>
                <w:rStyle w:val="Questionlabel"/>
              </w:rPr>
              <w:t>Name</w:t>
            </w:r>
          </w:p>
        </w:tc>
        <w:tc>
          <w:tcPr>
            <w:tcW w:w="8603"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C55F78" w:rsidRPr="007A5EFD" w:rsidTr="008C0D0C">
        <w:trPr>
          <w:gridAfter w:val="1"/>
          <w:wAfter w:w="45" w:type="dxa"/>
          <w:trHeight w:val="156"/>
        </w:trPr>
        <w:tc>
          <w:tcPr>
            <w:tcW w:w="1745" w:type="dxa"/>
            <w:gridSpan w:val="2"/>
            <w:tcBorders>
              <w:top w:val="single" w:sz="4" w:space="0" w:color="auto"/>
            </w:tcBorders>
            <w:noWrap/>
            <w:tcMar>
              <w:top w:w="108" w:type="dxa"/>
              <w:bottom w:w="108" w:type="dxa"/>
            </w:tcMar>
          </w:tcPr>
          <w:p w:rsidR="00C55F78" w:rsidRPr="007A5EFD" w:rsidRDefault="00C55F78" w:rsidP="00DD13FA">
            <w:pPr>
              <w:rPr>
                <w:rStyle w:val="Questionlabel"/>
              </w:rPr>
            </w:pPr>
            <w:r>
              <w:rPr>
                <w:rStyle w:val="Questionlabel"/>
              </w:rPr>
              <w:t>Address</w:t>
            </w:r>
          </w:p>
        </w:tc>
        <w:tc>
          <w:tcPr>
            <w:tcW w:w="8603" w:type="dxa"/>
            <w:gridSpan w:val="8"/>
            <w:tcBorders>
              <w:top w:val="single" w:sz="4" w:space="0" w:color="auto"/>
              <w:bottom w:val="single" w:sz="4" w:space="0" w:color="auto"/>
            </w:tcBorders>
            <w:noWrap/>
            <w:tcMar>
              <w:top w:w="108" w:type="dxa"/>
              <w:bottom w:w="108" w:type="dxa"/>
            </w:tcMar>
          </w:tcPr>
          <w:p w:rsidR="00C55F78" w:rsidRPr="002C0BEF" w:rsidRDefault="00C55F78" w:rsidP="002C0BEF"/>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Pr="00C55F78" w:rsidRDefault="008C0D0C" w:rsidP="008C0D0C">
            <w:pPr>
              <w:rPr>
                <w:b/>
              </w:rPr>
            </w:pPr>
            <w:r w:rsidRPr="00C55F78">
              <w:rPr>
                <w:b/>
              </w:rPr>
              <w:t>ABN/ACN</w:t>
            </w:r>
          </w:p>
        </w:tc>
        <w:tc>
          <w:tcPr>
            <w:tcW w:w="8603" w:type="dxa"/>
            <w:gridSpan w:val="8"/>
            <w:tcBorders>
              <w:top w:val="single" w:sz="4" w:space="0" w:color="auto"/>
              <w:bottom w:val="single" w:sz="4" w:space="0" w:color="auto"/>
            </w:tcBorders>
            <w:noWrap/>
            <w:tcMar>
              <w:top w:w="108" w:type="dxa"/>
              <w:bottom w:w="108" w:type="dxa"/>
            </w:tcMar>
          </w:tcPr>
          <w:p w:rsidR="008C0D0C" w:rsidRPr="002C0BEF" w:rsidRDefault="008C0D0C" w:rsidP="008C0D0C"/>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Pr="007A5EFD" w:rsidRDefault="008C0D0C" w:rsidP="008C0D0C">
            <w:pPr>
              <w:rPr>
                <w:rStyle w:val="Questionlabel"/>
              </w:rPr>
            </w:pPr>
            <w:r>
              <w:rPr>
                <w:rStyle w:val="Questionlabel"/>
              </w:rPr>
              <w:t>Contact Person</w:t>
            </w:r>
          </w:p>
        </w:tc>
        <w:tc>
          <w:tcPr>
            <w:tcW w:w="8603" w:type="dxa"/>
            <w:gridSpan w:val="8"/>
            <w:tcBorders>
              <w:top w:val="single" w:sz="4" w:space="0" w:color="auto"/>
              <w:bottom w:val="single" w:sz="4" w:space="0" w:color="auto"/>
            </w:tcBorders>
            <w:noWrap/>
            <w:tcMar>
              <w:top w:w="108" w:type="dxa"/>
              <w:bottom w:w="108" w:type="dxa"/>
            </w:tcMar>
          </w:tcPr>
          <w:p w:rsidR="008C0D0C" w:rsidRPr="002C0BEF" w:rsidRDefault="008C0D0C" w:rsidP="008C0D0C"/>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Pr="007A5EFD" w:rsidRDefault="008C0D0C" w:rsidP="008C0D0C">
            <w:pPr>
              <w:rPr>
                <w:rStyle w:val="Questionlabel"/>
              </w:rPr>
            </w:pPr>
            <w:r>
              <w:rPr>
                <w:rStyle w:val="Questionlabel"/>
              </w:rPr>
              <w:t>E-mail</w:t>
            </w:r>
          </w:p>
        </w:tc>
        <w:tc>
          <w:tcPr>
            <w:tcW w:w="3970" w:type="dxa"/>
            <w:gridSpan w:val="4"/>
            <w:tcBorders>
              <w:top w:val="single" w:sz="4" w:space="0" w:color="auto"/>
              <w:bottom w:val="single" w:sz="4" w:space="0" w:color="auto"/>
            </w:tcBorders>
            <w:noWrap/>
            <w:tcMar>
              <w:top w:w="108" w:type="dxa"/>
              <w:bottom w:w="108" w:type="dxa"/>
            </w:tcMar>
          </w:tcPr>
          <w:p w:rsidR="008C0D0C" w:rsidRPr="002C0BEF" w:rsidRDefault="008C0D0C" w:rsidP="008C0D0C"/>
        </w:tc>
        <w:tc>
          <w:tcPr>
            <w:tcW w:w="1557" w:type="dxa"/>
            <w:gridSpan w:val="2"/>
            <w:tcBorders>
              <w:top w:val="single" w:sz="4" w:space="0" w:color="auto"/>
              <w:bottom w:val="single" w:sz="4" w:space="0" w:color="auto"/>
            </w:tcBorders>
          </w:tcPr>
          <w:p w:rsidR="008C0D0C" w:rsidRPr="00C55F78" w:rsidRDefault="008C0D0C" w:rsidP="008C0D0C">
            <w:pPr>
              <w:rPr>
                <w:b/>
              </w:rPr>
            </w:pPr>
            <w:r>
              <w:rPr>
                <w:b/>
              </w:rPr>
              <w:t>Phone</w:t>
            </w:r>
          </w:p>
        </w:tc>
        <w:tc>
          <w:tcPr>
            <w:tcW w:w="3076" w:type="dxa"/>
            <w:gridSpan w:val="2"/>
            <w:tcBorders>
              <w:top w:val="single" w:sz="4" w:space="0" w:color="auto"/>
              <w:bottom w:val="single" w:sz="4" w:space="0" w:color="auto"/>
            </w:tcBorders>
          </w:tcPr>
          <w:p w:rsidR="008C0D0C" w:rsidRPr="002C0BEF" w:rsidRDefault="008C0D0C" w:rsidP="008C0D0C"/>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Default="008C0D0C" w:rsidP="008C0D0C">
            <w:pPr>
              <w:rPr>
                <w:rStyle w:val="Questionlabel"/>
              </w:rPr>
            </w:pPr>
            <w:r>
              <w:rPr>
                <w:rStyle w:val="Questionlabel"/>
              </w:rPr>
              <w:t>Signature</w:t>
            </w:r>
          </w:p>
        </w:tc>
        <w:tc>
          <w:tcPr>
            <w:tcW w:w="3970" w:type="dxa"/>
            <w:gridSpan w:val="4"/>
            <w:tcBorders>
              <w:top w:val="single" w:sz="4" w:space="0" w:color="auto"/>
              <w:bottom w:val="single" w:sz="4" w:space="0" w:color="auto"/>
            </w:tcBorders>
            <w:noWrap/>
            <w:tcMar>
              <w:top w:w="108" w:type="dxa"/>
              <w:bottom w:w="108" w:type="dxa"/>
            </w:tcMar>
          </w:tcPr>
          <w:p w:rsidR="008C0D0C" w:rsidRPr="002C0BEF" w:rsidRDefault="008C0D0C" w:rsidP="008C0D0C"/>
        </w:tc>
        <w:tc>
          <w:tcPr>
            <w:tcW w:w="1557" w:type="dxa"/>
            <w:gridSpan w:val="2"/>
            <w:tcBorders>
              <w:top w:val="single" w:sz="4" w:space="0" w:color="auto"/>
              <w:bottom w:val="single" w:sz="4" w:space="0" w:color="auto"/>
            </w:tcBorders>
          </w:tcPr>
          <w:p w:rsidR="008C0D0C" w:rsidRDefault="008C0D0C" w:rsidP="008C0D0C">
            <w:pPr>
              <w:rPr>
                <w:b/>
              </w:rPr>
            </w:pPr>
            <w:r>
              <w:rPr>
                <w:b/>
              </w:rPr>
              <w:t>Date</w:t>
            </w:r>
          </w:p>
        </w:tc>
        <w:tc>
          <w:tcPr>
            <w:tcW w:w="3076" w:type="dxa"/>
            <w:gridSpan w:val="2"/>
            <w:tcBorders>
              <w:top w:val="single" w:sz="4" w:space="0" w:color="auto"/>
              <w:bottom w:val="single" w:sz="4" w:space="0" w:color="auto"/>
            </w:tcBorders>
          </w:tcPr>
          <w:p w:rsidR="008C0D0C" w:rsidRPr="002C0BEF" w:rsidRDefault="008C0D0C" w:rsidP="008C0D0C"/>
        </w:tc>
      </w:tr>
      <w:tr w:rsidR="008C0D0C" w:rsidRPr="007A5EFD" w:rsidTr="008C0D0C">
        <w:trPr>
          <w:gridAfter w:val="1"/>
          <w:wAfter w:w="45" w:type="dxa"/>
          <w:trHeight w:val="22"/>
        </w:trPr>
        <w:tc>
          <w:tcPr>
            <w:tcW w:w="10348" w:type="dxa"/>
            <w:gridSpan w:val="10"/>
            <w:tcBorders>
              <w:bottom w:val="single" w:sz="4" w:space="0" w:color="auto"/>
            </w:tcBorders>
            <w:shd w:val="clear" w:color="auto" w:fill="1F1F5F" w:themeFill="text1"/>
            <w:noWrap/>
            <w:tcMar>
              <w:top w:w="108" w:type="dxa"/>
              <w:bottom w:w="108" w:type="dxa"/>
            </w:tcMar>
          </w:tcPr>
          <w:p w:rsidR="008C0D0C" w:rsidRPr="002C0BEF" w:rsidRDefault="008C0D0C" w:rsidP="008C0D0C">
            <w:r w:rsidRPr="00C55F78">
              <w:rPr>
                <w:rStyle w:val="Questionlabel"/>
                <w:color w:val="FFFFFF" w:themeColor="background1"/>
              </w:rPr>
              <w:t>Titles/documents to be searched</w:t>
            </w:r>
          </w:p>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Default="008C0D0C" w:rsidP="008C0D0C">
            <w:pPr>
              <w:rPr>
                <w:rStyle w:val="Questionlabel"/>
              </w:rPr>
            </w:pPr>
            <w:r>
              <w:rPr>
                <w:rStyle w:val="Questionlabel"/>
              </w:rPr>
              <w:t>Title(s)</w:t>
            </w:r>
          </w:p>
          <w:p w:rsidR="008C0D0C" w:rsidRPr="004F5E5D" w:rsidRDefault="008C0D0C" w:rsidP="008C0D0C">
            <w:pPr>
              <w:rPr>
                <w:rStyle w:val="Questionlabel"/>
                <w:b w:val="0"/>
              </w:rPr>
            </w:pPr>
            <w:r>
              <w:rPr>
                <w:rStyle w:val="Questionlabel"/>
                <w:b w:val="0"/>
              </w:rPr>
              <w:t>(I</w:t>
            </w:r>
            <w:r w:rsidRPr="004F5E5D">
              <w:rPr>
                <w:rStyle w:val="Questionlabel"/>
                <w:b w:val="0"/>
              </w:rPr>
              <w:t>dentify by type and No)</w:t>
            </w:r>
          </w:p>
        </w:tc>
        <w:tc>
          <w:tcPr>
            <w:tcW w:w="8603" w:type="dxa"/>
            <w:gridSpan w:val="8"/>
            <w:tcBorders>
              <w:top w:val="single" w:sz="4" w:space="0" w:color="auto"/>
              <w:bottom w:val="single" w:sz="4" w:space="0" w:color="auto"/>
            </w:tcBorders>
            <w:noWrap/>
            <w:tcMar>
              <w:top w:w="108" w:type="dxa"/>
              <w:bottom w:w="108" w:type="dxa"/>
            </w:tcMar>
          </w:tcPr>
          <w:p w:rsidR="008C0D0C" w:rsidRPr="002C0BEF" w:rsidRDefault="008C0D0C" w:rsidP="008C0D0C"/>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Default="008C0D0C" w:rsidP="008C0D0C">
            <w:pPr>
              <w:rPr>
                <w:rStyle w:val="Questionlabel"/>
              </w:rPr>
            </w:pPr>
            <w:r>
              <w:rPr>
                <w:rStyle w:val="Questionlabel"/>
              </w:rPr>
              <w:t>Dealing nos.</w:t>
            </w:r>
          </w:p>
        </w:tc>
        <w:tc>
          <w:tcPr>
            <w:tcW w:w="3970" w:type="dxa"/>
            <w:gridSpan w:val="4"/>
            <w:tcBorders>
              <w:top w:val="single" w:sz="4" w:space="0" w:color="auto"/>
              <w:bottom w:val="single" w:sz="4" w:space="0" w:color="auto"/>
            </w:tcBorders>
            <w:noWrap/>
            <w:tcMar>
              <w:top w:w="108" w:type="dxa"/>
              <w:bottom w:w="108" w:type="dxa"/>
            </w:tcMar>
          </w:tcPr>
          <w:p w:rsidR="008C0D0C" w:rsidRPr="002C0BEF" w:rsidRDefault="008C0D0C" w:rsidP="008C0D0C"/>
        </w:tc>
        <w:tc>
          <w:tcPr>
            <w:tcW w:w="1557" w:type="dxa"/>
            <w:gridSpan w:val="2"/>
            <w:tcBorders>
              <w:top w:val="single" w:sz="4" w:space="0" w:color="auto"/>
              <w:bottom w:val="single" w:sz="4" w:space="0" w:color="auto"/>
            </w:tcBorders>
          </w:tcPr>
          <w:p w:rsidR="008C0D0C" w:rsidRDefault="008C0D0C" w:rsidP="008C0D0C">
            <w:pPr>
              <w:rPr>
                <w:b/>
              </w:rPr>
            </w:pPr>
            <w:r>
              <w:rPr>
                <w:b/>
              </w:rPr>
              <w:t>Transfer nos.</w:t>
            </w:r>
          </w:p>
        </w:tc>
        <w:tc>
          <w:tcPr>
            <w:tcW w:w="3076" w:type="dxa"/>
            <w:gridSpan w:val="2"/>
            <w:tcBorders>
              <w:top w:val="single" w:sz="4" w:space="0" w:color="auto"/>
              <w:bottom w:val="single" w:sz="4" w:space="0" w:color="auto"/>
            </w:tcBorders>
          </w:tcPr>
          <w:p w:rsidR="008C0D0C" w:rsidRPr="002C0BEF" w:rsidRDefault="008C0D0C" w:rsidP="008C0D0C"/>
        </w:tc>
      </w:tr>
      <w:tr w:rsidR="008C0D0C" w:rsidRPr="007A5EFD" w:rsidTr="008C0D0C">
        <w:trPr>
          <w:gridAfter w:val="1"/>
          <w:wAfter w:w="45" w:type="dxa"/>
          <w:trHeight w:val="296"/>
        </w:trPr>
        <w:tc>
          <w:tcPr>
            <w:tcW w:w="10348" w:type="dxa"/>
            <w:gridSpan w:val="10"/>
            <w:tcBorders>
              <w:bottom w:val="single" w:sz="4" w:space="0" w:color="auto"/>
            </w:tcBorders>
            <w:shd w:val="clear" w:color="auto" w:fill="1F1F5F" w:themeFill="text1"/>
            <w:noWrap/>
            <w:tcMar>
              <w:top w:w="108" w:type="dxa"/>
              <w:bottom w:w="108" w:type="dxa"/>
            </w:tcMar>
          </w:tcPr>
          <w:p w:rsidR="008C0D0C" w:rsidRPr="002C0BEF" w:rsidRDefault="008C0D0C" w:rsidP="008C0D0C">
            <w:r w:rsidRPr="00C55F78">
              <w:rPr>
                <w:rStyle w:val="Questionlabel"/>
                <w:color w:val="FFFFFF" w:themeColor="background1"/>
              </w:rPr>
              <w:t>Particulars required (tick boxes)</w:t>
            </w:r>
          </w:p>
        </w:tc>
      </w:tr>
      <w:tr w:rsidR="008C0D0C" w:rsidRPr="007A5EFD" w:rsidTr="008C0D0C">
        <w:trPr>
          <w:gridAfter w:val="1"/>
          <w:wAfter w:w="45" w:type="dxa"/>
          <w:trHeight w:val="223"/>
        </w:trPr>
        <w:tc>
          <w:tcPr>
            <w:tcW w:w="1745" w:type="dxa"/>
            <w:gridSpan w:val="2"/>
            <w:tcBorders>
              <w:bottom w:val="single" w:sz="4" w:space="0" w:color="auto"/>
            </w:tcBorders>
            <w:noWrap/>
            <w:tcMar>
              <w:top w:w="108" w:type="dxa"/>
              <w:bottom w:w="108" w:type="dxa"/>
            </w:tcMar>
          </w:tcPr>
          <w:p w:rsidR="008C0D0C" w:rsidRPr="002C0BEF" w:rsidRDefault="008C0D0C" w:rsidP="008C0D0C">
            <w:r>
              <w:t>Visual search</w:t>
            </w:r>
          </w:p>
        </w:tc>
        <w:tc>
          <w:tcPr>
            <w:tcW w:w="3262" w:type="dxa"/>
            <w:gridSpan w:val="3"/>
            <w:tcBorders>
              <w:bottom w:val="single" w:sz="4" w:space="0" w:color="auto"/>
            </w:tcBorders>
          </w:tcPr>
          <w:p w:rsidR="008C0D0C" w:rsidRPr="002C0BEF" w:rsidRDefault="008C0D0C" w:rsidP="008C0D0C">
            <w:r>
              <w:t>Yes / No</w:t>
            </w:r>
          </w:p>
        </w:tc>
        <w:tc>
          <w:tcPr>
            <w:tcW w:w="2265" w:type="dxa"/>
            <w:gridSpan w:val="3"/>
            <w:tcBorders>
              <w:bottom w:val="single" w:sz="4" w:space="0" w:color="auto"/>
            </w:tcBorders>
          </w:tcPr>
          <w:p w:rsidR="008C0D0C" w:rsidRPr="002C0BEF" w:rsidRDefault="008C0D0C" w:rsidP="008C0D0C">
            <w:r w:rsidRPr="009D3E23">
              <w:t>Extracts</w:t>
            </w:r>
          </w:p>
        </w:tc>
        <w:tc>
          <w:tcPr>
            <w:tcW w:w="3076" w:type="dxa"/>
            <w:gridSpan w:val="2"/>
            <w:tcBorders>
              <w:bottom w:val="single" w:sz="4" w:space="0" w:color="auto"/>
            </w:tcBorders>
          </w:tcPr>
          <w:p w:rsidR="008C0D0C" w:rsidRPr="002C0BEF" w:rsidRDefault="008C0D0C" w:rsidP="008C0D0C">
            <w:r>
              <w:t>Yes / No</w:t>
            </w:r>
          </w:p>
        </w:tc>
      </w:tr>
      <w:tr w:rsidR="008C0D0C" w:rsidRPr="007A5EFD" w:rsidTr="008C0D0C">
        <w:trPr>
          <w:gridAfter w:val="1"/>
          <w:wAfter w:w="45" w:type="dxa"/>
          <w:trHeight w:val="22"/>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8C0D0C" w:rsidRPr="007A5EFD" w:rsidRDefault="008C0D0C" w:rsidP="008C0D0C">
            <w:pPr>
              <w:rPr>
                <w:rStyle w:val="Questionlabel"/>
              </w:rPr>
            </w:pPr>
            <w:r>
              <w:rPr>
                <w:rStyle w:val="Questionlabel"/>
                <w:color w:val="FFFFFF" w:themeColor="background1"/>
              </w:rPr>
              <w:t>Extracts from the petroleum/pipelines register as follows:</w:t>
            </w:r>
          </w:p>
        </w:tc>
      </w:tr>
      <w:tr w:rsidR="008C0D0C" w:rsidRPr="007A5EFD" w:rsidTr="008C0D0C">
        <w:trPr>
          <w:gridAfter w:val="1"/>
          <w:wAfter w:w="45" w:type="dxa"/>
          <w:trHeight w:val="518"/>
        </w:trPr>
        <w:tc>
          <w:tcPr>
            <w:tcW w:w="1745"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C0D0C" w:rsidRPr="002C0BEF" w:rsidRDefault="008C0D0C" w:rsidP="008C0D0C">
            <w:r>
              <w:t>Register</w:t>
            </w:r>
          </w:p>
        </w:tc>
        <w:tc>
          <w:tcPr>
            <w:tcW w:w="1275" w:type="dxa"/>
            <w:tcBorders>
              <w:top w:val="single" w:sz="4" w:space="0" w:color="auto"/>
              <w:left w:val="single" w:sz="4" w:space="0" w:color="auto"/>
              <w:bottom w:val="single" w:sz="4" w:space="0" w:color="auto"/>
              <w:right w:val="single" w:sz="4" w:space="0" w:color="auto"/>
            </w:tcBorders>
            <w:vAlign w:val="center"/>
          </w:tcPr>
          <w:p w:rsidR="008C0D0C" w:rsidRPr="002C0BEF" w:rsidRDefault="008C0D0C" w:rsidP="008C0D0C">
            <w:r>
              <w:t>Yes / No</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8C0D0C" w:rsidRPr="002C0BEF" w:rsidRDefault="008C0D0C" w:rsidP="008C0D0C">
            <w:r>
              <w:t>Title instrument</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C0D0C" w:rsidRPr="002C0BEF" w:rsidRDefault="008C0D0C" w:rsidP="008C0D0C">
            <w:r>
              <w:t>Yes / No</w:t>
            </w: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8C0D0C" w:rsidRPr="002C0BEF" w:rsidRDefault="008C0D0C" w:rsidP="008C0D0C">
            <w:r>
              <w:t xml:space="preserve">Register and title instrument (all)  </w:t>
            </w:r>
          </w:p>
        </w:tc>
        <w:tc>
          <w:tcPr>
            <w:tcW w:w="1239" w:type="dxa"/>
            <w:tcBorders>
              <w:top w:val="single" w:sz="4" w:space="0" w:color="auto"/>
              <w:left w:val="single" w:sz="4" w:space="0" w:color="auto"/>
              <w:bottom w:val="single" w:sz="4" w:space="0" w:color="auto"/>
              <w:right w:val="single" w:sz="4" w:space="0" w:color="auto"/>
            </w:tcBorders>
            <w:vAlign w:val="center"/>
          </w:tcPr>
          <w:p w:rsidR="008C0D0C" w:rsidRPr="002C0BEF" w:rsidRDefault="008C0D0C" w:rsidP="008C0D0C">
            <w:r>
              <w:t>Yes / No</w:t>
            </w:r>
          </w:p>
        </w:tc>
      </w:tr>
      <w:tr w:rsidR="008C0D0C" w:rsidRPr="007A5EFD" w:rsidTr="008C0D0C">
        <w:trPr>
          <w:gridAfter w:val="1"/>
          <w:wAfter w:w="45" w:type="dxa"/>
          <w:trHeight w:val="22"/>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8C0D0C" w:rsidRPr="004F5E5D" w:rsidRDefault="008C0D0C" w:rsidP="008C0D0C">
            <w:pPr>
              <w:rPr>
                <w:rStyle w:val="Questionlabel"/>
                <w:color w:val="FFFFFF" w:themeColor="background1"/>
              </w:rPr>
            </w:pPr>
            <w:r w:rsidRPr="004F5E5D">
              <w:rPr>
                <w:rStyle w:val="Questionlabel"/>
                <w:color w:val="FFFFFF" w:themeColor="background1"/>
              </w:rPr>
              <w:t>Further Information</w:t>
            </w:r>
          </w:p>
        </w:tc>
      </w:tr>
      <w:tr w:rsidR="008C0D0C" w:rsidRPr="007A5EFD" w:rsidTr="008C0D0C">
        <w:trPr>
          <w:gridAfter w:val="1"/>
          <w:wAfter w:w="45" w:type="dxa"/>
          <w:trHeight w:val="420"/>
        </w:trPr>
        <w:tc>
          <w:tcPr>
            <w:tcW w:w="1034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C0D0C" w:rsidRPr="001E7B93" w:rsidRDefault="008C0D0C" w:rsidP="008C0D0C">
            <w:pPr>
              <w:spacing w:after="200"/>
              <w:rPr>
                <w:sz w:val="20"/>
                <w:lang w:eastAsia="en-US"/>
              </w:rPr>
            </w:pPr>
            <w:r w:rsidRPr="00AB5458">
              <w:rPr>
                <w:sz w:val="20"/>
                <w:lang w:eastAsia="en-US"/>
              </w:rPr>
              <w:t>The Petroleum Register is a public register and pursuant to Petroleum and Pipeline Legislation, granted titles are capable of being searched and extracts of these and associated documents are capable of being taken at the fees prescribed from time to time.</w:t>
            </w:r>
          </w:p>
        </w:tc>
      </w:tr>
      <w:tr w:rsidR="008C0D0C" w:rsidRPr="007A5EFD" w:rsidTr="008C0D0C">
        <w:trPr>
          <w:gridAfter w:val="1"/>
          <w:wAfter w:w="45" w:type="dxa"/>
          <w:trHeight w:val="77"/>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rsidR="008C0D0C" w:rsidRPr="001E7B93" w:rsidRDefault="008C0D0C" w:rsidP="008C0D0C">
            <w:pPr>
              <w:keepNext/>
              <w:rPr>
                <w:rFonts w:ascii="Lato Semibold" w:hAnsi="Lato Semibold" w:cs="Arial"/>
                <w:sz w:val="28"/>
                <w:szCs w:val="26"/>
                <w:lang w:eastAsia="en-US"/>
              </w:rPr>
            </w:pPr>
            <w:r w:rsidRPr="001E7B93">
              <w:rPr>
                <w:b/>
              </w:rPr>
              <w:lastRenderedPageBreak/>
              <w:t>The petroleum register comprises two parts:</w:t>
            </w:r>
          </w:p>
        </w:tc>
      </w:tr>
      <w:tr w:rsidR="008C0D0C" w:rsidRPr="007A5EFD" w:rsidTr="008C0D0C">
        <w:trPr>
          <w:gridAfter w:val="1"/>
          <w:wAfter w:w="45" w:type="dxa"/>
          <w:trHeight w:val="22"/>
        </w:trPr>
        <w:tc>
          <w:tcPr>
            <w:tcW w:w="4861"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8C0D0C" w:rsidRPr="001E7B93" w:rsidRDefault="008C0D0C" w:rsidP="008C0D0C">
            <w:pPr>
              <w:rPr>
                <w:b/>
              </w:rPr>
            </w:pPr>
            <w:r>
              <w:rPr>
                <w:b/>
              </w:rPr>
              <w:t xml:space="preserve">Part One : </w:t>
            </w:r>
            <w:r w:rsidRPr="001E7B93">
              <w:rPr>
                <w:b/>
              </w:rPr>
              <w:t>Title details</w:t>
            </w:r>
          </w:p>
        </w:tc>
        <w:tc>
          <w:tcPr>
            <w:tcW w:w="5487" w:type="dxa"/>
            <w:gridSpan w:val="6"/>
            <w:tcBorders>
              <w:top w:val="single" w:sz="4" w:space="0" w:color="auto"/>
              <w:left w:val="single" w:sz="4" w:space="0" w:color="auto"/>
              <w:bottom w:val="single" w:sz="4" w:space="0" w:color="auto"/>
              <w:right w:val="single" w:sz="4" w:space="0" w:color="auto"/>
            </w:tcBorders>
            <w:shd w:val="clear" w:color="auto" w:fill="1F1F5F" w:themeFill="text1"/>
            <w:vAlign w:val="center"/>
          </w:tcPr>
          <w:p w:rsidR="008C0D0C" w:rsidRPr="001E7B93" w:rsidRDefault="008C0D0C" w:rsidP="008C0D0C">
            <w:pPr>
              <w:rPr>
                <w:b/>
              </w:rPr>
            </w:pPr>
            <w:r>
              <w:rPr>
                <w:b/>
              </w:rPr>
              <w:t xml:space="preserve">Part Two : </w:t>
            </w:r>
            <w:r w:rsidRPr="001E7B93">
              <w:rPr>
                <w:b/>
              </w:rPr>
              <w:t>Title instrument</w:t>
            </w:r>
          </w:p>
        </w:tc>
      </w:tr>
      <w:tr w:rsidR="008C0D0C" w:rsidRPr="007A5EFD" w:rsidTr="008C0D0C">
        <w:trPr>
          <w:gridAfter w:val="1"/>
          <w:wAfter w:w="45" w:type="dxa"/>
          <w:trHeight w:val="27"/>
        </w:trPr>
        <w:tc>
          <w:tcPr>
            <w:tcW w:w="4861"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C0D0C" w:rsidRPr="001E7B93" w:rsidRDefault="008C0D0C" w:rsidP="008C0D0C">
            <w:pPr>
              <w:numPr>
                <w:ilvl w:val="0"/>
                <w:numId w:val="13"/>
              </w:numPr>
              <w:rPr>
                <w:iCs/>
              </w:rPr>
            </w:pPr>
            <w:r w:rsidRPr="001E7B93">
              <w:rPr>
                <w:iCs/>
              </w:rPr>
              <w:t>Title number, Title Holders, Term</w:t>
            </w:r>
          </w:p>
          <w:p w:rsidR="008C0D0C" w:rsidRPr="001E7B93" w:rsidRDefault="008C0D0C" w:rsidP="008C0D0C">
            <w:pPr>
              <w:numPr>
                <w:ilvl w:val="0"/>
                <w:numId w:val="13"/>
              </w:numPr>
              <w:rPr>
                <w:iCs/>
              </w:rPr>
            </w:pPr>
            <w:r w:rsidRPr="001E7B93">
              <w:rPr>
                <w:iCs/>
              </w:rPr>
              <w:t>Annual Fee Details</w:t>
            </w:r>
          </w:p>
          <w:p w:rsidR="008C0D0C" w:rsidRPr="001E7B93" w:rsidRDefault="008C0D0C" w:rsidP="008C0D0C">
            <w:pPr>
              <w:numPr>
                <w:ilvl w:val="0"/>
                <w:numId w:val="13"/>
              </w:numPr>
              <w:rPr>
                <w:iCs/>
              </w:rPr>
            </w:pPr>
            <w:r w:rsidRPr="001E7B93">
              <w:rPr>
                <w:iCs/>
              </w:rPr>
              <w:t>Securities held against the title</w:t>
            </w:r>
          </w:p>
          <w:p w:rsidR="008C0D0C" w:rsidRPr="001E7B93" w:rsidRDefault="008C0D0C" w:rsidP="008C0D0C">
            <w:pPr>
              <w:numPr>
                <w:ilvl w:val="0"/>
                <w:numId w:val="13"/>
              </w:numPr>
              <w:rPr>
                <w:iCs/>
              </w:rPr>
            </w:pPr>
            <w:r w:rsidRPr="001E7B93">
              <w:rPr>
                <w:iCs/>
              </w:rPr>
              <w:t>Endorsements of matters impacting on title</w:t>
            </w:r>
          </w:p>
          <w:p w:rsidR="008C0D0C" w:rsidRPr="001E7B93" w:rsidRDefault="008C0D0C" w:rsidP="008C0D0C">
            <w:pPr>
              <w:numPr>
                <w:ilvl w:val="0"/>
                <w:numId w:val="12"/>
              </w:numPr>
              <w:rPr>
                <w:iCs/>
              </w:rPr>
            </w:pPr>
            <w:r w:rsidRPr="001E7B93">
              <w:rPr>
                <w:iCs/>
              </w:rPr>
              <w:t>E.g. Application for surrender, location, variation etc.</w:t>
            </w:r>
          </w:p>
          <w:p w:rsidR="008C0D0C" w:rsidRPr="001E7B93" w:rsidRDefault="008C0D0C" w:rsidP="008C0D0C">
            <w:pPr>
              <w:numPr>
                <w:ilvl w:val="0"/>
                <w:numId w:val="13"/>
              </w:numPr>
              <w:rPr>
                <w:iCs/>
              </w:rPr>
            </w:pPr>
            <w:r w:rsidRPr="001E7B93">
              <w:rPr>
                <w:iCs/>
              </w:rPr>
              <w:t>Memorials of Transfers and Dealings</w:t>
            </w:r>
          </w:p>
          <w:p w:rsidR="008C0D0C" w:rsidRPr="00A06538" w:rsidRDefault="008C0D0C" w:rsidP="008C0D0C">
            <w:pPr>
              <w:rPr>
                <w:b/>
              </w:rPr>
            </w:pPr>
          </w:p>
        </w:tc>
        <w:tc>
          <w:tcPr>
            <w:tcW w:w="5487" w:type="dxa"/>
            <w:gridSpan w:val="6"/>
            <w:tcBorders>
              <w:top w:val="single" w:sz="4" w:space="0" w:color="auto"/>
              <w:left w:val="single" w:sz="4" w:space="0" w:color="auto"/>
              <w:bottom w:val="single" w:sz="4" w:space="0" w:color="auto"/>
              <w:right w:val="single" w:sz="4" w:space="0" w:color="auto"/>
            </w:tcBorders>
            <w:vAlign w:val="center"/>
          </w:tcPr>
          <w:p w:rsidR="008C0D0C" w:rsidRPr="001E7B93" w:rsidRDefault="008C0D0C" w:rsidP="008C0D0C">
            <w:r w:rsidRPr="001E7B93">
              <w:t>This is the original title instrument issued to the title holder and contains details of the current term, including:</w:t>
            </w:r>
          </w:p>
          <w:p w:rsidR="008C0D0C" w:rsidRPr="001E7B93" w:rsidRDefault="008C0D0C" w:rsidP="008C0D0C">
            <w:pPr>
              <w:numPr>
                <w:ilvl w:val="0"/>
                <w:numId w:val="13"/>
              </w:numPr>
              <w:rPr>
                <w:iCs/>
              </w:rPr>
            </w:pPr>
            <w:r w:rsidRPr="001E7B93">
              <w:rPr>
                <w:iCs/>
              </w:rPr>
              <w:t>A description of the Title area and plan.</w:t>
            </w:r>
          </w:p>
          <w:p w:rsidR="008C0D0C" w:rsidRPr="001E7B93" w:rsidRDefault="008C0D0C" w:rsidP="008C0D0C">
            <w:pPr>
              <w:numPr>
                <w:ilvl w:val="0"/>
                <w:numId w:val="13"/>
              </w:numPr>
              <w:rPr>
                <w:iCs/>
              </w:rPr>
            </w:pPr>
            <w:r w:rsidRPr="001E7B93">
              <w:rPr>
                <w:iCs/>
              </w:rPr>
              <w:t>Conditions of the grant incorporating the Work Program.</w:t>
            </w:r>
          </w:p>
          <w:p w:rsidR="008C0D0C" w:rsidRPr="001E7B93" w:rsidRDefault="008C0D0C" w:rsidP="008C0D0C">
            <w:pPr>
              <w:numPr>
                <w:ilvl w:val="0"/>
                <w:numId w:val="13"/>
              </w:numPr>
              <w:rPr>
                <w:iCs/>
              </w:rPr>
            </w:pPr>
            <w:r w:rsidRPr="001E7B93">
              <w:rPr>
                <w:iCs/>
              </w:rPr>
              <w:t>Any variations to the Title e.g. Variation of the Work Program.</w:t>
            </w:r>
          </w:p>
          <w:p w:rsidR="008C0D0C" w:rsidRPr="001E7B93" w:rsidRDefault="008C0D0C" w:rsidP="008C0D0C">
            <w:pPr>
              <w:pStyle w:val="ListParagraph"/>
              <w:numPr>
                <w:ilvl w:val="0"/>
                <w:numId w:val="12"/>
              </w:numPr>
              <w:spacing w:after="40"/>
            </w:pPr>
            <w:r w:rsidRPr="001E7B93">
              <w:t>Suspensions and Extensions.</w:t>
            </w:r>
          </w:p>
        </w:tc>
      </w:tr>
      <w:tr w:rsidR="008C0D0C" w:rsidRPr="00EE13A9" w:rsidTr="008C0D0C">
        <w:trPr>
          <w:trHeight w:val="152"/>
        </w:trPr>
        <w:tc>
          <w:tcPr>
            <w:tcW w:w="10393" w:type="dxa"/>
            <w:gridSpan w:val="11"/>
            <w:tcBorders>
              <w:top w:val="single" w:sz="4" w:space="0" w:color="auto"/>
              <w:bottom w:val="single" w:sz="4" w:space="0" w:color="auto"/>
            </w:tcBorders>
            <w:shd w:val="clear" w:color="auto" w:fill="1F1F5F" w:themeFill="text1"/>
            <w:noWrap/>
            <w:tcMar>
              <w:top w:w="108" w:type="dxa"/>
              <w:bottom w:w="108" w:type="dxa"/>
            </w:tcMar>
          </w:tcPr>
          <w:p w:rsidR="008C0D0C" w:rsidRPr="00EE13A9" w:rsidRDefault="008C0D0C" w:rsidP="008C0D0C">
            <w:pPr>
              <w:rPr>
                <w:b/>
              </w:rPr>
            </w:pPr>
            <w:r w:rsidRPr="00EE13A9">
              <w:rPr>
                <w:b/>
              </w:rPr>
              <w:t>Fees</w:t>
            </w:r>
          </w:p>
        </w:tc>
      </w:tr>
      <w:tr w:rsidR="008C0D0C" w:rsidRPr="00C05189" w:rsidTr="008C0D0C">
        <w:trPr>
          <w:trHeight w:val="447"/>
        </w:trPr>
        <w:tc>
          <w:tcPr>
            <w:tcW w:w="10393" w:type="dxa"/>
            <w:gridSpan w:val="11"/>
            <w:tcBorders>
              <w:top w:val="single" w:sz="4" w:space="0" w:color="auto"/>
              <w:bottom w:val="single" w:sz="4" w:space="0" w:color="auto"/>
            </w:tcBorders>
            <w:shd w:val="clear" w:color="auto" w:fill="FFFFFF" w:themeFill="background1"/>
            <w:noWrap/>
            <w:tcMar>
              <w:top w:w="108" w:type="dxa"/>
              <w:bottom w:w="108" w:type="dxa"/>
            </w:tcMar>
          </w:tcPr>
          <w:p w:rsidR="008C0D0C" w:rsidRPr="0068310C" w:rsidRDefault="008C0D0C" w:rsidP="008C0D0C">
            <w:pPr>
              <w:rPr>
                <w:szCs w:val="22"/>
              </w:rPr>
            </w:pPr>
            <w:r>
              <w:rPr>
                <w:szCs w:val="22"/>
              </w:rPr>
              <w:t xml:space="preserve">Fees apply. </w:t>
            </w:r>
          </w:p>
          <w:p w:rsidR="008C0D0C" w:rsidRPr="0068310C" w:rsidRDefault="008C0D0C" w:rsidP="008C0D0C">
            <w:pPr>
              <w:rPr>
                <w:szCs w:val="22"/>
              </w:rPr>
            </w:pPr>
            <w:r w:rsidRPr="0068310C">
              <w:rPr>
                <w:szCs w:val="22"/>
              </w:rPr>
              <w:t xml:space="preserve">Refer to the current fee schedule available from the </w:t>
            </w:r>
            <w:hyperlink r:id="rId10" w:history="1">
              <w:r w:rsidRPr="0068310C">
                <w:rPr>
                  <w:rStyle w:val="Hyperlink"/>
                  <w:szCs w:val="22"/>
                </w:rPr>
                <w:t>NT Government website</w:t>
              </w:r>
            </w:hyperlink>
            <w:r>
              <w:rPr>
                <w:rStyle w:val="FootnoteReference"/>
                <w:color w:val="0563C1" w:themeColor="hyperlink"/>
                <w:szCs w:val="22"/>
                <w:u w:val="single"/>
              </w:rPr>
              <w:footnoteReference w:id="1"/>
            </w:r>
            <w:r w:rsidRPr="0068310C">
              <w:rPr>
                <w:szCs w:val="22"/>
              </w:rPr>
              <w:t xml:space="preserve">. </w:t>
            </w:r>
          </w:p>
          <w:p w:rsidR="008C0D0C" w:rsidRPr="00C05189" w:rsidRDefault="008C0D0C" w:rsidP="008C0D0C">
            <w:pPr>
              <w:rPr>
                <w:i/>
              </w:rPr>
            </w:pPr>
            <w:r>
              <w:rPr>
                <w:szCs w:val="22"/>
              </w:rPr>
              <w:t>An invoice will be raised once approval of quote has been received. Invoices are payable by BPAY, credit card (online and phone), cheque, direct credit and in person at the Department of Corporate and Digital Development.</w:t>
            </w:r>
          </w:p>
        </w:tc>
      </w:tr>
      <w:tr w:rsidR="008C0D0C" w:rsidRPr="00EE13A9" w:rsidTr="008C0D0C">
        <w:trPr>
          <w:trHeight w:val="37"/>
        </w:trPr>
        <w:tc>
          <w:tcPr>
            <w:tcW w:w="10393" w:type="dxa"/>
            <w:gridSpan w:val="11"/>
            <w:tcBorders>
              <w:top w:val="single" w:sz="4" w:space="0" w:color="auto"/>
              <w:bottom w:val="single" w:sz="4" w:space="0" w:color="auto"/>
            </w:tcBorders>
            <w:shd w:val="clear" w:color="auto" w:fill="1F1F5F" w:themeFill="text1"/>
            <w:noWrap/>
            <w:tcMar>
              <w:top w:w="108" w:type="dxa"/>
              <w:bottom w:w="108" w:type="dxa"/>
            </w:tcMar>
          </w:tcPr>
          <w:p w:rsidR="008C0D0C" w:rsidRPr="00EE13A9" w:rsidRDefault="008C0D0C" w:rsidP="008C0D0C">
            <w:pPr>
              <w:rPr>
                <w:rStyle w:val="Questionlabel"/>
                <w:bCs w:val="0"/>
                <w:color w:val="FFFFFF" w:themeColor="background1"/>
              </w:rPr>
            </w:pPr>
            <w:r w:rsidRPr="00EE13A9">
              <w:rPr>
                <w:rStyle w:val="Questionlabel"/>
                <w:bCs w:val="0"/>
                <w:color w:val="FFFFFF" w:themeColor="background1"/>
              </w:rPr>
              <w:t>L</w:t>
            </w:r>
            <w:r w:rsidRPr="004F5E5D">
              <w:rPr>
                <w:b/>
              </w:rPr>
              <w:t>odgement</w:t>
            </w:r>
          </w:p>
        </w:tc>
      </w:tr>
      <w:tr w:rsidR="008C0D0C" w:rsidRPr="00C21925" w:rsidTr="008C0D0C">
        <w:trPr>
          <w:trHeight w:val="447"/>
        </w:trPr>
        <w:tc>
          <w:tcPr>
            <w:tcW w:w="10393" w:type="dxa"/>
            <w:gridSpan w:val="11"/>
            <w:tcBorders>
              <w:top w:val="single" w:sz="4" w:space="0" w:color="auto"/>
              <w:bottom w:val="single" w:sz="4" w:space="0" w:color="auto"/>
            </w:tcBorders>
            <w:shd w:val="clear" w:color="auto" w:fill="FFFFFF" w:themeFill="background1"/>
            <w:noWrap/>
            <w:tcMar>
              <w:top w:w="108" w:type="dxa"/>
              <w:bottom w:w="108" w:type="dxa"/>
            </w:tcMar>
            <w:vAlign w:val="center"/>
          </w:tcPr>
          <w:p w:rsidR="008C0D0C" w:rsidRPr="00C21925" w:rsidRDefault="008C0D0C" w:rsidP="008C0D0C">
            <w:pPr>
              <w:spacing w:after="200"/>
              <w:rPr>
                <w:bCs/>
                <w:lang w:eastAsia="en-US"/>
              </w:rPr>
            </w:pPr>
            <w:r w:rsidRPr="00C21925">
              <w:rPr>
                <w:bCs/>
                <w:lang w:eastAsia="en-US"/>
              </w:rPr>
              <w:t>You may submit the application via email or post/courier to:</w:t>
            </w:r>
          </w:p>
          <w:p w:rsidR="008C0D0C" w:rsidRPr="00C21925" w:rsidRDefault="008C0D0C" w:rsidP="008C0D0C">
            <w:pPr>
              <w:tabs>
                <w:tab w:val="left" w:pos="1373"/>
              </w:tabs>
              <w:spacing w:after="0"/>
              <w:rPr>
                <w:b/>
                <w:bCs/>
                <w:lang w:eastAsia="en-US"/>
              </w:rPr>
            </w:pPr>
            <w:r w:rsidRPr="00C21925">
              <w:rPr>
                <w:b/>
                <w:bCs/>
                <w:lang w:eastAsia="en-US"/>
              </w:rPr>
              <w:t>Email:</w:t>
            </w:r>
            <w:r w:rsidRPr="00C21925">
              <w:rPr>
                <w:b/>
                <w:bCs/>
                <w:lang w:eastAsia="en-US"/>
              </w:rPr>
              <w:tab/>
            </w:r>
            <w:hyperlink r:id="rId11" w:history="1">
              <w:r w:rsidRPr="00C21925">
                <w:rPr>
                  <w:color w:val="0563C1" w:themeColor="hyperlink"/>
                  <w:u w:val="single"/>
                  <w:lang w:eastAsia="en-US"/>
                </w:rPr>
                <w:t>EnergyTitles.DITT@nt.gov.au</w:t>
              </w:r>
            </w:hyperlink>
          </w:p>
          <w:p w:rsidR="008C0D0C" w:rsidRPr="00C21925" w:rsidRDefault="008C0D0C" w:rsidP="008C0D0C">
            <w:pPr>
              <w:tabs>
                <w:tab w:val="left" w:pos="1373"/>
              </w:tabs>
              <w:spacing w:after="0"/>
              <w:rPr>
                <w:bCs/>
                <w:lang w:eastAsia="en-US"/>
              </w:rPr>
            </w:pPr>
            <w:r w:rsidRPr="00C21925">
              <w:rPr>
                <w:b/>
                <w:bCs/>
                <w:lang w:eastAsia="en-US"/>
              </w:rPr>
              <w:t>Hardcopy:</w:t>
            </w:r>
            <w:r w:rsidRPr="00C21925">
              <w:rPr>
                <w:b/>
                <w:bCs/>
                <w:lang w:eastAsia="en-US"/>
              </w:rPr>
              <w:tab/>
            </w:r>
            <w:proofErr w:type="spellStart"/>
            <w:r w:rsidRPr="00C21925">
              <w:rPr>
                <w:bCs/>
                <w:lang w:eastAsia="en-US"/>
              </w:rPr>
              <w:t>Att</w:t>
            </w:r>
            <w:proofErr w:type="spellEnd"/>
            <w:r w:rsidRPr="00C21925">
              <w:rPr>
                <w:bCs/>
                <w:lang w:eastAsia="en-US"/>
              </w:rPr>
              <w:t>: Petroleum Registrar</w:t>
            </w:r>
          </w:p>
          <w:p w:rsidR="008C0D0C" w:rsidRPr="00C21925" w:rsidRDefault="008C0D0C" w:rsidP="008C0D0C">
            <w:pPr>
              <w:tabs>
                <w:tab w:val="left" w:pos="1373"/>
              </w:tabs>
              <w:spacing w:after="0"/>
              <w:rPr>
                <w:bCs/>
                <w:lang w:eastAsia="en-US"/>
              </w:rPr>
            </w:pPr>
            <w:r w:rsidRPr="00C21925">
              <w:rPr>
                <w:bCs/>
                <w:lang w:eastAsia="en-US"/>
              </w:rPr>
              <w:tab/>
              <w:t>Energy Development Branch</w:t>
            </w:r>
          </w:p>
          <w:p w:rsidR="008C0D0C" w:rsidRPr="00C21925" w:rsidRDefault="008C0D0C" w:rsidP="008C0D0C">
            <w:pPr>
              <w:tabs>
                <w:tab w:val="left" w:pos="1373"/>
              </w:tabs>
              <w:spacing w:after="0"/>
              <w:rPr>
                <w:bCs/>
                <w:lang w:eastAsia="en-US"/>
              </w:rPr>
            </w:pPr>
            <w:r w:rsidRPr="00C21925">
              <w:rPr>
                <w:bCs/>
                <w:lang w:eastAsia="en-US"/>
              </w:rPr>
              <w:tab/>
              <w:t>Department of Industry, Tourism and Trade</w:t>
            </w:r>
          </w:p>
          <w:p w:rsidR="008C0D0C" w:rsidRPr="00C21925" w:rsidRDefault="008C0D0C" w:rsidP="008C0D0C">
            <w:pPr>
              <w:tabs>
                <w:tab w:val="left" w:pos="1373"/>
              </w:tabs>
              <w:spacing w:after="0"/>
              <w:rPr>
                <w:bCs/>
                <w:lang w:eastAsia="en-US"/>
              </w:rPr>
            </w:pPr>
            <w:r w:rsidRPr="00C21925">
              <w:rPr>
                <w:b/>
                <w:bCs/>
                <w:lang w:eastAsia="en-US"/>
              </w:rPr>
              <w:tab/>
              <w:t>L</w:t>
            </w:r>
            <w:r w:rsidRPr="00C21925">
              <w:rPr>
                <w:bCs/>
                <w:lang w:eastAsia="en-US"/>
              </w:rPr>
              <w:t>evel 4, Centrepoint Building</w:t>
            </w:r>
          </w:p>
          <w:p w:rsidR="008C0D0C" w:rsidRDefault="008C0D0C" w:rsidP="008C0D0C">
            <w:pPr>
              <w:tabs>
                <w:tab w:val="left" w:pos="1373"/>
              </w:tabs>
              <w:spacing w:after="0"/>
              <w:rPr>
                <w:bCs/>
                <w:lang w:eastAsia="en-US"/>
              </w:rPr>
            </w:pPr>
            <w:r>
              <w:rPr>
                <w:bCs/>
                <w:lang w:eastAsia="en-US"/>
              </w:rPr>
              <w:tab/>
              <w:t>48-50 Smith Street, The Mall</w:t>
            </w:r>
          </w:p>
          <w:p w:rsidR="008C0D0C" w:rsidRPr="00C21925" w:rsidRDefault="008C0D0C" w:rsidP="008C0D0C">
            <w:pPr>
              <w:tabs>
                <w:tab w:val="left" w:pos="1373"/>
              </w:tabs>
              <w:spacing w:after="0"/>
              <w:rPr>
                <w:bCs/>
                <w:lang w:eastAsia="en-US"/>
              </w:rPr>
            </w:pPr>
            <w:r>
              <w:rPr>
                <w:bCs/>
                <w:lang w:eastAsia="en-US"/>
              </w:rPr>
              <w:tab/>
            </w:r>
            <w:r w:rsidRPr="00C21925">
              <w:rPr>
                <w:bCs/>
                <w:lang w:eastAsia="en-US"/>
              </w:rPr>
              <w:t>Darwin NT 0800</w:t>
            </w:r>
          </w:p>
        </w:tc>
      </w:tr>
      <w:tr w:rsidR="008C0D0C" w:rsidRPr="00EE13A9" w:rsidTr="008C0D0C">
        <w:trPr>
          <w:trHeight w:val="22"/>
        </w:trPr>
        <w:tc>
          <w:tcPr>
            <w:tcW w:w="10393" w:type="dxa"/>
            <w:gridSpan w:val="11"/>
            <w:tcBorders>
              <w:top w:val="single" w:sz="4" w:space="0" w:color="auto"/>
              <w:bottom w:val="single" w:sz="4" w:space="0" w:color="auto"/>
            </w:tcBorders>
            <w:shd w:val="clear" w:color="auto" w:fill="1F1F5F" w:themeFill="text1"/>
            <w:noWrap/>
            <w:tcMar>
              <w:top w:w="108" w:type="dxa"/>
              <w:bottom w:w="108" w:type="dxa"/>
            </w:tcMar>
            <w:vAlign w:val="center"/>
          </w:tcPr>
          <w:p w:rsidR="008C0D0C" w:rsidRPr="00EE13A9" w:rsidRDefault="008C0D0C" w:rsidP="008C0D0C">
            <w:pPr>
              <w:rPr>
                <w:i/>
              </w:rPr>
            </w:pPr>
            <w:r w:rsidRPr="00EE13A9">
              <w:rPr>
                <w:rStyle w:val="Questionlabel"/>
                <w:color w:val="FFFFFF" w:themeColor="background1"/>
              </w:rPr>
              <w:t>Further information</w:t>
            </w:r>
          </w:p>
        </w:tc>
      </w:tr>
      <w:tr w:rsidR="008C0D0C" w:rsidRPr="00C21925" w:rsidTr="008C0D0C">
        <w:trPr>
          <w:trHeight w:val="44"/>
        </w:trPr>
        <w:tc>
          <w:tcPr>
            <w:tcW w:w="10393" w:type="dxa"/>
            <w:gridSpan w:val="11"/>
            <w:tcBorders>
              <w:top w:val="single" w:sz="4" w:space="0" w:color="auto"/>
              <w:bottom w:val="single" w:sz="4" w:space="0" w:color="auto"/>
            </w:tcBorders>
            <w:shd w:val="clear" w:color="auto" w:fill="FFFFFF" w:themeFill="background1"/>
            <w:noWrap/>
            <w:tcMar>
              <w:top w:w="108" w:type="dxa"/>
              <w:bottom w:w="108" w:type="dxa"/>
            </w:tcMar>
            <w:vAlign w:val="center"/>
          </w:tcPr>
          <w:p w:rsidR="008C0D0C" w:rsidRPr="00C21925" w:rsidRDefault="008C0D0C" w:rsidP="008C0D0C">
            <w:pPr>
              <w:rPr>
                <w:rStyle w:val="Questionlabel"/>
                <w:b w:val="0"/>
                <w:color w:val="FFFFFF" w:themeColor="background1"/>
              </w:rPr>
            </w:pPr>
            <w:r w:rsidRPr="006D7BAA">
              <w:rPr>
                <w:rStyle w:val="Questionlabel"/>
                <w:b w:val="0"/>
              </w:rPr>
              <w:t xml:space="preserve">For further </w:t>
            </w:r>
            <w:r>
              <w:rPr>
                <w:rStyle w:val="Questionlabel"/>
                <w:b w:val="0"/>
              </w:rPr>
              <w:t xml:space="preserve">information contact the Energy Titles Unit on 08 8999 6070 or email </w:t>
            </w:r>
            <w:hyperlink r:id="rId12" w:history="1">
              <w:r w:rsidRPr="00E838F8">
                <w:rPr>
                  <w:rStyle w:val="Hyperlink"/>
                </w:rPr>
                <w:t>EnergyTitles.DITT@nt.gov.au</w:t>
              </w:r>
            </w:hyperlink>
            <w:r>
              <w:rPr>
                <w:rStyle w:val="Questionlabel"/>
                <w:b w:val="0"/>
              </w:rPr>
              <w:t>.</w:t>
            </w:r>
          </w:p>
        </w:tc>
      </w:tr>
      <w:tr w:rsidR="008C0D0C" w:rsidRPr="007A5EFD" w:rsidTr="008C0D0C">
        <w:trPr>
          <w:gridAfter w:val="1"/>
          <w:wAfter w:w="45" w:type="dxa"/>
          <w:trHeight w:val="322"/>
        </w:trPr>
        <w:tc>
          <w:tcPr>
            <w:tcW w:w="10348" w:type="dxa"/>
            <w:gridSpan w:val="10"/>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rsidR="008C0D0C" w:rsidRPr="00C71AB4" w:rsidRDefault="008C0D0C" w:rsidP="008C0D0C">
            <w:pPr>
              <w:rPr>
                <w:b/>
                <w:szCs w:val="22"/>
              </w:rPr>
            </w:pPr>
            <w:r w:rsidRPr="001E7B93">
              <w:rPr>
                <w:b/>
              </w:rPr>
              <w:t>Costs</w:t>
            </w:r>
          </w:p>
        </w:tc>
      </w:tr>
      <w:tr w:rsidR="008C0D0C" w:rsidRPr="007A5EFD" w:rsidTr="008C0D0C">
        <w:trPr>
          <w:gridAfter w:val="1"/>
          <w:wAfter w:w="45" w:type="dxa"/>
          <w:trHeight w:val="519"/>
        </w:trPr>
        <w:tc>
          <w:tcPr>
            <w:tcW w:w="10348"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vAlign w:val="center"/>
          </w:tcPr>
          <w:p w:rsidR="008C0D0C" w:rsidRPr="00AA013D" w:rsidRDefault="008C0D0C" w:rsidP="008C0D0C">
            <w:pPr>
              <w:rPr>
                <w:szCs w:val="22"/>
              </w:rPr>
            </w:pPr>
            <w:r w:rsidRPr="00AA013D">
              <w:rPr>
                <w:szCs w:val="22"/>
              </w:rPr>
              <w:t>Clients should be aware that a typical Title Register varies between 4-20 pages and in some instances can be considerably more.</w:t>
            </w:r>
          </w:p>
        </w:tc>
      </w:tr>
      <w:tr w:rsidR="008C0D0C" w:rsidRPr="007A5EFD" w:rsidTr="008C0D0C">
        <w:trPr>
          <w:gridAfter w:val="1"/>
          <w:wAfter w:w="45" w:type="dxa"/>
          <w:trHeight w:val="28"/>
        </w:trPr>
        <w:tc>
          <w:tcPr>
            <w:tcW w:w="10348" w:type="dxa"/>
            <w:gridSpan w:val="10"/>
            <w:tcBorders>
              <w:top w:val="single" w:sz="4" w:space="0" w:color="auto"/>
              <w:left w:val="nil"/>
              <w:bottom w:val="nil"/>
              <w:right w:val="nil"/>
            </w:tcBorders>
            <w:noWrap/>
            <w:tcMar>
              <w:left w:w="0" w:type="dxa"/>
              <w:right w:w="0" w:type="dxa"/>
            </w:tcMar>
          </w:tcPr>
          <w:p w:rsidR="008C0D0C" w:rsidRPr="002C21A2" w:rsidRDefault="008C0D0C" w:rsidP="008C0D0C">
            <w:pPr>
              <w:pStyle w:val="Subtitle0"/>
              <w:spacing w:after="0"/>
              <w:rPr>
                <w:rStyle w:val="Hidden"/>
              </w:rPr>
            </w:pPr>
            <w:r w:rsidRPr="002C21A2">
              <w:rPr>
                <w:rStyle w:val="Hidden"/>
              </w:rPr>
              <w:t>End of form</w:t>
            </w:r>
          </w:p>
        </w:tc>
      </w:tr>
    </w:tbl>
    <w:p w:rsidR="007A5EFD" w:rsidRDefault="007A5EFD" w:rsidP="00AB5458"/>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80" w:rsidRDefault="00763F80" w:rsidP="007332FF">
      <w:r>
        <w:separator/>
      </w:r>
    </w:p>
  </w:endnote>
  <w:endnote w:type="continuationSeparator" w:id="0">
    <w:p w:rsidR="00763F80" w:rsidRDefault="00763F8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B5458">
                <w:rPr>
                  <w:rStyle w:val="PageNumber"/>
                  <w:b/>
                </w:rPr>
                <w:t>INDUSTRY,TOURISM AND TRADE</w:t>
              </w:r>
            </w:sdtContent>
          </w:sdt>
        </w:p>
        <w:p w:rsidR="001B3D22" w:rsidRDefault="00763F8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7-06T00:00:00Z">
                <w:dateFormat w:val="d MMMM yyyy"/>
                <w:lid w:val="en-AU"/>
                <w:storeMappedDataAs w:val="dateTime"/>
                <w:calendar w:val="gregorian"/>
              </w:date>
            </w:sdtPr>
            <w:sdtEndPr>
              <w:rPr>
                <w:rStyle w:val="PageNumber"/>
              </w:rPr>
            </w:sdtEndPr>
            <w:sdtContent>
              <w:r w:rsidR="004F5E5D">
                <w:rPr>
                  <w:rStyle w:val="PageNumber"/>
                </w:rPr>
                <w:t>6 July 2021</w:t>
              </w:r>
            </w:sdtContent>
          </w:sdt>
          <w:r w:rsidR="00AB5458">
            <w:rPr>
              <w:rStyle w:val="PageNumber"/>
            </w:rPr>
            <w:t xml:space="preserve"> | Version 1</w:t>
          </w:r>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A097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A0970">
            <w:rPr>
              <w:rStyle w:val="PageNumber"/>
              <w:noProof/>
            </w:rPr>
            <w:t>2</w:t>
          </w:r>
          <w:r w:rsidRPr="00AC4488">
            <w:rPr>
              <w:rStyle w:val="PageNumber"/>
            </w:rPr>
            <w:fldChar w:fldCharType="end"/>
          </w:r>
        </w:p>
      </w:tc>
    </w:tr>
  </w:tbl>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B5458">
                <w:rPr>
                  <w:rStyle w:val="PageNumber"/>
                  <w:b/>
                </w:rPr>
                <w:t>INDUSTRY,TOURISM AND TRADE</w:t>
              </w:r>
            </w:sdtContent>
          </w:sdt>
          <w:r w:rsidR="00AB5458">
            <w:rPr>
              <w:rStyle w:val="PageNumber"/>
            </w:rPr>
            <w:t xml:space="preserve"> </w:t>
          </w:r>
        </w:p>
        <w:p w:rsidR="00A66DD9" w:rsidRPr="001B3D22" w:rsidRDefault="00763F8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7-06T00:00:00Z">
                <w:dateFormat w:val="d MMMM yyyy"/>
                <w:lid w:val="en-AU"/>
                <w:storeMappedDataAs w:val="dateTime"/>
                <w:calendar w:val="gregorian"/>
              </w:date>
            </w:sdtPr>
            <w:sdtEndPr>
              <w:rPr>
                <w:rStyle w:val="PageNumber"/>
              </w:rPr>
            </w:sdtEndPr>
            <w:sdtContent>
              <w:r w:rsidR="004F5E5D">
                <w:rPr>
                  <w:rStyle w:val="PageNumber"/>
                </w:rPr>
                <w:t>6 July 2021</w:t>
              </w:r>
            </w:sdtContent>
          </w:sdt>
          <w:r w:rsidR="001B3D22" w:rsidRPr="001B3D22">
            <w:rPr>
              <w:rStyle w:val="PageNumber"/>
            </w:rPr>
            <w:t xml:space="preserve"> | Version </w:t>
          </w:r>
          <w:r w:rsidR="00AB5458">
            <w:rPr>
              <w:rStyle w:val="PageNumber"/>
            </w:rPr>
            <w:t>1</w:t>
          </w:r>
          <w:r w:rsidR="001B3D22" w:rsidRPr="001B3D2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A097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A0970">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80" w:rsidRDefault="00763F80" w:rsidP="007332FF">
      <w:r>
        <w:separator/>
      </w:r>
    </w:p>
  </w:footnote>
  <w:footnote w:type="continuationSeparator" w:id="0">
    <w:p w:rsidR="00763F80" w:rsidRDefault="00763F80" w:rsidP="007332FF">
      <w:r>
        <w:continuationSeparator/>
      </w:r>
    </w:p>
  </w:footnote>
  <w:footnote w:id="1">
    <w:p w:rsidR="008C0D0C" w:rsidRDefault="008C0D0C">
      <w:pPr>
        <w:pStyle w:val="FootnoteText"/>
      </w:pPr>
      <w:r>
        <w:rPr>
          <w:rStyle w:val="FootnoteReference"/>
        </w:rPr>
        <w:footnoteRef/>
      </w:r>
      <w:r>
        <w:t xml:space="preserve"> </w:t>
      </w:r>
      <w:hyperlink r:id="rId1" w:history="1">
        <w:r w:rsidRPr="00A855F6">
          <w:rPr>
            <w:rStyle w:val="Hyperlink"/>
            <w:sz w:val="20"/>
          </w:rPr>
          <w:t>https://nt.gov.au/industry/mining-and-petroleum/petroleum-titles/petroleum-titles-fees-and-rents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63F8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C0D0C">
          <w:rPr>
            <w:rStyle w:val="HeaderChar"/>
          </w:rPr>
          <w:t>Petroleum register search request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C55F78" w:rsidRDefault="008C0D0C" w:rsidP="00A53CF0">
        <w:pPr>
          <w:pStyle w:val="Title"/>
          <w:rPr>
            <w:sz w:val="56"/>
          </w:rPr>
        </w:pPr>
        <w:r>
          <w:rPr>
            <w:rStyle w:val="TitleChar"/>
            <w:sz w:val="56"/>
          </w:rPr>
          <w:t>Petroleum register search request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12"/>
    <w:multiLevelType w:val="hybridMultilevel"/>
    <w:tmpl w:val="591C1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E26CFF"/>
    <w:multiLevelType w:val="hybridMultilevel"/>
    <w:tmpl w:val="466C266E"/>
    <w:lvl w:ilvl="0" w:tplc="22CC3784">
      <w:start w:val="1"/>
      <w:numFmt w:val="lowerRoman"/>
      <w:lvlText w:val="(%1)"/>
      <w:lvlJc w:val="left"/>
      <w:pPr>
        <w:ind w:left="1080" w:hanging="72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C797E83"/>
    <w:multiLevelType w:val="hybridMultilevel"/>
    <w:tmpl w:val="62A0E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CA4FBC"/>
    <w:multiLevelType w:val="hybridMultilevel"/>
    <w:tmpl w:val="40B03178"/>
    <w:lvl w:ilvl="0" w:tplc="4F3634E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9"/>
  </w:num>
  <w:num w:numId="4">
    <w:abstractNumId w:val="25"/>
  </w:num>
  <w:num w:numId="5">
    <w:abstractNumId w:val="17"/>
  </w:num>
  <w:num w:numId="6">
    <w:abstractNumId w:val="9"/>
  </w:num>
  <w:num w:numId="7">
    <w:abstractNumId w:val="28"/>
  </w:num>
  <w:num w:numId="8">
    <w:abstractNumId w:val="16"/>
  </w:num>
  <w:num w:numId="9">
    <w:abstractNumId w:val="38"/>
  </w:num>
  <w:num w:numId="10">
    <w:abstractNumId w:val="23"/>
  </w:num>
  <w:num w:numId="11">
    <w:abstractNumId w:val="35"/>
  </w:num>
  <w:num w:numId="12">
    <w:abstractNumId w:val="26"/>
  </w:num>
  <w:num w:numId="13">
    <w:abstractNumId w:val="40"/>
  </w:num>
  <w:num w:numId="14">
    <w:abstractNumId w:val="0"/>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8"/>
    <w:rsid w:val="00001DDF"/>
    <w:rsid w:val="0000322D"/>
    <w:rsid w:val="00007670"/>
    <w:rsid w:val="00010665"/>
    <w:rsid w:val="00020347"/>
    <w:rsid w:val="0002393A"/>
    <w:rsid w:val="00027914"/>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86E90"/>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033C"/>
    <w:rsid w:val="001957AD"/>
    <w:rsid w:val="00196F8E"/>
    <w:rsid w:val="001A2B7F"/>
    <w:rsid w:val="001A2BD8"/>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7B93"/>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1DF"/>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5E5D"/>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0970"/>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3F80"/>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50"/>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5B72"/>
    <w:rsid w:val="00897C94"/>
    <w:rsid w:val="008A7C12"/>
    <w:rsid w:val="008B03CE"/>
    <w:rsid w:val="008B521D"/>
    <w:rsid w:val="008B529E"/>
    <w:rsid w:val="008C0D0C"/>
    <w:rsid w:val="008C17FB"/>
    <w:rsid w:val="008C70BB"/>
    <w:rsid w:val="008D1B00"/>
    <w:rsid w:val="008D57B8"/>
    <w:rsid w:val="008E03FC"/>
    <w:rsid w:val="008E510B"/>
    <w:rsid w:val="00902B13"/>
    <w:rsid w:val="00911941"/>
    <w:rsid w:val="0092024D"/>
    <w:rsid w:val="00925146"/>
    <w:rsid w:val="00925F0F"/>
    <w:rsid w:val="0093257D"/>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6538"/>
    <w:rsid w:val="00A07490"/>
    <w:rsid w:val="00A10655"/>
    <w:rsid w:val="00A12B64"/>
    <w:rsid w:val="00A22C38"/>
    <w:rsid w:val="00A22D3C"/>
    <w:rsid w:val="00A25193"/>
    <w:rsid w:val="00A26E80"/>
    <w:rsid w:val="00A31AE8"/>
    <w:rsid w:val="00A3739D"/>
    <w:rsid w:val="00A3761F"/>
    <w:rsid w:val="00A37DDA"/>
    <w:rsid w:val="00A45005"/>
    <w:rsid w:val="00A53CF0"/>
    <w:rsid w:val="00A57644"/>
    <w:rsid w:val="00A66DD9"/>
    <w:rsid w:val="00A7620F"/>
    <w:rsid w:val="00A76790"/>
    <w:rsid w:val="00A925EC"/>
    <w:rsid w:val="00A929AA"/>
    <w:rsid w:val="00A92B6B"/>
    <w:rsid w:val="00AA013D"/>
    <w:rsid w:val="00AA541E"/>
    <w:rsid w:val="00AB5458"/>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81D"/>
    <w:rsid w:val="00C15D4D"/>
    <w:rsid w:val="00C175DC"/>
    <w:rsid w:val="00C30171"/>
    <w:rsid w:val="00C309D8"/>
    <w:rsid w:val="00C43519"/>
    <w:rsid w:val="00C45263"/>
    <w:rsid w:val="00C51537"/>
    <w:rsid w:val="00C52BC3"/>
    <w:rsid w:val="00C53ECF"/>
    <w:rsid w:val="00C55F78"/>
    <w:rsid w:val="00C61AFA"/>
    <w:rsid w:val="00C61D64"/>
    <w:rsid w:val="00C62099"/>
    <w:rsid w:val="00C62C40"/>
    <w:rsid w:val="00C64EA3"/>
    <w:rsid w:val="00C71AB4"/>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5581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F0DBE-E591-494C-B151-E21479C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9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styleId="ListTable3">
    <w:name w:val="List Table 3"/>
    <w:basedOn w:val="TableNormal"/>
    <w:uiPriority w:val="48"/>
    <w:rsid w:val="00AB5458"/>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styleId="FollowedHyperlink">
    <w:name w:val="FollowedHyperlink"/>
    <w:basedOn w:val="DefaultParagraphFont"/>
    <w:uiPriority w:val="99"/>
    <w:semiHidden/>
    <w:unhideWhenUsed/>
    <w:rsid w:val="004F5E5D"/>
    <w:rPr>
      <w:color w:val="8C4799" w:themeColor="followedHyperlink"/>
      <w:u w:val="single"/>
    </w:rPr>
  </w:style>
  <w:style w:type="paragraph" w:styleId="FootnoteText">
    <w:name w:val="footnote text"/>
    <w:basedOn w:val="Normal"/>
    <w:link w:val="FootnoteTextChar"/>
    <w:uiPriority w:val="99"/>
    <w:semiHidden/>
    <w:unhideWhenUsed/>
    <w:rsid w:val="008C0D0C"/>
    <w:pPr>
      <w:spacing w:after="0"/>
    </w:pPr>
    <w:rPr>
      <w:sz w:val="20"/>
    </w:rPr>
  </w:style>
  <w:style w:type="character" w:customStyle="1" w:styleId="FootnoteTextChar">
    <w:name w:val="Footnote Text Char"/>
    <w:basedOn w:val="DefaultParagraphFont"/>
    <w:link w:val="FootnoteText"/>
    <w:uiPriority w:val="99"/>
    <w:semiHidden/>
    <w:rsid w:val="008C0D0C"/>
    <w:rPr>
      <w:sz w:val="20"/>
    </w:rPr>
  </w:style>
  <w:style w:type="character" w:styleId="FootnoteReference">
    <w:name w:val="footnote reference"/>
    <w:basedOn w:val="DefaultParagraphFont"/>
    <w:uiPriority w:val="99"/>
    <w:semiHidden/>
    <w:unhideWhenUsed/>
    <w:rsid w:val="008C0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ergyTitles.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mining-and-petroleum/petroleum-titles/petroleum-titles-fees-and-rents" TargetMode="External"/><Relationship Id="rId4" Type="http://schemas.openxmlformats.org/officeDocument/2006/relationships/styles" Target="styles.xml"/><Relationship Id="rId9" Type="http://schemas.openxmlformats.org/officeDocument/2006/relationships/hyperlink" Target="mailto:EnergyTitles.DIT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5F09D-DF46-4452-99FB-0EE512C6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Petroleum register search request form</vt:lpstr>
    </vt:vector>
  </TitlesOfParts>
  <Company>INDUSTRY,TOURISM AND TRADE</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register search request form</dc:title>
  <dc:creator>Northern Territory Government</dc:creator>
  <cp:lastModifiedBy>Nicola Kalmar</cp:lastModifiedBy>
  <cp:revision>2</cp:revision>
  <cp:lastPrinted>2019-07-29T01:45:00Z</cp:lastPrinted>
  <dcterms:created xsi:type="dcterms:W3CDTF">2021-08-25T06:03:00Z</dcterms:created>
  <dcterms:modified xsi:type="dcterms:W3CDTF">2021-08-25T06:03:00Z</dcterms:modified>
</cp:coreProperties>
</file>