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93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28"/>
        <w:gridCol w:w="1084"/>
        <w:gridCol w:w="565"/>
        <w:gridCol w:w="141"/>
        <w:gridCol w:w="557"/>
        <w:gridCol w:w="293"/>
        <w:gridCol w:w="1136"/>
        <w:gridCol w:w="711"/>
        <w:gridCol w:w="138"/>
        <w:gridCol w:w="142"/>
        <w:gridCol w:w="145"/>
        <w:gridCol w:w="847"/>
        <w:gridCol w:w="715"/>
        <w:gridCol w:w="137"/>
        <w:gridCol w:w="851"/>
        <w:gridCol w:w="289"/>
        <w:gridCol w:w="565"/>
        <w:gridCol w:w="29"/>
        <w:gridCol w:w="532"/>
        <w:gridCol w:w="352"/>
        <w:gridCol w:w="936"/>
      </w:tblGrid>
      <w:tr w:rsidR="009B1BF1" w:rsidRPr="007A5EFD" w:rsidTr="003415F9">
        <w:trPr>
          <w:trHeight w:val="20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16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A3761F" w:rsidRPr="007A5EFD" w:rsidTr="00897E37">
        <w:trPr>
          <w:trHeight w:val="344"/>
        </w:trPr>
        <w:tc>
          <w:tcPr>
            <w:tcW w:w="1039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292E23" w:rsidRPr="00833113" w:rsidRDefault="00292E23" w:rsidP="00292E23">
            <w:pPr>
              <w:tabs>
                <w:tab w:val="left" w:pos="709"/>
                <w:tab w:val="right" w:pos="9639"/>
              </w:tabs>
              <w:spacing w:after="0"/>
              <w:rPr>
                <w:rFonts w:asciiTheme="minorHAnsi" w:hAnsiTheme="minorHAnsi" w:cs="Arial"/>
                <w:szCs w:val="22"/>
              </w:rPr>
            </w:pPr>
            <w:r w:rsidRPr="00833113">
              <w:rPr>
                <w:rFonts w:asciiTheme="minorHAnsi" w:hAnsiTheme="minorHAnsi" w:cs="Arial"/>
                <w:szCs w:val="22"/>
              </w:rPr>
              <w:t>To:</w:t>
            </w:r>
            <w:r w:rsidRPr="00833113">
              <w:rPr>
                <w:rFonts w:asciiTheme="minorHAnsi" w:hAnsiTheme="minorHAnsi" w:cs="Arial"/>
                <w:szCs w:val="22"/>
              </w:rPr>
              <w:tab/>
              <w:t xml:space="preserve">Registrar </w:t>
            </w:r>
            <w:r w:rsidRPr="00833113">
              <w:rPr>
                <w:rFonts w:asciiTheme="minorHAnsi" w:hAnsiTheme="minorHAnsi" w:cs="Arial"/>
                <w:szCs w:val="22"/>
              </w:rPr>
              <w:tab/>
              <w:t>LISA / Brands Clerk</w:t>
            </w:r>
          </w:p>
          <w:p w:rsidR="00292E23" w:rsidRPr="00833113" w:rsidRDefault="00292E23" w:rsidP="00292E23">
            <w:pPr>
              <w:tabs>
                <w:tab w:val="left" w:pos="709"/>
                <w:tab w:val="right" w:pos="9639"/>
              </w:tabs>
              <w:spacing w:after="0"/>
              <w:rPr>
                <w:rFonts w:asciiTheme="minorHAnsi" w:hAnsiTheme="minorHAnsi" w:cs="Arial"/>
                <w:szCs w:val="22"/>
              </w:rPr>
            </w:pPr>
            <w:r w:rsidRPr="00833113">
              <w:rPr>
                <w:rFonts w:asciiTheme="minorHAnsi" w:hAnsiTheme="minorHAnsi" w:cs="Arial"/>
                <w:szCs w:val="22"/>
              </w:rPr>
              <w:tab/>
              <w:t>GPO Box 3000</w:t>
            </w:r>
            <w:r w:rsidRPr="00833113">
              <w:rPr>
                <w:rFonts w:asciiTheme="minorHAnsi" w:hAnsiTheme="minorHAnsi" w:cs="Arial"/>
                <w:szCs w:val="22"/>
              </w:rPr>
              <w:tab/>
              <w:t>Phone:  08 8999 2033</w:t>
            </w:r>
          </w:p>
          <w:p w:rsidR="000249EE" w:rsidRDefault="00292E23" w:rsidP="00292E23">
            <w:pPr>
              <w:tabs>
                <w:tab w:val="right" w:pos="9639"/>
              </w:tabs>
              <w:spacing w:after="0"/>
              <w:ind w:left="709"/>
            </w:pPr>
            <w:r w:rsidRPr="00833113">
              <w:rPr>
                <w:rFonts w:asciiTheme="minorHAnsi" w:hAnsiTheme="minorHAnsi" w:cs="Arial"/>
                <w:szCs w:val="22"/>
              </w:rPr>
              <w:t>Darwin  NT  0801</w:t>
            </w:r>
            <w:r w:rsidRPr="00833113">
              <w:rPr>
                <w:rFonts w:asciiTheme="minorHAnsi" w:hAnsiTheme="minorHAnsi" w:cs="Arial"/>
                <w:szCs w:val="22"/>
              </w:rPr>
              <w:tab/>
              <w:t xml:space="preserve">Email:  </w:t>
            </w:r>
            <w:hyperlink r:id="rId9" w:history="1">
              <w:r w:rsidRPr="00833113">
                <w:rPr>
                  <w:rStyle w:val="Hyperlink"/>
                  <w:rFonts w:asciiTheme="minorHAnsi" w:hAnsiTheme="minorHAnsi" w:cs="Arial"/>
                  <w:szCs w:val="22"/>
                </w:rPr>
                <w:t>adele.kluth@nt.gov.au</w:t>
              </w:r>
            </w:hyperlink>
            <w:r w:rsidR="000249EE">
              <w:tab/>
            </w:r>
          </w:p>
          <w:p w:rsidR="00897E37" w:rsidRPr="00292E23" w:rsidRDefault="00897E37" w:rsidP="00292E23">
            <w:pPr>
              <w:tabs>
                <w:tab w:val="right" w:pos="9639"/>
              </w:tabs>
              <w:spacing w:after="0"/>
              <w:ind w:left="709"/>
              <w:rPr>
                <w:rFonts w:asciiTheme="minorHAnsi" w:hAnsiTheme="minorHAnsi" w:cs="Arial"/>
                <w:szCs w:val="22"/>
              </w:rPr>
            </w:pPr>
          </w:p>
        </w:tc>
      </w:tr>
      <w:tr w:rsidR="008D65F9" w:rsidRPr="007A5EFD" w:rsidTr="00897E37">
        <w:trPr>
          <w:trHeight w:val="344"/>
        </w:trPr>
        <w:tc>
          <w:tcPr>
            <w:tcW w:w="1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D65F9" w:rsidRDefault="008D65F9" w:rsidP="008D65F9">
            <w:pPr>
              <w:tabs>
                <w:tab w:val="left" w:pos="630"/>
                <w:tab w:val="right" w:pos="10110"/>
              </w:tabs>
              <w:ind w:left="184"/>
            </w:pPr>
            <w:r w:rsidRPr="00833113">
              <w:t xml:space="preserve">I </w:t>
            </w:r>
            <w:r>
              <w:t>/ WE</w:t>
            </w:r>
          </w:p>
        </w:tc>
        <w:tc>
          <w:tcPr>
            <w:tcW w:w="908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bottom w:w="45" w:type="dxa"/>
            </w:tcMar>
            <w:vAlign w:val="center"/>
          </w:tcPr>
          <w:p w:rsidR="008D65F9" w:rsidRDefault="008D65F9" w:rsidP="000249EE">
            <w:pPr>
              <w:tabs>
                <w:tab w:val="left" w:pos="630"/>
                <w:tab w:val="right" w:pos="10110"/>
              </w:tabs>
            </w:pPr>
          </w:p>
        </w:tc>
      </w:tr>
      <w:tr w:rsidR="008D65F9" w:rsidRPr="007A5EFD" w:rsidTr="003415F9">
        <w:trPr>
          <w:trHeight w:val="344"/>
        </w:trPr>
        <w:tc>
          <w:tcPr>
            <w:tcW w:w="103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D65F9" w:rsidRDefault="00D44DB3" w:rsidP="00823D8C">
            <w:pPr>
              <w:tabs>
                <w:tab w:val="left" w:pos="630"/>
                <w:tab w:val="right" w:pos="10110"/>
              </w:tabs>
              <w:ind w:left="184"/>
            </w:pPr>
            <w:r>
              <w:rPr>
                <w:rFonts w:asciiTheme="minorHAnsi" w:hAnsiTheme="minorHAnsi" w:cs="Arial"/>
              </w:rPr>
              <w:t xml:space="preserve">The registered owner/s of the registered three-letter brand mentioned hereunder, enclose the prescribed fee and request that you allot and </w:t>
            </w:r>
            <w:r w:rsidRPr="00833113">
              <w:t>register</w:t>
            </w:r>
            <w:r>
              <w:t xml:space="preserve"> an earmark for my use in respect of the run mentioned </w:t>
            </w:r>
            <w:r w:rsidRPr="00833113">
              <w:t>hereunder</w:t>
            </w:r>
            <w:r>
              <w:t>:</w:t>
            </w:r>
            <w:r w:rsidRPr="00833113">
              <w:t>-</w:t>
            </w:r>
          </w:p>
        </w:tc>
      </w:tr>
      <w:tr w:rsidR="007D48A4" w:rsidRPr="007A5EFD" w:rsidTr="003415F9">
        <w:trPr>
          <w:trHeight w:val="27"/>
        </w:trPr>
        <w:tc>
          <w:tcPr>
            <w:tcW w:w="10393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45" w:type="dxa"/>
              <w:bottom w:w="45" w:type="dxa"/>
            </w:tcMar>
          </w:tcPr>
          <w:p w:rsidR="007D48A4" w:rsidRPr="004A3CC9" w:rsidRDefault="00AF5582" w:rsidP="00726738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 xml:space="preserve">Brand </w:t>
            </w:r>
            <w:r w:rsidR="00D55E55">
              <w:rPr>
                <w:rStyle w:val="Questionlabel"/>
                <w:color w:val="FFFFFF" w:themeColor="background1"/>
              </w:rPr>
              <w:t>Registration details</w:t>
            </w:r>
          </w:p>
        </w:tc>
      </w:tr>
      <w:tr w:rsidR="003415F9" w:rsidRPr="007A5EFD" w:rsidTr="003415F9">
        <w:trPr>
          <w:trHeight w:val="195"/>
        </w:trPr>
        <w:tc>
          <w:tcPr>
            <w:tcW w:w="4715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45" w:type="dxa"/>
              <w:bottom w:w="45" w:type="dxa"/>
            </w:tcMar>
          </w:tcPr>
          <w:p w:rsidR="003415F9" w:rsidRPr="000F0C1D" w:rsidRDefault="003415F9" w:rsidP="00393F89">
            <w:pPr>
              <w:rPr>
                <w:rStyle w:val="Questionlabel"/>
              </w:rPr>
            </w:pPr>
            <w:r w:rsidRPr="000F0C1D">
              <w:rPr>
                <w:rStyle w:val="Questionlabel"/>
              </w:rPr>
              <w:t>Three letter brand already registered</w:t>
            </w:r>
          </w:p>
        </w:tc>
        <w:tc>
          <w:tcPr>
            <w:tcW w:w="567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415F9" w:rsidRPr="00CA7029" w:rsidRDefault="003415F9" w:rsidP="00393F89"/>
        </w:tc>
      </w:tr>
      <w:tr w:rsidR="003415F9" w:rsidRPr="008C4592" w:rsidTr="003415F9">
        <w:trPr>
          <w:trHeight w:val="195"/>
        </w:trPr>
        <w:tc>
          <w:tcPr>
            <w:tcW w:w="4715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45" w:type="dxa"/>
              <w:bottom w:w="45" w:type="dxa"/>
            </w:tcMar>
          </w:tcPr>
          <w:p w:rsidR="003415F9" w:rsidRPr="003415F9" w:rsidRDefault="003415F9" w:rsidP="003415F9">
            <w:pPr>
              <w:rPr>
                <w:sz w:val="18"/>
                <w:szCs w:val="18"/>
              </w:rPr>
            </w:pPr>
            <w:r w:rsidRPr="003415F9">
              <w:rPr>
                <w:b/>
              </w:rPr>
              <w:t>Earmark required</w:t>
            </w:r>
            <w:r>
              <w:rPr>
                <w:b/>
              </w:rPr>
              <w:t xml:space="preserve"> </w:t>
            </w:r>
            <w:r w:rsidRPr="003415F9">
              <w:rPr>
                <w:sz w:val="18"/>
                <w:szCs w:val="18"/>
              </w:rPr>
              <w:t>(List in order of preference. Ensure different codes and positions)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415F9" w:rsidRPr="008C4592" w:rsidRDefault="003415F9" w:rsidP="003415F9">
            <w:r>
              <w:t>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415F9" w:rsidRPr="008C4592" w:rsidRDefault="003415F9" w:rsidP="003415F9">
            <w:r>
              <w:t>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415F9" w:rsidRPr="008C4592" w:rsidRDefault="003415F9" w:rsidP="003415F9">
            <w:r>
              <w:t>3</w:t>
            </w:r>
          </w:p>
        </w:tc>
      </w:tr>
      <w:tr w:rsidR="003415F9" w:rsidRPr="008C4592" w:rsidTr="003415F9">
        <w:trPr>
          <w:trHeight w:val="195"/>
        </w:trPr>
        <w:tc>
          <w:tcPr>
            <w:tcW w:w="5140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45" w:type="dxa"/>
              <w:bottom w:w="45" w:type="dxa"/>
            </w:tcMar>
          </w:tcPr>
          <w:p w:rsidR="003415F9" w:rsidRPr="003415F9" w:rsidRDefault="003415F9" w:rsidP="003415F9">
            <w:pPr>
              <w:rPr>
                <w:sz w:val="18"/>
                <w:szCs w:val="18"/>
              </w:rPr>
            </w:pPr>
            <w:r w:rsidRPr="003415F9">
              <w:rPr>
                <w:b/>
              </w:rPr>
              <w:t>Run on which Brand will be used (branding iron applied)</w:t>
            </w:r>
            <w:r>
              <w:rPr>
                <w:b/>
              </w:rPr>
              <w:t xml:space="preserve"> </w:t>
            </w:r>
            <w:r w:rsidRPr="003415F9">
              <w:rPr>
                <w:sz w:val="18"/>
                <w:szCs w:val="18"/>
              </w:rPr>
              <w:t xml:space="preserve">(Property Name – NT Portion #, Pastoral Lease, Lot / Section No. </w:t>
            </w:r>
            <w:proofErr w:type="spellStart"/>
            <w:r w:rsidRPr="003415F9">
              <w:rPr>
                <w:sz w:val="18"/>
                <w:szCs w:val="18"/>
              </w:rPr>
              <w:t>Hundred</w:t>
            </w:r>
            <w:proofErr w:type="spellEnd"/>
            <w:r w:rsidRPr="003415F9">
              <w:rPr>
                <w:sz w:val="18"/>
                <w:szCs w:val="18"/>
              </w:rPr>
              <w:t xml:space="preserve"> of….)</w:t>
            </w:r>
          </w:p>
        </w:tc>
        <w:tc>
          <w:tcPr>
            <w:tcW w:w="525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415F9" w:rsidRPr="008C4592" w:rsidRDefault="003415F9" w:rsidP="003415F9"/>
        </w:tc>
      </w:tr>
      <w:tr w:rsidR="00726738" w:rsidRPr="007A5EFD" w:rsidTr="003415F9">
        <w:trPr>
          <w:trHeight w:val="195"/>
        </w:trPr>
        <w:tc>
          <w:tcPr>
            <w:tcW w:w="10393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45" w:type="dxa"/>
              <w:bottom w:w="45" w:type="dxa"/>
            </w:tcMar>
          </w:tcPr>
          <w:p w:rsidR="00726738" w:rsidRPr="007A5EFD" w:rsidRDefault="00726738" w:rsidP="00606313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Contact details</w:t>
            </w:r>
          </w:p>
        </w:tc>
      </w:tr>
      <w:tr w:rsidR="00726738" w:rsidRPr="007A5EFD" w:rsidTr="003415F9">
        <w:trPr>
          <w:trHeight w:val="601"/>
        </w:trPr>
        <w:tc>
          <w:tcPr>
            <w:tcW w:w="187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45" w:type="dxa"/>
              <w:bottom w:w="45" w:type="dxa"/>
            </w:tcMar>
            <w:vAlign w:val="center"/>
          </w:tcPr>
          <w:p w:rsidR="00726738" w:rsidRPr="007A5EFD" w:rsidRDefault="00726738" w:rsidP="00D55E55">
            <w:pPr>
              <w:rPr>
                <w:rStyle w:val="Questionlabel"/>
              </w:rPr>
            </w:pPr>
            <w:r w:rsidRPr="00726738">
              <w:rPr>
                <w:rStyle w:val="Questionlabel"/>
              </w:rPr>
              <w:t>Postal address of applicants:</w:t>
            </w:r>
          </w:p>
        </w:tc>
        <w:tc>
          <w:tcPr>
            <w:tcW w:w="8516" w:type="dxa"/>
            <w:gridSpan w:val="1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45" w:type="dxa"/>
              <w:bottom w:w="45" w:type="dxa"/>
            </w:tcMar>
          </w:tcPr>
          <w:p w:rsidR="00726738" w:rsidRPr="002C0BEF" w:rsidRDefault="00726738" w:rsidP="00726738"/>
        </w:tc>
      </w:tr>
      <w:tr w:rsidR="00726738" w:rsidRPr="007A5EFD" w:rsidTr="003415F9">
        <w:trPr>
          <w:trHeight w:val="223"/>
        </w:trPr>
        <w:tc>
          <w:tcPr>
            <w:tcW w:w="187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45" w:type="dxa"/>
              <w:bottom w:w="45" w:type="dxa"/>
            </w:tcMar>
          </w:tcPr>
          <w:p w:rsidR="00726738" w:rsidRPr="007A5EFD" w:rsidRDefault="00726738" w:rsidP="00726738">
            <w:pPr>
              <w:rPr>
                <w:rStyle w:val="Questionlabel"/>
              </w:rPr>
            </w:pPr>
            <w:r>
              <w:rPr>
                <w:rStyle w:val="Questionlabel"/>
              </w:rPr>
              <w:t>Telephone: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45" w:type="dxa"/>
              <w:bottom w:w="45" w:type="dxa"/>
            </w:tcMar>
          </w:tcPr>
          <w:p w:rsidR="00726738" w:rsidRPr="002C0BEF" w:rsidRDefault="00726738" w:rsidP="00726738"/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</w:tcPr>
          <w:p w:rsidR="00726738" w:rsidRPr="00726738" w:rsidRDefault="00606313" w:rsidP="00726738">
            <w:pPr>
              <w:rPr>
                <w:b/>
              </w:rPr>
            </w:pPr>
            <w:r>
              <w:rPr>
                <w:rStyle w:val="Questionlabel"/>
              </w:rPr>
              <w:t>Mobile</w:t>
            </w:r>
            <w:r w:rsidR="00726738" w:rsidRPr="00726738">
              <w:rPr>
                <w:b/>
              </w:rPr>
              <w:t>:</w:t>
            </w:r>
          </w:p>
        </w:tc>
        <w:tc>
          <w:tcPr>
            <w:tcW w:w="4406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</w:tcPr>
          <w:p w:rsidR="00726738" w:rsidRPr="002C0BEF" w:rsidRDefault="00726738" w:rsidP="00726738"/>
        </w:tc>
      </w:tr>
      <w:tr w:rsidR="00606313" w:rsidRPr="007A5EFD" w:rsidTr="003415F9">
        <w:trPr>
          <w:trHeight w:val="223"/>
        </w:trPr>
        <w:tc>
          <w:tcPr>
            <w:tcW w:w="187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45" w:type="dxa"/>
              <w:bottom w:w="45" w:type="dxa"/>
            </w:tcMar>
          </w:tcPr>
          <w:p w:rsidR="00606313" w:rsidRPr="007A5EFD" w:rsidRDefault="00606313" w:rsidP="00726738">
            <w:pPr>
              <w:rPr>
                <w:rStyle w:val="Questionlabel"/>
              </w:rPr>
            </w:pPr>
            <w:r w:rsidRPr="00726738">
              <w:rPr>
                <w:b/>
              </w:rPr>
              <w:t>Email</w:t>
            </w:r>
            <w:r>
              <w:rPr>
                <w:rStyle w:val="Questionlabel"/>
              </w:rPr>
              <w:t>:</w:t>
            </w:r>
          </w:p>
        </w:tc>
        <w:tc>
          <w:tcPr>
            <w:tcW w:w="8516" w:type="dxa"/>
            <w:gridSpan w:val="1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45" w:type="dxa"/>
              <w:bottom w:w="45" w:type="dxa"/>
            </w:tcMar>
          </w:tcPr>
          <w:p w:rsidR="00606313" w:rsidRPr="002C0BEF" w:rsidRDefault="00606313" w:rsidP="00726738"/>
        </w:tc>
      </w:tr>
      <w:tr w:rsidR="00726738" w:rsidRPr="007A5EFD" w:rsidTr="003415F9">
        <w:trPr>
          <w:trHeight w:val="223"/>
        </w:trPr>
        <w:tc>
          <w:tcPr>
            <w:tcW w:w="187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45" w:type="dxa"/>
              <w:bottom w:w="45" w:type="dxa"/>
            </w:tcMar>
          </w:tcPr>
          <w:p w:rsidR="00726738" w:rsidRDefault="00726738" w:rsidP="00726738">
            <w:pPr>
              <w:rPr>
                <w:rStyle w:val="Questionlabel"/>
              </w:rPr>
            </w:pPr>
            <w:r>
              <w:rPr>
                <w:rStyle w:val="Questionlabel"/>
              </w:rPr>
              <w:t>Dated this: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45" w:type="dxa"/>
              <w:bottom w:w="45" w:type="dxa"/>
            </w:tcMar>
          </w:tcPr>
          <w:p w:rsidR="00726738" w:rsidRPr="002C0BEF" w:rsidRDefault="00726738" w:rsidP="00726738"/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</w:tcPr>
          <w:p w:rsidR="00726738" w:rsidRPr="00726738" w:rsidRDefault="008D65F9" w:rsidP="00726738">
            <w:pPr>
              <w:rPr>
                <w:b/>
              </w:rPr>
            </w:pPr>
            <w:r>
              <w:rPr>
                <w:b/>
              </w:rPr>
              <w:t>d</w:t>
            </w:r>
            <w:r w:rsidR="00726738">
              <w:rPr>
                <w:b/>
              </w:rPr>
              <w:t>ay of: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</w:tcPr>
          <w:p w:rsidR="00726738" w:rsidRPr="00726738" w:rsidRDefault="00726738" w:rsidP="00726738">
            <w:pPr>
              <w:rPr>
                <w:b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</w:tcPr>
          <w:p w:rsidR="00726738" w:rsidRPr="002C0BEF" w:rsidRDefault="00726738" w:rsidP="00726738">
            <w:r w:rsidRPr="00726738">
              <w:rPr>
                <w:b/>
              </w:rPr>
              <w:t>20</w:t>
            </w:r>
          </w:p>
        </w:tc>
      </w:tr>
      <w:tr w:rsidR="00726738" w:rsidRPr="007A5EFD" w:rsidTr="003415F9">
        <w:trPr>
          <w:trHeight w:val="27"/>
        </w:trPr>
        <w:tc>
          <w:tcPr>
            <w:tcW w:w="103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45" w:type="dxa"/>
              <w:bottom w:w="45" w:type="dxa"/>
            </w:tcMar>
          </w:tcPr>
          <w:p w:rsidR="00726738" w:rsidRPr="002C0BEF" w:rsidRDefault="00726738" w:rsidP="00726738">
            <w:r>
              <w:rPr>
                <w:rStyle w:val="Questionlabel"/>
              </w:rPr>
              <w:t>Signatures</w:t>
            </w:r>
          </w:p>
        </w:tc>
      </w:tr>
      <w:tr w:rsidR="00726738" w:rsidRPr="00726738" w:rsidTr="003415F9">
        <w:trPr>
          <w:trHeight w:val="27"/>
        </w:trPr>
        <w:tc>
          <w:tcPr>
            <w:tcW w:w="103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5" w:type="dxa"/>
              <w:bottom w:w="45" w:type="dxa"/>
            </w:tcMar>
          </w:tcPr>
          <w:p w:rsidR="00726738" w:rsidRPr="00726738" w:rsidRDefault="00726738" w:rsidP="00897E37">
            <w:pPr>
              <w:spacing w:before="60" w:after="60"/>
              <w:rPr>
                <w:b/>
              </w:rPr>
            </w:pPr>
            <w:r w:rsidRPr="00726738">
              <w:rPr>
                <w:b/>
              </w:rPr>
              <w:t>Applicant 1</w:t>
            </w:r>
            <w:r w:rsidR="00600A17" w:rsidRPr="00600A17">
              <w:t xml:space="preserve"> </w:t>
            </w:r>
            <w:r w:rsidR="00600A17">
              <w:t>–</w:t>
            </w:r>
            <w:r w:rsidR="00600A17" w:rsidRPr="00600A17">
              <w:t xml:space="preserve"> </w:t>
            </w:r>
            <w:r w:rsidR="00600A17">
              <w:rPr>
                <w:rStyle w:val="Questionlabel"/>
                <w:b w:val="0"/>
                <w:sz w:val="20"/>
              </w:rPr>
              <w:t>I am over the age of 18 years</w:t>
            </w:r>
          </w:p>
        </w:tc>
      </w:tr>
      <w:tr w:rsidR="00600A17" w:rsidRPr="00726738" w:rsidTr="002778D2">
        <w:trPr>
          <w:trHeight w:val="212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45" w:type="dxa"/>
              <w:bottom w:w="45" w:type="dxa"/>
            </w:tcMar>
            <w:vAlign w:val="bottom"/>
          </w:tcPr>
          <w:p w:rsidR="00600A17" w:rsidRPr="00726738" w:rsidRDefault="00600A17" w:rsidP="00897E37">
            <w:pPr>
              <w:spacing w:before="60" w:after="60"/>
              <w:rPr>
                <w:rStyle w:val="Questionlabel"/>
              </w:rPr>
            </w:pPr>
            <w:r>
              <w:rPr>
                <w:rStyle w:val="Questionlabel"/>
                <w:sz w:val="20"/>
              </w:rPr>
              <w:t xml:space="preserve">I </w:t>
            </w:r>
            <w:r w:rsidRPr="00F246E4">
              <w:rPr>
                <w:rStyle w:val="Questionlabel"/>
                <w:b w:val="0"/>
                <w:sz w:val="18"/>
                <w:szCs w:val="18"/>
              </w:rPr>
              <w:t>(print name)</w:t>
            </w:r>
          </w:p>
        </w:tc>
        <w:tc>
          <w:tcPr>
            <w:tcW w:w="539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5" w:type="dxa"/>
              <w:bottom w:w="45" w:type="dxa"/>
            </w:tcMar>
            <w:vAlign w:val="bottom"/>
          </w:tcPr>
          <w:p w:rsidR="00600A17" w:rsidRPr="00726738" w:rsidRDefault="00600A17" w:rsidP="00897E37">
            <w:pPr>
              <w:spacing w:before="60" w:after="60"/>
              <w:rPr>
                <w:rStyle w:val="Questionlabel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  <w:vAlign w:val="bottom"/>
          </w:tcPr>
          <w:p w:rsidR="00600A17" w:rsidRPr="00CA2A48" w:rsidRDefault="00600A17" w:rsidP="00897E37">
            <w:pPr>
              <w:spacing w:before="60" w:after="60"/>
              <w:rPr>
                <w:b/>
              </w:rPr>
            </w:pPr>
            <w:r w:rsidRPr="00CA2A48">
              <w:rPr>
                <w:b/>
              </w:rPr>
              <w:t>Signature</w:t>
            </w:r>
            <w:r>
              <w:rPr>
                <w:b/>
              </w:rPr>
              <w:t>:</w:t>
            </w:r>
          </w:p>
        </w:tc>
        <w:tc>
          <w:tcPr>
            <w:tcW w:w="24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A17" w:rsidRPr="00726738" w:rsidRDefault="00600A17" w:rsidP="00897E37">
            <w:pPr>
              <w:spacing w:before="60" w:after="60"/>
            </w:pPr>
          </w:p>
        </w:tc>
      </w:tr>
      <w:tr w:rsidR="00606313" w:rsidRPr="00726738" w:rsidTr="003415F9">
        <w:trPr>
          <w:trHeight w:val="20"/>
        </w:trPr>
        <w:tc>
          <w:tcPr>
            <w:tcW w:w="103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5" w:type="dxa"/>
              <w:bottom w:w="45" w:type="dxa"/>
            </w:tcMar>
            <w:vAlign w:val="bottom"/>
          </w:tcPr>
          <w:p w:rsidR="00606313" w:rsidRPr="00726738" w:rsidRDefault="00606313" w:rsidP="00897E37">
            <w:pPr>
              <w:spacing w:before="60" w:after="60"/>
            </w:pPr>
            <w:r w:rsidRPr="00726738">
              <w:rPr>
                <w:b/>
              </w:rPr>
              <w:t>A</w:t>
            </w:r>
            <w:r>
              <w:rPr>
                <w:b/>
              </w:rPr>
              <w:t>pplicant 2</w:t>
            </w:r>
            <w:r w:rsidR="00600A17" w:rsidRPr="00600A17">
              <w:t xml:space="preserve"> </w:t>
            </w:r>
            <w:r w:rsidR="00600A17">
              <w:t>–</w:t>
            </w:r>
            <w:r w:rsidR="00600A17" w:rsidRPr="00600A17">
              <w:t xml:space="preserve"> </w:t>
            </w:r>
            <w:r w:rsidR="00600A17">
              <w:rPr>
                <w:rStyle w:val="Questionlabel"/>
                <w:b w:val="0"/>
                <w:sz w:val="20"/>
              </w:rPr>
              <w:t>I am over the age of 18</w:t>
            </w:r>
            <w:bookmarkStart w:id="0" w:name="_GoBack"/>
            <w:bookmarkEnd w:id="0"/>
            <w:r w:rsidR="00600A17">
              <w:rPr>
                <w:rStyle w:val="Questionlabel"/>
                <w:b w:val="0"/>
                <w:sz w:val="20"/>
              </w:rPr>
              <w:t xml:space="preserve"> years</w:t>
            </w:r>
          </w:p>
        </w:tc>
      </w:tr>
      <w:tr w:rsidR="00600A17" w:rsidRPr="00726738" w:rsidTr="002F3C34">
        <w:trPr>
          <w:trHeight w:val="212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45" w:type="dxa"/>
              <w:bottom w:w="45" w:type="dxa"/>
            </w:tcMar>
            <w:vAlign w:val="bottom"/>
          </w:tcPr>
          <w:p w:rsidR="00600A17" w:rsidRPr="00726738" w:rsidRDefault="00600A17" w:rsidP="00897E37">
            <w:pPr>
              <w:spacing w:before="60" w:after="60"/>
              <w:rPr>
                <w:rStyle w:val="Questionlabel"/>
              </w:rPr>
            </w:pPr>
            <w:r>
              <w:rPr>
                <w:rStyle w:val="Questionlabel"/>
                <w:sz w:val="20"/>
              </w:rPr>
              <w:t xml:space="preserve">I </w:t>
            </w:r>
            <w:r w:rsidRPr="00F246E4">
              <w:rPr>
                <w:rStyle w:val="Questionlabel"/>
                <w:b w:val="0"/>
                <w:sz w:val="18"/>
                <w:szCs w:val="18"/>
              </w:rPr>
              <w:t>(print name)</w:t>
            </w:r>
          </w:p>
        </w:tc>
        <w:tc>
          <w:tcPr>
            <w:tcW w:w="539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5" w:type="dxa"/>
              <w:bottom w:w="45" w:type="dxa"/>
            </w:tcMar>
            <w:vAlign w:val="bottom"/>
          </w:tcPr>
          <w:p w:rsidR="00600A17" w:rsidRPr="00726738" w:rsidRDefault="00600A17" w:rsidP="00897E37">
            <w:pPr>
              <w:spacing w:before="60" w:after="60"/>
              <w:rPr>
                <w:rStyle w:val="Questionlabel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  <w:vAlign w:val="bottom"/>
          </w:tcPr>
          <w:p w:rsidR="00600A17" w:rsidRPr="00CA2A48" w:rsidRDefault="00600A17" w:rsidP="00897E37">
            <w:pPr>
              <w:spacing w:before="60" w:after="60"/>
              <w:rPr>
                <w:b/>
              </w:rPr>
            </w:pPr>
            <w:r w:rsidRPr="00CA2A48">
              <w:rPr>
                <w:b/>
              </w:rPr>
              <w:t>Signature</w:t>
            </w:r>
            <w:r>
              <w:rPr>
                <w:b/>
              </w:rPr>
              <w:t>:</w:t>
            </w:r>
          </w:p>
        </w:tc>
        <w:tc>
          <w:tcPr>
            <w:tcW w:w="24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A17" w:rsidRPr="00726738" w:rsidRDefault="00600A17" w:rsidP="00897E37">
            <w:pPr>
              <w:spacing w:before="60" w:after="60"/>
            </w:pPr>
          </w:p>
        </w:tc>
      </w:tr>
      <w:tr w:rsidR="00726738" w:rsidRPr="00726738" w:rsidTr="003415F9">
        <w:trPr>
          <w:trHeight w:val="20"/>
        </w:trPr>
        <w:tc>
          <w:tcPr>
            <w:tcW w:w="103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5" w:type="dxa"/>
              <w:bottom w:w="45" w:type="dxa"/>
            </w:tcMar>
            <w:vAlign w:val="bottom"/>
          </w:tcPr>
          <w:p w:rsidR="00726738" w:rsidRPr="00726738" w:rsidRDefault="00726738" w:rsidP="00897E37">
            <w:pPr>
              <w:spacing w:before="60" w:after="60"/>
            </w:pPr>
            <w:r w:rsidRPr="00726738">
              <w:rPr>
                <w:b/>
              </w:rPr>
              <w:t>A</w:t>
            </w:r>
            <w:r>
              <w:rPr>
                <w:b/>
              </w:rPr>
              <w:t xml:space="preserve">pplicant </w:t>
            </w:r>
            <w:r w:rsidR="00606313">
              <w:rPr>
                <w:b/>
              </w:rPr>
              <w:t>3</w:t>
            </w:r>
            <w:r w:rsidR="00600A17" w:rsidRPr="00600A17">
              <w:t xml:space="preserve"> </w:t>
            </w:r>
            <w:r w:rsidR="00600A17">
              <w:t>–</w:t>
            </w:r>
            <w:r w:rsidR="00600A17" w:rsidRPr="00600A17">
              <w:t xml:space="preserve"> </w:t>
            </w:r>
            <w:r w:rsidR="00600A17">
              <w:rPr>
                <w:rStyle w:val="Questionlabel"/>
                <w:b w:val="0"/>
                <w:sz w:val="20"/>
              </w:rPr>
              <w:t>I am over the age of 18 years</w:t>
            </w:r>
          </w:p>
        </w:tc>
      </w:tr>
      <w:tr w:rsidR="00600A17" w:rsidRPr="00726738" w:rsidTr="00CD358F">
        <w:trPr>
          <w:trHeight w:val="212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45" w:type="dxa"/>
              <w:bottom w:w="45" w:type="dxa"/>
            </w:tcMar>
            <w:vAlign w:val="bottom"/>
          </w:tcPr>
          <w:p w:rsidR="00600A17" w:rsidRPr="00726738" w:rsidRDefault="00600A17" w:rsidP="00897E37">
            <w:pPr>
              <w:spacing w:before="60" w:after="60"/>
              <w:rPr>
                <w:rStyle w:val="Questionlabel"/>
              </w:rPr>
            </w:pPr>
            <w:r>
              <w:rPr>
                <w:rStyle w:val="Questionlabel"/>
                <w:sz w:val="20"/>
              </w:rPr>
              <w:t xml:space="preserve">I </w:t>
            </w:r>
            <w:r w:rsidRPr="00F246E4">
              <w:rPr>
                <w:rStyle w:val="Questionlabel"/>
                <w:b w:val="0"/>
                <w:sz w:val="18"/>
                <w:szCs w:val="18"/>
              </w:rPr>
              <w:t>(print name)</w:t>
            </w:r>
          </w:p>
        </w:tc>
        <w:tc>
          <w:tcPr>
            <w:tcW w:w="539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5" w:type="dxa"/>
              <w:bottom w:w="45" w:type="dxa"/>
            </w:tcMar>
            <w:vAlign w:val="bottom"/>
          </w:tcPr>
          <w:p w:rsidR="00600A17" w:rsidRPr="00726738" w:rsidRDefault="00600A17" w:rsidP="00897E37">
            <w:pPr>
              <w:spacing w:before="60" w:after="60"/>
              <w:rPr>
                <w:rStyle w:val="Questionlabel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  <w:vAlign w:val="bottom"/>
          </w:tcPr>
          <w:p w:rsidR="00600A17" w:rsidRPr="00CA2A48" w:rsidRDefault="00600A17" w:rsidP="00897E37">
            <w:pPr>
              <w:spacing w:before="60" w:after="60"/>
              <w:rPr>
                <w:b/>
              </w:rPr>
            </w:pPr>
            <w:r w:rsidRPr="00CA2A48">
              <w:rPr>
                <w:b/>
              </w:rPr>
              <w:t>Signature</w:t>
            </w:r>
            <w:r>
              <w:rPr>
                <w:b/>
              </w:rPr>
              <w:t>:</w:t>
            </w:r>
          </w:p>
        </w:tc>
        <w:tc>
          <w:tcPr>
            <w:tcW w:w="24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A17" w:rsidRPr="00726738" w:rsidRDefault="00600A17" w:rsidP="00897E37">
            <w:pPr>
              <w:spacing w:before="60" w:after="60"/>
            </w:pPr>
          </w:p>
        </w:tc>
      </w:tr>
      <w:tr w:rsidR="00D55E55" w:rsidRPr="00726738" w:rsidTr="003415F9">
        <w:trPr>
          <w:trHeight w:val="168"/>
        </w:trPr>
        <w:tc>
          <w:tcPr>
            <w:tcW w:w="103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45" w:type="dxa"/>
              <w:bottom w:w="45" w:type="dxa"/>
            </w:tcMar>
            <w:vAlign w:val="bottom"/>
          </w:tcPr>
          <w:p w:rsidR="00D55E55" w:rsidRPr="00D55E55" w:rsidRDefault="00D55E55" w:rsidP="00857450">
            <w:pPr>
              <w:rPr>
                <w:b/>
              </w:rPr>
            </w:pPr>
            <w:r w:rsidRPr="00D55E55">
              <w:rPr>
                <w:b/>
              </w:rPr>
              <w:t>Payment</w:t>
            </w:r>
          </w:p>
        </w:tc>
      </w:tr>
      <w:tr w:rsidR="00D55E55" w:rsidRPr="00726738" w:rsidTr="003415F9">
        <w:trPr>
          <w:trHeight w:val="168"/>
        </w:trPr>
        <w:tc>
          <w:tcPr>
            <w:tcW w:w="103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5" w:type="dxa"/>
              <w:bottom w:w="45" w:type="dxa"/>
            </w:tcMar>
          </w:tcPr>
          <w:p w:rsidR="00D55E55" w:rsidRPr="00D55E55" w:rsidRDefault="00D55E55" w:rsidP="00DF604B">
            <w:pPr>
              <w:pStyle w:val="smalltext"/>
            </w:pPr>
            <w:r w:rsidRPr="00D55E55">
              <w:t xml:space="preserve">RTM – Application for </w:t>
            </w:r>
            <w:r w:rsidR="00DF604B">
              <w:t>Earmark</w:t>
            </w:r>
            <w:r w:rsidRPr="00D55E55">
              <w:t xml:space="preserve"> – Note Fees subject to change 1st July each year</w:t>
            </w:r>
          </w:p>
        </w:tc>
      </w:tr>
      <w:tr w:rsidR="00D55E55" w:rsidRPr="009A574B" w:rsidTr="003415F9">
        <w:trPr>
          <w:trHeight w:val="168"/>
        </w:trPr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5" w:type="dxa"/>
              <w:bottom w:w="45" w:type="dxa"/>
            </w:tcMar>
          </w:tcPr>
          <w:p w:rsidR="00D55E55" w:rsidRPr="009A574B" w:rsidRDefault="00D55E55" w:rsidP="009A574B">
            <w:pPr>
              <w:rPr>
                <w:rStyle w:val="Questionlabel"/>
                <w:b w:val="0"/>
                <w:sz w:val="20"/>
              </w:rPr>
            </w:pPr>
            <w:r w:rsidRPr="009A574B">
              <w:rPr>
                <w:b/>
                <w:sz w:val="20"/>
              </w:rPr>
              <w:t>Payment type:</w:t>
            </w:r>
          </w:p>
        </w:tc>
        <w:tc>
          <w:tcPr>
            <w:tcW w:w="4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D55E55" w:rsidRPr="009A574B" w:rsidRDefault="00CA2A48" w:rsidP="00C21B9E">
            <w:pPr>
              <w:rPr>
                <w:sz w:val="20"/>
              </w:rPr>
            </w:pPr>
            <w:r w:rsidRPr="0084425A">
              <w:rPr>
                <w:sz w:val="20"/>
              </w:rPr>
              <w:t>$</w:t>
            </w:r>
            <w:r w:rsidR="008C77BA">
              <w:rPr>
                <w:sz w:val="20"/>
              </w:rPr>
              <w:t>95</w:t>
            </w:r>
            <w:r w:rsidRPr="0084425A">
              <w:rPr>
                <w:sz w:val="20"/>
              </w:rPr>
              <w:t xml:space="preserve"> CHEQUE attached (made payable to RTM)</w:t>
            </w:r>
          </w:p>
        </w:tc>
        <w:tc>
          <w:tcPr>
            <w:tcW w:w="3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D55E55" w:rsidRPr="009A574B" w:rsidRDefault="00CA2A48" w:rsidP="00C21B9E">
            <w:pPr>
              <w:rPr>
                <w:sz w:val="20"/>
              </w:rPr>
            </w:pPr>
            <w:r w:rsidRPr="0084425A">
              <w:rPr>
                <w:sz w:val="20"/>
              </w:rPr>
              <w:t>Please charge my Credit Card $</w:t>
            </w:r>
            <w:r>
              <w:rPr>
                <w:sz w:val="20"/>
              </w:rPr>
              <w:t>9</w:t>
            </w:r>
            <w:r w:rsidR="008C77BA">
              <w:rPr>
                <w:sz w:val="20"/>
              </w:rPr>
              <w:t>5</w:t>
            </w:r>
          </w:p>
        </w:tc>
      </w:tr>
      <w:tr w:rsidR="009A574B" w:rsidRPr="009A574B" w:rsidTr="003415F9">
        <w:trPr>
          <w:trHeight w:val="168"/>
        </w:trPr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5" w:type="dxa"/>
              <w:bottom w:w="45" w:type="dxa"/>
            </w:tcMar>
          </w:tcPr>
          <w:p w:rsidR="009A574B" w:rsidRPr="009A574B" w:rsidRDefault="009A574B" w:rsidP="009A574B">
            <w:pPr>
              <w:rPr>
                <w:sz w:val="20"/>
              </w:rPr>
            </w:pPr>
            <w:r w:rsidRPr="009A574B">
              <w:rPr>
                <w:sz w:val="20"/>
              </w:rPr>
              <w:t>B/CARD  /  M/CARD  /  VISA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9A574B" w:rsidRPr="009A574B" w:rsidRDefault="009A574B" w:rsidP="009A574B">
            <w:pPr>
              <w:rPr>
                <w:b/>
                <w:sz w:val="20"/>
              </w:rPr>
            </w:pPr>
            <w:r w:rsidRPr="009A574B">
              <w:rPr>
                <w:b/>
                <w:sz w:val="20"/>
              </w:rPr>
              <w:t>Card number: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9A574B" w:rsidRPr="009A574B" w:rsidRDefault="009A574B" w:rsidP="009A574B">
            <w:pPr>
              <w:rPr>
                <w:sz w:val="20"/>
              </w:rPr>
            </w:pPr>
            <w:r w:rsidRPr="009A574B">
              <w:rPr>
                <w:sz w:val="20"/>
              </w:rPr>
              <w:t>_ _ _ _/_ _ _ _/ _ _ _ _ /_ _ _ 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9A574B" w:rsidRPr="009A574B" w:rsidRDefault="009A574B" w:rsidP="009A574B">
            <w:pPr>
              <w:rPr>
                <w:b/>
                <w:sz w:val="20"/>
              </w:rPr>
            </w:pPr>
            <w:r w:rsidRPr="009A574B">
              <w:rPr>
                <w:b/>
                <w:sz w:val="20"/>
              </w:rPr>
              <w:t>Expiry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9A574B" w:rsidRPr="009A574B" w:rsidRDefault="009A574B" w:rsidP="009A574B">
            <w:pPr>
              <w:rPr>
                <w:sz w:val="20"/>
              </w:rPr>
            </w:pPr>
            <w:r w:rsidRPr="009A574B">
              <w:rPr>
                <w:sz w:val="20"/>
              </w:rPr>
              <w:t>_ _/_ _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9A574B" w:rsidRPr="009A574B" w:rsidRDefault="009A574B" w:rsidP="009A574B">
            <w:pPr>
              <w:rPr>
                <w:b/>
                <w:sz w:val="20"/>
              </w:rPr>
            </w:pPr>
            <w:r w:rsidRPr="009A574B">
              <w:rPr>
                <w:b/>
                <w:sz w:val="20"/>
              </w:rPr>
              <w:t>CCV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9A574B" w:rsidRPr="009A574B" w:rsidRDefault="009A574B" w:rsidP="009A574B">
            <w:pPr>
              <w:rPr>
                <w:sz w:val="20"/>
              </w:rPr>
            </w:pPr>
            <w:r w:rsidRPr="009A574B">
              <w:rPr>
                <w:sz w:val="20"/>
              </w:rPr>
              <w:t>_ _ _</w:t>
            </w:r>
          </w:p>
        </w:tc>
      </w:tr>
      <w:tr w:rsidR="009A574B" w:rsidRPr="009A574B" w:rsidTr="003415F9">
        <w:trPr>
          <w:trHeight w:val="168"/>
        </w:trPr>
        <w:tc>
          <w:tcPr>
            <w:tcW w:w="2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5" w:type="dxa"/>
              <w:bottom w:w="45" w:type="dxa"/>
            </w:tcMar>
          </w:tcPr>
          <w:p w:rsidR="009A574B" w:rsidRPr="009A574B" w:rsidRDefault="009A574B" w:rsidP="009A574B">
            <w:pPr>
              <w:rPr>
                <w:b/>
                <w:sz w:val="20"/>
              </w:rPr>
            </w:pPr>
            <w:r w:rsidRPr="009A574B">
              <w:rPr>
                <w:b/>
                <w:sz w:val="20"/>
              </w:rPr>
              <w:t>Name on credit card:</w:t>
            </w:r>
          </w:p>
        </w:tc>
        <w:tc>
          <w:tcPr>
            <w:tcW w:w="2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9A574B" w:rsidRPr="009A574B" w:rsidRDefault="009A574B" w:rsidP="009A574B">
            <w:pPr>
              <w:rPr>
                <w:sz w:val="20"/>
              </w:rPr>
            </w:pP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9A574B" w:rsidRPr="009A574B" w:rsidRDefault="009A574B" w:rsidP="009A574B">
            <w:pPr>
              <w:rPr>
                <w:sz w:val="20"/>
              </w:rPr>
            </w:pPr>
            <w:r w:rsidRPr="009A574B">
              <w:rPr>
                <w:b/>
                <w:sz w:val="20"/>
              </w:rPr>
              <w:t>Signature</w:t>
            </w:r>
            <w:r w:rsidRPr="009A574B">
              <w:rPr>
                <w:sz w:val="20"/>
              </w:rPr>
              <w:t>:</w:t>
            </w:r>
          </w:p>
        </w:tc>
        <w:tc>
          <w:tcPr>
            <w:tcW w:w="2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9A574B" w:rsidRPr="009A574B" w:rsidRDefault="009A574B" w:rsidP="009A574B">
            <w:pPr>
              <w:rPr>
                <w:sz w:val="20"/>
              </w:rPr>
            </w:pPr>
          </w:p>
        </w:tc>
      </w:tr>
      <w:tr w:rsidR="00D55E55" w:rsidRPr="009A574B" w:rsidTr="003415F9">
        <w:trPr>
          <w:trHeight w:val="168"/>
        </w:trPr>
        <w:tc>
          <w:tcPr>
            <w:tcW w:w="103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45" w:type="dxa"/>
              <w:bottom w:w="45" w:type="dxa"/>
            </w:tcMar>
          </w:tcPr>
          <w:p w:rsidR="00D55E55" w:rsidRPr="009A574B" w:rsidRDefault="009A574B" w:rsidP="009A574B">
            <w:pPr>
              <w:rPr>
                <w:b/>
                <w:sz w:val="20"/>
              </w:rPr>
            </w:pPr>
            <w:r w:rsidRPr="009A574B">
              <w:rPr>
                <w:b/>
                <w:sz w:val="20"/>
              </w:rPr>
              <w:t>Office use only</w:t>
            </w:r>
          </w:p>
        </w:tc>
      </w:tr>
      <w:tr w:rsidR="009A574B" w:rsidRPr="009A574B" w:rsidTr="003415F9">
        <w:trPr>
          <w:trHeight w:val="168"/>
        </w:trPr>
        <w:tc>
          <w:tcPr>
            <w:tcW w:w="103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45" w:type="dxa"/>
              <w:bottom w:w="45" w:type="dxa"/>
            </w:tcMar>
          </w:tcPr>
          <w:p w:rsidR="009A574B" w:rsidRPr="009A574B" w:rsidRDefault="006E56C7" w:rsidP="009A574B">
            <w:pPr>
              <w:rPr>
                <w:b/>
              </w:rPr>
            </w:pPr>
            <w:r>
              <w:t xml:space="preserve">LISA / Brands, Livestock Biosecurity, BAW, DITT – Cost Code:  </w:t>
            </w:r>
            <w:r>
              <w:rPr>
                <w:b/>
                <w:bCs/>
              </w:rPr>
              <w:t>92HF1N03D</w:t>
            </w:r>
            <w:r>
              <w:t>134535       N00 = no GST</w:t>
            </w:r>
          </w:p>
        </w:tc>
      </w:tr>
      <w:tr w:rsidR="00D55E55" w:rsidRPr="007A5EFD" w:rsidTr="003415F9">
        <w:trPr>
          <w:trHeight w:val="727"/>
        </w:trPr>
        <w:tc>
          <w:tcPr>
            <w:tcW w:w="10393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CA2A48" w:rsidRPr="00827691" w:rsidRDefault="00CA2A48" w:rsidP="00FD4498">
            <w:pPr>
              <w:pStyle w:val="Heading2"/>
              <w:spacing w:before="0"/>
              <w:outlineLvl w:val="1"/>
            </w:pPr>
            <w:r w:rsidRPr="00827691">
              <w:lastRenderedPageBreak/>
              <w:t>Instructions relating to the earmarking of cattle and buffalo with registered earmarks</w:t>
            </w:r>
          </w:p>
          <w:p w:rsidR="00CA2A48" w:rsidRPr="00827691" w:rsidRDefault="00CA2A48" w:rsidP="00CA2A48">
            <w:r w:rsidRPr="00827691">
              <w:t>See Livestock Regulations 8, 10, 11, 25, 26, 27, 28</w:t>
            </w:r>
          </w:p>
          <w:p w:rsidR="00CA2A48" w:rsidRPr="00CA2A48" w:rsidRDefault="00CA2A48" w:rsidP="00CA2A48">
            <w:pPr>
              <w:pStyle w:val="Heading2"/>
              <w:outlineLvl w:val="1"/>
              <w:rPr>
                <w:sz w:val="28"/>
              </w:rPr>
            </w:pPr>
            <w:r w:rsidRPr="00CA2A48">
              <w:rPr>
                <w:sz w:val="28"/>
              </w:rPr>
              <w:fldChar w:fldCharType="begin"/>
            </w:r>
            <w:r w:rsidRPr="00CA2A48">
              <w:rPr>
                <w:sz w:val="28"/>
              </w:rPr>
              <w:instrText xml:space="preserve"> Fillin "Enter type of Note eg Agnote,Technote or Information Sheet"</w:instrText>
            </w:r>
            <w:r w:rsidRPr="00CA2A48">
              <w:rPr>
                <w:sz w:val="28"/>
              </w:rPr>
              <w:fldChar w:fldCharType="end"/>
            </w:r>
            <w:r w:rsidRPr="00CA2A48">
              <w:rPr>
                <w:sz w:val="28"/>
              </w:rPr>
              <w:t>The first schedule</w:t>
            </w:r>
          </w:p>
          <w:p w:rsidR="00CA2A48" w:rsidRPr="00CA2A48" w:rsidRDefault="00CA2A48" w:rsidP="00CA2A48">
            <w:pPr>
              <w:numPr>
                <w:ilvl w:val="0"/>
                <w:numId w:val="13"/>
              </w:numPr>
              <w:tabs>
                <w:tab w:val="left" w:leader="underscore" w:pos="14742"/>
              </w:tabs>
              <w:spacing w:before="40"/>
              <w:rPr>
                <w:rFonts w:asciiTheme="minorHAnsi" w:hAnsiTheme="minorHAnsi" w:cs="Arial"/>
                <w:szCs w:val="22"/>
              </w:rPr>
            </w:pPr>
            <w:r w:rsidRPr="00CA2A48">
              <w:rPr>
                <w:rFonts w:asciiTheme="minorHAnsi" w:hAnsiTheme="minorHAnsi" w:cs="Arial"/>
                <w:szCs w:val="22"/>
              </w:rPr>
              <w:t>Earmarks are allowed for use on one or both ears.</w:t>
            </w:r>
          </w:p>
          <w:p w:rsidR="00CA2A48" w:rsidRPr="00CA2A48" w:rsidRDefault="00CA2A48" w:rsidP="00CA2A48">
            <w:pPr>
              <w:numPr>
                <w:ilvl w:val="0"/>
                <w:numId w:val="13"/>
              </w:numPr>
              <w:tabs>
                <w:tab w:val="left" w:leader="underscore" w:pos="14742"/>
              </w:tabs>
              <w:spacing w:before="40"/>
              <w:rPr>
                <w:rFonts w:asciiTheme="minorHAnsi" w:hAnsiTheme="minorHAnsi" w:cs="Arial"/>
                <w:szCs w:val="22"/>
              </w:rPr>
            </w:pPr>
            <w:r w:rsidRPr="00CA2A48">
              <w:rPr>
                <w:rFonts w:asciiTheme="minorHAnsi" w:hAnsiTheme="minorHAnsi" w:cs="Arial"/>
                <w:szCs w:val="22"/>
              </w:rPr>
              <w:t xml:space="preserve">No earmark </w:t>
            </w:r>
            <w:proofErr w:type="gramStart"/>
            <w:r w:rsidRPr="00CA2A48">
              <w:rPr>
                <w:rFonts w:asciiTheme="minorHAnsi" w:hAnsiTheme="minorHAnsi" w:cs="Arial"/>
                <w:szCs w:val="22"/>
              </w:rPr>
              <w:t>shall be made</w:t>
            </w:r>
            <w:proofErr w:type="gramEnd"/>
            <w:r w:rsidRPr="00CA2A48">
              <w:rPr>
                <w:rFonts w:asciiTheme="minorHAnsi" w:hAnsiTheme="minorHAnsi" w:cs="Arial"/>
                <w:szCs w:val="22"/>
              </w:rPr>
              <w:t xml:space="preserve"> upon the ear of any stock if such stock are already earmarked (</w:t>
            </w:r>
            <w:r w:rsidRPr="00CA2A48">
              <w:rPr>
                <w:rFonts w:asciiTheme="minorHAnsi" w:hAnsiTheme="minorHAnsi" w:cs="Arial"/>
                <w:i/>
                <w:szCs w:val="22"/>
              </w:rPr>
              <w:t>Livestock Regulations</w:t>
            </w:r>
            <w:r w:rsidRPr="00CA2A48">
              <w:rPr>
                <w:rFonts w:asciiTheme="minorHAnsi" w:hAnsiTheme="minorHAnsi" w:cs="Arial"/>
                <w:szCs w:val="22"/>
              </w:rPr>
              <w:t xml:space="preserve"> (27)).</w:t>
            </w:r>
          </w:p>
          <w:p w:rsidR="00CA2A48" w:rsidRPr="00CA2A48" w:rsidRDefault="00CA2A48" w:rsidP="00CA2A48">
            <w:pPr>
              <w:numPr>
                <w:ilvl w:val="0"/>
                <w:numId w:val="13"/>
              </w:numPr>
              <w:tabs>
                <w:tab w:val="left" w:leader="underscore" w:pos="14742"/>
              </w:tabs>
              <w:spacing w:before="40"/>
              <w:rPr>
                <w:rFonts w:asciiTheme="minorHAnsi" w:hAnsiTheme="minorHAnsi" w:cs="Arial"/>
                <w:szCs w:val="22"/>
              </w:rPr>
            </w:pPr>
            <w:r w:rsidRPr="00CA2A48">
              <w:rPr>
                <w:rFonts w:asciiTheme="minorHAnsi" w:hAnsiTheme="minorHAnsi" w:cs="Arial"/>
                <w:szCs w:val="22"/>
              </w:rPr>
              <w:t xml:space="preserve">All registered earmarks </w:t>
            </w:r>
            <w:proofErr w:type="gramStart"/>
            <w:r w:rsidRPr="00CA2A48">
              <w:rPr>
                <w:rFonts w:asciiTheme="minorHAnsi" w:hAnsiTheme="minorHAnsi" w:cs="Arial"/>
                <w:szCs w:val="22"/>
              </w:rPr>
              <w:t>are, wherever possible, described</w:t>
            </w:r>
            <w:proofErr w:type="gramEnd"/>
            <w:r w:rsidRPr="00CA2A48">
              <w:rPr>
                <w:rFonts w:asciiTheme="minorHAnsi" w:hAnsiTheme="minorHAnsi" w:cs="Arial"/>
                <w:szCs w:val="22"/>
              </w:rPr>
              <w:t xml:space="preserve"> by the code of letters as shown on the attached index.</w:t>
            </w:r>
          </w:p>
          <w:p w:rsidR="00CA2A48" w:rsidRPr="00CA2A48" w:rsidRDefault="00CA2A48" w:rsidP="00CA2A48">
            <w:pPr>
              <w:numPr>
                <w:ilvl w:val="0"/>
                <w:numId w:val="13"/>
              </w:numPr>
              <w:tabs>
                <w:tab w:val="left" w:leader="underscore" w:pos="14742"/>
              </w:tabs>
              <w:spacing w:before="40"/>
              <w:rPr>
                <w:rFonts w:asciiTheme="minorHAnsi" w:hAnsiTheme="minorHAnsi" w:cs="Arial"/>
                <w:szCs w:val="22"/>
              </w:rPr>
            </w:pPr>
            <w:proofErr w:type="gramStart"/>
            <w:r w:rsidRPr="00CA2A48">
              <w:rPr>
                <w:rFonts w:asciiTheme="minorHAnsi" w:hAnsiTheme="minorHAnsi" w:cs="Arial"/>
                <w:szCs w:val="22"/>
              </w:rPr>
              <w:t>All earmarks must be made by pliers</w:t>
            </w:r>
            <w:proofErr w:type="gramEnd"/>
            <w:r w:rsidRPr="00CA2A48">
              <w:rPr>
                <w:rFonts w:asciiTheme="minorHAnsi" w:hAnsiTheme="minorHAnsi" w:cs="Arial"/>
                <w:szCs w:val="22"/>
              </w:rPr>
              <w:t xml:space="preserve"> and these marks are only for use in conjunction with the registered brand and locality for which they are registered.</w:t>
            </w:r>
          </w:p>
          <w:p w:rsidR="00CA2A48" w:rsidRPr="00CA2A48" w:rsidRDefault="00CA2A48" w:rsidP="00CA2A48">
            <w:pPr>
              <w:numPr>
                <w:ilvl w:val="0"/>
                <w:numId w:val="13"/>
              </w:numPr>
              <w:tabs>
                <w:tab w:val="left" w:leader="underscore" w:pos="14742"/>
              </w:tabs>
              <w:spacing w:before="40"/>
              <w:rPr>
                <w:rFonts w:asciiTheme="minorHAnsi" w:hAnsiTheme="minorHAnsi" w:cs="Arial"/>
                <w:szCs w:val="22"/>
              </w:rPr>
            </w:pPr>
            <w:r w:rsidRPr="00CA2A48">
              <w:rPr>
                <w:rFonts w:asciiTheme="minorHAnsi" w:hAnsiTheme="minorHAnsi" w:cs="Arial"/>
                <w:szCs w:val="22"/>
              </w:rPr>
              <w:t xml:space="preserve">To enable earmarks to </w:t>
            </w:r>
            <w:proofErr w:type="gramStart"/>
            <w:r w:rsidRPr="00CA2A48">
              <w:rPr>
                <w:rFonts w:asciiTheme="minorHAnsi" w:hAnsiTheme="minorHAnsi" w:cs="Arial"/>
                <w:szCs w:val="22"/>
              </w:rPr>
              <w:t>be described</w:t>
            </w:r>
            <w:proofErr w:type="gramEnd"/>
            <w:r w:rsidRPr="00CA2A48">
              <w:rPr>
                <w:rFonts w:asciiTheme="minorHAnsi" w:hAnsiTheme="minorHAnsi" w:cs="Arial"/>
                <w:szCs w:val="22"/>
              </w:rPr>
              <w:t>, it has been found necessary to divide the two ears in six positions (two centre positions being withdrawn from further registration).</w:t>
            </w:r>
          </w:p>
          <w:p w:rsidR="00CA2A48" w:rsidRPr="00CA2A48" w:rsidRDefault="00CA2A48" w:rsidP="00CA2A48">
            <w:pPr>
              <w:tabs>
                <w:tab w:val="left" w:pos="993"/>
                <w:tab w:val="left" w:leader="underscore" w:pos="14742"/>
              </w:tabs>
              <w:spacing w:before="40"/>
              <w:ind w:left="993" w:hanging="426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noProof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4324985</wp:posOffset>
                  </wp:positionH>
                  <wp:positionV relativeFrom="paragraph">
                    <wp:posOffset>58420</wp:posOffset>
                  </wp:positionV>
                  <wp:extent cx="1899920" cy="814070"/>
                  <wp:effectExtent l="0" t="0" r="5080" b="5080"/>
                  <wp:wrapSquare wrapText="bothSides"/>
                  <wp:docPr id="20" name="Picture 20" descr="Example of earmar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1" t="4330" r="2342" b="32035"/>
                          <a:stretch/>
                        </pic:blipFill>
                        <pic:spPr bwMode="auto">
                          <a:xfrm>
                            <a:off x="0" y="0"/>
                            <a:ext cx="1899920" cy="8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A2A48">
              <w:rPr>
                <w:rFonts w:asciiTheme="minorHAnsi" w:hAnsiTheme="minorHAnsi" w:cs="Arial"/>
                <w:szCs w:val="22"/>
              </w:rPr>
              <w:t>1.</w:t>
            </w:r>
            <w:r w:rsidRPr="00CA2A48">
              <w:rPr>
                <w:rFonts w:asciiTheme="minorHAnsi" w:hAnsiTheme="minorHAnsi" w:cs="Arial"/>
                <w:szCs w:val="22"/>
              </w:rPr>
              <w:tab/>
              <w:t>Front or top of off ear.</w:t>
            </w:r>
          </w:p>
          <w:p w:rsidR="00CA2A48" w:rsidRPr="00CA2A48" w:rsidRDefault="00CA2A48" w:rsidP="00CA2A48">
            <w:pPr>
              <w:tabs>
                <w:tab w:val="left" w:pos="993"/>
                <w:tab w:val="left" w:leader="underscore" w:pos="14742"/>
              </w:tabs>
              <w:spacing w:before="40"/>
              <w:ind w:left="993" w:hanging="426"/>
              <w:rPr>
                <w:rFonts w:asciiTheme="minorHAnsi" w:hAnsiTheme="minorHAnsi" w:cs="Arial"/>
                <w:szCs w:val="22"/>
              </w:rPr>
            </w:pPr>
            <w:r w:rsidRPr="00CA2A48">
              <w:rPr>
                <w:rFonts w:asciiTheme="minorHAnsi" w:hAnsiTheme="minorHAnsi" w:cs="Arial"/>
                <w:szCs w:val="22"/>
              </w:rPr>
              <w:t>2.</w:t>
            </w:r>
            <w:r w:rsidRPr="00CA2A48">
              <w:rPr>
                <w:rFonts w:asciiTheme="minorHAnsi" w:hAnsiTheme="minorHAnsi" w:cs="Arial"/>
                <w:szCs w:val="22"/>
              </w:rPr>
              <w:tab/>
              <w:t>Point of off ear.</w:t>
            </w:r>
          </w:p>
          <w:p w:rsidR="00CA2A48" w:rsidRPr="00CA2A48" w:rsidRDefault="00CA2A48" w:rsidP="00CA2A48">
            <w:pPr>
              <w:tabs>
                <w:tab w:val="left" w:pos="993"/>
                <w:tab w:val="left" w:leader="underscore" w:pos="14742"/>
              </w:tabs>
              <w:spacing w:before="40"/>
              <w:ind w:left="993" w:hanging="426"/>
              <w:rPr>
                <w:rFonts w:asciiTheme="minorHAnsi" w:hAnsiTheme="minorHAnsi" w:cs="Arial"/>
                <w:szCs w:val="22"/>
              </w:rPr>
            </w:pPr>
            <w:r w:rsidRPr="00CA2A48">
              <w:rPr>
                <w:rFonts w:asciiTheme="minorHAnsi" w:hAnsiTheme="minorHAnsi" w:cs="Arial"/>
                <w:szCs w:val="22"/>
              </w:rPr>
              <w:t>3.</w:t>
            </w:r>
            <w:r w:rsidRPr="00CA2A48">
              <w:rPr>
                <w:rFonts w:asciiTheme="minorHAnsi" w:hAnsiTheme="minorHAnsi" w:cs="Arial"/>
                <w:szCs w:val="22"/>
              </w:rPr>
              <w:tab/>
              <w:t>Back or bottom of off ear.</w:t>
            </w:r>
          </w:p>
          <w:p w:rsidR="00CA2A48" w:rsidRPr="00CA2A48" w:rsidRDefault="00CA2A48" w:rsidP="00CA2A48">
            <w:pPr>
              <w:tabs>
                <w:tab w:val="left" w:pos="993"/>
                <w:tab w:val="left" w:leader="underscore" w:pos="14742"/>
              </w:tabs>
              <w:spacing w:before="40"/>
              <w:ind w:left="993" w:hanging="426"/>
              <w:rPr>
                <w:rFonts w:asciiTheme="minorHAnsi" w:hAnsiTheme="minorHAnsi" w:cs="Arial"/>
                <w:szCs w:val="22"/>
              </w:rPr>
            </w:pPr>
            <w:r w:rsidRPr="00CA2A48">
              <w:rPr>
                <w:rFonts w:asciiTheme="minorHAnsi" w:hAnsiTheme="minorHAnsi" w:cs="Arial"/>
                <w:szCs w:val="22"/>
              </w:rPr>
              <w:t>4.</w:t>
            </w:r>
            <w:r w:rsidRPr="00CA2A48">
              <w:rPr>
                <w:rFonts w:asciiTheme="minorHAnsi" w:hAnsiTheme="minorHAnsi" w:cs="Arial"/>
                <w:szCs w:val="22"/>
              </w:rPr>
              <w:tab/>
              <w:t>Front or top of near ear.</w:t>
            </w:r>
          </w:p>
          <w:p w:rsidR="00CA2A48" w:rsidRPr="00CA2A48" w:rsidRDefault="00CA2A48" w:rsidP="00CA2A48">
            <w:pPr>
              <w:tabs>
                <w:tab w:val="left" w:pos="993"/>
                <w:tab w:val="left" w:leader="underscore" w:pos="14742"/>
              </w:tabs>
              <w:spacing w:before="40"/>
              <w:ind w:left="993" w:hanging="426"/>
              <w:rPr>
                <w:rFonts w:asciiTheme="minorHAnsi" w:hAnsiTheme="minorHAnsi" w:cs="Arial"/>
                <w:szCs w:val="22"/>
              </w:rPr>
            </w:pPr>
            <w:r w:rsidRPr="00CA2A48">
              <w:rPr>
                <w:rFonts w:asciiTheme="minorHAnsi" w:hAnsiTheme="minorHAnsi" w:cs="Arial"/>
                <w:szCs w:val="22"/>
              </w:rPr>
              <w:t>5.</w:t>
            </w:r>
            <w:r w:rsidRPr="00CA2A48">
              <w:rPr>
                <w:rFonts w:asciiTheme="minorHAnsi" w:hAnsiTheme="minorHAnsi" w:cs="Arial"/>
                <w:szCs w:val="22"/>
              </w:rPr>
              <w:tab/>
              <w:t>Point of near ear.</w:t>
            </w:r>
          </w:p>
          <w:p w:rsidR="00CA2A48" w:rsidRPr="00CA2A48" w:rsidRDefault="00CA2A48" w:rsidP="00CA2A48">
            <w:pPr>
              <w:tabs>
                <w:tab w:val="left" w:pos="993"/>
                <w:tab w:val="left" w:leader="underscore" w:pos="14742"/>
              </w:tabs>
              <w:spacing w:before="40"/>
              <w:ind w:left="993" w:hanging="426"/>
              <w:rPr>
                <w:rFonts w:asciiTheme="minorHAnsi" w:hAnsiTheme="minorHAnsi" w:cs="Arial"/>
                <w:szCs w:val="22"/>
              </w:rPr>
            </w:pPr>
            <w:r w:rsidRPr="00CA2A48">
              <w:rPr>
                <w:rFonts w:asciiTheme="minorHAnsi" w:hAnsiTheme="minorHAnsi" w:cs="Arial"/>
                <w:szCs w:val="22"/>
              </w:rPr>
              <w:t>6.</w:t>
            </w:r>
            <w:r w:rsidRPr="00CA2A48">
              <w:rPr>
                <w:rFonts w:asciiTheme="minorHAnsi" w:hAnsiTheme="minorHAnsi" w:cs="Arial"/>
                <w:szCs w:val="22"/>
              </w:rPr>
              <w:tab/>
              <w:t>Back or bottom of near ear.</w:t>
            </w:r>
          </w:p>
          <w:p w:rsidR="00CA2A48" w:rsidRPr="00CA2A48" w:rsidRDefault="00CA2A48" w:rsidP="000859EC">
            <w:pPr>
              <w:spacing w:after="120"/>
            </w:pPr>
            <w:r w:rsidRPr="00CA2A48">
              <w:t xml:space="preserve">The diagram above shows the positions in the ears and as denoted by arrows, </w:t>
            </w:r>
            <w:proofErr w:type="gramStart"/>
            <w:r w:rsidRPr="00CA2A48">
              <w:t>must be read</w:t>
            </w:r>
            <w:proofErr w:type="gramEnd"/>
            <w:r w:rsidRPr="00CA2A48">
              <w:t xml:space="preserve"> around each ear from the head, commencing at the top of the ear.</w:t>
            </w:r>
          </w:p>
          <w:p w:rsidR="00CA2A48" w:rsidRPr="00CA2A48" w:rsidRDefault="00CA2A48" w:rsidP="00BA7A1B">
            <w:pPr>
              <w:spacing w:before="240"/>
              <w:rPr>
                <w:b/>
              </w:rPr>
            </w:pPr>
            <w:r w:rsidRPr="00CA2A48">
              <w:rPr>
                <w:b/>
              </w:rPr>
              <w:t>Code Index of Registered Earmarks for Use with Registered Brands in the NT</w:t>
            </w:r>
          </w:p>
          <w:p w:rsidR="00CA2A48" w:rsidRPr="00827691" w:rsidRDefault="00CA2A48" w:rsidP="00CA2A48">
            <w:pPr>
              <w:spacing w:after="0"/>
              <w:ind w:left="-284" w:right="-255"/>
              <w:rPr>
                <w:rFonts w:ascii="Arial" w:hAnsi="Arial" w:cs="Arial"/>
                <w:b/>
                <w:szCs w:val="24"/>
              </w:rPr>
            </w:pPr>
          </w:p>
          <w:p w:rsidR="00CA2A48" w:rsidRPr="00827691" w:rsidRDefault="00CA2A48" w:rsidP="00CA2A48">
            <w:pPr>
              <w:rPr>
                <w:rFonts w:ascii="Arial" w:hAnsi="Arial" w:cs="Arial"/>
              </w:rPr>
            </w:pPr>
            <w:r w:rsidRPr="00827691">
              <w:rPr>
                <w:rFonts w:ascii="Arial" w:hAnsi="Arial" w:cs="Arial"/>
                <w:noProof/>
              </w:rPr>
              <w:drawing>
                <wp:inline distT="0" distB="0" distL="0" distR="0">
                  <wp:extent cx="4341495" cy="3880485"/>
                  <wp:effectExtent l="19050" t="19050" r="20955" b="24765"/>
                  <wp:docPr id="5" name="Picture 5" descr="Code index of registered earmar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armarkSchedule_1999toCurren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92" r="22031" b="276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1495" cy="3880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</w:t>
            </w:r>
            <w:r w:rsidRPr="00827691">
              <w:rPr>
                <w:rFonts w:ascii="Arial" w:hAnsi="Arial" w:cs="Arial"/>
                <w:noProof/>
              </w:rPr>
              <w:drawing>
                <wp:inline distT="0" distB="0" distL="0" distR="0">
                  <wp:extent cx="1943100" cy="1254760"/>
                  <wp:effectExtent l="19050" t="19050" r="19050" b="21590"/>
                  <wp:docPr id="4" name="Picture 4" descr="Example of earnar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254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574B" w:rsidRDefault="009A574B" w:rsidP="009A574B">
            <w:pPr>
              <w:tabs>
                <w:tab w:val="left" w:pos="630"/>
                <w:tab w:val="right" w:pos="10110"/>
              </w:tabs>
            </w:pPr>
          </w:p>
          <w:p w:rsidR="00FD4498" w:rsidRDefault="00FD4498" w:rsidP="009A574B">
            <w:pPr>
              <w:tabs>
                <w:tab w:val="left" w:pos="630"/>
                <w:tab w:val="right" w:pos="10110"/>
              </w:tabs>
            </w:pPr>
          </w:p>
          <w:p w:rsidR="00FD4498" w:rsidRPr="002D2A30" w:rsidRDefault="00FD4498" w:rsidP="00FD4498">
            <w:pPr>
              <w:tabs>
                <w:tab w:val="left" w:pos="630"/>
              </w:tabs>
              <w:spacing w:after="0"/>
              <w:ind w:right="285"/>
              <w:rPr>
                <w:rFonts w:ascii="Arial" w:hAnsi="Arial" w:cs="Arial"/>
                <w:b/>
                <w:sz w:val="24"/>
                <w:szCs w:val="24"/>
              </w:rPr>
            </w:pPr>
            <w:r w:rsidRPr="002D2A30">
              <w:rPr>
                <w:rFonts w:ascii="Arial" w:hAnsi="Arial" w:cs="Arial"/>
                <w:b/>
                <w:sz w:val="24"/>
                <w:szCs w:val="24"/>
              </w:rPr>
              <w:lastRenderedPageBreak/>
              <w:t>Livestock Regulations 2009</w:t>
            </w:r>
          </w:p>
          <w:p w:rsidR="00FD4498" w:rsidRPr="00FD4498" w:rsidRDefault="00FD4498" w:rsidP="00FD4498">
            <w:pPr>
              <w:pStyle w:val="DivisionHeading"/>
              <w:spacing w:before="0" w:beforeAutospacing="0" w:after="0"/>
              <w:ind w:right="285"/>
              <w:rPr>
                <w:rStyle w:val="charDivisionText"/>
                <w:rFonts w:ascii="Arial" w:hAnsi="Arial" w:cs="Arial"/>
                <w:b w:val="0"/>
                <w:sz w:val="22"/>
                <w:szCs w:val="22"/>
              </w:rPr>
            </w:pPr>
            <w:bookmarkStart w:id="1" w:name="_Toc15482613"/>
          </w:p>
          <w:p w:rsidR="00FD4498" w:rsidRPr="00FD4498" w:rsidRDefault="00FD4498" w:rsidP="00FD4498">
            <w:pPr>
              <w:pStyle w:val="DivisionHeading"/>
              <w:spacing w:before="0" w:beforeAutospacing="0" w:after="0"/>
              <w:ind w:right="285"/>
              <w:rPr>
                <w:rFonts w:ascii="Arial" w:hAnsi="Arial" w:cs="Arial"/>
                <w:sz w:val="22"/>
                <w:szCs w:val="22"/>
              </w:rPr>
            </w:pPr>
            <w:r w:rsidRPr="00FD4498">
              <w:rPr>
                <w:rStyle w:val="charDivisionText"/>
                <w:rFonts w:ascii="Arial" w:hAnsi="Arial" w:cs="Arial"/>
                <w:sz w:val="22"/>
                <w:szCs w:val="22"/>
              </w:rPr>
              <w:t>Division 3</w:t>
            </w:r>
            <w:r w:rsidRPr="00FD4498">
              <w:rPr>
                <w:rStyle w:val="charDivisionText"/>
                <w:rFonts w:ascii="Arial" w:hAnsi="Arial" w:cs="Arial"/>
                <w:sz w:val="22"/>
                <w:szCs w:val="22"/>
              </w:rPr>
              <w:tab/>
              <w:t>Earmarks and spayed marks</w:t>
            </w:r>
            <w:bookmarkEnd w:id="1"/>
          </w:p>
          <w:p w:rsidR="00FD4498" w:rsidRPr="00FD4498" w:rsidRDefault="00FD4498" w:rsidP="002D2A30">
            <w:pPr>
              <w:pStyle w:val="NewSectionHeading"/>
              <w:spacing w:before="120" w:after="40"/>
              <w:ind w:right="285"/>
              <w:rPr>
                <w:rFonts w:ascii="Arial" w:hAnsi="Arial" w:cs="Arial"/>
                <w:sz w:val="22"/>
                <w:szCs w:val="22"/>
              </w:rPr>
            </w:pPr>
            <w:bookmarkStart w:id="2" w:name="_Toc15482614"/>
            <w:bookmarkStart w:id="3" w:name="_Ref205877940"/>
            <w:bookmarkStart w:id="4" w:name="_Ref207529275"/>
            <w:bookmarkStart w:id="5" w:name="_Ref207609040"/>
            <w:r w:rsidRPr="00FD4498">
              <w:rPr>
                <w:rFonts w:ascii="Arial" w:hAnsi="Arial" w:cs="Arial"/>
                <w:sz w:val="22"/>
                <w:szCs w:val="22"/>
              </w:rPr>
              <w:t>25</w:t>
            </w:r>
            <w:r w:rsidRPr="00FD4498">
              <w:rPr>
                <w:rFonts w:ascii="Arial" w:hAnsi="Arial" w:cs="Arial"/>
                <w:sz w:val="22"/>
                <w:szCs w:val="22"/>
              </w:rPr>
              <w:tab/>
              <w:t>Registered earmark to be made</w:t>
            </w:r>
            <w:bookmarkEnd w:id="2"/>
          </w:p>
          <w:p w:rsidR="00FD4498" w:rsidRPr="00FD4498" w:rsidRDefault="00FD4498" w:rsidP="002D2A30">
            <w:pPr>
              <w:pStyle w:val="Sectiontext"/>
              <w:keepLines/>
              <w:spacing w:before="40" w:after="40"/>
              <w:ind w:right="285"/>
              <w:rPr>
                <w:rFonts w:ascii="Arial" w:hAnsi="Arial" w:cs="Arial"/>
                <w:sz w:val="22"/>
                <w:szCs w:val="22"/>
              </w:rPr>
            </w:pPr>
            <w:r w:rsidRPr="00FD4498">
              <w:rPr>
                <w:rFonts w:ascii="Arial" w:hAnsi="Arial" w:cs="Arial"/>
                <w:sz w:val="22"/>
                <w:szCs w:val="22"/>
              </w:rPr>
              <w:t>A person commits an offence if:</w:t>
            </w:r>
          </w:p>
          <w:p w:rsidR="00FD4498" w:rsidRPr="00FD4498" w:rsidRDefault="00FD4498" w:rsidP="002D2A30">
            <w:pPr>
              <w:pStyle w:val="Paragraph"/>
              <w:keepLines/>
              <w:spacing w:before="40" w:after="40"/>
              <w:ind w:right="285"/>
              <w:rPr>
                <w:rFonts w:ascii="Arial" w:hAnsi="Arial" w:cs="Arial"/>
                <w:sz w:val="22"/>
                <w:szCs w:val="22"/>
              </w:rPr>
            </w:pPr>
            <w:r w:rsidRPr="00FD4498">
              <w:rPr>
                <w:rFonts w:ascii="Arial" w:hAnsi="Arial" w:cs="Arial"/>
                <w:sz w:val="22"/>
                <w:szCs w:val="22"/>
              </w:rPr>
              <w:t>(a)</w:t>
            </w:r>
            <w:r w:rsidRPr="00FD4498">
              <w:rPr>
                <w:rFonts w:ascii="Arial" w:hAnsi="Arial" w:cs="Arial"/>
                <w:sz w:val="22"/>
                <w:szCs w:val="22"/>
              </w:rPr>
              <w:tab/>
              <w:t>the person makes an earmark on livestock; and</w:t>
            </w:r>
          </w:p>
          <w:p w:rsidR="00FD4498" w:rsidRPr="00FD4498" w:rsidRDefault="00FD4498" w:rsidP="002D2A30">
            <w:pPr>
              <w:pStyle w:val="Paragraph"/>
              <w:keepNext/>
              <w:keepLines/>
              <w:spacing w:before="40" w:after="40"/>
              <w:ind w:right="285"/>
              <w:rPr>
                <w:rFonts w:ascii="Arial" w:hAnsi="Arial" w:cs="Arial"/>
                <w:sz w:val="22"/>
                <w:szCs w:val="22"/>
              </w:rPr>
            </w:pPr>
            <w:r w:rsidRPr="00FD4498">
              <w:rPr>
                <w:rFonts w:ascii="Arial" w:hAnsi="Arial" w:cs="Arial"/>
                <w:sz w:val="22"/>
                <w:szCs w:val="22"/>
              </w:rPr>
              <w:t>(b)</w:t>
            </w:r>
            <w:r w:rsidRPr="00FD4498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Pr="00FD4498">
              <w:rPr>
                <w:rFonts w:ascii="Arial" w:hAnsi="Arial" w:cs="Arial"/>
                <w:sz w:val="22"/>
                <w:szCs w:val="22"/>
              </w:rPr>
              <w:t>the</w:t>
            </w:r>
            <w:proofErr w:type="gramEnd"/>
            <w:r w:rsidRPr="00FD4498">
              <w:rPr>
                <w:rFonts w:ascii="Arial" w:hAnsi="Arial" w:cs="Arial"/>
                <w:sz w:val="22"/>
                <w:szCs w:val="22"/>
              </w:rPr>
              <w:t xml:space="preserve"> earmark is not registered.</w:t>
            </w:r>
          </w:p>
          <w:p w:rsidR="00FD4498" w:rsidRPr="00FD4498" w:rsidRDefault="00FD4498" w:rsidP="002D2A30">
            <w:pPr>
              <w:pStyle w:val="Penalty"/>
              <w:keepNext/>
              <w:keepLines/>
              <w:spacing w:before="40" w:after="40"/>
              <w:ind w:right="285"/>
              <w:rPr>
                <w:rFonts w:ascii="Arial" w:hAnsi="Arial" w:cs="Arial"/>
                <w:sz w:val="22"/>
                <w:szCs w:val="22"/>
              </w:rPr>
            </w:pPr>
            <w:r w:rsidRPr="00FD4498">
              <w:rPr>
                <w:rFonts w:ascii="Arial" w:hAnsi="Arial" w:cs="Arial"/>
                <w:sz w:val="22"/>
                <w:szCs w:val="22"/>
              </w:rPr>
              <w:t>Fault elements:</w:t>
            </w:r>
          </w:p>
          <w:p w:rsidR="00FD4498" w:rsidRPr="00FD4498" w:rsidRDefault="00FD4498" w:rsidP="002D2A30">
            <w:pPr>
              <w:pStyle w:val="Paragraph"/>
              <w:keepNext/>
              <w:keepLines/>
              <w:spacing w:before="40" w:after="40"/>
              <w:ind w:right="285"/>
              <w:rPr>
                <w:rFonts w:ascii="Arial" w:hAnsi="Arial" w:cs="Arial"/>
                <w:sz w:val="22"/>
                <w:szCs w:val="22"/>
              </w:rPr>
            </w:pPr>
            <w:r w:rsidRPr="00FD4498">
              <w:rPr>
                <w:rFonts w:ascii="Arial" w:hAnsi="Arial" w:cs="Arial"/>
                <w:sz w:val="22"/>
                <w:szCs w:val="22"/>
              </w:rPr>
              <w:t>The person:</w:t>
            </w:r>
          </w:p>
          <w:p w:rsidR="00FD4498" w:rsidRPr="00FD4498" w:rsidRDefault="00FD4498" w:rsidP="002D2A30">
            <w:pPr>
              <w:pStyle w:val="Paragraph"/>
              <w:keepLines/>
              <w:spacing w:before="40" w:after="40"/>
              <w:ind w:right="285"/>
              <w:rPr>
                <w:rFonts w:ascii="Arial" w:hAnsi="Arial" w:cs="Arial"/>
                <w:sz w:val="22"/>
                <w:szCs w:val="22"/>
              </w:rPr>
            </w:pPr>
            <w:r w:rsidRPr="00FD4498">
              <w:rPr>
                <w:rFonts w:ascii="Arial" w:hAnsi="Arial" w:cs="Arial"/>
                <w:sz w:val="22"/>
                <w:szCs w:val="22"/>
              </w:rPr>
              <w:t>(a)</w:t>
            </w:r>
            <w:r w:rsidRPr="00FD4498">
              <w:rPr>
                <w:rFonts w:ascii="Arial" w:hAnsi="Arial" w:cs="Arial"/>
                <w:sz w:val="22"/>
                <w:szCs w:val="22"/>
              </w:rPr>
              <w:tab/>
              <w:t>intentionally makes the earmark; and</w:t>
            </w:r>
          </w:p>
          <w:p w:rsidR="00FD4498" w:rsidRPr="00FD4498" w:rsidRDefault="00FD4498" w:rsidP="002D2A30">
            <w:pPr>
              <w:pStyle w:val="Paragraph"/>
              <w:keepLines/>
              <w:spacing w:before="40" w:after="40"/>
              <w:ind w:right="285"/>
              <w:rPr>
                <w:rFonts w:ascii="Arial" w:hAnsi="Arial" w:cs="Arial"/>
                <w:sz w:val="22"/>
                <w:szCs w:val="22"/>
              </w:rPr>
            </w:pPr>
            <w:r w:rsidRPr="00FD4498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FD4498">
              <w:rPr>
                <w:rFonts w:ascii="Arial" w:hAnsi="Arial" w:cs="Arial"/>
                <w:sz w:val="22"/>
                <w:szCs w:val="22"/>
              </w:rPr>
              <w:t>b</w:t>
            </w:r>
            <w:proofErr w:type="gramEnd"/>
            <w:r w:rsidRPr="00FD4498">
              <w:rPr>
                <w:rFonts w:ascii="Arial" w:hAnsi="Arial" w:cs="Arial"/>
                <w:sz w:val="22"/>
                <w:szCs w:val="22"/>
              </w:rPr>
              <w:t>)</w:t>
            </w:r>
            <w:r w:rsidRPr="00FD4498">
              <w:rPr>
                <w:rFonts w:ascii="Arial" w:hAnsi="Arial" w:cs="Arial"/>
                <w:sz w:val="22"/>
                <w:szCs w:val="22"/>
              </w:rPr>
              <w:tab/>
              <w:t>is reckless in relation to whether the earmark is registered.</w:t>
            </w:r>
          </w:p>
          <w:p w:rsidR="00FD4498" w:rsidRPr="00FD4498" w:rsidRDefault="00FD4498" w:rsidP="002D2A30">
            <w:pPr>
              <w:pStyle w:val="Penalty"/>
              <w:spacing w:before="40" w:after="40"/>
              <w:ind w:right="285"/>
              <w:rPr>
                <w:rFonts w:ascii="Arial" w:hAnsi="Arial" w:cs="Arial"/>
                <w:sz w:val="22"/>
                <w:szCs w:val="22"/>
              </w:rPr>
            </w:pPr>
            <w:r w:rsidRPr="00FD4498">
              <w:rPr>
                <w:rFonts w:ascii="Arial" w:hAnsi="Arial" w:cs="Arial"/>
                <w:sz w:val="22"/>
                <w:szCs w:val="22"/>
              </w:rPr>
              <w:t>Maximum penalty:</w:t>
            </w:r>
            <w:r w:rsidRPr="00FD4498">
              <w:rPr>
                <w:rFonts w:ascii="Arial" w:hAnsi="Arial" w:cs="Arial"/>
                <w:sz w:val="22"/>
                <w:szCs w:val="22"/>
              </w:rPr>
              <w:tab/>
              <w:t>100 penalty units.</w:t>
            </w:r>
          </w:p>
          <w:p w:rsidR="00FD4498" w:rsidRPr="00FD4498" w:rsidRDefault="00FD4498" w:rsidP="002D2A30">
            <w:pPr>
              <w:pStyle w:val="NewSectionHeading"/>
              <w:spacing w:before="120" w:after="40"/>
              <w:ind w:right="285"/>
              <w:rPr>
                <w:rFonts w:ascii="Arial" w:hAnsi="Arial" w:cs="Arial"/>
                <w:sz w:val="22"/>
                <w:szCs w:val="22"/>
              </w:rPr>
            </w:pPr>
            <w:bookmarkStart w:id="6" w:name="_Ref209578968"/>
            <w:bookmarkStart w:id="7" w:name="_Toc15482615"/>
            <w:r w:rsidRPr="00FD4498">
              <w:rPr>
                <w:rFonts w:ascii="Arial" w:hAnsi="Arial" w:cs="Arial"/>
                <w:sz w:val="22"/>
                <w:szCs w:val="22"/>
              </w:rPr>
              <w:t>26</w:t>
            </w:r>
            <w:r w:rsidRPr="00FD4498">
              <w:rPr>
                <w:rFonts w:ascii="Arial" w:hAnsi="Arial" w:cs="Arial"/>
                <w:sz w:val="22"/>
                <w:szCs w:val="22"/>
              </w:rPr>
              <w:tab/>
              <w:t>Making earmark</w:t>
            </w:r>
            <w:bookmarkEnd w:id="3"/>
            <w:bookmarkEnd w:id="4"/>
            <w:bookmarkEnd w:id="5"/>
            <w:bookmarkEnd w:id="6"/>
            <w:bookmarkEnd w:id="7"/>
          </w:p>
          <w:p w:rsidR="00FD4498" w:rsidRPr="00FD4498" w:rsidRDefault="00FD4498" w:rsidP="002D2A30">
            <w:pPr>
              <w:pStyle w:val="Sectiontext"/>
              <w:keepNext/>
              <w:keepLines/>
              <w:spacing w:before="40" w:after="40"/>
              <w:ind w:right="285"/>
              <w:rPr>
                <w:rFonts w:ascii="Arial" w:hAnsi="Arial" w:cs="Arial"/>
                <w:sz w:val="22"/>
                <w:szCs w:val="22"/>
              </w:rPr>
            </w:pPr>
            <w:r w:rsidRPr="00FD4498">
              <w:rPr>
                <w:rFonts w:ascii="Arial" w:hAnsi="Arial" w:cs="Arial"/>
                <w:sz w:val="22"/>
                <w:szCs w:val="22"/>
              </w:rPr>
              <w:t>The owner of a head of livestock who makes a registered earmark on the animal must do so:</w:t>
            </w:r>
          </w:p>
          <w:p w:rsidR="00FD4498" w:rsidRPr="00FD4498" w:rsidRDefault="00FD4498" w:rsidP="002D2A30">
            <w:pPr>
              <w:pStyle w:val="Paragraph"/>
              <w:keepLines/>
              <w:spacing w:before="40" w:after="40"/>
              <w:ind w:right="285"/>
              <w:rPr>
                <w:rFonts w:ascii="Arial" w:hAnsi="Arial" w:cs="Arial"/>
                <w:sz w:val="22"/>
                <w:szCs w:val="22"/>
              </w:rPr>
            </w:pPr>
            <w:r w:rsidRPr="00FD4498">
              <w:rPr>
                <w:rFonts w:ascii="Arial" w:hAnsi="Arial" w:cs="Arial"/>
                <w:sz w:val="22"/>
                <w:szCs w:val="22"/>
              </w:rPr>
              <w:t>(a)</w:t>
            </w:r>
            <w:r w:rsidRPr="00FD4498">
              <w:rPr>
                <w:rFonts w:ascii="Arial" w:hAnsi="Arial" w:cs="Arial"/>
                <w:sz w:val="22"/>
                <w:szCs w:val="22"/>
              </w:rPr>
              <w:tab/>
              <w:t>with pliers; and</w:t>
            </w:r>
          </w:p>
          <w:p w:rsidR="00FD4498" w:rsidRPr="00FD4498" w:rsidRDefault="00FD4498" w:rsidP="002D2A30">
            <w:pPr>
              <w:pStyle w:val="Paragraph"/>
              <w:keepNext/>
              <w:keepLines/>
              <w:spacing w:before="40" w:after="40"/>
              <w:ind w:right="285"/>
              <w:rPr>
                <w:rFonts w:ascii="Arial" w:hAnsi="Arial" w:cs="Arial"/>
                <w:sz w:val="22"/>
                <w:szCs w:val="22"/>
              </w:rPr>
            </w:pPr>
            <w:r w:rsidRPr="00FD4498">
              <w:rPr>
                <w:rFonts w:ascii="Arial" w:hAnsi="Arial" w:cs="Arial"/>
                <w:sz w:val="22"/>
                <w:szCs w:val="22"/>
              </w:rPr>
              <w:t>(b)</w:t>
            </w:r>
            <w:r w:rsidRPr="00FD4498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Pr="00FD4498">
              <w:rPr>
                <w:rFonts w:ascii="Arial" w:hAnsi="Arial" w:cs="Arial"/>
                <w:sz w:val="22"/>
                <w:szCs w:val="22"/>
              </w:rPr>
              <w:t>in</w:t>
            </w:r>
            <w:proofErr w:type="gramEnd"/>
            <w:r w:rsidRPr="00FD4498">
              <w:rPr>
                <w:rFonts w:ascii="Arial" w:hAnsi="Arial" w:cs="Arial"/>
                <w:sz w:val="22"/>
                <w:szCs w:val="22"/>
              </w:rPr>
              <w:t xml:space="preserve"> accordance with the design or description of the earmark, and any requirements relating to the use of the earmark, in the certificate of registration.</w:t>
            </w:r>
          </w:p>
          <w:p w:rsidR="00FD4498" w:rsidRPr="00FD4498" w:rsidRDefault="00FD4498" w:rsidP="002D2A30">
            <w:pPr>
              <w:pStyle w:val="Penalty"/>
              <w:keepNext/>
              <w:keepLines/>
              <w:spacing w:before="40" w:after="40"/>
              <w:ind w:right="285"/>
              <w:rPr>
                <w:rFonts w:ascii="Arial" w:hAnsi="Arial" w:cs="Arial"/>
                <w:sz w:val="22"/>
                <w:szCs w:val="22"/>
              </w:rPr>
            </w:pPr>
            <w:r w:rsidRPr="00FD4498">
              <w:rPr>
                <w:rFonts w:ascii="Arial" w:hAnsi="Arial" w:cs="Arial"/>
                <w:sz w:val="22"/>
                <w:szCs w:val="22"/>
              </w:rPr>
              <w:t>Fault element:</w:t>
            </w:r>
            <w:r w:rsidRPr="00FD4498">
              <w:rPr>
                <w:rFonts w:ascii="Arial" w:hAnsi="Arial" w:cs="Arial"/>
                <w:sz w:val="22"/>
                <w:szCs w:val="22"/>
              </w:rPr>
              <w:tab/>
              <w:t>Strict liability offence.</w:t>
            </w:r>
          </w:p>
          <w:p w:rsidR="00FD4498" w:rsidRPr="00FD4498" w:rsidRDefault="00FD4498" w:rsidP="002D2A30">
            <w:pPr>
              <w:pStyle w:val="Penalty"/>
              <w:spacing w:before="40" w:after="40"/>
              <w:ind w:right="285"/>
              <w:rPr>
                <w:rFonts w:ascii="Arial" w:hAnsi="Arial" w:cs="Arial"/>
                <w:sz w:val="22"/>
                <w:szCs w:val="22"/>
              </w:rPr>
            </w:pPr>
            <w:r w:rsidRPr="00FD4498">
              <w:rPr>
                <w:rFonts w:ascii="Arial" w:hAnsi="Arial" w:cs="Arial"/>
                <w:sz w:val="22"/>
                <w:szCs w:val="22"/>
              </w:rPr>
              <w:t>Maximum penalty:</w:t>
            </w:r>
            <w:r w:rsidRPr="00FD4498">
              <w:rPr>
                <w:rFonts w:ascii="Arial" w:hAnsi="Arial" w:cs="Arial"/>
                <w:sz w:val="22"/>
                <w:szCs w:val="22"/>
              </w:rPr>
              <w:tab/>
              <w:t>50 penalty units.</w:t>
            </w:r>
          </w:p>
          <w:p w:rsidR="00FD4498" w:rsidRPr="00FD4498" w:rsidRDefault="00FD4498" w:rsidP="002D2A30">
            <w:pPr>
              <w:pStyle w:val="NewSectionHeading"/>
              <w:spacing w:before="120" w:after="40"/>
              <w:ind w:right="285"/>
              <w:rPr>
                <w:rFonts w:ascii="Arial" w:hAnsi="Arial" w:cs="Arial"/>
                <w:sz w:val="22"/>
                <w:szCs w:val="22"/>
              </w:rPr>
            </w:pPr>
            <w:bookmarkStart w:id="8" w:name="_Ref207529700"/>
            <w:bookmarkStart w:id="9" w:name="_Ref209577028"/>
            <w:bookmarkStart w:id="10" w:name="_Toc15482616"/>
            <w:r w:rsidRPr="00FD4498">
              <w:rPr>
                <w:rFonts w:ascii="Arial" w:hAnsi="Arial" w:cs="Arial"/>
                <w:sz w:val="22"/>
                <w:szCs w:val="22"/>
              </w:rPr>
              <w:t>27</w:t>
            </w:r>
            <w:r w:rsidRPr="00FD4498">
              <w:rPr>
                <w:rFonts w:ascii="Arial" w:hAnsi="Arial" w:cs="Arial"/>
                <w:sz w:val="22"/>
                <w:szCs w:val="22"/>
              </w:rPr>
              <w:tab/>
              <w:t>No subsequent earmark</w:t>
            </w:r>
            <w:bookmarkEnd w:id="8"/>
            <w:bookmarkEnd w:id="9"/>
            <w:bookmarkEnd w:id="10"/>
          </w:p>
          <w:p w:rsidR="00FD4498" w:rsidRPr="00FD4498" w:rsidRDefault="00FD4498" w:rsidP="002D2A30">
            <w:pPr>
              <w:pStyle w:val="Sectiontext"/>
              <w:keepNext/>
              <w:keepLines/>
              <w:spacing w:before="40" w:after="40"/>
              <w:ind w:right="285"/>
              <w:rPr>
                <w:rFonts w:ascii="Arial" w:hAnsi="Arial" w:cs="Arial"/>
                <w:sz w:val="22"/>
                <w:szCs w:val="22"/>
              </w:rPr>
            </w:pPr>
            <w:r w:rsidRPr="00FD4498">
              <w:rPr>
                <w:rFonts w:ascii="Arial" w:hAnsi="Arial" w:cs="Arial"/>
                <w:sz w:val="22"/>
                <w:szCs w:val="22"/>
              </w:rPr>
              <w:t xml:space="preserve">A person </w:t>
            </w:r>
            <w:proofErr w:type="gramStart"/>
            <w:r w:rsidRPr="00FD4498">
              <w:rPr>
                <w:rFonts w:ascii="Arial" w:hAnsi="Arial" w:cs="Arial"/>
                <w:sz w:val="22"/>
                <w:szCs w:val="22"/>
              </w:rPr>
              <w:t>must not, without authorisation from the Registrar, make</w:t>
            </w:r>
            <w:proofErr w:type="gramEnd"/>
            <w:r w:rsidRPr="00FD4498">
              <w:rPr>
                <w:rFonts w:ascii="Arial" w:hAnsi="Arial" w:cs="Arial"/>
                <w:sz w:val="22"/>
                <w:szCs w:val="22"/>
              </w:rPr>
              <w:t xml:space="preserve"> a registered earmark on a head of livestock that already has an earmark.</w:t>
            </w:r>
          </w:p>
          <w:p w:rsidR="00FD4498" w:rsidRPr="00FD4498" w:rsidRDefault="00FD4498" w:rsidP="002D2A30">
            <w:pPr>
              <w:pStyle w:val="Penalty"/>
              <w:keepNext/>
              <w:keepLines/>
              <w:spacing w:before="40" w:after="40"/>
              <w:ind w:right="285"/>
              <w:rPr>
                <w:rFonts w:ascii="Arial" w:hAnsi="Arial" w:cs="Arial"/>
                <w:sz w:val="22"/>
                <w:szCs w:val="22"/>
              </w:rPr>
            </w:pPr>
            <w:r w:rsidRPr="00FD4498">
              <w:rPr>
                <w:rFonts w:ascii="Arial" w:hAnsi="Arial" w:cs="Arial"/>
                <w:sz w:val="22"/>
                <w:szCs w:val="22"/>
              </w:rPr>
              <w:t>Fault element:</w:t>
            </w:r>
            <w:r w:rsidRPr="00FD4498">
              <w:rPr>
                <w:rFonts w:ascii="Arial" w:hAnsi="Arial" w:cs="Arial"/>
                <w:sz w:val="22"/>
                <w:szCs w:val="22"/>
              </w:rPr>
              <w:tab/>
              <w:t>Strict liability offence.</w:t>
            </w:r>
          </w:p>
          <w:p w:rsidR="00FD4498" w:rsidRPr="00FD4498" w:rsidRDefault="00FD4498" w:rsidP="002D2A30">
            <w:pPr>
              <w:pStyle w:val="Penalty"/>
              <w:spacing w:before="40" w:after="40"/>
              <w:ind w:right="285"/>
              <w:rPr>
                <w:rFonts w:ascii="Arial" w:hAnsi="Arial" w:cs="Arial"/>
                <w:sz w:val="22"/>
                <w:szCs w:val="22"/>
              </w:rPr>
            </w:pPr>
            <w:r w:rsidRPr="00FD4498">
              <w:rPr>
                <w:rFonts w:ascii="Arial" w:hAnsi="Arial" w:cs="Arial"/>
                <w:sz w:val="22"/>
                <w:szCs w:val="22"/>
              </w:rPr>
              <w:t>Maximum penalty:</w:t>
            </w:r>
            <w:r w:rsidRPr="00FD4498">
              <w:rPr>
                <w:rFonts w:ascii="Arial" w:hAnsi="Arial" w:cs="Arial"/>
                <w:sz w:val="22"/>
                <w:szCs w:val="22"/>
              </w:rPr>
              <w:tab/>
              <w:t>50 penalty units.</w:t>
            </w:r>
          </w:p>
          <w:p w:rsidR="00FD4498" w:rsidRPr="00FD4498" w:rsidRDefault="00FD4498" w:rsidP="002D2A30">
            <w:pPr>
              <w:pStyle w:val="NewSectionHeading"/>
              <w:spacing w:before="120" w:after="40"/>
              <w:ind w:right="285"/>
              <w:rPr>
                <w:rFonts w:ascii="Arial" w:hAnsi="Arial" w:cs="Arial"/>
                <w:sz w:val="22"/>
                <w:szCs w:val="22"/>
              </w:rPr>
            </w:pPr>
            <w:bookmarkStart w:id="11" w:name="_Ref167185941"/>
            <w:bookmarkStart w:id="12" w:name="_Toc15482617"/>
            <w:r w:rsidRPr="00FD4498">
              <w:rPr>
                <w:rFonts w:ascii="Arial" w:hAnsi="Arial" w:cs="Arial"/>
                <w:sz w:val="22"/>
                <w:szCs w:val="22"/>
              </w:rPr>
              <w:t>28</w:t>
            </w:r>
            <w:r w:rsidRPr="00FD4498">
              <w:rPr>
                <w:rFonts w:ascii="Arial" w:hAnsi="Arial" w:cs="Arial"/>
                <w:sz w:val="22"/>
                <w:szCs w:val="22"/>
              </w:rPr>
              <w:tab/>
              <w:t>Making earmark on cattle or buffalo</w:t>
            </w:r>
            <w:bookmarkEnd w:id="11"/>
            <w:bookmarkEnd w:id="12"/>
          </w:p>
          <w:p w:rsidR="00FD4498" w:rsidRPr="00FD4498" w:rsidRDefault="00FD4498" w:rsidP="002D2A30">
            <w:pPr>
              <w:pStyle w:val="Subsection"/>
              <w:keepNext/>
              <w:keepLines/>
              <w:spacing w:before="40" w:after="40"/>
              <w:ind w:right="285"/>
              <w:rPr>
                <w:rFonts w:ascii="Arial" w:hAnsi="Arial" w:cs="Arial"/>
                <w:sz w:val="22"/>
                <w:szCs w:val="22"/>
              </w:rPr>
            </w:pPr>
            <w:r w:rsidRPr="00FD4498">
              <w:rPr>
                <w:rFonts w:ascii="Arial" w:hAnsi="Arial" w:cs="Arial"/>
                <w:sz w:val="22"/>
                <w:szCs w:val="22"/>
              </w:rPr>
              <w:tab/>
              <w:t>(1)</w:t>
            </w:r>
            <w:r w:rsidRPr="00FD4498">
              <w:rPr>
                <w:rFonts w:ascii="Arial" w:hAnsi="Arial" w:cs="Arial"/>
                <w:sz w:val="22"/>
                <w:szCs w:val="22"/>
              </w:rPr>
              <w:tab/>
              <w:t xml:space="preserve">The owner of a head of cattle or buffalo must not make a registered earmark on the animal unless it </w:t>
            </w:r>
            <w:proofErr w:type="gramStart"/>
            <w:r w:rsidRPr="00FD4498">
              <w:rPr>
                <w:rFonts w:ascii="Arial" w:hAnsi="Arial" w:cs="Arial"/>
                <w:sz w:val="22"/>
                <w:szCs w:val="22"/>
              </w:rPr>
              <w:t>is already branded</w:t>
            </w:r>
            <w:proofErr w:type="gramEnd"/>
            <w:r w:rsidRPr="00FD4498">
              <w:rPr>
                <w:rFonts w:ascii="Arial" w:hAnsi="Arial" w:cs="Arial"/>
                <w:sz w:val="22"/>
                <w:szCs w:val="22"/>
              </w:rPr>
              <w:t xml:space="preserve"> with a registered brand.</w:t>
            </w:r>
          </w:p>
          <w:p w:rsidR="00FD4498" w:rsidRPr="00FD4498" w:rsidRDefault="00FD4498" w:rsidP="002D2A30">
            <w:pPr>
              <w:pStyle w:val="Penalty"/>
              <w:keepNext/>
              <w:keepLines/>
              <w:spacing w:before="40" w:after="40"/>
              <w:ind w:right="285"/>
              <w:rPr>
                <w:rFonts w:ascii="Arial" w:hAnsi="Arial" w:cs="Arial"/>
                <w:sz w:val="22"/>
                <w:szCs w:val="22"/>
              </w:rPr>
            </w:pPr>
            <w:r w:rsidRPr="00FD4498">
              <w:rPr>
                <w:rFonts w:ascii="Arial" w:hAnsi="Arial" w:cs="Arial"/>
                <w:sz w:val="22"/>
                <w:szCs w:val="22"/>
              </w:rPr>
              <w:t>Fault element:</w:t>
            </w:r>
            <w:r w:rsidRPr="00FD4498">
              <w:rPr>
                <w:rFonts w:ascii="Arial" w:hAnsi="Arial" w:cs="Arial"/>
                <w:sz w:val="22"/>
                <w:szCs w:val="22"/>
              </w:rPr>
              <w:tab/>
              <w:t>Strict liability offence.</w:t>
            </w:r>
          </w:p>
          <w:p w:rsidR="00FD4498" w:rsidRPr="00FD4498" w:rsidRDefault="00FD4498" w:rsidP="002D2A30">
            <w:pPr>
              <w:pStyle w:val="Penalty"/>
              <w:spacing w:before="40" w:after="40"/>
              <w:ind w:right="285"/>
              <w:rPr>
                <w:rFonts w:ascii="Arial" w:hAnsi="Arial" w:cs="Arial"/>
                <w:sz w:val="22"/>
                <w:szCs w:val="22"/>
              </w:rPr>
            </w:pPr>
            <w:r w:rsidRPr="00FD4498">
              <w:rPr>
                <w:rFonts w:ascii="Arial" w:hAnsi="Arial" w:cs="Arial"/>
                <w:sz w:val="22"/>
                <w:szCs w:val="22"/>
              </w:rPr>
              <w:t>Maximum penalty:</w:t>
            </w:r>
            <w:r w:rsidRPr="00FD4498">
              <w:rPr>
                <w:rFonts w:ascii="Arial" w:hAnsi="Arial" w:cs="Arial"/>
                <w:sz w:val="22"/>
                <w:szCs w:val="22"/>
              </w:rPr>
              <w:tab/>
              <w:t>50 penalty units.</w:t>
            </w:r>
          </w:p>
          <w:p w:rsidR="00FD4498" w:rsidRPr="00FD4498" w:rsidRDefault="00FD4498" w:rsidP="002D2A30">
            <w:pPr>
              <w:pStyle w:val="Subsection"/>
              <w:keepNext/>
              <w:keepLines/>
              <w:spacing w:before="40" w:after="40"/>
              <w:ind w:right="285"/>
              <w:rPr>
                <w:rFonts w:ascii="Arial" w:hAnsi="Arial" w:cs="Arial"/>
                <w:sz w:val="22"/>
                <w:szCs w:val="22"/>
              </w:rPr>
            </w:pPr>
            <w:r w:rsidRPr="00FD4498">
              <w:rPr>
                <w:rFonts w:ascii="Arial" w:hAnsi="Arial" w:cs="Arial"/>
                <w:sz w:val="22"/>
                <w:szCs w:val="22"/>
              </w:rPr>
              <w:tab/>
              <w:t>(2)</w:t>
            </w:r>
            <w:r w:rsidRPr="00FD4498">
              <w:rPr>
                <w:rFonts w:ascii="Arial" w:hAnsi="Arial" w:cs="Arial"/>
                <w:sz w:val="22"/>
                <w:szCs w:val="22"/>
              </w:rPr>
              <w:tab/>
              <w:t>The owner of a head of cattle or buffalo must no</w:t>
            </w:r>
            <w:r>
              <w:rPr>
                <w:rFonts w:ascii="Arial" w:hAnsi="Arial" w:cs="Arial"/>
                <w:sz w:val="22"/>
                <w:szCs w:val="22"/>
              </w:rPr>
              <w:t>t make an earmark longer than 8</w:t>
            </w:r>
            <w:r w:rsidRPr="00FD4498">
              <w:rPr>
                <w:rFonts w:ascii="Arial" w:hAnsi="Arial" w:cs="Arial"/>
                <w:sz w:val="22"/>
                <w:szCs w:val="22"/>
              </w:rPr>
              <w:t>cm on the animal.</w:t>
            </w:r>
          </w:p>
          <w:p w:rsidR="00FD4498" w:rsidRPr="00FD4498" w:rsidRDefault="00FD4498" w:rsidP="002D2A30">
            <w:pPr>
              <w:pStyle w:val="Penalty"/>
              <w:keepNext/>
              <w:keepLines/>
              <w:spacing w:before="40" w:after="40"/>
              <w:ind w:right="285"/>
              <w:rPr>
                <w:rFonts w:ascii="Arial" w:hAnsi="Arial" w:cs="Arial"/>
                <w:sz w:val="22"/>
                <w:szCs w:val="22"/>
              </w:rPr>
            </w:pPr>
            <w:r w:rsidRPr="00FD4498">
              <w:rPr>
                <w:rFonts w:ascii="Arial" w:hAnsi="Arial" w:cs="Arial"/>
                <w:sz w:val="22"/>
                <w:szCs w:val="22"/>
              </w:rPr>
              <w:t>Fault element:</w:t>
            </w:r>
            <w:r w:rsidRPr="00FD4498">
              <w:rPr>
                <w:rFonts w:ascii="Arial" w:hAnsi="Arial" w:cs="Arial"/>
                <w:sz w:val="22"/>
                <w:szCs w:val="22"/>
              </w:rPr>
              <w:tab/>
              <w:t>Strict liability offence.</w:t>
            </w:r>
          </w:p>
          <w:p w:rsidR="00FD4498" w:rsidRPr="00FD4498" w:rsidRDefault="00FD4498" w:rsidP="002D2A30">
            <w:pPr>
              <w:pStyle w:val="Penalty"/>
              <w:spacing w:before="40" w:after="40"/>
              <w:ind w:right="285"/>
              <w:rPr>
                <w:rFonts w:ascii="Arial" w:hAnsi="Arial" w:cs="Arial"/>
                <w:sz w:val="22"/>
                <w:szCs w:val="22"/>
              </w:rPr>
            </w:pPr>
            <w:r w:rsidRPr="00FD4498">
              <w:rPr>
                <w:rFonts w:ascii="Arial" w:hAnsi="Arial" w:cs="Arial"/>
                <w:sz w:val="22"/>
                <w:szCs w:val="22"/>
              </w:rPr>
              <w:t>Maximum penalty:</w:t>
            </w:r>
            <w:r w:rsidRPr="00FD4498">
              <w:rPr>
                <w:rFonts w:ascii="Arial" w:hAnsi="Arial" w:cs="Arial"/>
                <w:sz w:val="22"/>
                <w:szCs w:val="22"/>
              </w:rPr>
              <w:tab/>
              <w:t>50 penalty units.</w:t>
            </w:r>
          </w:p>
          <w:p w:rsidR="00FD4498" w:rsidRPr="00FD4498" w:rsidRDefault="00FD4498" w:rsidP="002D2A30">
            <w:pPr>
              <w:pStyle w:val="NewSectionHeading"/>
              <w:spacing w:before="120" w:after="40"/>
              <w:ind w:right="285"/>
              <w:rPr>
                <w:rFonts w:ascii="Arial" w:hAnsi="Arial" w:cs="Arial"/>
                <w:sz w:val="22"/>
                <w:szCs w:val="22"/>
              </w:rPr>
            </w:pPr>
            <w:bookmarkStart w:id="13" w:name="_Ref167185956"/>
            <w:bookmarkStart w:id="14" w:name="_Toc15482618"/>
            <w:r w:rsidRPr="00FD4498">
              <w:rPr>
                <w:rFonts w:ascii="Arial" w:hAnsi="Arial" w:cs="Arial"/>
                <w:sz w:val="22"/>
                <w:szCs w:val="22"/>
              </w:rPr>
              <w:t>29</w:t>
            </w:r>
            <w:r w:rsidRPr="00FD4498">
              <w:rPr>
                <w:rFonts w:ascii="Arial" w:hAnsi="Arial" w:cs="Arial"/>
                <w:sz w:val="22"/>
                <w:szCs w:val="22"/>
              </w:rPr>
              <w:tab/>
              <w:t>Spayed mark on cattle or buffalo</w:t>
            </w:r>
            <w:bookmarkEnd w:id="13"/>
            <w:bookmarkEnd w:id="14"/>
          </w:p>
          <w:p w:rsidR="00FD4498" w:rsidRPr="00FD4498" w:rsidRDefault="00FD4498" w:rsidP="002D2A30">
            <w:pPr>
              <w:pStyle w:val="Subsection"/>
              <w:keepNext/>
              <w:keepLines/>
              <w:spacing w:before="40" w:after="40"/>
              <w:ind w:right="285"/>
              <w:rPr>
                <w:rFonts w:ascii="Arial" w:hAnsi="Arial" w:cs="Arial"/>
                <w:sz w:val="22"/>
                <w:szCs w:val="22"/>
              </w:rPr>
            </w:pPr>
            <w:r w:rsidRPr="00FD4498">
              <w:rPr>
                <w:rFonts w:ascii="Arial" w:hAnsi="Arial" w:cs="Arial"/>
                <w:sz w:val="22"/>
                <w:szCs w:val="22"/>
              </w:rPr>
              <w:tab/>
              <w:t>(1)</w:t>
            </w:r>
            <w:r w:rsidRPr="00FD4498">
              <w:rPr>
                <w:rFonts w:ascii="Arial" w:hAnsi="Arial" w:cs="Arial"/>
                <w:sz w:val="22"/>
                <w:szCs w:val="22"/>
              </w:rPr>
              <w:tab/>
              <w:t xml:space="preserve">Immediately after a head of cattle or buffalo </w:t>
            </w:r>
            <w:proofErr w:type="gramStart"/>
            <w:r w:rsidRPr="00FD4498">
              <w:rPr>
                <w:rFonts w:ascii="Arial" w:hAnsi="Arial" w:cs="Arial"/>
                <w:sz w:val="22"/>
                <w:szCs w:val="22"/>
              </w:rPr>
              <w:t>is spayed</w:t>
            </w:r>
            <w:proofErr w:type="gramEnd"/>
            <w:r w:rsidRPr="00FD4498">
              <w:rPr>
                <w:rFonts w:ascii="Arial" w:hAnsi="Arial" w:cs="Arial"/>
                <w:sz w:val="22"/>
                <w:szCs w:val="22"/>
              </w:rPr>
              <w:t>, the owner of the animal must mark 1 ear of the animal with a spayed mark.</w:t>
            </w:r>
          </w:p>
          <w:p w:rsidR="00FD4498" w:rsidRPr="00FD4498" w:rsidRDefault="00FD4498" w:rsidP="002D2A30">
            <w:pPr>
              <w:pStyle w:val="Penalty"/>
              <w:keepNext/>
              <w:keepLines/>
              <w:spacing w:before="40" w:after="40"/>
              <w:ind w:right="285"/>
              <w:rPr>
                <w:rFonts w:ascii="Arial" w:hAnsi="Arial" w:cs="Arial"/>
                <w:sz w:val="22"/>
                <w:szCs w:val="22"/>
              </w:rPr>
            </w:pPr>
            <w:r w:rsidRPr="00FD4498">
              <w:rPr>
                <w:rFonts w:ascii="Arial" w:hAnsi="Arial" w:cs="Arial"/>
                <w:sz w:val="22"/>
                <w:szCs w:val="22"/>
              </w:rPr>
              <w:t>Fault element:</w:t>
            </w:r>
            <w:r w:rsidRPr="00FD4498">
              <w:rPr>
                <w:rFonts w:ascii="Arial" w:hAnsi="Arial" w:cs="Arial"/>
                <w:sz w:val="22"/>
                <w:szCs w:val="22"/>
              </w:rPr>
              <w:tab/>
              <w:t>Intentionally omitting to mark the ear with a spayed mark.</w:t>
            </w:r>
          </w:p>
          <w:p w:rsidR="00FD4498" w:rsidRPr="00FD4498" w:rsidRDefault="00FD4498" w:rsidP="002D2A30">
            <w:pPr>
              <w:pStyle w:val="Penalty"/>
              <w:spacing w:before="40" w:after="40"/>
              <w:ind w:right="285"/>
              <w:rPr>
                <w:rFonts w:ascii="Arial" w:hAnsi="Arial" w:cs="Arial"/>
                <w:sz w:val="22"/>
                <w:szCs w:val="22"/>
              </w:rPr>
            </w:pPr>
            <w:r w:rsidRPr="00FD4498">
              <w:rPr>
                <w:rFonts w:ascii="Arial" w:hAnsi="Arial" w:cs="Arial"/>
                <w:sz w:val="22"/>
                <w:szCs w:val="22"/>
              </w:rPr>
              <w:t>Maximum penalty:</w:t>
            </w:r>
            <w:r w:rsidRPr="00FD4498">
              <w:rPr>
                <w:rFonts w:ascii="Arial" w:hAnsi="Arial" w:cs="Arial"/>
                <w:sz w:val="22"/>
                <w:szCs w:val="22"/>
              </w:rPr>
              <w:tab/>
              <w:t xml:space="preserve">100 penalty units.  </w:t>
            </w:r>
          </w:p>
          <w:p w:rsidR="00FD4498" w:rsidRPr="00FD4498" w:rsidRDefault="00FD4498" w:rsidP="002D2A30">
            <w:pPr>
              <w:pStyle w:val="Subsection"/>
              <w:keepNext/>
              <w:keepLines/>
              <w:spacing w:before="40" w:after="40"/>
              <w:ind w:right="285"/>
              <w:rPr>
                <w:rFonts w:ascii="Arial" w:hAnsi="Arial" w:cs="Arial"/>
                <w:sz w:val="22"/>
                <w:szCs w:val="22"/>
              </w:rPr>
            </w:pPr>
            <w:r w:rsidRPr="00FD4498">
              <w:rPr>
                <w:rFonts w:ascii="Arial" w:hAnsi="Arial" w:cs="Arial"/>
                <w:sz w:val="22"/>
                <w:szCs w:val="22"/>
              </w:rPr>
              <w:tab/>
              <w:t>(2)</w:t>
            </w:r>
            <w:r w:rsidRPr="00FD4498">
              <w:rPr>
                <w:rFonts w:ascii="Arial" w:hAnsi="Arial" w:cs="Arial"/>
                <w:sz w:val="22"/>
                <w:szCs w:val="22"/>
              </w:rPr>
              <w:tab/>
              <w:t xml:space="preserve">For </w:t>
            </w:r>
            <w:proofErr w:type="spellStart"/>
            <w:r w:rsidRPr="00FD4498">
              <w:rPr>
                <w:rFonts w:ascii="Arial" w:hAnsi="Arial" w:cs="Arial"/>
                <w:sz w:val="22"/>
                <w:szCs w:val="22"/>
              </w:rPr>
              <w:t>subregulation</w:t>
            </w:r>
            <w:proofErr w:type="spellEnd"/>
            <w:r w:rsidRPr="00FD4498">
              <w:rPr>
                <w:rFonts w:ascii="Arial" w:hAnsi="Arial" w:cs="Arial"/>
                <w:sz w:val="22"/>
                <w:szCs w:val="22"/>
              </w:rPr>
              <w:t xml:space="preserve"> (1), the owner must mark the ear by punching in its centre a hole that:</w:t>
            </w:r>
          </w:p>
          <w:p w:rsidR="00FD4498" w:rsidRPr="00FD4498" w:rsidRDefault="00FD4498" w:rsidP="002D2A30">
            <w:pPr>
              <w:pStyle w:val="Paragraph"/>
              <w:keepLines/>
              <w:spacing w:before="40" w:after="40"/>
              <w:ind w:right="285"/>
              <w:rPr>
                <w:rFonts w:ascii="Arial" w:hAnsi="Arial" w:cs="Arial"/>
                <w:sz w:val="22"/>
                <w:szCs w:val="22"/>
              </w:rPr>
            </w:pPr>
            <w:r w:rsidRPr="00FD4498">
              <w:rPr>
                <w:rFonts w:ascii="Arial" w:hAnsi="Arial" w:cs="Arial"/>
                <w:sz w:val="22"/>
                <w:szCs w:val="22"/>
              </w:rPr>
              <w:t>(a)</w:t>
            </w:r>
            <w:r w:rsidRPr="00FD4498">
              <w:rPr>
                <w:rFonts w:ascii="Arial" w:hAnsi="Arial" w:cs="Arial"/>
                <w:sz w:val="22"/>
                <w:szCs w:val="22"/>
              </w:rPr>
              <w:tab/>
              <w:t>is circular; and</w:t>
            </w:r>
          </w:p>
          <w:p w:rsidR="00FD4498" w:rsidRPr="00FD4498" w:rsidRDefault="00FD4498" w:rsidP="002D2A30">
            <w:pPr>
              <w:pStyle w:val="Paragraph"/>
              <w:keepLines/>
              <w:spacing w:before="40" w:after="40"/>
              <w:ind w:right="285"/>
              <w:rPr>
                <w:rFonts w:ascii="Arial" w:hAnsi="Arial" w:cs="Arial"/>
                <w:sz w:val="22"/>
                <w:szCs w:val="22"/>
              </w:rPr>
            </w:pPr>
            <w:r w:rsidRPr="00FD4498">
              <w:rPr>
                <w:rFonts w:ascii="Arial" w:hAnsi="Arial" w:cs="Arial"/>
                <w:sz w:val="22"/>
                <w:szCs w:val="22"/>
              </w:rPr>
              <w:t>(b)</w:t>
            </w:r>
            <w:r w:rsidRPr="00FD4498">
              <w:rPr>
                <w:rFonts w:ascii="Arial" w:hAnsi="Arial" w:cs="Arial"/>
                <w:sz w:val="22"/>
                <w:szCs w:val="22"/>
              </w:rPr>
              <w:tab/>
              <w:t>has a diameter of between 1.5 cm and 4 cm; and</w:t>
            </w:r>
          </w:p>
          <w:p w:rsidR="00FD4498" w:rsidRPr="00FD4498" w:rsidRDefault="00FD4498" w:rsidP="002D2A30">
            <w:pPr>
              <w:pStyle w:val="Paragraph"/>
              <w:keepNext/>
              <w:keepLines/>
              <w:spacing w:before="40" w:after="40"/>
              <w:ind w:right="285"/>
              <w:rPr>
                <w:rFonts w:ascii="Arial" w:hAnsi="Arial" w:cs="Arial"/>
                <w:sz w:val="22"/>
                <w:szCs w:val="22"/>
              </w:rPr>
            </w:pPr>
            <w:r w:rsidRPr="00FD4498">
              <w:rPr>
                <w:rFonts w:ascii="Arial" w:hAnsi="Arial" w:cs="Arial"/>
                <w:sz w:val="22"/>
                <w:szCs w:val="22"/>
              </w:rPr>
              <w:t>(c)</w:t>
            </w:r>
            <w:r w:rsidRPr="00FD4498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Pr="00FD4498">
              <w:rPr>
                <w:rFonts w:ascii="Arial" w:hAnsi="Arial" w:cs="Arial"/>
                <w:sz w:val="22"/>
                <w:szCs w:val="22"/>
              </w:rPr>
              <w:t>does</w:t>
            </w:r>
            <w:proofErr w:type="gramEnd"/>
            <w:r w:rsidRPr="00FD4498">
              <w:rPr>
                <w:rFonts w:ascii="Arial" w:hAnsi="Arial" w:cs="Arial"/>
                <w:sz w:val="22"/>
                <w:szCs w:val="22"/>
              </w:rPr>
              <w:t xml:space="preserve"> not destroy or alter an existing earmark.</w:t>
            </w:r>
          </w:p>
          <w:p w:rsidR="00FD4498" w:rsidRPr="00FD4498" w:rsidRDefault="00FD4498" w:rsidP="002D2A30">
            <w:pPr>
              <w:pStyle w:val="Penalty"/>
              <w:keepLines/>
              <w:spacing w:before="40" w:after="40"/>
              <w:ind w:right="285"/>
              <w:rPr>
                <w:rFonts w:ascii="Arial" w:hAnsi="Arial" w:cs="Arial"/>
                <w:sz w:val="22"/>
                <w:szCs w:val="22"/>
              </w:rPr>
            </w:pPr>
            <w:r w:rsidRPr="00FD4498">
              <w:rPr>
                <w:rFonts w:ascii="Arial" w:hAnsi="Arial" w:cs="Arial"/>
                <w:sz w:val="22"/>
                <w:szCs w:val="22"/>
              </w:rPr>
              <w:t>Fault elements:</w:t>
            </w:r>
          </w:p>
          <w:p w:rsidR="00FD4498" w:rsidRPr="00FD4498" w:rsidRDefault="00FD4498" w:rsidP="002D2A30">
            <w:pPr>
              <w:pStyle w:val="Paragraph"/>
              <w:keepLines/>
              <w:spacing w:before="40" w:after="40"/>
              <w:ind w:right="285"/>
              <w:rPr>
                <w:rFonts w:ascii="Arial" w:hAnsi="Arial" w:cs="Arial"/>
                <w:sz w:val="22"/>
                <w:szCs w:val="22"/>
              </w:rPr>
            </w:pPr>
            <w:r w:rsidRPr="00FD4498">
              <w:rPr>
                <w:rFonts w:ascii="Arial" w:hAnsi="Arial" w:cs="Arial"/>
                <w:sz w:val="22"/>
                <w:szCs w:val="22"/>
              </w:rPr>
              <w:t>The person:</w:t>
            </w:r>
          </w:p>
          <w:p w:rsidR="00FD4498" w:rsidRPr="00FD4498" w:rsidRDefault="00FD4498" w:rsidP="002D2A30">
            <w:pPr>
              <w:pStyle w:val="Paragraph"/>
              <w:keepLines/>
              <w:spacing w:before="40" w:after="40"/>
              <w:ind w:right="285"/>
              <w:rPr>
                <w:rFonts w:ascii="Arial" w:hAnsi="Arial" w:cs="Arial"/>
                <w:sz w:val="22"/>
                <w:szCs w:val="22"/>
              </w:rPr>
            </w:pPr>
            <w:r w:rsidRPr="00FD4498">
              <w:rPr>
                <w:rFonts w:ascii="Arial" w:hAnsi="Arial" w:cs="Arial"/>
                <w:sz w:val="22"/>
                <w:szCs w:val="22"/>
              </w:rPr>
              <w:t>(a)</w:t>
            </w:r>
            <w:r w:rsidRPr="00FD4498">
              <w:rPr>
                <w:rFonts w:ascii="Arial" w:hAnsi="Arial" w:cs="Arial"/>
                <w:sz w:val="22"/>
                <w:szCs w:val="22"/>
              </w:rPr>
              <w:tab/>
              <w:t>intentionally marks the ear; and</w:t>
            </w:r>
          </w:p>
          <w:p w:rsidR="00FD4498" w:rsidRPr="00FD4498" w:rsidRDefault="00FD4498" w:rsidP="002D2A30">
            <w:pPr>
              <w:pStyle w:val="Paragraph"/>
              <w:keepNext/>
              <w:keepLines/>
              <w:spacing w:before="40" w:after="40"/>
              <w:ind w:right="285"/>
              <w:rPr>
                <w:rFonts w:ascii="Arial" w:hAnsi="Arial" w:cs="Arial"/>
                <w:sz w:val="22"/>
                <w:szCs w:val="22"/>
              </w:rPr>
            </w:pPr>
            <w:r w:rsidRPr="00FD4498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FD4498">
              <w:rPr>
                <w:rFonts w:ascii="Arial" w:hAnsi="Arial" w:cs="Arial"/>
                <w:sz w:val="22"/>
                <w:szCs w:val="22"/>
              </w:rPr>
              <w:t>b</w:t>
            </w:r>
            <w:proofErr w:type="gramEnd"/>
            <w:r w:rsidRPr="00FD4498">
              <w:rPr>
                <w:rFonts w:ascii="Arial" w:hAnsi="Arial" w:cs="Arial"/>
                <w:sz w:val="22"/>
                <w:szCs w:val="22"/>
              </w:rPr>
              <w:t>)</w:t>
            </w:r>
            <w:r w:rsidRPr="00FD4498">
              <w:rPr>
                <w:rFonts w:ascii="Arial" w:hAnsi="Arial" w:cs="Arial"/>
                <w:sz w:val="22"/>
                <w:szCs w:val="22"/>
              </w:rPr>
              <w:tab/>
              <w:t>is reckless in relation to the placement, shape, size or destructive effect of the hole.</w:t>
            </w:r>
          </w:p>
          <w:p w:rsidR="00FD4498" w:rsidRPr="00FD4498" w:rsidRDefault="00FD4498" w:rsidP="002D2A30">
            <w:pPr>
              <w:pStyle w:val="Penalty"/>
              <w:spacing w:before="40" w:after="40"/>
              <w:ind w:right="285"/>
              <w:rPr>
                <w:rFonts w:ascii="Arial" w:hAnsi="Arial" w:cs="Arial"/>
                <w:sz w:val="22"/>
                <w:szCs w:val="22"/>
              </w:rPr>
            </w:pPr>
            <w:r w:rsidRPr="00FD4498">
              <w:rPr>
                <w:rFonts w:ascii="Arial" w:hAnsi="Arial" w:cs="Arial"/>
                <w:sz w:val="22"/>
                <w:szCs w:val="22"/>
              </w:rPr>
              <w:t>Maximum penalty:</w:t>
            </w:r>
            <w:r w:rsidRPr="00FD4498">
              <w:rPr>
                <w:rFonts w:ascii="Arial" w:hAnsi="Arial" w:cs="Arial"/>
                <w:sz w:val="22"/>
                <w:szCs w:val="22"/>
              </w:rPr>
              <w:tab/>
              <w:t>100 penalty units.</w:t>
            </w:r>
          </w:p>
          <w:p w:rsidR="00FD4498" w:rsidRPr="00F15931" w:rsidRDefault="00FD4498" w:rsidP="009A574B">
            <w:pPr>
              <w:tabs>
                <w:tab w:val="left" w:pos="630"/>
                <w:tab w:val="right" w:pos="10110"/>
              </w:tabs>
            </w:pPr>
          </w:p>
        </w:tc>
      </w:tr>
      <w:tr w:rsidR="00D55E55" w:rsidRPr="007A5EFD" w:rsidTr="003415F9">
        <w:trPr>
          <w:trHeight w:val="28"/>
        </w:trPr>
        <w:tc>
          <w:tcPr>
            <w:tcW w:w="10393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D55E55" w:rsidRPr="002C21A2" w:rsidRDefault="00D55E55" w:rsidP="00D55E55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lastRenderedPageBreak/>
              <w:t>End of form</w:t>
            </w:r>
          </w:p>
        </w:tc>
      </w:tr>
    </w:tbl>
    <w:p w:rsidR="007A5EFD" w:rsidRPr="00B74B87" w:rsidRDefault="007A5EFD" w:rsidP="00B74B87">
      <w:pPr>
        <w:tabs>
          <w:tab w:val="left" w:pos="1073"/>
          <w:tab w:val="center" w:pos="5159"/>
        </w:tabs>
        <w:rPr>
          <w:sz w:val="4"/>
          <w:szCs w:val="4"/>
        </w:rPr>
      </w:pPr>
    </w:p>
    <w:sectPr w:rsidR="007A5EFD" w:rsidRPr="00B74B87" w:rsidSect="009A574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567" w:right="794" w:bottom="794" w:left="794" w:header="510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756" w:rsidRDefault="00FC0756" w:rsidP="007332FF">
      <w:r>
        <w:separator/>
      </w:r>
    </w:p>
  </w:endnote>
  <w:endnote w:type="continuationSeparator" w:id="0">
    <w:p w:rsidR="00FC0756" w:rsidRDefault="00FC0756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9A574B">
      <w:trPr>
        <w:cantSplit/>
        <w:trHeight w:hRule="exact" w:val="850"/>
      </w:trPr>
      <w:tc>
        <w:tcPr>
          <w:tcW w:w="10318" w:type="dxa"/>
          <w:vAlign w:val="center"/>
        </w:tcPr>
        <w:p w:rsidR="001B3D22" w:rsidRPr="001B3D22" w:rsidRDefault="001B3D22" w:rsidP="009A574B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673695">
                <w:rPr>
                  <w:rStyle w:val="PageNumber"/>
                  <w:b/>
                </w:rPr>
                <w:t>INDUSTRY, TOURISM AND TRADE</w:t>
              </w:r>
            </w:sdtContent>
          </w:sdt>
          <w:r w:rsidRPr="001B3D22">
            <w:rPr>
              <w:rStyle w:val="PageNumber"/>
            </w:rPr>
            <w:t xml:space="preserve"> </w:t>
          </w:r>
        </w:p>
        <w:p w:rsidR="002645D5" w:rsidRPr="00AC4488" w:rsidRDefault="008C77BA" w:rsidP="009A574B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7-0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</w:rPr>
                <w:t>1 July 2022</w:t>
              </w:r>
            </w:sdtContent>
          </w:sdt>
          <w:r w:rsidR="001B3D22" w:rsidRPr="001B3D22">
            <w:rPr>
              <w:rStyle w:val="PageNumber"/>
            </w:rPr>
            <w:t xml:space="preserve"> | </w:t>
          </w:r>
          <w:r w:rsidR="002645D5" w:rsidRPr="00AC4488">
            <w:rPr>
              <w:rStyle w:val="PageNumber"/>
            </w:rPr>
            <w:t xml:space="preserve">Page </w:t>
          </w:r>
          <w:r w:rsidR="002645D5" w:rsidRPr="00AC4488">
            <w:rPr>
              <w:rStyle w:val="PageNumber"/>
            </w:rPr>
            <w:fldChar w:fldCharType="begin"/>
          </w:r>
          <w:r w:rsidR="002645D5" w:rsidRPr="00AC4488">
            <w:rPr>
              <w:rStyle w:val="PageNumber"/>
            </w:rPr>
            <w:instrText xml:space="preserve"> PAGE  \* Arabic  \* MERGEFORMAT </w:instrText>
          </w:r>
          <w:r w:rsidR="002645D5" w:rsidRPr="00AC4488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 w:rsidR="002645D5" w:rsidRPr="00AC4488">
            <w:rPr>
              <w:rStyle w:val="PageNumber"/>
            </w:rPr>
            <w:fldChar w:fldCharType="end"/>
          </w:r>
          <w:r w:rsidR="002645D5" w:rsidRPr="00AC4488">
            <w:rPr>
              <w:rStyle w:val="PageNumber"/>
            </w:rPr>
            <w:t xml:space="preserve"> of </w:t>
          </w:r>
          <w:r w:rsidR="002645D5" w:rsidRPr="00AC4488">
            <w:rPr>
              <w:rStyle w:val="PageNumber"/>
            </w:rPr>
            <w:fldChar w:fldCharType="begin"/>
          </w:r>
          <w:r w:rsidR="002645D5" w:rsidRPr="00AC4488">
            <w:rPr>
              <w:rStyle w:val="PageNumber"/>
            </w:rPr>
            <w:instrText xml:space="preserve"> NUMPAGES  \* Arabic  \* MERGEFORMAT </w:instrText>
          </w:r>
          <w:r w:rsidR="002645D5" w:rsidRPr="00AC4488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 w:rsidR="002645D5"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433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854"/>
      <w:gridCol w:w="2579"/>
    </w:tblGrid>
    <w:tr w:rsidR="002645D5" w:rsidRPr="00132658" w:rsidTr="008D65F9">
      <w:trPr>
        <w:cantSplit/>
        <w:trHeight w:hRule="exact" w:val="1037"/>
      </w:trPr>
      <w:tc>
        <w:tcPr>
          <w:tcW w:w="7854" w:type="dxa"/>
          <w:tcBorders>
            <w:top w:val="single" w:sz="4" w:space="0" w:color="auto"/>
          </w:tcBorders>
          <w:vAlign w:val="center"/>
        </w:tcPr>
        <w:p w:rsidR="002645D5" w:rsidRPr="00CE30CF" w:rsidRDefault="001B3D22" w:rsidP="008D65F9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b/>
                <w:sz w:val="19"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/>
            <w:sdtContent>
              <w:r w:rsidR="00673695" w:rsidRPr="00673695">
                <w:rPr>
                  <w:b/>
                  <w:sz w:val="19"/>
                </w:rPr>
                <w:t>INDUSTRY, TOURISM AND TRADE</w:t>
              </w:r>
            </w:sdtContent>
          </w:sdt>
          <w:r w:rsidR="008D65F9">
            <w:rPr>
              <w:rStyle w:val="PageNumber"/>
            </w:rPr>
            <w:t xml:space="preserve"> </w:t>
          </w:r>
          <w:r w:rsidR="008D65F9">
            <w:rPr>
              <w:rStyle w:val="PageNumber"/>
            </w:rPr>
            <w:br/>
          </w: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7-0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8C77BA">
                <w:rPr>
                  <w:rStyle w:val="PageNumber"/>
                </w:rPr>
                <w:t>1 July 2022</w:t>
              </w:r>
            </w:sdtContent>
          </w:sdt>
          <w:r w:rsidRPr="001B3D22">
            <w:rPr>
              <w:rStyle w:val="PageNumber"/>
            </w:rPr>
            <w:t xml:space="preserve"> | </w:t>
          </w:r>
          <w:r w:rsidR="002645D5" w:rsidRPr="001B3D22">
            <w:rPr>
              <w:rStyle w:val="PageNumber"/>
            </w:rPr>
            <w:t xml:space="preserve">Page </w:t>
          </w:r>
          <w:r w:rsidR="002645D5" w:rsidRPr="001B3D22">
            <w:rPr>
              <w:rStyle w:val="PageNumber"/>
            </w:rPr>
            <w:fldChar w:fldCharType="begin"/>
          </w:r>
          <w:r w:rsidR="002645D5" w:rsidRPr="001B3D22">
            <w:rPr>
              <w:rStyle w:val="PageNumber"/>
            </w:rPr>
            <w:instrText xml:space="preserve"> PAGE  \* Arabic  \* MERGEFORMAT </w:instrText>
          </w:r>
          <w:r w:rsidR="002645D5" w:rsidRPr="001B3D22">
            <w:rPr>
              <w:rStyle w:val="PageNumber"/>
            </w:rPr>
            <w:fldChar w:fldCharType="separate"/>
          </w:r>
          <w:r w:rsidR="008C77BA">
            <w:rPr>
              <w:rStyle w:val="PageNumber"/>
              <w:noProof/>
            </w:rPr>
            <w:t>1</w:t>
          </w:r>
          <w:r w:rsidR="002645D5" w:rsidRPr="001B3D22">
            <w:rPr>
              <w:rStyle w:val="PageNumber"/>
            </w:rPr>
            <w:fldChar w:fldCharType="end"/>
          </w:r>
          <w:r w:rsidR="002645D5" w:rsidRPr="001B3D22">
            <w:rPr>
              <w:rStyle w:val="PageNumber"/>
            </w:rPr>
            <w:t xml:space="preserve"> of </w:t>
          </w:r>
          <w:r w:rsidR="002645D5" w:rsidRPr="001B3D22">
            <w:rPr>
              <w:rStyle w:val="PageNumber"/>
            </w:rPr>
            <w:fldChar w:fldCharType="begin"/>
          </w:r>
          <w:r w:rsidR="002645D5" w:rsidRPr="001B3D22">
            <w:rPr>
              <w:rStyle w:val="PageNumber"/>
            </w:rPr>
            <w:instrText xml:space="preserve"> NUMPAGES  \* Arabic  \* MERGEFORMAT </w:instrText>
          </w:r>
          <w:r w:rsidR="002645D5" w:rsidRPr="001B3D22">
            <w:rPr>
              <w:rStyle w:val="PageNumber"/>
            </w:rPr>
            <w:fldChar w:fldCharType="separate"/>
          </w:r>
          <w:r w:rsidR="008C77BA">
            <w:rPr>
              <w:rStyle w:val="PageNumber"/>
              <w:noProof/>
            </w:rPr>
            <w:t>3</w:t>
          </w:r>
          <w:r w:rsidR="002645D5" w:rsidRPr="001B3D22">
            <w:rPr>
              <w:rStyle w:val="PageNumber"/>
            </w:rPr>
            <w:fldChar w:fldCharType="end"/>
          </w:r>
          <w:r w:rsidR="002645D5"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79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426247" cy="508584"/>
                <wp:effectExtent l="0" t="0" r="2540" b="6350"/>
                <wp:docPr id="19" name="Picture 1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4094" cy="5113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756" w:rsidRDefault="00FC0756" w:rsidP="007332FF">
      <w:r>
        <w:separator/>
      </w:r>
    </w:p>
  </w:footnote>
  <w:footnote w:type="continuationSeparator" w:id="0">
    <w:p w:rsidR="00FC0756" w:rsidRDefault="00FC0756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8C77BA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6E6B73">
          <w:rPr>
            <w:rStyle w:val="HeaderChar"/>
          </w:rPr>
          <w:t>Application for earmark for cattle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sz w:val="56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Default="006E6B73" w:rsidP="00CA2A48">
        <w:pPr>
          <w:pStyle w:val="Title"/>
          <w:spacing w:after="0"/>
          <w:rPr>
            <w:rStyle w:val="TitleChar"/>
            <w:sz w:val="56"/>
          </w:rPr>
        </w:pPr>
        <w:r>
          <w:rPr>
            <w:rStyle w:val="TitleChar"/>
            <w:sz w:val="56"/>
          </w:rPr>
          <w:t>Application for earmark for cattle</w:t>
        </w:r>
      </w:p>
    </w:sdtContent>
  </w:sdt>
  <w:p w:rsidR="00CA2A48" w:rsidRPr="00CA2A48" w:rsidRDefault="00CA2A48" w:rsidP="00CA2A48">
    <w:pPr>
      <w:pStyle w:val="Subtitle0"/>
      <w:spacing w:after="0"/>
    </w:pPr>
    <w:r w:rsidRPr="00CA2A48">
      <w:rPr>
        <w:rStyle w:val="TitleChar"/>
        <w:rFonts w:asciiTheme="majorHAnsi" w:hAnsiTheme="majorHAnsi"/>
        <w:bCs w:val="0"/>
        <w:color w:val="127CC0" w:themeColor="accent2"/>
        <w:kern w:val="0"/>
        <w:sz w:val="40"/>
        <w:szCs w:val="20"/>
      </w:rPr>
      <w:t>Livestock Act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6BCA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2E87401"/>
    <w:multiLevelType w:val="singleLevel"/>
    <w:tmpl w:val="5530A510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6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7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8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9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0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1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2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3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6" w15:restartNumberingAfterBreak="0">
    <w:nsid w:val="27D83E4D"/>
    <w:multiLevelType w:val="multilevel"/>
    <w:tmpl w:val="3928FD02"/>
    <w:numStyleLink w:val="Bulletlist"/>
  </w:abstractNum>
  <w:abstractNum w:abstractNumId="1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9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3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5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3842BC6"/>
    <w:multiLevelType w:val="multilevel"/>
    <w:tmpl w:val="0C78A7AC"/>
    <w:numStyleLink w:val="Tablebulletlist"/>
  </w:abstractNum>
  <w:abstractNum w:abstractNumId="28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0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1" w15:restartNumberingAfterBreak="0">
    <w:nsid w:val="58562CC8"/>
    <w:multiLevelType w:val="multilevel"/>
    <w:tmpl w:val="B3E2734C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3.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3.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3.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3.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3.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3.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2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3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4" w15:restartNumberingAfterBreak="0">
    <w:nsid w:val="5EED6264"/>
    <w:multiLevelType w:val="hybridMultilevel"/>
    <w:tmpl w:val="D7EAD91E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6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9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1"/>
  </w:num>
  <w:num w:numId="2">
    <w:abstractNumId w:val="13"/>
  </w:num>
  <w:num w:numId="3">
    <w:abstractNumId w:val="40"/>
  </w:num>
  <w:num w:numId="4">
    <w:abstractNumId w:val="25"/>
  </w:num>
  <w:num w:numId="5">
    <w:abstractNumId w:val="17"/>
  </w:num>
  <w:num w:numId="6">
    <w:abstractNumId w:val="9"/>
  </w:num>
  <w:num w:numId="7">
    <w:abstractNumId w:val="27"/>
  </w:num>
  <w:num w:numId="8">
    <w:abstractNumId w:val="16"/>
  </w:num>
  <w:num w:numId="9">
    <w:abstractNumId w:val="39"/>
  </w:num>
  <w:num w:numId="10">
    <w:abstractNumId w:val="23"/>
  </w:num>
  <w:num w:numId="11">
    <w:abstractNumId w:val="36"/>
  </w:num>
  <w:num w:numId="12">
    <w:abstractNumId w:val="34"/>
  </w:num>
  <w:num w:numId="13">
    <w:abstractNumId w:val="5"/>
  </w:num>
  <w:num w:numId="14">
    <w:abstractNumId w:val="0"/>
  </w:num>
  <w:num w:numId="15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EE"/>
    <w:rsid w:val="00001DDF"/>
    <w:rsid w:val="0000322D"/>
    <w:rsid w:val="00007670"/>
    <w:rsid w:val="00010665"/>
    <w:rsid w:val="00020347"/>
    <w:rsid w:val="0002393A"/>
    <w:rsid w:val="000249EE"/>
    <w:rsid w:val="00027DB8"/>
    <w:rsid w:val="00031A96"/>
    <w:rsid w:val="000332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59EC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C682E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887"/>
    <w:rsid w:val="001A3AFD"/>
    <w:rsid w:val="001A496C"/>
    <w:rsid w:val="001A576A"/>
    <w:rsid w:val="001A744B"/>
    <w:rsid w:val="001B28DA"/>
    <w:rsid w:val="001B2B6C"/>
    <w:rsid w:val="001B3D22"/>
    <w:rsid w:val="001C5505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15A5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926BC"/>
    <w:rsid w:val="00292E23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2A30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15F9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C1CFA"/>
    <w:rsid w:val="003D0F63"/>
    <w:rsid w:val="003D406D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00A17"/>
    <w:rsid w:val="00606313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3695"/>
    <w:rsid w:val="0067400A"/>
    <w:rsid w:val="006847AD"/>
    <w:rsid w:val="0069114B"/>
    <w:rsid w:val="00693EEE"/>
    <w:rsid w:val="006944C1"/>
    <w:rsid w:val="006A756A"/>
    <w:rsid w:val="006B7FE0"/>
    <w:rsid w:val="006D66F7"/>
    <w:rsid w:val="006E283C"/>
    <w:rsid w:val="006E56C7"/>
    <w:rsid w:val="006E6B73"/>
    <w:rsid w:val="00705C9D"/>
    <w:rsid w:val="00705F13"/>
    <w:rsid w:val="00714F1D"/>
    <w:rsid w:val="00715225"/>
    <w:rsid w:val="00720CC6"/>
    <w:rsid w:val="00722DDB"/>
    <w:rsid w:val="00724728"/>
    <w:rsid w:val="00724F98"/>
    <w:rsid w:val="00726738"/>
    <w:rsid w:val="00730B9B"/>
    <w:rsid w:val="0073182E"/>
    <w:rsid w:val="007332FF"/>
    <w:rsid w:val="00736CE8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3D8C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97E37"/>
    <w:rsid w:val="008A7C12"/>
    <w:rsid w:val="008B03CE"/>
    <w:rsid w:val="008B521D"/>
    <w:rsid w:val="008B529E"/>
    <w:rsid w:val="008C17FB"/>
    <w:rsid w:val="008C70BB"/>
    <w:rsid w:val="008C77BA"/>
    <w:rsid w:val="008D1B00"/>
    <w:rsid w:val="008D57B8"/>
    <w:rsid w:val="008D65F9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74B"/>
    <w:rsid w:val="009A5897"/>
    <w:rsid w:val="009A5F24"/>
    <w:rsid w:val="009B0B3E"/>
    <w:rsid w:val="009B1913"/>
    <w:rsid w:val="009B1BF1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AF5582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74B87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A7A1B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21B9E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2A48"/>
    <w:rsid w:val="00CA36A0"/>
    <w:rsid w:val="00CA6BC5"/>
    <w:rsid w:val="00CB4EC9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4336"/>
    <w:rsid w:val="00D35D55"/>
    <w:rsid w:val="00D36A49"/>
    <w:rsid w:val="00D44DB3"/>
    <w:rsid w:val="00D517C6"/>
    <w:rsid w:val="00D55E55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DF604B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6666C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6C1D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0756"/>
    <w:rsid w:val="00FC12BF"/>
    <w:rsid w:val="00FC2C60"/>
    <w:rsid w:val="00FD3E6F"/>
    <w:rsid w:val="00FD4498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371AB5B"/>
  <w15:docId w15:val="{097A107E-E29F-40E3-9F63-66B905D3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0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5F9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paragraph" w:customStyle="1" w:styleId="smalltext">
    <w:name w:val="small text"/>
    <w:basedOn w:val="Normal"/>
    <w:link w:val="smalltextChar"/>
    <w:qFormat/>
    <w:rsid w:val="00726738"/>
    <w:pPr>
      <w:spacing w:after="0"/>
    </w:pPr>
    <w:rPr>
      <w:sz w:val="18"/>
      <w:lang w:eastAsia="en-AU"/>
    </w:rPr>
  </w:style>
  <w:style w:type="character" w:styleId="Strong">
    <w:name w:val="Strong"/>
    <w:basedOn w:val="DefaultParagraphFont"/>
    <w:qFormat/>
    <w:rsid w:val="00D44DB3"/>
    <w:rPr>
      <w:b/>
      <w:bCs/>
    </w:rPr>
  </w:style>
  <w:style w:type="character" w:customStyle="1" w:styleId="smalltextChar">
    <w:name w:val="small text Char"/>
    <w:basedOn w:val="DefaultParagraphFont"/>
    <w:link w:val="smalltext"/>
    <w:rsid w:val="00726738"/>
    <w:rPr>
      <w:sz w:val="18"/>
      <w:lang w:eastAsia="en-AU"/>
    </w:rPr>
  </w:style>
  <w:style w:type="paragraph" w:customStyle="1" w:styleId="DivisionHeading">
    <w:name w:val="Division Heading"/>
    <w:basedOn w:val="Normal"/>
    <w:next w:val="Normal"/>
    <w:rsid w:val="00FD4498"/>
    <w:pPr>
      <w:keepNext/>
      <w:keepLines/>
      <w:widowControl w:val="0"/>
      <w:spacing w:before="100" w:beforeAutospacing="1" w:after="240"/>
      <w:ind w:left="1985" w:hanging="1985"/>
      <w:outlineLvl w:val="2"/>
    </w:pPr>
    <w:rPr>
      <w:rFonts w:ascii="Helvetica" w:eastAsia="Times New Roman" w:hAnsi="Helvetica"/>
      <w:b/>
      <w:sz w:val="26"/>
      <w:szCs w:val="24"/>
      <w:lang w:eastAsia="en-AU"/>
    </w:rPr>
  </w:style>
  <w:style w:type="paragraph" w:customStyle="1" w:styleId="NewSectionHeading">
    <w:name w:val="New Section Heading"/>
    <w:basedOn w:val="Normal"/>
    <w:next w:val="Sectiontext"/>
    <w:link w:val="NewSectionHeadingChar"/>
    <w:rsid w:val="00FD4498"/>
    <w:pPr>
      <w:keepNext/>
      <w:keepLines/>
      <w:widowControl w:val="0"/>
      <w:spacing w:after="240"/>
      <w:ind w:left="1100" w:hanging="1100"/>
      <w:outlineLvl w:val="4"/>
    </w:pPr>
    <w:rPr>
      <w:rFonts w:ascii="Helvetica" w:eastAsia="Times New Roman" w:hAnsi="Helvetica"/>
      <w:b/>
      <w:sz w:val="24"/>
      <w:szCs w:val="24"/>
      <w:lang w:eastAsia="en-AU"/>
    </w:rPr>
  </w:style>
  <w:style w:type="paragraph" w:customStyle="1" w:styleId="Subsection">
    <w:name w:val="Subsection"/>
    <w:basedOn w:val="Sectiontext"/>
    <w:link w:val="SubsectionChar"/>
    <w:rsid w:val="00FD4498"/>
    <w:pPr>
      <w:tabs>
        <w:tab w:val="right" w:pos="902"/>
      </w:tabs>
      <w:ind w:hanging="1100"/>
    </w:pPr>
  </w:style>
  <w:style w:type="paragraph" w:customStyle="1" w:styleId="Paragraph">
    <w:name w:val="Paragraph"/>
    <w:basedOn w:val="Normal"/>
    <w:link w:val="ParagraphChar"/>
    <w:rsid w:val="00FD4498"/>
    <w:pPr>
      <w:widowControl w:val="0"/>
      <w:spacing w:after="240"/>
      <w:ind w:left="1667" w:hanging="567"/>
      <w:jc w:val="both"/>
    </w:pPr>
    <w:rPr>
      <w:rFonts w:ascii="Helvetica" w:eastAsia="Times New Roman" w:hAnsi="Helvetica"/>
      <w:sz w:val="24"/>
      <w:szCs w:val="24"/>
      <w:lang w:eastAsia="en-AU"/>
    </w:rPr>
  </w:style>
  <w:style w:type="paragraph" w:customStyle="1" w:styleId="Penalty">
    <w:name w:val="Penalty"/>
    <w:basedOn w:val="Normal"/>
    <w:next w:val="Normal"/>
    <w:rsid w:val="00FD4498"/>
    <w:pPr>
      <w:widowControl w:val="0"/>
      <w:spacing w:after="240"/>
      <w:ind w:left="3600" w:hanging="2500"/>
    </w:pPr>
    <w:rPr>
      <w:rFonts w:ascii="Helvetica" w:eastAsia="Times New Roman" w:hAnsi="Helvetica"/>
      <w:sz w:val="24"/>
      <w:szCs w:val="24"/>
      <w:lang w:eastAsia="en-AU"/>
    </w:rPr>
  </w:style>
  <w:style w:type="paragraph" w:customStyle="1" w:styleId="BlankHeader">
    <w:name w:val="BlankHeader"/>
    <w:next w:val="Normal"/>
    <w:rsid w:val="00FD4498"/>
    <w:pPr>
      <w:widowControl w:val="0"/>
      <w:spacing w:after="0"/>
    </w:pPr>
    <w:rPr>
      <w:rFonts w:ascii="Helvetica" w:eastAsia="Times New Roman" w:hAnsi="Helvetica"/>
      <w:vanish/>
      <w:sz w:val="24"/>
      <w:szCs w:val="24"/>
      <w:lang w:eastAsia="en-AU"/>
    </w:rPr>
  </w:style>
  <w:style w:type="character" w:customStyle="1" w:styleId="charDivisionText">
    <w:name w:val="charDivisionText"/>
    <w:rsid w:val="00FD4498"/>
  </w:style>
  <w:style w:type="character" w:customStyle="1" w:styleId="charSubdivisionText">
    <w:name w:val="charSubdivisionText"/>
    <w:rsid w:val="00FD4498"/>
  </w:style>
  <w:style w:type="character" w:customStyle="1" w:styleId="NewSectionHeadingChar">
    <w:name w:val="New Section Heading Char"/>
    <w:link w:val="NewSectionHeading"/>
    <w:rsid w:val="00FD4498"/>
    <w:rPr>
      <w:rFonts w:ascii="Helvetica" w:eastAsia="Times New Roman" w:hAnsi="Helvetica"/>
      <w:b/>
      <w:sz w:val="24"/>
      <w:szCs w:val="24"/>
      <w:lang w:eastAsia="en-AU"/>
    </w:rPr>
  </w:style>
  <w:style w:type="paragraph" w:customStyle="1" w:styleId="Sectiontext">
    <w:name w:val="Section text"/>
    <w:basedOn w:val="Normal"/>
    <w:rsid w:val="00FD4498"/>
    <w:pPr>
      <w:widowControl w:val="0"/>
      <w:spacing w:after="240"/>
      <w:ind w:left="1100"/>
      <w:jc w:val="both"/>
    </w:pPr>
    <w:rPr>
      <w:rFonts w:ascii="Helvetica" w:eastAsia="Times New Roman" w:hAnsi="Helvetica"/>
      <w:sz w:val="24"/>
      <w:szCs w:val="24"/>
      <w:lang w:eastAsia="en-AU"/>
    </w:rPr>
  </w:style>
  <w:style w:type="character" w:customStyle="1" w:styleId="ParagraphChar">
    <w:name w:val="Paragraph Char"/>
    <w:link w:val="Paragraph"/>
    <w:rsid w:val="00FD4498"/>
    <w:rPr>
      <w:rFonts w:ascii="Helvetica" w:eastAsia="Times New Roman" w:hAnsi="Helvetica"/>
      <w:sz w:val="24"/>
      <w:szCs w:val="24"/>
      <w:lang w:eastAsia="en-AU"/>
    </w:rPr>
  </w:style>
  <w:style w:type="character" w:customStyle="1" w:styleId="SubsectionChar">
    <w:name w:val="Subsection Char"/>
    <w:link w:val="Subsection"/>
    <w:rsid w:val="00FD4498"/>
    <w:rPr>
      <w:rFonts w:ascii="Helvetica" w:eastAsia="Times New Roman" w:hAnsi="Helvetica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adele.kluth@nt.gov.au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2022-07-01T00:00:00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CA257D-C0EB-4824-B12F-823E5D7F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129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earmark for cattle</vt:lpstr>
    </vt:vector>
  </TitlesOfParts>
  <Company>INDUSTRY, TOURISM AND TRADE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earmark for cattle</dc:title>
  <dc:creator>Northern Territory Government</dc:creator>
  <cp:lastModifiedBy>Adele Kluth</cp:lastModifiedBy>
  <cp:revision>8</cp:revision>
  <cp:lastPrinted>2019-07-29T01:45:00Z</cp:lastPrinted>
  <dcterms:created xsi:type="dcterms:W3CDTF">2021-07-19T02:45:00Z</dcterms:created>
  <dcterms:modified xsi:type="dcterms:W3CDTF">2022-06-29T01:06:00Z</dcterms:modified>
</cp:coreProperties>
</file>