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1A3D12">
      <w:pPr>
        <w:pStyle w:val="Gazettenoanddate"/>
        <w:tabs>
          <w:tab w:val="left" w:pos="6804"/>
        </w:tabs>
      </w:pPr>
      <w:r>
        <w:t>No.</w:t>
      </w:r>
      <w:r w:rsidR="00282700">
        <w:t xml:space="preserve"> </w:t>
      </w:r>
      <w:r w:rsidR="00D66D67">
        <w:t>G</w:t>
      </w:r>
      <w:r w:rsidR="007401E3">
        <w:t>10</w:t>
      </w:r>
      <w:r w:rsidR="004E2B3B">
        <w:tab/>
      </w:r>
      <w:r w:rsidR="007401E3">
        <w:t>8</w:t>
      </w:r>
      <w:r w:rsidR="00200AC3">
        <w:t xml:space="preserve"> March</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044816" w:rsidRPr="00B54849" w:rsidRDefault="00044816" w:rsidP="00044816">
      <w:pPr>
        <w:tabs>
          <w:tab w:val="left" w:pos="8640"/>
        </w:tabs>
        <w:spacing w:line="360" w:lineRule="auto"/>
        <w:jc w:val="center"/>
        <w:rPr>
          <w:spacing w:val="-3"/>
          <w:szCs w:val="24"/>
        </w:rPr>
      </w:pPr>
      <w:r w:rsidRPr="00B54849">
        <w:rPr>
          <w:spacing w:val="-3"/>
          <w:szCs w:val="24"/>
        </w:rPr>
        <w:lastRenderedPageBreak/>
        <w:t>Northern Territory of Australia</w:t>
      </w:r>
    </w:p>
    <w:p w:rsidR="00044816" w:rsidRPr="00B54849" w:rsidRDefault="00044816" w:rsidP="00044816">
      <w:pPr>
        <w:spacing w:line="360" w:lineRule="auto"/>
        <w:jc w:val="center"/>
        <w:outlineLvl w:val="0"/>
        <w:rPr>
          <w:rFonts w:cs="Helvetica"/>
          <w:i/>
          <w:szCs w:val="24"/>
        </w:rPr>
      </w:pPr>
      <w:r w:rsidRPr="00B54849">
        <w:rPr>
          <w:rFonts w:cs="Helvetica"/>
          <w:i/>
          <w:szCs w:val="24"/>
        </w:rPr>
        <w:t>Public Sector Employment and Management Act</w:t>
      </w:r>
    </w:p>
    <w:p w:rsidR="00044816" w:rsidRPr="00B54849" w:rsidRDefault="00044816" w:rsidP="001B6B7E">
      <w:pPr>
        <w:spacing w:line="360" w:lineRule="auto"/>
        <w:jc w:val="center"/>
        <w:rPr>
          <w:b/>
          <w:spacing w:val="-3"/>
          <w:szCs w:val="24"/>
        </w:rPr>
      </w:pPr>
      <w:r w:rsidRPr="00B54849">
        <w:rPr>
          <w:b/>
          <w:spacing w:val="-3"/>
          <w:szCs w:val="24"/>
        </w:rPr>
        <w:t>Appointment of Chief Executive Officer</w:t>
      </w:r>
    </w:p>
    <w:p w:rsidR="00044816" w:rsidRPr="00B54849" w:rsidRDefault="00044816" w:rsidP="00AF492C">
      <w:pPr>
        <w:spacing w:before="240" w:after="240" w:line="360" w:lineRule="auto"/>
        <w:jc w:val="both"/>
        <w:rPr>
          <w:szCs w:val="24"/>
        </w:rPr>
      </w:pPr>
      <w:r w:rsidRPr="00B54849">
        <w:rPr>
          <w:szCs w:val="24"/>
        </w:rPr>
        <w:t xml:space="preserve">I, Michael Patrick Francis Gunner, Chief Minister, under section 19A(1) of the </w:t>
      </w:r>
      <w:r w:rsidRPr="00B54849">
        <w:rPr>
          <w:rFonts w:cs="Helvetica"/>
          <w:i/>
          <w:szCs w:val="24"/>
        </w:rPr>
        <w:t>Public</w:t>
      </w:r>
      <w:r w:rsidR="00112C66">
        <w:rPr>
          <w:rFonts w:cs="Helvetica"/>
          <w:i/>
          <w:szCs w:val="24"/>
        </w:rPr>
        <w:t> </w:t>
      </w:r>
      <w:r w:rsidRPr="00B54849">
        <w:rPr>
          <w:rFonts w:cs="Helvetica"/>
          <w:i/>
          <w:szCs w:val="24"/>
        </w:rPr>
        <w:t xml:space="preserve">Sector Employment and Management </w:t>
      </w:r>
      <w:r w:rsidRPr="00B54849">
        <w:rPr>
          <w:i/>
          <w:szCs w:val="24"/>
        </w:rPr>
        <w:t>Act</w:t>
      </w:r>
      <w:r w:rsidRPr="00B54849">
        <w:rPr>
          <w:szCs w:val="24"/>
        </w:rPr>
        <w:t>, appoint Anthony John Stubbin to be the Chief Executive Officer of the Land Development Corporation on and from 1</w:t>
      </w:r>
      <w:r w:rsidR="009A0A04">
        <w:rPr>
          <w:szCs w:val="24"/>
        </w:rPr>
        <w:t> </w:t>
      </w:r>
      <w:r w:rsidR="00AF492C">
        <w:rPr>
          <w:szCs w:val="24"/>
        </w:rPr>
        <w:t>March 2017</w:t>
      </w:r>
    </w:p>
    <w:p w:rsidR="00044816" w:rsidRPr="00B54849" w:rsidRDefault="00044816" w:rsidP="00A255C8">
      <w:pPr>
        <w:spacing w:before="240" w:after="240" w:line="360" w:lineRule="auto"/>
        <w:rPr>
          <w:szCs w:val="24"/>
        </w:rPr>
      </w:pPr>
      <w:r w:rsidRPr="00B54849">
        <w:rPr>
          <w:szCs w:val="24"/>
        </w:rPr>
        <w:t>Dated</w:t>
      </w:r>
      <w:r>
        <w:rPr>
          <w:szCs w:val="24"/>
        </w:rPr>
        <w:t xml:space="preserve"> 28 February 2017</w:t>
      </w:r>
    </w:p>
    <w:p w:rsidR="00044816" w:rsidRPr="00B54849" w:rsidRDefault="00112C66" w:rsidP="00A255C8">
      <w:pPr>
        <w:tabs>
          <w:tab w:val="left" w:pos="8640"/>
        </w:tabs>
        <w:spacing w:before="240"/>
        <w:jc w:val="right"/>
        <w:rPr>
          <w:spacing w:val="-3"/>
          <w:szCs w:val="24"/>
        </w:rPr>
      </w:pPr>
      <w:r>
        <w:rPr>
          <w:spacing w:val="-3"/>
          <w:szCs w:val="24"/>
        </w:rPr>
        <w:t>M. P. F. Gunner</w:t>
      </w:r>
    </w:p>
    <w:p w:rsidR="00044816" w:rsidRDefault="00044816" w:rsidP="00044816">
      <w:pPr>
        <w:tabs>
          <w:tab w:val="left" w:pos="8640"/>
        </w:tabs>
        <w:spacing w:line="360" w:lineRule="auto"/>
        <w:jc w:val="right"/>
        <w:rPr>
          <w:spacing w:val="-3"/>
          <w:szCs w:val="24"/>
        </w:rPr>
      </w:pPr>
      <w:r w:rsidRPr="00B54849">
        <w:rPr>
          <w:spacing w:val="-3"/>
          <w:szCs w:val="24"/>
        </w:rPr>
        <w:t>Chief Minister</w:t>
      </w:r>
    </w:p>
    <w:p w:rsidR="00E75A6A" w:rsidRPr="00827A1A" w:rsidRDefault="00E75A6A" w:rsidP="00E75A6A">
      <w:pPr>
        <w:tabs>
          <w:tab w:val="left" w:pos="8640"/>
        </w:tabs>
        <w:spacing w:before="1200" w:line="360" w:lineRule="auto"/>
        <w:jc w:val="center"/>
        <w:rPr>
          <w:spacing w:val="-3"/>
        </w:rPr>
      </w:pPr>
      <w:r>
        <w:rPr>
          <w:spacing w:val="-3"/>
        </w:rPr>
        <w:t>Northern Territory of Australia</w:t>
      </w:r>
    </w:p>
    <w:p w:rsidR="00E75A6A" w:rsidRPr="004C196F" w:rsidRDefault="00E75A6A" w:rsidP="00E75A6A">
      <w:pPr>
        <w:spacing w:line="360" w:lineRule="auto"/>
        <w:jc w:val="center"/>
        <w:outlineLvl w:val="0"/>
        <w:rPr>
          <w:rFonts w:cs="Helvetica"/>
          <w:i/>
        </w:rPr>
      </w:pPr>
      <w:r>
        <w:rPr>
          <w:rFonts w:cs="Helvetica"/>
          <w:i/>
        </w:rPr>
        <w:t>Interpretation Act</w:t>
      </w:r>
    </w:p>
    <w:p w:rsidR="00E75A6A" w:rsidRDefault="00E75A6A" w:rsidP="00E75A6A">
      <w:pPr>
        <w:jc w:val="center"/>
        <w:rPr>
          <w:b/>
          <w:spacing w:val="-3"/>
        </w:rPr>
      </w:pPr>
      <w:r>
        <w:rPr>
          <w:b/>
          <w:spacing w:val="-3"/>
        </w:rPr>
        <w:t>Notification of Making of Rules</w:t>
      </w:r>
    </w:p>
    <w:p w:rsidR="00E75A6A" w:rsidRPr="00054407" w:rsidRDefault="00E75A6A" w:rsidP="00E75A6A">
      <w:pPr>
        <w:spacing w:line="360" w:lineRule="auto"/>
        <w:jc w:val="center"/>
        <w:rPr>
          <w:b/>
          <w:i/>
          <w:spacing w:val="-3"/>
        </w:rPr>
      </w:pPr>
      <w:r w:rsidRPr="00557D1F">
        <w:rPr>
          <w:b/>
          <w:spacing w:val="-3"/>
        </w:rPr>
        <w:t xml:space="preserve">Under </w:t>
      </w:r>
      <w:r w:rsidRPr="00550AC4">
        <w:rPr>
          <w:b/>
          <w:i/>
          <w:spacing w:val="-3"/>
        </w:rPr>
        <w:t>Totalisator Licensing and Regulation Act</w:t>
      </w:r>
    </w:p>
    <w:p w:rsidR="00E75A6A" w:rsidRPr="00550AC4" w:rsidRDefault="00E75A6A" w:rsidP="00E75A6A">
      <w:pPr>
        <w:spacing w:line="360" w:lineRule="auto"/>
        <w:jc w:val="both"/>
      </w:pPr>
      <w:r w:rsidRPr="00CE1DB8">
        <w:t xml:space="preserve">I, </w:t>
      </w:r>
      <w:r w:rsidRPr="00054407">
        <w:t>Natasha Kate Fyles</w:t>
      </w:r>
      <w:r w:rsidRPr="00CE1DB8">
        <w:t xml:space="preserve">, </w:t>
      </w:r>
      <w:r w:rsidRPr="00054407">
        <w:t>Attorney-General and Minister for Justice</w:t>
      </w:r>
      <w:r>
        <w:t xml:space="preserve">, under section 63(3) of the </w:t>
      </w:r>
      <w:r>
        <w:rPr>
          <w:i/>
        </w:rPr>
        <w:t>Interpretation Act</w:t>
      </w:r>
      <w:r>
        <w:t xml:space="preserve">, give notice that the Director-General of Licensing has made the following rules under section 46 of the </w:t>
      </w:r>
      <w:r w:rsidRPr="00550AC4">
        <w:rPr>
          <w:i/>
        </w:rPr>
        <w:t>Totalisator Licensing and Regulation Act</w:t>
      </w:r>
      <w:r>
        <w:t>:</w:t>
      </w:r>
    </w:p>
    <w:p w:rsidR="00E75A6A" w:rsidRDefault="00E75A6A" w:rsidP="00E75A6A">
      <w:pPr>
        <w:spacing w:before="240" w:after="240" w:line="360" w:lineRule="auto"/>
        <w:ind w:left="5103" w:hanging="5103"/>
        <w:jc w:val="both"/>
        <w:rPr>
          <w:i/>
        </w:rPr>
      </w:pPr>
      <w:r w:rsidRPr="00550AC4">
        <w:rPr>
          <w:i/>
        </w:rPr>
        <w:t>Totalisator</w:t>
      </w:r>
      <w:r>
        <w:rPr>
          <w:i/>
        </w:rPr>
        <w:t xml:space="preserve"> Licensing and Regulation (Wagering) Amendment Rules 2016</w:t>
      </w:r>
    </w:p>
    <w:p w:rsidR="00E75A6A" w:rsidRDefault="00E75A6A" w:rsidP="00E75A6A">
      <w:pPr>
        <w:spacing w:line="360" w:lineRule="auto"/>
        <w:jc w:val="both"/>
      </w:pPr>
      <w:r w:rsidRPr="00994377">
        <w:rPr>
          <w:rFonts w:cs="Helvetica"/>
        </w:rPr>
        <w:t xml:space="preserve">Copies of the rules may be purchased at the Print Management Unit, Department of the Chief Minister, 22 Mitchell Street, Darwin NT. The Print Management Unit may be contacted by email at </w:t>
      </w:r>
      <w:r>
        <w:rPr>
          <w:rFonts w:cs="Helvetica"/>
        </w:rPr>
        <w:t>pmu.dcm@nt.gov.au.</w:t>
      </w:r>
    </w:p>
    <w:p w:rsidR="00E75A6A" w:rsidRPr="00CE1DB8" w:rsidRDefault="00E75A6A" w:rsidP="00E75A6A">
      <w:pPr>
        <w:spacing w:before="240"/>
      </w:pPr>
      <w:r w:rsidRPr="00CE1DB8">
        <w:t>Dated</w:t>
      </w:r>
      <w:r>
        <w:t xml:space="preserve"> 1 March 2017</w:t>
      </w:r>
    </w:p>
    <w:p w:rsidR="00E75A6A" w:rsidRPr="00CE1DB8" w:rsidRDefault="00E75A6A" w:rsidP="00E75A6A">
      <w:pPr>
        <w:tabs>
          <w:tab w:val="left" w:pos="8640"/>
        </w:tabs>
        <w:spacing w:before="240"/>
        <w:jc w:val="right"/>
        <w:rPr>
          <w:spacing w:val="-3"/>
        </w:rPr>
      </w:pPr>
      <w:r>
        <w:rPr>
          <w:spacing w:val="-3"/>
        </w:rPr>
        <w:t>N. K. Fyles</w:t>
      </w:r>
    </w:p>
    <w:p w:rsidR="00E75A6A" w:rsidRDefault="00E75A6A" w:rsidP="00E75A6A">
      <w:pPr>
        <w:tabs>
          <w:tab w:val="left" w:pos="8640"/>
        </w:tabs>
        <w:spacing w:line="360" w:lineRule="auto"/>
        <w:jc w:val="right"/>
        <w:rPr>
          <w:spacing w:val="-3"/>
        </w:rPr>
      </w:pPr>
      <w:r w:rsidRPr="00054407">
        <w:rPr>
          <w:spacing w:val="-3"/>
        </w:rPr>
        <w:t>Attorney-General and Minister for Justice</w:t>
      </w:r>
    </w:p>
    <w:p w:rsidR="00F96CDD" w:rsidRPr="001F2D88" w:rsidRDefault="00F96CDD" w:rsidP="00F96CDD">
      <w:pPr>
        <w:pageBreakBefore/>
        <w:widowControl w:val="0"/>
        <w:tabs>
          <w:tab w:val="left" w:pos="8640"/>
        </w:tabs>
        <w:spacing w:line="360" w:lineRule="auto"/>
        <w:jc w:val="center"/>
        <w:rPr>
          <w:spacing w:val="-3"/>
        </w:rPr>
      </w:pPr>
      <w:r w:rsidRPr="00CE1DB8">
        <w:rPr>
          <w:spacing w:val="-3"/>
        </w:rPr>
        <w:lastRenderedPageBreak/>
        <w:t>Northern Territory of Australia</w:t>
      </w:r>
    </w:p>
    <w:p w:rsidR="00F96CDD" w:rsidRPr="004C196F" w:rsidRDefault="00F96CDD" w:rsidP="00F96CDD">
      <w:pPr>
        <w:spacing w:line="360" w:lineRule="auto"/>
        <w:jc w:val="center"/>
        <w:outlineLvl w:val="0"/>
        <w:rPr>
          <w:rFonts w:cs="Helvetica"/>
          <w:i/>
        </w:rPr>
      </w:pPr>
      <w:r>
        <w:rPr>
          <w:rFonts w:cs="Helvetica"/>
          <w:i/>
        </w:rPr>
        <w:t>Tourism NT Act</w:t>
      </w:r>
    </w:p>
    <w:p w:rsidR="00F96CDD" w:rsidRPr="005D2BCA" w:rsidRDefault="00F96CDD" w:rsidP="00F96CDD">
      <w:pPr>
        <w:spacing w:line="360" w:lineRule="auto"/>
        <w:jc w:val="center"/>
        <w:rPr>
          <w:b/>
          <w:spacing w:val="-3"/>
        </w:rPr>
      </w:pPr>
      <w:r>
        <w:rPr>
          <w:b/>
          <w:spacing w:val="-3"/>
        </w:rPr>
        <w:t>Appointment of Commissioners and Chairperson</w:t>
      </w:r>
    </w:p>
    <w:p w:rsidR="00F96CDD" w:rsidRDefault="00F96CDD" w:rsidP="00F96CDD">
      <w:pPr>
        <w:spacing w:after="120" w:line="360" w:lineRule="auto"/>
        <w:jc w:val="both"/>
      </w:pPr>
      <w:r w:rsidRPr="00CE1DB8">
        <w:t xml:space="preserve">I, </w:t>
      </w:r>
      <w:r>
        <w:t>Lauren Jane Moss</w:t>
      </w:r>
      <w:r w:rsidRPr="00CE1DB8">
        <w:t xml:space="preserve">, </w:t>
      </w:r>
      <w:r>
        <w:t>Minister for Tourism and Culture:</w:t>
      </w:r>
      <w:r w:rsidRPr="00CE1DB8">
        <w:t xml:space="preserve"> </w:t>
      </w:r>
    </w:p>
    <w:p w:rsidR="00F96CDD" w:rsidRDefault="00F96CDD" w:rsidP="00F96CDD">
      <w:pPr>
        <w:spacing w:after="120" w:line="360" w:lineRule="auto"/>
        <w:ind w:left="720" w:hanging="720"/>
        <w:jc w:val="both"/>
      </w:pPr>
      <w:r>
        <w:t>(a)</w:t>
      </w:r>
      <w:r>
        <w:tab/>
      </w:r>
      <w:r w:rsidRPr="00CE1DB8">
        <w:t>under section </w:t>
      </w:r>
      <w:r>
        <w:t xml:space="preserve">11(1)(b) </w:t>
      </w:r>
      <w:r w:rsidRPr="00CE1DB8">
        <w:t xml:space="preserve">of the </w:t>
      </w:r>
      <w:r>
        <w:rPr>
          <w:i/>
        </w:rPr>
        <w:t xml:space="preserve">Tourism NT </w:t>
      </w:r>
      <w:r w:rsidRPr="00643A83">
        <w:rPr>
          <w:i/>
        </w:rPr>
        <w:t>Act</w:t>
      </w:r>
      <w:r w:rsidRPr="00CE1DB8">
        <w:t xml:space="preserve">, </w:t>
      </w:r>
      <w:r>
        <w:t>appoint each person named in the Schedule to be a commissioner of Tourism NT for 2 years; and</w:t>
      </w:r>
    </w:p>
    <w:p w:rsidR="00F96CDD" w:rsidRDefault="00F96CDD" w:rsidP="00F96CDD">
      <w:pPr>
        <w:spacing w:after="120" w:line="360" w:lineRule="auto"/>
        <w:ind w:left="720" w:hanging="720"/>
        <w:jc w:val="both"/>
      </w:pPr>
      <w:r>
        <w:t>(b)</w:t>
      </w:r>
      <w:r>
        <w:tab/>
        <w:t>under section 14 of the Act, appoint Michael Andrew Bridge to be the chairperson of Tourism NT.</w:t>
      </w:r>
    </w:p>
    <w:p w:rsidR="00F96CDD" w:rsidRPr="00CE1DB8" w:rsidRDefault="00F96CDD" w:rsidP="00F96CDD">
      <w:pPr>
        <w:spacing w:line="360" w:lineRule="auto"/>
      </w:pPr>
      <w:r w:rsidRPr="00CE1DB8">
        <w:t>Dated</w:t>
      </w:r>
      <w:r>
        <w:t xml:space="preserve"> 1 March 2017</w:t>
      </w:r>
    </w:p>
    <w:p w:rsidR="00F96CDD" w:rsidRPr="00CE1DB8" w:rsidRDefault="00F96CDD" w:rsidP="00F96CDD">
      <w:pPr>
        <w:tabs>
          <w:tab w:val="left" w:pos="8640"/>
        </w:tabs>
        <w:spacing w:before="240"/>
        <w:jc w:val="right"/>
        <w:rPr>
          <w:spacing w:val="-3"/>
        </w:rPr>
      </w:pPr>
      <w:r>
        <w:rPr>
          <w:spacing w:val="-3"/>
        </w:rPr>
        <w:t>L. J. Moss</w:t>
      </w:r>
    </w:p>
    <w:p w:rsidR="00F96CDD" w:rsidRPr="00CE1DB8" w:rsidRDefault="00F96CDD" w:rsidP="00F96CDD">
      <w:pPr>
        <w:tabs>
          <w:tab w:val="left" w:pos="8640"/>
        </w:tabs>
        <w:spacing w:line="360" w:lineRule="auto"/>
        <w:jc w:val="right"/>
        <w:rPr>
          <w:spacing w:val="-3"/>
        </w:rPr>
      </w:pPr>
      <w:r>
        <w:rPr>
          <w:spacing w:val="-3"/>
        </w:rPr>
        <w:t>Minister for Tourism and Culture</w:t>
      </w:r>
    </w:p>
    <w:p w:rsidR="00F96CDD" w:rsidRPr="00AA3329" w:rsidRDefault="00F96CDD" w:rsidP="00F96CDD">
      <w:pPr>
        <w:spacing w:before="480" w:after="120" w:line="360" w:lineRule="auto"/>
        <w:jc w:val="center"/>
        <w:rPr>
          <w:rFonts w:cs="Helvetica"/>
        </w:rPr>
      </w:pPr>
      <w:r>
        <w:rPr>
          <w:rFonts w:cs="Helvetica"/>
          <w:b/>
        </w:rPr>
        <w:t>Schedule</w:t>
      </w:r>
    </w:p>
    <w:p w:rsidR="00F96CDD" w:rsidRDefault="00F96CDD" w:rsidP="00F96CDD">
      <w:pPr>
        <w:spacing w:line="360" w:lineRule="auto"/>
        <w:jc w:val="center"/>
        <w:rPr>
          <w:rFonts w:cs="Helvetica"/>
        </w:rPr>
      </w:pPr>
      <w:r>
        <w:rPr>
          <w:rFonts w:cs="Helvetica"/>
        </w:rPr>
        <w:t>Patricia Gweneth Angus</w:t>
      </w:r>
    </w:p>
    <w:p w:rsidR="00F96CDD" w:rsidRDefault="00F96CDD" w:rsidP="00F96CDD">
      <w:pPr>
        <w:spacing w:line="360" w:lineRule="auto"/>
        <w:jc w:val="center"/>
        <w:rPr>
          <w:rFonts w:cs="Helvetica"/>
        </w:rPr>
      </w:pPr>
      <w:r>
        <w:rPr>
          <w:rFonts w:cs="Helvetica"/>
        </w:rPr>
        <w:t>Rachel Hopkins Beaumont-Smith</w:t>
      </w:r>
    </w:p>
    <w:p w:rsidR="00F96CDD" w:rsidRDefault="00F96CDD" w:rsidP="00F96CDD">
      <w:pPr>
        <w:spacing w:line="360" w:lineRule="auto"/>
        <w:jc w:val="center"/>
        <w:rPr>
          <w:rFonts w:cs="Helvetica"/>
        </w:rPr>
      </w:pPr>
      <w:r>
        <w:rPr>
          <w:rFonts w:cs="Helvetica"/>
        </w:rPr>
        <w:t>Michael Andrew Bridge</w:t>
      </w:r>
    </w:p>
    <w:p w:rsidR="00F96CDD" w:rsidRDefault="00F96CDD" w:rsidP="00F96CDD">
      <w:pPr>
        <w:spacing w:line="360" w:lineRule="auto"/>
        <w:jc w:val="center"/>
        <w:rPr>
          <w:rFonts w:cs="Helvetica"/>
        </w:rPr>
      </w:pPr>
      <w:r>
        <w:rPr>
          <w:rFonts w:cs="Helvetica"/>
        </w:rPr>
        <w:t>Michael John Burns</w:t>
      </w:r>
    </w:p>
    <w:p w:rsidR="00F96CDD" w:rsidRDefault="00F96CDD" w:rsidP="00F96CDD">
      <w:pPr>
        <w:spacing w:line="360" w:lineRule="auto"/>
        <w:jc w:val="center"/>
        <w:rPr>
          <w:rFonts w:cs="Helvetica"/>
        </w:rPr>
      </w:pPr>
      <w:r>
        <w:rPr>
          <w:rFonts w:cs="Helvetica"/>
        </w:rPr>
        <w:t>Jeff John Huyben</w:t>
      </w:r>
    </w:p>
    <w:p w:rsidR="00F96CDD" w:rsidRDefault="00F96CDD" w:rsidP="00F96CDD">
      <w:pPr>
        <w:spacing w:line="360" w:lineRule="auto"/>
        <w:jc w:val="center"/>
        <w:rPr>
          <w:rFonts w:cs="Helvetica"/>
        </w:rPr>
      </w:pPr>
      <w:r>
        <w:rPr>
          <w:rFonts w:cs="Helvetica"/>
        </w:rPr>
        <w:t>Helen Ursula Martin</w:t>
      </w:r>
    </w:p>
    <w:p w:rsidR="00F96CDD" w:rsidRDefault="00F96CDD" w:rsidP="00F96CDD">
      <w:pPr>
        <w:spacing w:line="360" w:lineRule="auto"/>
        <w:jc w:val="center"/>
        <w:rPr>
          <w:rFonts w:cs="Helvetica"/>
        </w:rPr>
      </w:pPr>
      <w:r>
        <w:rPr>
          <w:rFonts w:cs="Helvetica"/>
        </w:rPr>
        <w:t>Dale Merrilyn McIver</w:t>
      </w:r>
    </w:p>
    <w:p w:rsidR="00F96CDD" w:rsidRDefault="00F96CDD" w:rsidP="00F96CDD">
      <w:pPr>
        <w:spacing w:line="360" w:lineRule="auto"/>
        <w:jc w:val="center"/>
        <w:rPr>
          <w:rFonts w:cs="Helvetica"/>
        </w:rPr>
      </w:pPr>
      <w:r>
        <w:rPr>
          <w:rFonts w:cs="Helvetica"/>
        </w:rPr>
        <w:t>Denis George Pierce</w:t>
      </w:r>
    </w:p>
    <w:p w:rsidR="00F96CDD" w:rsidRDefault="00F96CDD" w:rsidP="00F96CDD">
      <w:pPr>
        <w:spacing w:line="360" w:lineRule="auto"/>
        <w:jc w:val="center"/>
        <w:rPr>
          <w:rFonts w:cs="Helvetica"/>
        </w:rPr>
      </w:pPr>
      <w:r>
        <w:rPr>
          <w:rFonts w:cs="Helvetica"/>
        </w:rPr>
        <w:t>Geoffrey Paul Weeks</w:t>
      </w:r>
    </w:p>
    <w:p w:rsidR="009521DE" w:rsidRPr="009521DE" w:rsidRDefault="00AF492C" w:rsidP="009521DE">
      <w:pPr>
        <w:pStyle w:val="LSBodyText"/>
        <w:pageBreakBefore/>
        <w:widowControl w:val="0"/>
        <w:rPr>
          <w:rFonts w:ascii="Helvetica" w:hAnsi="Helvetica" w:cs="Helvetica"/>
          <w:b/>
          <w:i/>
          <w:sz w:val="24"/>
          <w:szCs w:val="24"/>
        </w:rPr>
      </w:pPr>
      <w:r w:rsidRPr="009521DE">
        <w:rPr>
          <w:rFonts w:ascii="Helvetica" w:hAnsi="Helvetica" w:cs="Helvetica"/>
          <w:b/>
          <w:i/>
          <w:sz w:val="24"/>
          <w:szCs w:val="24"/>
        </w:rPr>
        <w:lastRenderedPageBreak/>
        <w:t>Legal Profession Act</w:t>
      </w:r>
      <w:r w:rsidR="009521DE" w:rsidRPr="009521DE">
        <w:rPr>
          <w:rFonts w:ascii="Helvetica" w:hAnsi="Helvetica" w:cs="Helvetica"/>
          <w:b/>
          <w:i/>
          <w:sz w:val="24"/>
          <w:szCs w:val="24"/>
        </w:rPr>
        <w:t xml:space="preserve"> 2006</w:t>
      </w:r>
    </w:p>
    <w:p w:rsidR="009521DE" w:rsidRPr="009521DE" w:rsidRDefault="009521DE" w:rsidP="009521DE">
      <w:pPr>
        <w:numPr>
          <w:ilvl w:val="0"/>
          <w:numId w:val="20"/>
        </w:numPr>
        <w:spacing w:after="120"/>
        <w:ind w:left="567" w:hanging="567"/>
        <w:jc w:val="both"/>
        <w:rPr>
          <w:rFonts w:cs="Helvetica"/>
          <w:szCs w:val="24"/>
        </w:rPr>
      </w:pPr>
      <w:r w:rsidRPr="009521DE">
        <w:rPr>
          <w:rFonts w:cs="Helvetica"/>
          <w:szCs w:val="24"/>
        </w:rPr>
        <w:t xml:space="preserve">The Law Society Northern Territory pursuant to section 375 of the </w:t>
      </w:r>
      <w:r w:rsidRPr="009521DE">
        <w:rPr>
          <w:rFonts w:cs="Helvetica"/>
          <w:i/>
          <w:szCs w:val="24"/>
        </w:rPr>
        <w:t>Legal</w:t>
      </w:r>
      <w:r>
        <w:rPr>
          <w:rFonts w:cs="Helvetica"/>
          <w:i/>
          <w:szCs w:val="24"/>
        </w:rPr>
        <w:t> </w:t>
      </w:r>
      <w:r w:rsidRPr="009521DE">
        <w:rPr>
          <w:rFonts w:cs="Helvetica"/>
          <w:i/>
          <w:szCs w:val="24"/>
        </w:rPr>
        <w:t xml:space="preserve">Profession </w:t>
      </w:r>
      <w:r w:rsidRPr="00B23546">
        <w:rPr>
          <w:rFonts w:cs="Helvetica"/>
          <w:i/>
          <w:szCs w:val="24"/>
        </w:rPr>
        <w:t>Act 2006</w:t>
      </w:r>
      <w:r w:rsidRPr="009521DE">
        <w:rPr>
          <w:rFonts w:cs="Helvetica"/>
          <w:szCs w:val="24"/>
        </w:rPr>
        <w:t xml:space="preserve"> (the Act) exempts the Department of Immigration and Border Protection from compliance with the section 376 of the Act and Regulations.</w:t>
      </w:r>
    </w:p>
    <w:p w:rsidR="009521DE" w:rsidRPr="009521DE" w:rsidRDefault="009521DE" w:rsidP="009521DE">
      <w:pPr>
        <w:numPr>
          <w:ilvl w:val="0"/>
          <w:numId w:val="20"/>
        </w:numPr>
        <w:spacing w:after="120"/>
        <w:ind w:left="567" w:hanging="567"/>
        <w:jc w:val="both"/>
        <w:rPr>
          <w:rFonts w:cs="Helvetica"/>
          <w:szCs w:val="24"/>
        </w:rPr>
      </w:pPr>
      <w:r w:rsidRPr="009521DE">
        <w:rPr>
          <w:rFonts w:cs="Helvetica"/>
          <w:szCs w:val="24"/>
        </w:rPr>
        <w:t xml:space="preserve">Pursuant to section 375 of the Act, the period of exemption shall be from </w:t>
      </w:r>
      <w:r w:rsidRPr="009521DE">
        <w:rPr>
          <w:rFonts w:cs="Helvetica"/>
          <w:b/>
          <w:szCs w:val="24"/>
        </w:rPr>
        <w:t>4.00pm</w:t>
      </w:r>
      <w:r>
        <w:rPr>
          <w:rFonts w:cs="Helvetica"/>
          <w:b/>
          <w:szCs w:val="24"/>
        </w:rPr>
        <w:t> </w:t>
      </w:r>
      <w:r w:rsidRPr="009521DE">
        <w:rPr>
          <w:rFonts w:cs="Helvetica"/>
          <w:b/>
          <w:szCs w:val="24"/>
        </w:rPr>
        <w:t>on 23 February 2017 to 4.00pm on 30 June 2017</w:t>
      </w:r>
      <w:r w:rsidRPr="009521DE">
        <w:rPr>
          <w:rFonts w:cs="Helvetica"/>
          <w:szCs w:val="24"/>
        </w:rPr>
        <w:t>, unless the instrument is earlier terminated by the Law Society Northern Territory.</w:t>
      </w:r>
    </w:p>
    <w:p w:rsidR="009521DE" w:rsidRPr="009521DE" w:rsidRDefault="009521DE" w:rsidP="009521DE">
      <w:pPr>
        <w:pStyle w:val="LSBodyText"/>
        <w:jc w:val="both"/>
        <w:rPr>
          <w:rFonts w:ascii="Helvetica" w:hAnsi="Helvetica" w:cs="Helvetica"/>
          <w:sz w:val="24"/>
          <w:szCs w:val="24"/>
        </w:rPr>
      </w:pPr>
      <w:r w:rsidRPr="009521DE">
        <w:rPr>
          <w:rFonts w:ascii="Helvetica" w:hAnsi="Helvetica" w:cs="Helvetica"/>
          <w:sz w:val="24"/>
          <w:szCs w:val="24"/>
        </w:rPr>
        <w:t>Dated this 2</w:t>
      </w:r>
      <w:r w:rsidRPr="009521DE">
        <w:rPr>
          <w:rFonts w:ascii="Helvetica" w:hAnsi="Helvetica" w:cs="Helvetica"/>
          <w:sz w:val="24"/>
          <w:szCs w:val="24"/>
          <w:vertAlign w:val="superscript"/>
        </w:rPr>
        <w:t>nd</w:t>
      </w:r>
      <w:r w:rsidRPr="009521DE">
        <w:rPr>
          <w:rFonts w:ascii="Helvetica" w:hAnsi="Helvetica" w:cs="Helvetica"/>
          <w:sz w:val="24"/>
          <w:szCs w:val="24"/>
        </w:rPr>
        <w:t xml:space="preserve"> day of March 2017</w:t>
      </w:r>
    </w:p>
    <w:p w:rsidR="009521DE" w:rsidRPr="009521DE" w:rsidRDefault="00D731AD" w:rsidP="009521DE">
      <w:pPr>
        <w:pStyle w:val="LSBodyText"/>
        <w:rPr>
          <w:rFonts w:ascii="Helvetica" w:hAnsi="Helvetica" w:cs="Helvetica"/>
          <w:sz w:val="24"/>
          <w:szCs w:val="24"/>
        </w:rPr>
      </w:pPr>
      <w:r>
        <w:rPr>
          <w:rFonts w:ascii="Helvetica" w:hAnsi="Helvetica" w:cs="Helvetica"/>
          <w:sz w:val="24"/>
          <w:szCs w:val="24"/>
        </w:rPr>
        <w:t>Kellie Anne Grainger</w:t>
      </w:r>
    </w:p>
    <w:p w:rsidR="009521DE" w:rsidRPr="009521DE" w:rsidRDefault="009521DE" w:rsidP="009521DE">
      <w:pPr>
        <w:pStyle w:val="LSBodyText"/>
        <w:rPr>
          <w:rFonts w:ascii="Helvetica" w:hAnsi="Helvetica" w:cs="Helvetica"/>
          <w:sz w:val="24"/>
          <w:szCs w:val="24"/>
        </w:rPr>
      </w:pPr>
      <w:r w:rsidRPr="009521DE">
        <w:rPr>
          <w:rFonts w:ascii="Helvetica" w:hAnsi="Helvetica" w:cs="Helvetica"/>
          <w:sz w:val="24"/>
          <w:szCs w:val="24"/>
        </w:rPr>
        <w:t>Executed by the Chief Executive Officer</w:t>
      </w:r>
    </w:p>
    <w:p w:rsidR="009521DE" w:rsidRPr="009521DE" w:rsidRDefault="009521DE" w:rsidP="009521DE">
      <w:pPr>
        <w:pStyle w:val="LSBodyText"/>
      </w:pPr>
      <w:r w:rsidRPr="009521DE">
        <w:rPr>
          <w:rFonts w:ascii="Helvetica" w:hAnsi="Helvetica" w:cs="Helvetica"/>
          <w:sz w:val="24"/>
          <w:szCs w:val="24"/>
        </w:rPr>
        <w:t>Pursuant to a delegation from the Law Society Northern Territory under section 647 of the Act</w:t>
      </w:r>
      <w:bookmarkStart w:id="0" w:name="_GoBack"/>
      <w:bookmarkEnd w:id="0"/>
    </w:p>
    <w:sectPr w:rsidR="009521DE" w:rsidRPr="009521DE">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E4" w:rsidRDefault="00187AE4" w:rsidP="00262753">
      <w:r>
        <w:separator/>
      </w:r>
    </w:p>
  </w:endnote>
  <w:endnote w:type="continuationSeparator" w:id="0">
    <w:p w:rsidR="00187AE4" w:rsidRDefault="00187AE4"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E4" w:rsidRDefault="00187AE4">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187AE4" w:rsidRDefault="00187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E4" w:rsidRDefault="00187AE4" w:rsidP="001E056E">
    <w:pPr>
      <w:pStyle w:val="Footer"/>
    </w:pPr>
    <w:r>
      <w:t xml:space="preserve">Page </w:t>
    </w:r>
    <w:r>
      <w:fldChar w:fldCharType="begin"/>
    </w:r>
    <w:r>
      <w:instrText xml:space="preserve"> PAGE   \* MERGEFORMAT </w:instrText>
    </w:r>
    <w:r>
      <w:fldChar w:fldCharType="separate"/>
    </w:r>
    <w:r w:rsidR="00260B4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E4" w:rsidRDefault="00187AE4"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E4" w:rsidRDefault="00187AE4" w:rsidP="00262753">
      <w:r>
        <w:separator/>
      </w:r>
    </w:p>
  </w:footnote>
  <w:footnote w:type="continuationSeparator" w:id="0">
    <w:p w:rsidR="00187AE4" w:rsidRDefault="00187AE4"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E4" w:rsidRPr="00217476" w:rsidRDefault="00187AE4" w:rsidP="001E056E">
    <w:pPr>
      <w:pStyle w:val="Header"/>
    </w:pPr>
    <w:r w:rsidRPr="00246A76">
      <w:t xml:space="preserve">Northern Territory Government Gazette No. </w:t>
    </w:r>
    <w:r w:rsidR="00305A40">
      <w:t>G10</w:t>
    </w:r>
    <w:r w:rsidRPr="00246A76">
      <w:t xml:space="preserve">, </w:t>
    </w:r>
    <w:r w:rsidR="00305A40">
      <w:t>8</w:t>
    </w:r>
    <w:r>
      <w:t xml:space="preserve">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2">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4">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6">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8">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9">
    <w:nsid w:val="42B54915"/>
    <w:multiLevelType w:val="hybridMultilevel"/>
    <w:tmpl w:val="BAF283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3">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4">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6">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16"/>
  </w:num>
  <w:num w:numId="2">
    <w:abstractNumId w:val="10"/>
  </w:num>
  <w:num w:numId="3">
    <w:abstractNumId w:val="15"/>
  </w:num>
  <w:num w:numId="4">
    <w:abstractNumId w:val="8"/>
  </w:num>
  <w:num w:numId="5">
    <w:abstractNumId w:val="2"/>
  </w:num>
  <w:num w:numId="6">
    <w:abstractNumId w:val="6"/>
  </w:num>
  <w:num w:numId="7">
    <w:abstractNumId w:val="7"/>
  </w:num>
  <w:num w:numId="8">
    <w:abstractNumId w:val="11"/>
  </w:num>
  <w:num w:numId="9">
    <w:abstractNumId w:val="4"/>
  </w:num>
  <w:num w:numId="10">
    <w:abstractNumId w:val="12"/>
  </w:num>
  <w:num w:numId="11">
    <w:abstractNumId w:val="5"/>
  </w:num>
  <w:num w:numId="12">
    <w:abstractNumId w:val="18"/>
  </w:num>
  <w:num w:numId="13">
    <w:abstractNumId w:val="3"/>
  </w:num>
  <w:num w:numId="14">
    <w:abstractNumId w:val="19"/>
  </w:num>
  <w:num w:numId="15">
    <w:abstractNumId w:val="1"/>
  </w:num>
  <w:num w:numId="16">
    <w:abstractNumId w:val="13"/>
  </w:num>
  <w:num w:numId="17">
    <w:abstractNumId w:val="0"/>
  </w:num>
  <w:num w:numId="18">
    <w:abstractNumId w:val="9"/>
  </w:num>
  <w:num w:numId="19">
    <w:abstractNumId w:val="17"/>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9B5"/>
    <w:rsid w:val="00026AC9"/>
    <w:rsid w:val="00026E9F"/>
    <w:rsid w:val="0002778B"/>
    <w:rsid w:val="00030A7F"/>
    <w:rsid w:val="0003184D"/>
    <w:rsid w:val="000323BF"/>
    <w:rsid w:val="000333BB"/>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4816"/>
    <w:rsid w:val="00045657"/>
    <w:rsid w:val="00046708"/>
    <w:rsid w:val="00046825"/>
    <w:rsid w:val="00046B22"/>
    <w:rsid w:val="00046E30"/>
    <w:rsid w:val="00047869"/>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35E"/>
    <w:rsid w:val="00061992"/>
    <w:rsid w:val="00061C24"/>
    <w:rsid w:val="000626E3"/>
    <w:rsid w:val="000627F9"/>
    <w:rsid w:val="00062F32"/>
    <w:rsid w:val="000633AD"/>
    <w:rsid w:val="00063E34"/>
    <w:rsid w:val="00064CA8"/>
    <w:rsid w:val="000656E0"/>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B19"/>
    <w:rsid w:val="000800CA"/>
    <w:rsid w:val="00080BF5"/>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90395"/>
    <w:rsid w:val="00090BA2"/>
    <w:rsid w:val="00090F36"/>
    <w:rsid w:val="000918B5"/>
    <w:rsid w:val="00091F24"/>
    <w:rsid w:val="00092B63"/>
    <w:rsid w:val="00093BA0"/>
    <w:rsid w:val="00093E44"/>
    <w:rsid w:val="000945D0"/>
    <w:rsid w:val="00094601"/>
    <w:rsid w:val="00094856"/>
    <w:rsid w:val="00094CC3"/>
    <w:rsid w:val="00095585"/>
    <w:rsid w:val="0009588F"/>
    <w:rsid w:val="00096366"/>
    <w:rsid w:val="000967B2"/>
    <w:rsid w:val="00096872"/>
    <w:rsid w:val="000969F3"/>
    <w:rsid w:val="00096DED"/>
    <w:rsid w:val="000A1ADF"/>
    <w:rsid w:val="000A208B"/>
    <w:rsid w:val="000A276F"/>
    <w:rsid w:val="000A2A63"/>
    <w:rsid w:val="000A379D"/>
    <w:rsid w:val="000A3C1A"/>
    <w:rsid w:val="000A3D5B"/>
    <w:rsid w:val="000A3D9D"/>
    <w:rsid w:val="000A4852"/>
    <w:rsid w:val="000A532C"/>
    <w:rsid w:val="000A5954"/>
    <w:rsid w:val="000A5FC4"/>
    <w:rsid w:val="000B0B21"/>
    <w:rsid w:val="000B0E81"/>
    <w:rsid w:val="000B12FE"/>
    <w:rsid w:val="000B297F"/>
    <w:rsid w:val="000B43B1"/>
    <w:rsid w:val="000B4555"/>
    <w:rsid w:val="000B4836"/>
    <w:rsid w:val="000B4C9C"/>
    <w:rsid w:val="000B576C"/>
    <w:rsid w:val="000B6644"/>
    <w:rsid w:val="000B7259"/>
    <w:rsid w:val="000B7FD5"/>
    <w:rsid w:val="000C0740"/>
    <w:rsid w:val="000C17AC"/>
    <w:rsid w:val="000C3A42"/>
    <w:rsid w:val="000C46AC"/>
    <w:rsid w:val="000C4EE0"/>
    <w:rsid w:val="000C5035"/>
    <w:rsid w:val="000C55BA"/>
    <w:rsid w:val="000C615C"/>
    <w:rsid w:val="000C70FE"/>
    <w:rsid w:val="000C71E2"/>
    <w:rsid w:val="000C7560"/>
    <w:rsid w:val="000D006B"/>
    <w:rsid w:val="000D02BB"/>
    <w:rsid w:val="000D0763"/>
    <w:rsid w:val="000D0E24"/>
    <w:rsid w:val="000D181F"/>
    <w:rsid w:val="000D3037"/>
    <w:rsid w:val="000D3226"/>
    <w:rsid w:val="000D3D34"/>
    <w:rsid w:val="000D3D60"/>
    <w:rsid w:val="000D4330"/>
    <w:rsid w:val="000D5300"/>
    <w:rsid w:val="000D7A14"/>
    <w:rsid w:val="000E1ABF"/>
    <w:rsid w:val="000E1B50"/>
    <w:rsid w:val="000E2FA1"/>
    <w:rsid w:val="000E39DD"/>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5E0E"/>
    <w:rsid w:val="000F6DE7"/>
    <w:rsid w:val="000F7F2C"/>
    <w:rsid w:val="00100C6C"/>
    <w:rsid w:val="00101724"/>
    <w:rsid w:val="00101D85"/>
    <w:rsid w:val="001032BD"/>
    <w:rsid w:val="00103964"/>
    <w:rsid w:val="00104A1D"/>
    <w:rsid w:val="00104E14"/>
    <w:rsid w:val="001054E0"/>
    <w:rsid w:val="001063DA"/>
    <w:rsid w:val="00107792"/>
    <w:rsid w:val="001103C0"/>
    <w:rsid w:val="001118C3"/>
    <w:rsid w:val="00111972"/>
    <w:rsid w:val="00112A1D"/>
    <w:rsid w:val="00112B26"/>
    <w:rsid w:val="00112C66"/>
    <w:rsid w:val="00112E6E"/>
    <w:rsid w:val="00113986"/>
    <w:rsid w:val="00113A9C"/>
    <w:rsid w:val="00113FDA"/>
    <w:rsid w:val="00114B84"/>
    <w:rsid w:val="001159D8"/>
    <w:rsid w:val="001167A3"/>
    <w:rsid w:val="00116836"/>
    <w:rsid w:val="00116D55"/>
    <w:rsid w:val="0011709C"/>
    <w:rsid w:val="001206FF"/>
    <w:rsid w:val="00120B57"/>
    <w:rsid w:val="001217BF"/>
    <w:rsid w:val="00121B12"/>
    <w:rsid w:val="00121B24"/>
    <w:rsid w:val="00122E1D"/>
    <w:rsid w:val="0012309F"/>
    <w:rsid w:val="001232E2"/>
    <w:rsid w:val="0012430E"/>
    <w:rsid w:val="00125514"/>
    <w:rsid w:val="00126BE2"/>
    <w:rsid w:val="00126EF5"/>
    <w:rsid w:val="001271A2"/>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F6D"/>
    <w:rsid w:val="00150835"/>
    <w:rsid w:val="00151A6D"/>
    <w:rsid w:val="00151FB4"/>
    <w:rsid w:val="00152228"/>
    <w:rsid w:val="001527DB"/>
    <w:rsid w:val="0015429A"/>
    <w:rsid w:val="001554F0"/>
    <w:rsid w:val="001555AD"/>
    <w:rsid w:val="00156BD9"/>
    <w:rsid w:val="00157009"/>
    <w:rsid w:val="00157299"/>
    <w:rsid w:val="001572B3"/>
    <w:rsid w:val="001576EC"/>
    <w:rsid w:val="00160340"/>
    <w:rsid w:val="00160913"/>
    <w:rsid w:val="00161C65"/>
    <w:rsid w:val="001622A8"/>
    <w:rsid w:val="00163D10"/>
    <w:rsid w:val="00164F43"/>
    <w:rsid w:val="0016547B"/>
    <w:rsid w:val="0016592E"/>
    <w:rsid w:val="001665D3"/>
    <w:rsid w:val="00166EBD"/>
    <w:rsid w:val="0016735F"/>
    <w:rsid w:val="00172820"/>
    <w:rsid w:val="001733E5"/>
    <w:rsid w:val="001746F1"/>
    <w:rsid w:val="001759A0"/>
    <w:rsid w:val="001765A6"/>
    <w:rsid w:val="001767E6"/>
    <w:rsid w:val="00176B53"/>
    <w:rsid w:val="00176B75"/>
    <w:rsid w:val="0017713B"/>
    <w:rsid w:val="00180A58"/>
    <w:rsid w:val="00180BCA"/>
    <w:rsid w:val="00181E51"/>
    <w:rsid w:val="00182A13"/>
    <w:rsid w:val="00182EBD"/>
    <w:rsid w:val="001832D3"/>
    <w:rsid w:val="00183924"/>
    <w:rsid w:val="00183AE4"/>
    <w:rsid w:val="001844F6"/>
    <w:rsid w:val="00186538"/>
    <w:rsid w:val="001866A6"/>
    <w:rsid w:val="00186C42"/>
    <w:rsid w:val="00187AE4"/>
    <w:rsid w:val="00187CA0"/>
    <w:rsid w:val="00187D36"/>
    <w:rsid w:val="00187D81"/>
    <w:rsid w:val="00191212"/>
    <w:rsid w:val="001919F4"/>
    <w:rsid w:val="00191A18"/>
    <w:rsid w:val="001920CA"/>
    <w:rsid w:val="001934FD"/>
    <w:rsid w:val="00193715"/>
    <w:rsid w:val="00193938"/>
    <w:rsid w:val="00194028"/>
    <w:rsid w:val="001944B2"/>
    <w:rsid w:val="001955F6"/>
    <w:rsid w:val="00196AB5"/>
    <w:rsid w:val="001A0552"/>
    <w:rsid w:val="001A1B13"/>
    <w:rsid w:val="001A21EF"/>
    <w:rsid w:val="001A2F09"/>
    <w:rsid w:val="001A3D12"/>
    <w:rsid w:val="001A59AA"/>
    <w:rsid w:val="001A617D"/>
    <w:rsid w:val="001A641C"/>
    <w:rsid w:val="001A6E25"/>
    <w:rsid w:val="001B182C"/>
    <w:rsid w:val="001B242D"/>
    <w:rsid w:val="001B2E92"/>
    <w:rsid w:val="001B379B"/>
    <w:rsid w:val="001B3FB0"/>
    <w:rsid w:val="001B4B6C"/>
    <w:rsid w:val="001B5A2F"/>
    <w:rsid w:val="001B6229"/>
    <w:rsid w:val="001B68AF"/>
    <w:rsid w:val="001B6B7E"/>
    <w:rsid w:val="001B7230"/>
    <w:rsid w:val="001C05F0"/>
    <w:rsid w:val="001C0AB6"/>
    <w:rsid w:val="001C2A26"/>
    <w:rsid w:val="001C2D6C"/>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4CD4"/>
    <w:rsid w:val="001D5AB4"/>
    <w:rsid w:val="001D6AAF"/>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0AC3"/>
    <w:rsid w:val="002010AD"/>
    <w:rsid w:val="002026A9"/>
    <w:rsid w:val="0020290C"/>
    <w:rsid w:val="0020358F"/>
    <w:rsid w:val="0020443B"/>
    <w:rsid w:val="00204C94"/>
    <w:rsid w:val="00204D45"/>
    <w:rsid w:val="00204DEB"/>
    <w:rsid w:val="002055CD"/>
    <w:rsid w:val="00206105"/>
    <w:rsid w:val="00206A07"/>
    <w:rsid w:val="002072A2"/>
    <w:rsid w:val="0021006D"/>
    <w:rsid w:val="00210494"/>
    <w:rsid w:val="0021199F"/>
    <w:rsid w:val="00212643"/>
    <w:rsid w:val="002144D5"/>
    <w:rsid w:val="002146BC"/>
    <w:rsid w:val="0021594C"/>
    <w:rsid w:val="00216470"/>
    <w:rsid w:val="002169E9"/>
    <w:rsid w:val="00216D4E"/>
    <w:rsid w:val="00217476"/>
    <w:rsid w:val="0021770D"/>
    <w:rsid w:val="00217B26"/>
    <w:rsid w:val="0022151C"/>
    <w:rsid w:val="0022263C"/>
    <w:rsid w:val="00223DE7"/>
    <w:rsid w:val="0022503C"/>
    <w:rsid w:val="00227ABE"/>
    <w:rsid w:val="002312F0"/>
    <w:rsid w:val="00231CA5"/>
    <w:rsid w:val="002326C7"/>
    <w:rsid w:val="00232E2C"/>
    <w:rsid w:val="002330E7"/>
    <w:rsid w:val="00233999"/>
    <w:rsid w:val="00234805"/>
    <w:rsid w:val="00235D4C"/>
    <w:rsid w:val="002368D0"/>
    <w:rsid w:val="0023721B"/>
    <w:rsid w:val="002372CE"/>
    <w:rsid w:val="00237DB0"/>
    <w:rsid w:val="00237DCE"/>
    <w:rsid w:val="00241B14"/>
    <w:rsid w:val="00242E7F"/>
    <w:rsid w:val="00242EE5"/>
    <w:rsid w:val="00244528"/>
    <w:rsid w:val="00244E12"/>
    <w:rsid w:val="002450AD"/>
    <w:rsid w:val="00245960"/>
    <w:rsid w:val="002461CC"/>
    <w:rsid w:val="0024636D"/>
    <w:rsid w:val="00246A31"/>
    <w:rsid w:val="00246A76"/>
    <w:rsid w:val="002503B1"/>
    <w:rsid w:val="0025069E"/>
    <w:rsid w:val="0025078B"/>
    <w:rsid w:val="00250CEE"/>
    <w:rsid w:val="00251362"/>
    <w:rsid w:val="00251700"/>
    <w:rsid w:val="00252114"/>
    <w:rsid w:val="00252637"/>
    <w:rsid w:val="002527F8"/>
    <w:rsid w:val="002531B4"/>
    <w:rsid w:val="00253216"/>
    <w:rsid w:val="002534F0"/>
    <w:rsid w:val="002545A5"/>
    <w:rsid w:val="00255DD3"/>
    <w:rsid w:val="0025657B"/>
    <w:rsid w:val="00256F07"/>
    <w:rsid w:val="00257163"/>
    <w:rsid w:val="00257849"/>
    <w:rsid w:val="00260062"/>
    <w:rsid w:val="00260520"/>
    <w:rsid w:val="002606A7"/>
    <w:rsid w:val="00260B4B"/>
    <w:rsid w:val="0026173A"/>
    <w:rsid w:val="0026178A"/>
    <w:rsid w:val="00262753"/>
    <w:rsid w:val="002627F5"/>
    <w:rsid w:val="00262E94"/>
    <w:rsid w:val="00263B64"/>
    <w:rsid w:val="00264434"/>
    <w:rsid w:val="002647FF"/>
    <w:rsid w:val="00264CAF"/>
    <w:rsid w:val="002655A3"/>
    <w:rsid w:val="00265C06"/>
    <w:rsid w:val="00265E64"/>
    <w:rsid w:val="0026614E"/>
    <w:rsid w:val="0026732A"/>
    <w:rsid w:val="00267AE6"/>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5E6"/>
    <w:rsid w:val="00281DA8"/>
    <w:rsid w:val="00281FB6"/>
    <w:rsid w:val="00282320"/>
    <w:rsid w:val="0028244A"/>
    <w:rsid w:val="00282700"/>
    <w:rsid w:val="00282CFE"/>
    <w:rsid w:val="00282D17"/>
    <w:rsid w:val="00282E60"/>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A04B6"/>
    <w:rsid w:val="002A052F"/>
    <w:rsid w:val="002A12D8"/>
    <w:rsid w:val="002A15DF"/>
    <w:rsid w:val="002A1662"/>
    <w:rsid w:val="002A21F5"/>
    <w:rsid w:val="002A2230"/>
    <w:rsid w:val="002A2E37"/>
    <w:rsid w:val="002A34AF"/>
    <w:rsid w:val="002A3569"/>
    <w:rsid w:val="002A39A6"/>
    <w:rsid w:val="002A4593"/>
    <w:rsid w:val="002A4B89"/>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7BAD"/>
    <w:rsid w:val="002B7EDB"/>
    <w:rsid w:val="002C08AF"/>
    <w:rsid w:val="002C24F2"/>
    <w:rsid w:val="002C27ED"/>
    <w:rsid w:val="002C30B0"/>
    <w:rsid w:val="002C47F7"/>
    <w:rsid w:val="002D0E09"/>
    <w:rsid w:val="002D28B7"/>
    <w:rsid w:val="002D2CAC"/>
    <w:rsid w:val="002D2D50"/>
    <w:rsid w:val="002D2F80"/>
    <w:rsid w:val="002D38E4"/>
    <w:rsid w:val="002D40F7"/>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E59"/>
    <w:rsid w:val="002F02FD"/>
    <w:rsid w:val="002F093C"/>
    <w:rsid w:val="002F0C64"/>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5A40"/>
    <w:rsid w:val="00306D4A"/>
    <w:rsid w:val="00306FA4"/>
    <w:rsid w:val="00307536"/>
    <w:rsid w:val="00307E2D"/>
    <w:rsid w:val="00310733"/>
    <w:rsid w:val="00310A42"/>
    <w:rsid w:val="00310DD5"/>
    <w:rsid w:val="00311165"/>
    <w:rsid w:val="0031131D"/>
    <w:rsid w:val="00311540"/>
    <w:rsid w:val="0031181A"/>
    <w:rsid w:val="003132CF"/>
    <w:rsid w:val="00315905"/>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3D5"/>
    <w:rsid w:val="003448F6"/>
    <w:rsid w:val="00344D51"/>
    <w:rsid w:val="003465AC"/>
    <w:rsid w:val="003468F2"/>
    <w:rsid w:val="00346F61"/>
    <w:rsid w:val="00347791"/>
    <w:rsid w:val="00347AFB"/>
    <w:rsid w:val="00347CCC"/>
    <w:rsid w:val="003520F6"/>
    <w:rsid w:val="003556CE"/>
    <w:rsid w:val="0035606A"/>
    <w:rsid w:val="00356682"/>
    <w:rsid w:val="003573E3"/>
    <w:rsid w:val="0035781D"/>
    <w:rsid w:val="003618FF"/>
    <w:rsid w:val="00362117"/>
    <w:rsid w:val="003622D2"/>
    <w:rsid w:val="00362E3B"/>
    <w:rsid w:val="00363279"/>
    <w:rsid w:val="00363AA0"/>
    <w:rsid w:val="0036502F"/>
    <w:rsid w:val="00365301"/>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6F5"/>
    <w:rsid w:val="00380390"/>
    <w:rsid w:val="00380BC5"/>
    <w:rsid w:val="00381574"/>
    <w:rsid w:val="00382212"/>
    <w:rsid w:val="0038244E"/>
    <w:rsid w:val="00382A34"/>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F9E"/>
    <w:rsid w:val="003A0385"/>
    <w:rsid w:val="003A2340"/>
    <w:rsid w:val="003A3280"/>
    <w:rsid w:val="003A476C"/>
    <w:rsid w:val="003A48F7"/>
    <w:rsid w:val="003A4EFC"/>
    <w:rsid w:val="003A50EC"/>
    <w:rsid w:val="003A52B8"/>
    <w:rsid w:val="003A6C34"/>
    <w:rsid w:val="003A7365"/>
    <w:rsid w:val="003A7A02"/>
    <w:rsid w:val="003A7C8A"/>
    <w:rsid w:val="003A7F71"/>
    <w:rsid w:val="003B0921"/>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6AD"/>
    <w:rsid w:val="003E07F8"/>
    <w:rsid w:val="003E1AA7"/>
    <w:rsid w:val="003E1CAD"/>
    <w:rsid w:val="003E277C"/>
    <w:rsid w:val="003E28E9"/>
    <w:rsid w:val="003E3219"/>
    <w:rsid w:val="003E38CC"/>
    <w:rsid w:val="003E3905"/>
    <w:rsid w:val="003E5EBB"/>
    <w:rsid w:val="003E76A4"/>
    <w:rsid w:val="003E77A2"/>
    <w:rsid w:val="003F20CF"/>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1000"/>
    <w:rsid w:val="0040210E"/>
    <w:rsid w:val="00402B83"/>
    <w:rsid w:val="00403DA4"/>
    <w:rsid w:val="00404DE3"/>
    <w:rsid w:val="00406EAC"/>
    <w:rsid w:val="004072DC"/>
    <w:rsid w:val="0040745A"/>
    <w:rsid w:val="00410733"/>
    <w:rsid w:val="00411493"/>
    <w:rsid w:val="004116D2"/>
    <w:rsid w:val="00411F30"/>
    <w:rsid w:val="00412187"/>
    <w:rsid w:val="0041271A"/>
    <w:rsid w:val="00412EE5"/>
    <w:rsid w:val="004148DA"/>
    <w:rsid w:val="00414FDE"/>
    <w:rsid w:val="0041548E"/>
    <w:rsid w:val="004155AA"/>
    <w:rsid w:val="00417179"/>
    <w:rsid w:val="00417A60"/>
    <w:rsid w:val="00417B13"/>
    <w:rsid w:val="00417F39"/>
    <w:rsid w:val="00417F83"/>
    <w:rsid w:val="004208FC"/>
    <w:rsid w:val="00420ABC"/>
    <w:rsid w:val="0042285D"/>
    <w:rsid w:val="00422B03"/>
    <w:rsid w:val="00423295"/>
    <w:rsid w:val="004235A5"/>
    <w:rsid w:val="00423FB7"/>
    <w:rsid w:val="004240C7"/>
    <w:rsid w:val="0042431F"/>
    <w:rsid w:val="00424858"/>
    <w:rsid w:val="0042591E"/>
    <w:rsid w:val="00425F42"/>
    <w:rsid w:val="00426569"/>
    <w:rsid w:val="00427BF0"/>
    <w:rsid w:val="00427D51"/>
    <w:rsid w:val="004303DE"/>
    <w:rsid w:val="00430478"/>
    <w:rsid w:val="00430690"/>
    <w:rsid w:val="0043170B"/>
    <w:rsid w:val="00432413"/>
    <w:rsid w:val="0043241B"/>
    <w:rsid w:val="0043394C"/>
    <w:rsid w:val="00434201"/>
    <w:rsid w:val="00434384"/>
    <w:rsid w:val="004349A5"/>
    <w:rsid w:val="00435239"/>
    <w:rsid w:val="00436805"/>
    <w:rsid w:val="00436DBD"/>
    <w:rsid w:val="0043706C"/>
    <w:rsid w:val="004372EC"/>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149D"/>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FDC"/>
    <w:rsid w:val="004619F0"/>
    <w:rsid w:val="00462287"/>
    <w:rsid w:val="00462455"/>
    <w:rsid w:val="00462573"/>
    <w:rsid w:val="00463BDB"/>
    <w:rsid w:val="004647A2"/>
    <w:rsid w:val="004658E1"/>
    <w:rsid w:val="004661DD"/>
    <w:rsid w:val="00466D20"/>
    <w:rsid w:val="00466D2D"/>
    <w:rsid w:val="00467403"/>
    <w:rsid w:val="004702EE"/>
    <w:rsid w:val="004712D4"/>
    <w:rsid w:val="00471C8A"/>
    <w:rsid w:val="00471FF6"/>
    <w:rsid w:val="0047337A"/>
    <w:rsid w:val="00473B15"/>
    <w:rsid w:val="00473C0B"/>
    <w:rsid w:val="0047468A"/>
    <w:rsid w:val="00474D77"/>
    <w:rsid w:val="00476038"/>
    <w:rsid w:val="00480439"/>
    <w:rsid w:val="00480AC8"/>
    <w:rsid w:val="00480BD0"/>
    <w:rsid w:val="00481EB0"/>
    <w:rsid w:val="004826F5"/>
    <w:rsid w:val="00482A20"/>
    <w:rsid w:val="00482E23"/>
    <w:rsid w:val="0048403E"/>
    <w:rsid w:val="00484928"/>
    <w:rsid w:val="00484B1E"/>
    <w:rsid w:val="00484B29"/>
    <w:rsid w:val="00484DF7"/>
    <w:rsid w:val="004857E9"/>
    <w:rsid w:val="00485DDB"/>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671"/>
    <w:rsid w:val="004A4D0F"/>
    <w:rsid w:val="004A5301"/>
    <w:rsid w:val="004A54AA"/>
    <w:rsid w:val="004A6C12"/>
    <w:rsid w:val="004A7405"/>
    <w:rsid w:val="004B076B"/>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109D"/>
    <w:rsid w:val="004E1F77"/>
    <w:rsid w:val="004E21E0"/>
    <w:rsid w:val="004E2B3B"/>
    <w:rsid w:val="004E3757"/>
    <w:rsid w:val="004E3A2F"/>
    <w:rsid w:val="004E3AB8"/>
    <w:rsid w:val="004E3F71"/>
    <w:rsid w:val="004E4039"/>
    <w:rsid w:val="004E471B"/>
    <w:rsid w:val="004E5378"/>
    <w:rsid w:val="004E55E5"/>
    <w:rsid w:val="004E6247"/>
    <w:rsid w:val="004E6500"/>
    <w:rsid w:val="004F09C2"/>
    <w:rsid w:val="004F0A1E"/>
    <w:rsid w:val="004F0BFD"/>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ABE"/>
    <w:rsid w:val="00511FA6"/>
    <w:rsid w:val="005123CA"/>
    <w:rsid w:val="005124BD"/>
    <w:rsid w:val="0051332A"/>
    <w:rsid w:val="00513330"/>
    <w:rsid w:val="0051348A"/>
    <w:rsid w:val="00514AC6"/>
    <w:rsid w:val="00514EF5"/>
    <w:rsid w:val="005152A9"/>
    <w:rsid w:val="00515334"/>
    <w:rsid w:val="00515E66"/>
    <w:rsid w:val="00515FF6"/>
    <w:rsid w:val="00516246"/>
    <w:rsid w:val="0051690C"/>
    <w:rsid w:val="00516A85"/>
    <w:rsid w:val="00516AB6"/>
    <w:rsid w:val="00516F63"/>
    <w:rsid w:val="0051746C"/>
    <w:rsid w:val="005177BD"/>
    <w:rsid w:val="0052062E"/>
    <w:rsid w:val="00520737"/>
    <w:rsid w:val="00521586"/>
    <w:rsid w:val="005219A3"/>
    <w:rsid w:val="00521C30"/>
    <w:rsid w:val="00521F70"/>
    <w:rsid w:val="0052206C"/>
    <w:rsid w:val="0052210B"/>
    <w:rsid w:val="00522160"/>
    <w:rsid w:val="005225F6"/>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50EA"/>
    <w:rsid w:val="00535465"/>
    <w:rsid w:val="00535A48"/>
    <w:rsid w:val="0053608E"/>
    <w:rsid w:val="00537AD4"/>
    <w:rsid w:val="00541019"/>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4AE1"/>
    <w:rsid w:val="00565FD0"/>
    <w:rsid w:val="005670A5"/>
    <w:rsid w:val="0056724F"/>
    <w:rsid w:val="005708E7"/>
    <w:rsid w:val="00570E81"/>
    <w:rsid w:val="00572414"/>
    <w:rsid w:val="0057293B"/>
    <w:rsid w:val="00573ABA"/>
    <w:rsid w:val="005748E7"/>
    <w:rsid w:val="00577104"/>
    <w:rsid w:val="005771A1"/>
    <w:rsid w:val="00577AD2"/>
    <w:rsid w:val="00577E23"/>
    <w:rsid w:val="00580811"/>
    <w:rsid w:val="00580B8D"/>
    <w:rsid w:val="00580C8C"/>
    <w:rsid w:val="00581974"/>
    <w:rsid w:val="005820BB"/>
    <w:rsid w:val="00582C44"/>
    <w:rsid w:val="00582C49"/>
    <w:rsid w:val="00583507"/>
    <w:rsid w:val="005840CD"/>
    <w:rsid w:val="00584823"/>
    <w:rsid w:val="005858CC"/>
    <w:rsid w:val="00586648"/>
    <w:rsid w:val="005866DD"/>
    <w:rsid w:val="00586A65"/>
    <w:rsid w:val="00590E1F"/>
    <w:rsid w:val="00591898"/>
    <w:rsid w:val="00591F62"/>
    <w:rsid w:val="00592B86"/>
    <w:rsid w:val="005931EF"/>
    <w:rsid w:val="00593896"/>
    <w:rsid w:val="00593BCF"/>
    <w:rsid w:val="0059490B"/>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40AE"/>
    <w:rsid w:val="005C424E"/>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61C7"/>
    <w:rsid w:val="005D733C"/>
    <w:rsid w:val="005D7B82"/>
    <w:rsid w:val="005D7C3D"/>
    <w:rsid w:val="005E022D"/>
    <w:rsid w:val="005E0DB3"/>
    <w:rsid w:val="005E1561"/>
    <w:rsid w:val="005E169A"/>
    <w:rsid w:val="005E1900"/>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6055"/>
    <w:rsid w:val="005F66B2"/>
    <w:rsid w:val="005F72AB"/>
    <w:rsid w:val="005F790B"/>
    <w:rsid w:val="006002F4"/>
    <w:rsid w:val="00600F3B"/>
    <w:rsid w:val="00601141"/>
    <w:rsid w:val="0060167A"/>
    <w:rsid w:val="0060465A"/>
    <w:rsid w:val="0060625D"/>
    <w:rsid w:val="0060657B"/>
    <w:rsid w:val="006076F2"/>
    <w:rsid w:val="00607738"/>
    <w:rsid w:val="00607CB7"/>
    <w:rsid w:val="00607E50"/>
    <w:rsid w:val="00610205"/>
    <w:rsid w:val="006102D1"/>
    <w:rsid w:val="00610D86"/>
    <w:rsid w:val="00612B48"/>
    <w:rsid w:val="00612D1C"/>
    <w:rsid w:val="00613A7C"/>
    <w:rsid w:val="00613FCD"/>
    <w:rsid w:val="0061420C"/>
    <w:rsid w:val="006146D0"/>
    <w:rsid w:val="00614A6A"/>
    <w:rsid w:val="00614F9D"/>
    <w:rsid w:val="006161FF"/>
    <w:rsid w:val="006170DF"/>
    <w:rsid w:val="00620883"/>
    <w:rsid w:val="00620DF0"/>
    <w:rsid w:val="00620FC7"/>
    <w:rsid w:val="0062155C"/>
    <w:rsid w:val="00621DF1"/>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181E"/>
    <w:rsid w:val="00652206"/>
    <w:rsid w:val="0065281B"/>
    <w:rsid w:val="00652BEB"/>
    <w:rsid w:val="00653209"/>
    <w:rsid w:val="0065390C"/>
    <w:rsid w:val="00653C0F"/>
    <w:rsid w:val="00653D65"/>
    <w:rsid w:val="00655BC9"/>
    <w:rsid w:val="00655C50"/>
    <w:rsid w:val="00657CF4"/>
    <w:rsid w:val="00660C6F"/>
    <w:rsid w:val="00660D60"/>
    <w:rsid w:val="00660DCA"/>
    <w:rsid w:val="00661474"/>
    <w:rsid w:val="00663047"/>
    <w:rsid w:val="00663234"/>
    <w:rsid w:val="006633E3"/>
    <w:rsid w:val="0066369C"/>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44A"/>
    <w:rsid w:val="0068315E"/>
    <w:rsid w:val="00683585"/>
    <w:rsid w:val="00684F4D"/>
    <w:rsid w:val="00685766"/>
    <w:rsid w:val="00685999"/>
    <w:rsid w:val="00686FFD"/>
    <w:rsid w:val="00687690"/>
    <w:rsid w:val="00690D3C"/>
    <w:rsid w:val="0069199C"/>
    <w:rsid w:val="00692C88"/>
    <w:rsid w:val="0069348E"/>
    <w:rsid w:val="006939F1"/>
    <w:rsid w:val="00694F61"/>
    <w:rsid w:val="00695A2D"/>
    <w:rsid w:val="00696853"/>
    <w:rsid w:val="006979D1"/>
    <w:rsid w:val="006A0419"/>
    <w:rsid w:val="006A06EB"/>
    <w:rsid w:val="006A0C26"/>
    <w:rsid w:val="006A2462"/>
    <w:rsid w:val="006A26AC"/>
    <w:rsid w:val="006A2751"/>
    <w:rsid w:val="006A33B9"/>
    <w:rsid w:val="006A5141"/>
    <w:rsid w:val="006A52A1"/>
    <w:rsid w:val="006A5CAF"/>
    <w:rsid w:val="006A66C9"/>
    <w:rsid w:val="006A7061"/>
    <w:rsid w:val="006A7EC5"/>
    <w:rsid w:val="006B0143"/>
    <w:rsid w:val="006B09D8"/>
    <w:rsid w:val="006B0F34"/>
    <w:rsid w:val="006B106A"/>
    <w:rsid w:val="006B2241"/>
    <w:rsid w:val="006B2334"/>
    <w:rsid w:val="006B3D24"/>
    <w:rsid w:val="006B4447"/>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7361"/>
    <w:rsid w:val="006D02F1"/>
    <w:rsid w:val="006D077C"/>
    <w:rsid w:val="006D081C"/>
    <w:rsid w:val="006D0FD8"/>
    <w:rsid w:val="006D1063"/>
    <w:rsid w:val="006D2CF5"/>
    <w:rsid w:val="006D37A7"/>
    <w:rsid w:val="006D3E58"/>
    <w:rsid w:val="006D44BD"/>
    <w:rsid w:val="006D4576"/>
    <w:rsid w:val="006D4FE5"/>
    <w:rsid w:val="006D5B99"/>
    <w:rsid w:val="006D63BE"/>
    <w:rsid w:val="006D748D"/>
    <w:rsid w:val="006D7896"/>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C5"/>
    <w:rsid w:val="006F38F8"/>
    <w:rsid w:val="006F5417"/>
    <w:rsid w:val="006F5C5D"/>
    <w:rsid w:val="006F6722"/>
    <w:rsid w:val="006F755C"/>
    <w:rsid w:val="006F7E5D"/>
    <w:rsid w:val="00700765"/>
    <w:rsid w:val="00701285"/>
    <w:rsid w:val="0070199D"/>
    <w:rsid w:val="00701DE4"/>
    <w:rsid w:val="00701F76"/>
    <w:rsid w:val="007021F0"/>
    <w:rsid w:val="007026A3"/>
    <w:rsid w:val="0070355A"/>
    <w:rsid w:val="007036E9"/>
    <w:rsid w:val="0070452F"/>
    <w:rsid w:val="007047CF"/>
    <w:rsid w:val="007048E5"/>
    <w:rsid w:val="00704BBC"/>
    <w:rsid w:val="00706643"/>
    <w:rsid w:val="007069EF"/>
    <w:rsid w:val="007075CF"/>
    <w:rsid w:val="007075DB"/>
    <w:rsid w:val="00710F18"/>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67BC"/>
    <w:rsid w:val="00727E23"/>
    <w:rsid w:val="0073023A"/>
    <w:rsid w:val="007302C9"/>
    <w:rsid w:val="00731265"/>
    <w:rsid w:val="007313D5"/>
    <w:rsid w:val="00732F58"/>
    <w:rsid w:val="0073358B"/>
    <w:rsid w:val="00733D36"/>
    <w:rsid w:val="00734877"/>
    <w:rsid w:val="00734BFE"/>
    <w:rsid w:val="00736BF1"/>
    <w:rsid w:val="00736C8F"/>
    <w:rsid w:val="007374B0"/>
    <w:rsid w:val="0073791D"/>
    <w:rsid w:val="00737DE8"/>
    <w:rsid w:val="007401E3"/>
    <w:rsid w:val="00740516"/>
    <w:rsid w:val="00741BA7"/>
    <w:rsid w:val="00742208"/>
    <w:rsid w:val="00742CEC"/>
    <w:rsid w:val="007433DD"/>
    <w:rsid w:val="0074377A"/>
    <w:rsid w:val="00743D66"/>
    <w:rsid w:val="0074511F"/>
    <w:rsid w:val="00746115"/>
    <w:rsid w:val="007478AE"/>
    <w:rsid w:val="00747981"/>
    <w:rsid w:val="00747C2C"/>
    <w:rsid w:val="00750953"/>
    <w:rsid w:val="0075146D"/>
    <w:rsid w:val="00751EB4"/>
    <w:rsid w:val="0075259F"/>
    <w:rsid w:val="00752D40"/>
    <w:rsid w:val="0075394C"/>
    <w:rsid w:val="00753A10"/>
    <w:rsid w:val="00754644"/>
    <w:rsid w:val="00754D2C"/>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455"/>
    <w:rsid w:val="00764771"/>
    <w:rsid w:val="00764A27"/>
    <w:rsid w:val="007654C7"/>
    <w:rsid w:val="0076564D"/>
    <w:rsid w:val="00766729"/>
    <w:rsid w:val="00767582"/>
    <w:rsid w:val="00770B8A"/>
    <w:rsid w:val="00771158"/>
    <w:rsid w:val="00771908"/>
    <w:rsid w:val="007725C9"/>
    <w:rsid w:val="0077326C"/>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680E"/>
    <w:rsid w:val="00786D5C"/>
    <w:rsid w:val="00787099"/>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237E"/>
    <w:rsid w:val="007A3FFD"/>
    <w:rsid w:val="007A4906"/>
    <w:rsid w:val="007A4AB2"/>
    <w:rsid w:val="007A515F"/>
    <w:rsid w:val="007A561C"/>
    <w:rsid w:val="007A57C6"/>
    <w:rsid w:val="007A5EFB"/>
    <w:rsid w:val="007A60B1"/>
    <w:rsid w:val="007A6206"/>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D9F"/>
    <w:rsid w:val="007D1F19"/>
    <w:rsid w:val="007D1FC2"/>
    <w:rsid w:val="007D2707"/>
    <w:rsid w:val="007D2B07"/>
    <w:rsid w:val="007D3624"/>
    <w:rsid w:val="007D398D"/>
    <w:rsid w:val="007D454D"/>
    <w:rsid w:val="007D57B8"/>
    <w:rsid w:val="007D59C4"/>
    <w:rsid w:val="007D6AA6"/>
    <w:rsid w:val="007D749C"/>
    <w:rsid w:val="007D787D"/>
    <w:rsid w:val="007D7F2B"/>
    <w:rsid w:val="007E03DC"/>
    <w:rsid w:val="007E0642"/>
    <w:rsid w:val="007E18EE"/>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5E54"/>
    <w:rsid w:val="008062E5"/>
    <w:rsid w:val="00806501"/>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083E"/>
    <w:rsid w:val="0083192D"/>
    <w:rsid w:val="00831C34"/>
    <w:rsid w:val="00832119"/>
    <w:rsid w:val="0083305C"/>
    <w:rsid w:val="008330AE"/>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5C0"/>
    <w:rsid w:val="00845E47"/>
    <w:rsid w:val="008468A0"/>
    <w:rsid w:val="00846D09"/>
    <w:rsid w:val="00846D53"/>
    <w:rsid w:val="008471D0"/>
    <w:rsid w:val="00847595"/>
    <w:rsid w:val="00847E5A"/>
    <w:rsid w:val="00850124"/>
    <w:rsid w:val="008509A4"/>
    <w:rsid w:val="00850B6F"/>
    <w:rsid w:val="00850EC2"/>
    <w:rsid w:val="008518BD"/>
    <w:rsid w:val="00851A36"/>
    <w:rsid w:val="00852AE4"/>
    <w:rsid w:val="008534CD"/>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691"/>
    <w:rsid w:val="00870B29"/>
    <w:rsid w:val="0087320E"/>
    <w:rsid w:val="00873F91"/>
    <w:rsid w:val="00874534"/>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DCA"/>
    <w:rsid w:val="00886537"/>
    <w:rsid w:val="00886F70"/>
    <w:rsid w:val="00887540"/>
    <w:rsid w:val="00887AC5"/>
    <w:rsid w:val="0089047B"/>
    <w:rsid w:val="008904A9"/>
    <w:rsid w:val="008910A5"/>
    <w:rsid w:val="00891D20"/>
    <w:rsid w:val="00892910"/>
    <w:rsid w:val="0089371B"/>
    <w:rsid w:val="0089378B"/>
    <w:rsid w:val="0089407F"/>
    <w:rsid w:val="00894236"/>
    <w:rsid w:val="008947AA"/>
    <w:rsid w:val="00894C09"/>
    <w:rsid w:val="008950AD"/>
    <w:rsid w:val="00895B15"/>
    <w:rsid w:val="00895F80"/>
    <w:rsid w:val="0089660E"/>
    <w:rsid w:val="00896E26"/>
    <w:rsid w:val="00897165"/>
    <w:rsid w:val="00897B25"/>
    <w:rsid w:val="00897D84"/>
    <w:rsid w:val="008A0B68"/>
    <w:rsid w:val="008A0C9A"/>
    <w:rsid w:val="008A10CA"/>
    <w:rsid w:val="008A1612"/>
    <w:rsid w:val="008A1C6A"/>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1C6"/>
    <w:rsid w:val="008B02B7"/>
    <w:rsid w:val="008B0A93"/>
    <w:rsid w:val="008B19D8"/>
    <w:rsid w:val="008B1A5F"/>
    <w:rsid w:val="008B1CFD"/>
    <w:rsid w:val="008B251D"/>
    <w:rsid w:val="008B2DE6"/>
    <w:rsid w:val="008B3673"/>
    <w:rsid w:val="008B36BE"/>
    <w:rsid w:val="008B47D3"/>
    <w:rsid w:val="008B4A18"/>
    <w:rsid w:val="008B600D"/>
    <w:rsid w:val="008B654E"/>
    <w:rsid w:val="008B683B"/>
    <w:rsid w:val="008B72D9"/>
    <w:rsid w:val="008B774A"/>
    <w:rsid w:val="008C02B9"/>
    <w:rsid w:val="008C06F1"/>
    <w:rsid w:val="008C143F"/>
    <w:rsid w:val="008C1786"/>
    <w:rsid w:val="008C17DB"/>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79F"/>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618"/>
    <w:rsid w:val="00912868"/>
    <w:rsid w:val="00912ABA"/>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2ABA"/>
    <w:rsid w:val="009234F1"/>
    <w:rsid w:val="00924AFC"/>
    <w:rsid w:val="0092527F"/>
    <w:rsid w:val="00925B92"/>
    <w:rsid w:val="00926C59"/>
    <w:rsid w:val="00927276"/>
    <w:rsid w:val="00927F90"/>
    <w:rsid w:val="0093031E"/>
    <w:rsid w:val="00930696"/>
    <w:rsid w:val="009310B1"/>
    <w:rsid w:val="009317E7"/>
    <w:rsid w:val="00931940"/>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66DC"/>
    <w:rsid w:val="00946B84"/>
    <w:rsid w:val="00946E37"/>
    <w:rsid w:val="009472B8"/>
    <w:rsid w:val="00947730"/>
    <w:rsid w:val="00947E26"/>
    <w:rsid w:val="0095017A"/>
    <w:rsid w:val="009502A2"/>
    <w:rsid w:val="00950C50"/>
    <w:rsid w:val="00951E00"/>
    <w:rsid w:val="009521DE"/>
    <w:rsid w:val="00952622"/>
    <w:rsid w:val="00952FA2"/>
    <w:rsid w:val="00953564"/>
    <w:rsid w:val="00953C08"/>
    <w:rsid w:val="00953CB4"/>
    <w:rsid w:val="00954582"/>
    <w:rsid w:val="00954B5B"/>
    <w:rsid w:val="009550CB"/>
    <w:rsid w:val="00955252"/>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7123A"/>
    <w:rsid w:val="00972140"/>
    <w:rsid w:val="00972880"/>
    <w:rsid w:val="009735B8"/>
    <w:rsid w:val="00973CF2"/>
    <w:rsid w:val="00974799"/>
    <w:rsid w:val="009751BB"/>
    <w:rsid w:val="00975C1D"/>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C9F"/>
    <w:rsid w:val="00994FE1"/>
    <w:rsid w:val="00995005"/>
    <w:rsid w:val="00995022"/>
    <w:rsid w:val="00995BB1"/>
    <w:rsid w:val="009971D9"/>
    <w:rsid w:val="00997E3D"/>
    <w:rsid w:val="009A06A2"/>
    <w:rsid w:val="009A076E"/>
    <w:rsid w:val="009A0A04"/>
    <w:rsid w:val="009A1F29"/>
    <w:rsid w:val="009A2587"/>
    <w:rsid w:val="009A38BA"/>
    <w:rsid w:val="009A41D9"/>
    <w:rsid w:val="009A48A6"/>
    <w:rsid w:val="009A5B4F"/>
    <w:rsid w:val="009A5F23"/>
    <w:rsid w:val="009A707A"/>
    <w:rsid w:val="009A7A6E"/>
    <w:rsid w:val="009B0040"/>
    <w:rsid w:val="009B01E5"/>
    <w:rsid w:val="009B07FF"/>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FBE"/>
    <w:rsid w:val="009B73B8"/>
    <w:rsid w:val="009C1E8E"/>
    <w:rsid w:val="009C274B"/>
    <w:rsid w:val="009C2A8E"/>
    <w:rsid w:val="009C3AE3"/>
    <w:rsid w:val="009C3DEF"/>
    <w:rsid w:val="009C43F7"/>
    <w:rsid w:val="009C5163"/>
    <w:rsid w:val="009C6C04"/>
    <w:rsid w:val="009D2B7D"/>
    <w:rsid w:val="009D3332"/>
    <w:rsid w:val="009D41C5"/>
    <w:rsid w:val="009D4BFD"/>
    <w:rsid w:val="009D4CA4"/>
    <w:rsid w:val="009D51C7"/>
    <w:rsid w:val="009D5A07"/>
    <w:rsid w:val="009D5E3D"/>
    <w:rsid w:val="009D6BBB"/>
    <w:rsid w:val="009D7957"/>
    <w:rsid w:val="009E1352"/>
    <w:rsid w:val="009E14F5"/>
    <w:rsid w:val="009E2D32"/>
    <w:rsid w:val="009E32A3"/>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643B"/>
    <w:rsid w:val="009F7DD6"/>
    <w:rsid w:val="009F7E47"/>
    <w:rsid w:val="00A006D7"/>
    <w:rsid w:val="00A01372"/>
    <w:rsid w:val="00A027DE"/>
    <w:rsid w:val="00A02B4D"/>
    <w:rsid w:val="00A02CD7"/>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328"/>
    <w:rsid w:val="00A223CC"/>
    <w:rsid w:val="00A22F51"/>
    <w:rsid w:val="00A23330"/>
    <w:rsid w:val="00A23470"/>
    <w:rsid w:val="00A23A41"/>
    <w:rsid w:val="00A24441"/>
    <w:rsid w:val="00A250C1"/>
    <w:rsid w:val="00A255C8"/>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4D2"/>
    <w:rsid w:val="00A35FEE"/>
    <w:rsid w:val="00A36072"/>
    <w:rsid w:val="00A36416"/>
    <w:rsid w:val="00A368AB"/>
    <w:rsid w:val="00A36A1A"/>
    <w:rsid w:val="00A36A51"/>
    <w:rsid w:val="00A36D07"/>
    <w:rsid w:val="00A37248"/>
    <w:rsid w:val="00A4062E"/>
    <w:rsid w:val="00A41980"/>
    <w:rsid w:val="00A41E86"/>
    <w:rsid w:val="00A42BC6"/>
    <w:rsid w:val="00A4339A"/>
    <w:rsid w:val="00A433B0"/>
    <w:rsid w:val="00A441D4"/>
    <w:rsid w:val="00A463AC"/>
    <w:rsid w:val="00A4676E"/>
    <w:rsid w:val="00A4677F"/>
    <w:rsid w:val="00A46A68"/>
    <w:rsid w:val="00A4796C"/>
    <w:rsid w:val="00A47ECA"/>
    <w:rsid w:val="00A47FB0"/>
    <w:rsid w:val="00A50663"/>
    <w:rsid w:val="00A51FA9"/>
    <w:rsid w:val="00A522D1"/>
    <w:rsid w:val="00A53C2E"/>
    <w:rsid w:val="00A542D6"/>
    <w:rsid w:val="00A5452C"/>
    <w:rsid w:val="00A547EC"/>
    <w:rsid w:val="00A54817"/>
    <w:rsid w:val="00A55256"/>
    <w:rsid w:val="00A554D1"/>
    <w:rsid w:val="00A5564B"/>
    <w:rsid w:val="00A607F5"/>
    <w:rsid w:val="00A612B4"/>
    <w:rsid w:val="00A632F4"/>
    <w:rsid w:val="00A64127"/>
    <w:rsid w:val="00A64AF7"/>
    <w:rsid w:val="00A67A57"/>
    <w:rsid w:val="00A7041C"/>
    <w:rsid w:val="00A70A2F"/>
    <w:rsid w:val="00A70BC0"/>
    <w:rsid w:val="00A71039"/>
    <w:rsid w:val="00A710D8"/>
    <w:rsid w:val="00A72859"/>
    <w:rsid w:val="00A729CD"/>
    <w:rsid w:val="00A7318D"/>
    <w:rsid w:val="00A735D0"/>
    <w:rsid w:val="00A742A4"/>
    <w:rsid w:val="00A742BF"/>
    <w:rsid w:val="00A74347"/>
    <w:rsid w:val="00A750A1"/>
    <w:rsid w:val="00A75C99"/>
    <w:rsid w:val="00A76A92"/>
    <w:rsid w:val="00A77397"/>
    <w:rsid w:val="00A777D0"/>
    <w:rsid w:val="00A778B9"/>
    <w:rsid w:val="00A813A3"/>
    <w:rsid w:val="00A814B1"/>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6FE1"/>
    <w:rsid w:val="00AB72EE"/>
    <w:rsid w:val="00AB79CD"/>
    <w:rsid w:val="00AB7B4C"/>
    <w:rsid w:val="00AB7C45"/>
    <w:rsid w:val="00AC026A"/>
    <w:rsid w:val="00AC2596"/>
    <w:rsid w:val="00AC2944"/>
    <w:rsid w:val="00AC3730"/>
    <w:rsid w:val="00AC411B"/>
    <w:rsid w:val="00AC51B2"/>
    <w:rsid w:val="00AC5B8D"/>
    <w:rsid w:val="00AC791B"/>
    <w:rsid w:val="00AC7BA1"/>
    <w:rsid w:val="00AD0011"/>
    <w:rsid w:val="00AD0978"/>
    <w:rsid w:val="00AD16C2"/>
    <w:rsid w:val="00AD23CC"/>
    <w:rsid w:val="00AD28E7"/>
    <w:rsid w:val="00AD3782"/>
    <w:rsid w:val="00AD3885"/>
    <w:rsid w:val="00AD3C64"/>
    <w:rsid w:val="00AD550C"/>
    <w:rsid w:val="00AD5FFF"/>
    <w:rsid w:val="00AD6D7B"/>
    <w:rsid w:val="00AD7A38"/>
    <w:rsid w:val="00AD7E52"/>
    <w:rsid w:val="00AE2523"/>
    <w:rsid w:val="00AE27DE"/>
    <w:rsid w:val="00AE3F1F"/>
    <w:rsid w:val="00AE403F"/>
    <w:rsid w:val="00AE4C2F"/>
    <w:rsid w:val="00AE7445"/>
    <w:rsid w:val="00AE7D38"/>
    <w:rsid w:val="00AF0ABD"/>
    <w:rsid w:val="00AF155E"/>
    <w:rsid w:val="00AF23D8"/>
    <w:rsid w:val="00AF355F"/>
    <w:rsid w:val="00AF370D"/>
    <w:rsid w:val="00AF377F"/>
    <w:rsid w:val="00AF3F4D"/>
    <w:rsid w:val="00AF3FAD"/>
    <w:rsid w:val="00AF492C"/>
    <w:rsid w:val="00AF52E7"/>
    <w:rsid w:val="00AF5930"/>
    <w:rsid w:val="00AF627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779"/>
    <w:rsid w:val="00B101B9"/>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546"/>
    <w:rsid w:val="00B23BEB"/>
    <w:rsid w:val="00B24357"/>
    <w:rsid w:val="00B26428"/>
    <w:rsid w:val="00B264A6"/>
    <w:rsid w:val="00B26867"/>
    <w:rsid w:val="00B3131D"/>
    <w:rsid w:val="00B322A0"/>
    <w:rsid w:val="00B32AB6"/>
    <w:rsid w:val="00B335BF"/>
    <w:rsid w:val="00B33655"/>
    <w:rsid w:val="00B34384"/>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19E7"/>
    <w:rsid w:val="00B51ADD"/>
    <w:rsid w:val="00B51C61"/>
    <w:rsid w:val="00B51D2E"/>
    <w:rsid w:val="00B51D7F"/>
    <w:rsid w:val="00B53092"/>
    <w:rsid w:val="00B5311D"/>
    <w:rsid w:val="00B537B9"/>
    <w:rsid w:val="00B537D4"/>
    <w:rsid w:val="00B545FE"/>
    <w:rsid w:val="00B54B9C"/>
    <w:rsid w:val="00B54F39"/>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2D9A"/>
    <w:rsid w:val="00B834D4"/>
    <w:rsid w:val="00B843C0"/>
    <w:rsid w:val="00B8467F"/>
    <w:rsid w:val="00B853F2"/>
    <w:rsid w:val="00B8563F"/>
    <w:rsid w:val="00B85644"/>
    <w:rsid w:val="00B86E53"/>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F97"/>
    <w:rsid w:val="00BA20A8"/>
    <w:rsid w:val="00BA3298"/>
    <w:rsid w:val="00BA360B"/>
    <w:rsid w:val="00BA3970"/>
    <w:rsid w:val="00BA3CCC"/>
    <w:rsid w:val="00BA4F6C"/>
    <w:rsid w:val="00BA6455"/>
    <w:rsid w:val="00BA729F"/>
    <w:rsid w:val="00BA7C58"/>
    <w:rsid w:val="00BB03B4"/>
    <w:rsid w:val="00BB059B"/>
    <w:rsid w:val="00BB0E53"/>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6B77"/>
    <w:rsid w:val="00BE7086"/>
    <w:rsid w:val="00BF0532"/>
    <w:rsid w:val="00BF0B1B"/>
    <w:rsid w:val="00BF0B5C"/>
    <w:rsid w:val="00BF1E6F"/>
    <w:rsid w:val="00BF2B1F"/>
    <w:rsid w:val="00BF3F53"/>
    <w:rsid w:val="00BF447D"/>
    <w:rsid w:val="00BF4F82"/>
    <w:rsid w:val="00BF5D85"/>
    <w:rsid w:val="00BF5FC8"/>
    <w:rsid w:val="00BF6825"/>
    <w:rsid w:val="00BF746D"/>
    <w:rsid w:val="00BF785F"/>
    <w:rsid w:val="00BF78B5"/>
    <w:rsid w:val="00C0103E"/>
    <w:rsid w:val="00C02458"/>
    <w:rsid w:val="00C02FE0"/>
    <w:rsid w:val="00C03D0B"/>
    <w:rsid w:val="00C03FDD"/>
    <w:rsid w:val="00C0461A"/>
    <w:rsid w:val="00C04A28"/>
    <w:rsid w:val="00C04F06"/>
    <w:rsid w:val="00C05142"/>
    <w:rsid w:val="00C05A09"/>
    <w:rsid w:val="00C06C73"/>
    <w:rsid w:val="00C0702A"/>
    <w:rsid w:val="00C07131"/>
    <w:rsid w:val="00C07847"/>
    <w:rsid w:val="00C078A2"/>
    <w:rsid w:val="00C07BF6"/>
    <w:rsid w:val="00C109C3"/>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42D"/>
    <w:rsid w:val="00C538EE"/>
    <w:rsid w:val="00C53EE2"/>
    <w:rsid w:val="00C54A9B"/>
    <w:rsid w:val="00C54D19"/>
    <w:rsid w:val="00C550D3"/>
    <w:rsid w:val="00C55BA1"/>
    <w:rsid w:val="00C574C6"/>
    <w:rsid w:val="00C5755F"/>
    <w:rsid w:val="00C575B7"/>
    <w:rsid w:val="00C60656"/>
    <w:rsid w:val="00C608A3"/>
    <w:rsid w:val="00C6190E"/>
    <w:rsid w:val="00C6246E"/>
    <w:rsid w:val="00C62C63"/>
    <w:rsid w:val="00C637F8"/>
    <w:rsid w:val="00C63A7D"/>
    <w:rsid w:val="00C64547"/>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41E"/>
    <w:rsid w:val="00C735F4"/>
    <w:rsid w:val="00C73DB0"/>
    <w:rsid w:val="00C758D2"/>
    <w:rsid w:val="00C75FC5"/>
    <w:rsid w:val="00C76778"/>
    <w:rsid w:val="00C76BF6"/>
    <w:rsid w:val="00C770AA"/>
    <w:rsid w:val="00C776D2"/>
    <w:rsid w:val="00C77DBD"/>
    <w:rsid w:val="00C80271"/>
    <w:rsid w:val="00C804EC"/>
    <w:rsid w:val="00C80759"/>
    <w:rsid w:val="00C807D3"/>
    <w:rsid w:val="00C814B8"/>
    <w:rsid w:val="00C827AE"/>
    <w:rsid w:val="00C83767"/>
    <w:rsid w:val="00C84A05"/>
    <w:rsid w:val="00C84BE8"/>
    <w:rsid w:val="00C84C03"/>
    <w:rsid w:val="00C84D6B"/>
    <w:rsid w:val="00C8638B"/>
    <w:rsid w:val="00C86E80"/>
    <w:rsid w:val="00C87A51"/>
    <w:rsid w:val="00C90E11"/>
    <w:rsid w:val="00C912AB"/>
    <w:rsid w:val="00C91DDA"/>
    <w:rsid w:val="00C91E10"/>
    <w:rsid w:val="00C94292"/>
    <w:rsid w:val="00C96CF5"/>
    <w:rsid w:val="00CA1AEC"/>
    <w:rsid w:val="00CA1E72"/>
    <w:rsid w:val="00CA261F"/>
    <w:rsid w:val="00CA407B"/>
    <w:rsid w:val="00CA4613"/>
    <w:rsid w:val="00CA5F84"/>
    <w:rsid w:val="00CA64DE"/>
    <w:rsid w:val="00CA68E0"/>
    <w:rsid w:val="00CA7157"/>
    <w:rsid w:val="00CB0391"/>
    <w:rsid w:val="00CB0AB8"/>
    <w:rsid w:val="00CB134B"/>
    <w:rsid w:val="00CB1EF2"/>
    <w:rsid w:val="00CB3A11"/>
    <w:rsid w:val="00CB4227"/>
    <w:rsid w:val="00CB471D"/>
    <w:rsid w:val="00CB538F"/>
    <w:rsid w:val="00CB59E9"/>
    <w:rsid w:val="00CB6593"/>
    <w:rsid w:val="00CB65BA"/>
    <w:rsid w:val="00CB664A"/>
    <w:rsid w:val="00CB7267"/>
    <w:rsid w:val="00CB72C5"/>
    <w:rsid w:val="00CC0233"/>
    <w:rsid w:val="00CC0B15"/>
    <w:rsid w:val="00CC1777"/>
    <w:rsid w:val="00CC18B8"/>
    <w:rsid w:val="00CC3402"/>
    <w:rsid w:val="00CC3829"/>
    <w:rsid w:val="00CC4A29"/>
    <w:rsid w:val="00CC5C74"/>
    <w:rsid w:val="00CC5C80"/>
    <w:rsid w:val="00CD089A"/>
    <w:rsid w:val="00CD1214"/>
    <w:rsid w:val="00CD13AA"/>
    <w:rsid w:val="00CD15EC"/>
    <w:rsid w:val="00CD1B37"/>
    <w:rsid w:val="00CD1D81"/>
    <w:rsid w:val="00CD2A36"/>
    <w:rsid w:val="00CD3365"/>
    <w:rsid w:val="00CD35FF"/>
    <w:rsid w:val="00CD4F7C"/>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3ADF"/>
    <w:rsid w:val="00CF4FD3"/>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BEF"/>
    <w:rsid w:val="00D07C8F"/>
    <w:rsid w:val="00D10FB0"/>
    <w:rsid w:val="00D1153A"/>
    <w:rsid w:val="00D1154A"/>
    <w:rsid w:val="00D14565"/>
    <w:rsid w:val="00D1513A"/>
    <w:rsid w:val="00D161E8"/>
    <w:rsid w:val="00D163C3"/>
    <w:rsid w:val="00D16AE6"/>
    <w:rsid w:val="00D17150"/>
    <w:rsid w:val="00D17B51"/>
    <w:rsid w:val="00D22992"/>
    <w:rsid w:val="00D23156"/>
    <w:rsid w:val="00D23EA3"/>
    <w:rsid w:val="00D242D7"/>
    <w:rsid w:val="00D24594"/>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478F"/>
    <w:rsid w:val="00D547DF"/>
    <w:rsid w:val="00D54A9D"/>
    <w:rsid w:val="00D54CD6"/>
    <w:rsid w:val="00D558DE"/>
    <w:rsid w:val="00D55CDE"/>
    <w:rsid w:val="00D56530"/>
    <w:rsid w:val="00D56E8B"/>
    <w:rsid w:val="00D609CC"/>
    <w:rsid w:val="00D60D07"/>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1AD"/>
    <w:rsid w:val="00D73427"/>
    <w:rsid w:val="00D73F11"/>
    <w:rsid w:val="00D7452F"/>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4FBF"/>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687"/>
    <w:rsid w:val="00DB08A9"/>
    <w:rsid w:val="00DB0FA4"/>
    <w:rsid w:val="00DB235B"/>
    <w:rsid w:val="00DB3AF6"/>
    <w:rsid w:val="00DB42F1"/>
    <w:rsid w:val="00DB47DE"/>
    <w:rsid w:val="00DB4E2F"/>
    <w:rsid w:val="00DB52AC"/>
    <w:rsid w:val="00DB5AAA"/>
    <w:rsid w:val="00DB6044"/>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70D6"/>
    <w:rsid w:val="00DC71A4"/>
    <w:rsid w:val="00DC72D4"/>
    <w:rsid w:val="00DC7B49"/>
    <w:rsid w:val="00DD0F22"/>
    <w:rsid w:val="00DD1275"/>
    <w:rsid w:val="00DD14D3"/>
    <w:rsid w:val="00DD3206"/>
    <w:rsid w:val="00DD35BF"/>
    <w:rsid w:val="00DD3B6E"/>
    <w:rsid w:val="00DD4A55"/>
    <w:rsid w:val="00DD4CD6"/>
    <w:rsid w:val="00DD4CF2"/>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E78F9"/>
    <w:rsid w:val="00DF04D6"/>
    <w:rsid w:val="00DF14F2"/>
    <w:rsid w:val="00DF1FE2"/>
    <w:rsid w:val="00DF386C"/>
    <w:rsid w:val="00DF3FA5"/>
    <w:rsid w:val="00DF4E81"/>
    <w:rsid w:val="00DF64CC"/>
    <w:rsid w:val="00DF698B"/>
    <w:rsid w:val="00DF7271"/>
    <w:rsid w:val="00E00B47"/>
    <w:rsid w:val="00E00CAF"/>
    <w:rsid w:val="00E02D19"/>
    <w:rsid w:val="00E02EEA"/>
    <w:rsid w:val="00E033D4"/>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021"/>
    <w:rsid w:val="00E2381C"/>
    <w:rsid w:val="00E23C11"/>
    <w:rsid w:val="00E23F5E"/>
    <w:rsid w:val="00E23FDF"/>
    <w:rsid w:val="00E2467E"/>
    <w:rsid w:val="00E26476"/>
    <w:rsid w:val="00E264C6"/>
    <w:rsid w:val="00E27B91"/>
    <w:rsid w:val="00E30C6F"/>
    <w:rsid w:val="00E3132C"/>
    <w:rsid w:val="00E31F34"/>
    <w:rsid w:val="00E323CC"/>
    <w:rsid w:val="00E32420"/>
    <w:rsid w:val="00E32715"/>
    <w:rsid w:val="00E3279F"/>
    <w:rsid w:val="00E32A28"/>
    <w:rsid w:val="00E347CA"/>
    <w:rsid w:val="00E349B7"/>
    <w:rsid w:val="00E3578F"/>
    <w:rsid w:val="00E360DC"/>
    <w:rsid w:val="00E364CD"/>
    <w:rsid w:val="00E36659"/>
    <w:rsid w:val="00E379C6"/>
    <w:rsid w:val="00E37A8A"/>
    <w:rsid w:val="00E37BE4"/>
    <w:rsid w:val="00E405D8"/>
    <w:rsid w:val="00E4259E"/>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956"/>
    <w:rsid w:val="00E528D8"/>
    <w:rsid w:val="00E53DB1"/>
    <w:rsid w:val="00E54A96"/>
    <w:rsid w:val="00E55001"/>
    <w:rsid w:val="00E56958"/>
    <w:rsid w:val="00E571C3"/>
    <w:rsid w:val="00E5773F"/>
    <w:rsid w:val="00E6047F"/>
    <w:rsid w:val="00E60D8E"/>
    <w:rsid w:val="00E62322"/>
    <w:rsid w:val="00E6247A"/>
    <w:rsid w:val="00E62F10"/>
    <w:rsid w:val="00E63A2D"/>
    <w:rsid w:val="00E6468F"/>
    <w:rsid w:val="00E652D6"/>
    <w:rsid w:val="00E657FC"/>
    <w:rsid w:val="00E662D8"/>
    <w:rsid w:val="00E66D50"/>
    <w:rsid w:val="00E6782C"/>
    <w:rsid w:val="00E67D29"/>
    <w:rsid w:val="00E67EB6"/>
    <w:rsid w:val="00E71177"/>
    <w:rsid w:val="00E715E7"/>
    <w:rsid w:val="00E71798"/>
    <w:rsid w:val="00E72FDF"/>
    <w:rsid w:val="00E73770"/>
    <w:rsid w:val="00E741BA"/>
    <w:rsid w:val="00E74C94"/>
    <w:rsid w:val="00E74EFE"/>
    <w:rsid w:val="00E75450"/>
    <w:rsid w:val="00E75A6A"/>
    <w:rsid w:val="00E7750C"/>
    <w:rsid w:val="00E777E6"/>
    <w:rsid w:val="00E77CDC"/>
    <w:rsid w:val="00E80C4A"/>
    <w:rsid w:val="00E81C8F"/>
    <w:rsid w:val="00E824B6"/>
    <w:rsid w:val="00E82719"/>
    <w:rsid w:val="00E82A5D"/>
    <w:rsid w:val="00E82D3F"/>
    <w:rsid w:val="00E837A0"/>
    <w:rsid w:val="00E83BEC"/>
    <w:rsid w:val="00E83F8D"/>
    <w:rsid w:val="00E84403"/>
    <w:rsid w:val="00E84728"/>
    <w:rsid w:val="00E847CD"/>
    <w:rsid w:val="00E84B6C"/>
    <w:rsid w:val="00E84C3F"/>
    <w:rsid w:val="00E85425"/>
    <w:rsid w:val="00E869B5"/>
    <w:rsid w:val="00E91F53"/>
    <w:rsid w:val="00E9294B"/>
    <w:rsid w:val="00E93708"/>
    <w:rsid w:val="00E93A39"/>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2D44"/>
    <w:rsid w:val="00EA2DC2"/>
    <w:rsid w:val="00EA34F5"/>
    <w:rsid w:val="00EA3B98"/>
    <w:rsid w:val="00EA5202"/>
    <w:rsid w:val="00EA5F48"/>
    <w:rsid w:val="00EA64D3"/>
    <w:rsid w:val="00EA66B8"/>
    <w:rsid w:val="00EA6AFF"/>
    <w:rsid w:val="00EA72AE"/>
    <w:rsid w:val="00EA7AC5"/>
    <w:rsid w:val="00EB0C10"/>
    <w:rsid w:val="00EB2241"/>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3785"/>
    <w:rsid w:val="00ED4275"/>
    <w:rsid w:val="00ED4533"/>
    <w:rsid w:val="00ED4E37"/>
    <w:rsid w:val="00ED5E18"/>
    <w:rsid w:val="00ED6228"/>
    <w:rsid w:val="00ED6AFC"/>
    <w:rsid w:val="00ED7BE1"/>
    <w:rsid w:val="00EE182E"/>
    <w:rsid w:val="00EE1B3D"/>
    <w:rsid w:val="00EE3048"/>
    <w:rsid w:val="00EE3621"/>
    <w:rsid w:val="00EE3F58"/>
    <w:rsid w:val="00EE4227"/>
    <w:rsid w:val="00EE4B08"/>
    <w:rsid w:val="00EE5139"/>
    <w:rsid w:val="00EE53A7"/>
    <w:rsid w:val="00EF0A46"/>
    <w:rsid w:val="00EF0BA6"/>
    <w:rsid w:val="00EF14C1"/>
    <w:rsid w:val="00EF1859"/>
    <w:rsid w:val="00EF1AD4"/>
    <w:rsid w:val="00EF323D"/>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3685"/>
    <w:rsid w:val="00F13AED"/>
    <w:rsid w:val="00F13B25"/>
    <w:rsid w:val="00F14A79"/>
    <w:rsid w:val="00F150F1"/>
    <w:rsid w:val="00F153FD"/>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B0D"/>
    <w:rsid w:val="00F479F0"/>
    <w:rsid w:val="00F47FB5"/>
    <w:rsid w:val="00F50AF7"/>
    <w:rsid w:val="00F51296"/>
    <w:rsid w:val="00F52B06"/>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2FF2"/>
    <w:rsid w:val="00F6412E"/>
    <w:rsid w:val="00F648D6"/>
    <w:rsid w:val="00F65CA1"/>
    <w:rsid w:val="00F665A4"/>
    <w:rsid w:val="00F66924"/>
    <w:rsid w:val="00F67681"/>
    <w:rsid w:val="00F67981"/>
    <w:rsid w:val="00F70A5E"/>
    <w:rsid w:val="00F7189B"/>
    <w:rsid w:val="00F735DD"/>
    <w:rsid w:val="00F74365"/>
    <w:rsid w:val="00F74B39"/>
    <w:rsid w:val="00F75652"/>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9089E"/>
    <w:rsid w:val="00F931E3"/>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82C"/>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852"/>
    <w:rsid w:val="00FC7B74"/>
    <w:rsid w:val="00FC7FCF"/>
    <w:rsid w:val="00FD0C3D"/>
    <w:rsid w:val="00FD0CE6"/>
    <w:rsid w:val="00FD0D32"/>
    <w:rsid w:val="00FD190D"/>
    <w:rsid w:val="00FD1A90"/>
    <w:rsid w:val="00FD33B1"/>
    <w:rsid w:val="00FD34B3"/>
    <w:rsid w:val="00FD4D44"/>
    <w:rsid w:val="00FD4FB3"/>
    <w:rsid w:val="00FD675A"/>
    <w:rsid w:val="00FD7372"/>
    <w:rsid w:val="00FD797C"/>
    <w:rsid w:val="00FE0566"/>
    <w:rsid w:val="00FE1788"/>
    <w:rsid w:val="00FE28F6"/>
    <w:rsid w:val="00FE3035"/>
    <w:rsid w:val="00FE39FF"/>
    <w:rsid w:val="00FE50F2"/>
    <w:rsid w:val="00FE5642"/>
    <w:rsid w:val="00FE65F9"/>
    <w:rsid w:val="00FE6958"/>
    <w:rsid w:val="00FE74A5"/>
    <w:rsid w:val="00FE74AA"/>
    <w:rsid w:val="00FE789F"/>
    <w:rsid w:val="00FE7C8D"/>
    <w:rsid w:val="00FF0176"/>
    <w:rsid w:val="00FF048C"/>
    <w:rsid w:val="00FF30FF"/>
    <w:rsid w:val="00FF3316"/>
    <w:rsid w:val="00FF3622"/>
    <w:rsid w:val="00FF3910"/>
    <w:rsid w:val="00FF506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CE03-7809-4280-9D90-BF7D0F97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5115</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Northern Territory Government 2017 G10</vt:lpstr>
    </vt:vector>
  </TitlesOfParts>
  <Company>NTG</Company>
  <LinksUpToDate>false</LinksUpToDate>
  <CharactersWithSpaces>3520</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G10</dc:title>
  <dc:creator>Northern Territory Government</dc:creator>
  <cp:lastModifiedBy>mahec</cp:lastModifiedBy>
  <cp:revision>25</cp:revision>
  <cp:lastPrinted>2017-03-06T02:15:00Z</cp:lastPrinted>
  <dcterms:created xsi:type="dcterms:W3CDTF">2017-02-27T03:52:00Z</dcterms:created>
  <dcterms:modified xsi:type="dcterms:W3CDTF">2017-03-06T23:03:00Z</dcterms:modified>
</cp:coreProperties>
</file>