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BF43" w14:textId="5FA80C8E" w:rsidR="005D3964" w:rsidRPr="005D3964" w:rsidRDefault="009B785E" w:rsidP="0025743A">
      <w:pPr>
        <w:pStyle w:val="Title"/>
        <w:spacing w:after="600"/>
        <w:rPr>
          <w:lang w:eastAsia="en-AU"/>
        </w:rPr>
      </w:pPr>
      <w:r>
        <w:rPr>
          <w:lang w:eastAsia="en-AU"/>
        </w:rPr>
        <w:t>Land use mapping and p</w:t>
      </w:r>
      <w:r w:rsidR="005D3964" w:rsidRPr="005D3964">
        <w:rPr>
          <w:lang w:eastAsia="en-AU"/>
        </w:rPr>
        <w:t xml:space="preserve">ermitted </w:t>
      </w:r>
      <w:r w:rsidR="00D84626">
        <w:rPr>
          <w:lang w:eastAsia="en-AU"/>
        </w:rPr>
        <w:br/>
      </w:r>
      <w:r>
        <w:rPr>
          <w:lang w:eastAsia="en-AU"/>
        </w:rPr>
        <w:t>land c</w:t>
      </w:r>
      <w:r w:rsidR="005D3964" w:rsidRPr="005D3964">
        <w:rPr>
          <w:lang w:eastAsia="en-AU"/>
        </w:rPr>
        <w:t>learing in the Territory</w:t>
      </w:r>
    </w:p>
    <w:p w14:paraId="10EE6F37" w14:textId="0B3B7F39" w:rsidR="00EA5407" w:rsidRPr="00EA5407" w:rsidRDefault="009B785E" w:rsidP="00D84626">
      <w:pPr>
        <w:pStyle w:val="Heading1"/>
        <w:rPr>
          <w:lang w:eastAsia="en-AU"/>
        </w:rPr>
      </w:pPr>
      <w:r>
        <w:rPr>
          <w:lang w:eastAsia="en-AU"/>
        </w:rPr>
        <w:t>Land use m</w:t>
      </w:r>
      <w:r w:rsidR="00EA5407" w:rsidRPr="00EA5407">
        <w:rPr>
          <w:lang w:eastAsia="en-AU"/>
        </w:rPr>
        <w:t>apping</w:t>
      </w:r>
    </w:p>
    <w:p w14:paraId="4C617011" w14:textId="1828F696" w:rsidR="00EA5407" w:rsidRPr="00EA5407" w:rsidRDefault="00D84626" w:rsidP="005D3964">
      <w:r w:rsidRPr="00EA5407">
        <w:rPr>
          <w:rFonts w:ascii="Calibri" w:hAnsi="Calibr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D896235" wp14:editId="27205894">
            <wp:simplePos x="0" y="0"/>
            <wp:positionH relativeFrom="column">
              <wp:posOffset>2526665</wp:posOffset>
            </wp:positionH>
            <wp:positionV relativeFrom="paragraph">
              <wp:posOffset>1088949</wp:posOffset>
            </wp:positionV>
            <wp:extent cx="2081530" cy="1605280"/>
            <wp:effectExtent l="0" t="0" r="0" b="0"/>
            <wp:wrapSquare wrapText="bothSides"/>
            <wp:docPr id="6147" name="Picture 3" descr="U:\Working\Land_veg\ACLUMP\Documentation\presentations\Images for Presentation and Tour Map\2015 Image with crop label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U:\Working\Land_veg\ACLUMP\Documentation\presentations\Images for Presentation and Tour Map\2015 Image with crop labels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407" w:rsidRPr="00EA5407">
        <w:t>The Department of Environment, Parks and Water Security</w:t>
      </w:r>
      <w:r w:rsidR="00E873BE">
        <w:t xml:space="preserve"> (DEPWS</w:t>
      </w:r>
      <w:r w:rsidR="0011416E">
        <w:t xml:space="preserve"> [the department]</w:t>
      </w:r>
      <w:r w:rsidR="00E873BE">
        <w:t>)</w:t>
      </w:r>
      <w:r w:rsidR="00EA5407" w:rsidRPr="00EA5407">
        <w:t xml:space="preserve"> carries out land use mapping in collaboration with the </w:t>
      </w:r>
      <w:hyperlink r:id="rId10" w:history="1">
        <w:r w:rsidR="00EA5407" w:rsidRPr="00F9071B">
          <w:rPr>
            <w:rStyle w:val="Hyperlink"/>
          </w:rPr>
          <w:t>Australian Bureau of Agricultural and Resource Economics and Sciences</w:t>
        </w:r>
      </w:hyperlink>
      <w:r>
        <w:rPr>
          <w:rStyle w:val="FootnoteReference"/>
          <w:color w:val="0563C1" w:themeColor="hyperlink"/>
          <w:u w:val="single"/>
        </w:rPr>
        <w:footnoteReference w:id="1"/>
      </w:r>
      <w:r w:rsidR="00EA5407" w:rsidRPr="00EA5407">
        <w:t>.</w:t>
      </w:r>
      <w:r w:rsidR="00EA5407" w:rsidRPr="00DD3B66">
        <w:t xml:space="preserve"> </w:t>
      </w:r>
      <w:r w:rsidR="00F9071B">
        <w:t xml:space="preserve"> </w:t>
      </w:r>
      <w:r w:rsidR="00EA5407" w:rsidRPr="00EA5407">
        <w:t>The most recent land use map of the Northern Territory</w:t>
      </w:r>
      <w:r w:rsidR="0011416E">
        <w:t xml:space="preserve"> (NT)</w:t>
      </w:r>
      <w:r w:rsidR="00EA5407" w:rsidRPr="00EA5407">
        <w:t xml:space="preserve"> was completed in November 2022.  </w:t>
      </w:r>
      <w:r w:rsidR="00F9071B" w:rsidRPr="00F9071B">
        <w:t xml:space="preserve">Land use mapping in the </w:t>
      </w:r>
      <w:r w:rsidR="00E873BE">
        <w:t xml:space="preserve">NT </w:t>
      </w:r>
      <w:r w:rsidR="00F9071B" w:rsidRPr="00F9071B">
        <w:t xml:space="preserve">uses satellite imagery and </w:t>
      </w:r>
      <w:r w:rsidR="00E873BE">
        <w:t xml:space="preserve">up to date </w:t>
      </w:r>
      <w:r w:rsidR="00F9071B" w:rsidRPr="00F9071B">
        <w:t>high-resolution aerial photography combined with a field program</w:t>
      </w:r>
      <w:r w:rsidR="00F9071B">
        <w:t xml:space="preserve"> to detect changes over time.</w:t>
      </w:r>
      <w:r w:rsidR="005C1EEB">
        <w:t xml:space="preserve"> </w:t>
      </w:r>
      <w:r w:rsidR="00EA5407" w:rsidRPr="00EA5407">
        <w:t xml:space="preserve">Using </w:t>
      </w:r>
      <w:hyperlink r:id="rId11" w:history="1">
        <w:r w:rsidR="00EA5407" w:rsidRPr="00DD3B66">
          <w:rPr>
            <w:color w:val="0563C1"/>
            <w:u w:val="single"/>
          </w:rPr>
          <w:t>The Australian Land Use and Management Classification</w:t>
        </w:r>
      </w:hyperlink>
      <w:r>
        <w:rPr>
          <w:rStyle w:val="FootnoteReference"/>
          <w:color w:val="0563C1"/>
          <w:u w:val="single"/>
        </w:rPr>
        <w:footnoteReference w:id="2"/>
      </w:r>
      <w:r w:rsidR="00EA5407" w:rsidRPr="00EA5407">
        <w:t xml:space="preserve"> system, the update</w:t>
      </w:r>
      <w:r w:rsidR="00F9071B">
        <w:t>s provide</w:t>
      </w:r>
      <w:r w:rsidR="00EA5407" w:rsidRPr="00EA5407">
        <w:t xml:space="preserve"> a snapshot of how the Territory’s land resources are being </w:t>
      </w:r>
      <w:r w:rsidR="00420CA5" w:rsidRPr="00DD3B66">
        <w:t>utilised</w:t>
      </w:r>
      <w:r w:rsidR="00EA5407" w:rsidRPr="00EA5407">
        <w:t>.</w:t>
      </w:r>
    </w:p>
    <w:p w14:paraId="56DD789A" w14:textId="0605660F" w:rsidR="00EA5407" w:rsidRPr="00EA5407" w:rsidRDefault="00EA5407" w:rsidP="005D3964">
      <w:pPr>
        <w:spacing w:after="0"/>
        <w:rPr>
          <w:sz w:val="24"/>
          <w:szCs w:val="24"/>
        </w:rPr>
      </w:pPr>
      <w:r w:rsidRPr="00EA5407">
        <w:rPr>
          <w:rFonts w:ascii="Calibri" w:hAnsi="Calibri"/>
          <w:noProof/>
          <w:lang w:eastAsia="en-AU"/>
        </w:rPr>
        <w:drawing>
          <wp:inline distT="0" distB="0" distL="0" distR="0" wp14:anchorId="60E75EB2" wp14:editId="6B27DE2C">
            <wp:extent cx="2002688" cy="1599412"/>
            <wp:effectExtent l="0" t="0" r="0" b="1270"/>
            <wp:docPr id="6146" name="Picture 2" descr="U:\Working\Land_veg\ACLUMP\Documentation\presentations\Images for Presentation and Tour Map\2015 image with point data overlaye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U:\Working\Land_veg\ACLUMP\Documentation\presentations\Images for Presentation and Tour Map\2015 image with point data overlayed v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88" cy="1599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88736" w14:textId="4C76BF17" w:rsidR="00EA5407" w:rsidRPr="005D3964" w:rsidRDefault="00EA5407" w:rsidP="009151FE">
      <w:pPr>
        <w:rPr>
          <w:sz w:val="20"/>
          <w:szCs w:val="20"/>
        </w:rPr>
      </w:pPr>
      <w:r w:rsidRPr="005D3964">
        <w:rPr>
          <w:sz w:val="20"/>
          <w:szCs w:val="20"/>
        </w:rPr>
        <w:t xml:space="preserve">Field records, satellite imagery and </w:t>
      </w:r>
      <w:r w:rsidR="00220408" w:rsidRPr="005D3964">
        <w:rPr>
          <w:sz w:val="20"/>
          <w:szCs w:val="20"/>
        </w:rPr>
        <w:t xml:space="preserve">aerial </w:t>
      </w:r>
      <w:r w:rsidR="00220408">
        <w:rPr>
          <w:sz w:val="20"/>
          <w:szCs w:val="20"/>
        </w:rPr>
        <w:t>photography</w:t>
      </w:r>
      <w:r w:rsidRPr="005D3964">
        <w:rPr>
          <w:sz w:val="20"/>
          <w:szCs w:val="20"/>
        </w:rPr>
        <w:t xml:space="preserve"> can be used to map land uses such as agricultural commodities.</w:t>
      </w:r>
    </w:p>
    <w:p w14:paraId="1D11D462" w14:textId="27926171" w:rsidR="00EA5407" w:rsidRDefault="0011416E" w:rsidP="005D3964">
      <w:r>
        <w:t>L</w:t>
      </w:r>
      <w:r w:rsidR="00EA5407" w:rsidRPr="00EA5407">
        <w:t xml:space="preserve">and use mapping </w:t>
      </w:r>
      <w:r w:rsidR="002A6ECE" w:rsidRPr="00DD3B66">
        <w:t>products</w:t>
      </w:r>
      <w:r w:rsidR="00EA5407" w:rsidRPr="00EA5407">
        <w:t xml:space="preserve"> can be downloaded from the Northern Territory Government </w:t>
      </w:r>
      <w:r>
        <w:t xml:space="preserve">(NTG) </w:t>
      </w:r>
      <w:hyperlink r:id="rId13" w:history="1">
        <w:r w:rsidR="00EA5407" w:rsidRPr="00DD3B66">
          <w:rPr>
            <w:color w:val="0563C1"/>
            <w:u w:val="single"/>
          </w:rPr>
          <w:t>Open Data Portal</w:t>
        </w:r>
      </w:hyperlink>
      <w:r w:rsidR="00D84626">
        <w:rPr>
          <w:rStyle w:val="FootnoteReference"/>
          <w:color w:val="0563C1"/>
          <w:u w:val="single"/>
        </w:rPr>
        <w:footnoteReference w:id="3"/>
      </w:r>
      <w:r w:rsidR="00EA5407" w:rsidRPr="00EA5407">
        <w:t xml:space="preserve">. </w:t>
      </w:r>
      <w:r w:rsidR="00C764AB">
        <w:t xml:space="preserve">The following table </w:t>
      </w:r>
      <w:r w:rsidR="00EA5407" w:rsidRPr="00EA5407">
        <w:t xml:space="preserve">provides a summary of the major land uses in the </w:t>
      </w:r>
      <w:r>
        <w:t>NT</w:t>
      </w:r>
      <w:r w:rsidR="0012552F">
        <w:t>.</w:t>
      </w:r>
    </w:p>
    <w:tbl>
      <w:tblPr>
        <w:tblStyle w:val="NTGmeetingagendatable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5386"/>
        <w:gridCol w:w="1559"/>
        <w:gridCol w:w="709"/>
      </w:tblGrid>
      <w:tr w:rsidR="00EA5407" w:rsidRPr="00A65480" w14:paraId="326E8DFF" w14:textId="77777777" w:rsidTr="005E1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00D62CE" w14:textId="77777777" w:rsidR="00EA5407" w:rsidRPr="00A65480" w:rsidRDefault="00EA5407" w:rsidP="005D3964">
            <w:pPr>
              <w:rPr>
                <w:b w:val="0"/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 xml:space="preserve">Primary Land Use Class </w:t>
            </w:r>
          </w:p>
        </w:tc>
        <w:tc>
          <w:tcPr>
            <w:tcW w:w="5386" w:type="dxa"/>
          </w:tcPr>
          <w:p w14:paraId="2C946350" w14:textId="01AA0D8D" w:rsidR="00EA5407" w:rsidRPr="00A65480" w:rsidRDefault="00125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</w:t>
            </w:r>
            <w:r w:rsidR="00EA5407" w:rsidRPr="00A65480">
              <w:rPr>
                <w:sz w:val="20"/>
                <w:szCs w:val="20"/>
              </w:rPr>
              <w:t xml:space="preserve"> of Land Uses</w:t>
            </w:r>
          </w:p>
        </w:tc>
        <w:tc>
          <w:tcPr>
            <w:tcW w:w="1559" w:type="dxa"/>
          </w:tcPr>
          <w:p w14:paraId="53B2ABCF" w14:textId="77777777" w:rsidR="00EA5407" w:rsidRPr="00A65480" w:rsidRDefault="00EA5407" w:rsidP="005D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Area (ha)</w:t>
            </w:r>
          </w:p>
        </w:tc>
        <w:tc>
          <w:tcPr>
            <w:tcW w:w="709" w:type="dxa"/>
          </w:tcPr>
          <w:p w14:paraId="08760370" w14:textId="77777777" w:rsidR="00EA5407" w:rsidRPr="00A65480" w:rsidRDefault="00EA5407" w:rsidP="005D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% NT</w:t>
            </w:r>
          </w:p>
        </w:tc>
      </w:tr>
      <w:tr w:rsidR="00EA5407" w:rsidRPr="00A65480" w14:paraId="6ECBE236" w14:textId="77777777" w:rsidTr="005E151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564A2CDA" w14:textId="77777777" w:rsidR="00EA5407" w:rsidRPr="00A65480" w:rsidRDefault="00EA5407" w:rsidP="005D3964">
            <w:pPr>
              <w:rPr>
                <w:sz w:val="20"/>
                <w:szCs w:val="20"/>
              </w:rPr>
            </w:pPr>
            <w:r w:rsidRPr="002B66C4">
              <w:rPr>
                <w:sz w:val="20"/>
                <w:szCs w:val="20"/>
              </w:rPr>
              <w:t>Conservation and natural environments</w:t>
            </w:r>
          </w:p>
        </w:tc>
        <w:tc>
          <w:tcPr>
            <w:tcW w:w="5386" w:type="dxa"/>
          </w:tcPr>
          <w:p w14:paraId="76A79064" w14:textId="77777777" w:rsidR="00EA5407" w:rsidRPr="00A65480" w:rsidRDefault="00EA5407" w:rsidP="005D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National Parks, conservation &amp; indigenous protected areas</w:t>
            </w:r>
          </w:p>
        </w:tc>
        <w:tc>
          <w:tcPr>
            <w:tcW w:w="1559" w:type="dxa"/>
          </w:tcPr>
          <w:p w14:paraId="155B4D6F" w14:textId="77777777" w:rsidR="00EA5407" w:rsidRPr="00A65480" w:rsidRDefault="00EA5407" w:rsidP="005D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71,842,079</w:t>
            </w:r>
          </w:p>
        </w:tc>
        <w:tc>
          <w:tcPr>
            <w:tcW w:w="709" w:type="dxa"/>
          </w:tcPr>
          <w:p w14:paraId="6AB64D99" w14:textId="77777777" w:rsidR="00EA5407" w:rsidRPr="00A65480" w:rsidRDefault="00EA5407" w:rsidP="005D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53</w:t>
            </w:r>
          </w:p>
        </w:tc>
      </w:tr>
      <w:tr w:rsidR="00EA5407" w:rsidRPr="00A65480" w14:paraId="562897FF" w14:textId="77777777" w:rsidTr="005E1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2" w:themeFillShade="D9"/>
          </w:tcPr>
          <w:p w14:paraId="1EB22695" w14:textId="77777777" w:rsidR="00EA5407" w:rsidRPr="009151FE" w:rsidRDefault="00EA5407" w:rsidP="005D3964">
            <w:pPr>
              <w:rPr>
                <w:b w:val="0"/>
                <w:sz w:val="20"/>
                <w:szCs w:val="20"/>
              </w:rPr>
            </w:pPr>
            <w:r w:rsidRPr="002B66C4">
              <w:rPr>
                <w:sz w:val="20"/>
                <w:szCs w:val="20"/>
              </w:rPr>
              <w:t>Production from relatively natural environments</w:t>
            </w:r>
          </w:p>
        </w:tc>
        <w:tc>
          <w:tcPr>
            <w:tcW w:w="5386" w:type="dxa"/>
          </w:tcPr>
          <w:p w14:paraId="337EEA70" w14:textId="77852724" w:rsidR="00EA5407" w:rsidRPr="00A65480" w:rsidRDefault="00286DCD" w:rsidP="00286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Cattle </w:t>
            </w:r>
            <w:r w:rsidR="00EA5407" w:rsidRPr="00A65480">
              <w:rPr>
                <w:sz w:val="20"/>
                <w:szCs w:val="20"/>
              </w:rPr>
              <w:t>production on native vegetation</w:t>
            </w:r>
          </w:p>
        </w:tc>
        <w:tc>
          <w:tcPr>
            <w:tcW w:w="1559" w:type="dxa"/>
          </w:tcPr>
          <w:p w14:paraId="26F48908" w14:textId="77777777" w:rsidR="00EA5407" w:rsidRPr="00A65480" w:rsidRDefault="00EA5407" w:rsidP="005D3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56,588,012</w:t>
            </w:r>
          </w:p>
        </w:tc>
        <w:tc>
          <w:tcPr>
            <w:tcW w:w="709" w:type="dxa"/>
          </w:tcPr>
          <w:p w14:paraId="0E39B02E" w14:textId="77777777" w:rsidR="00EA5407" w:rsidRPr="00A65480" w:rsidRDefault="00EA5407" w:rsidP="005D3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42</w:t>
            </w:r>
          </w:p>
        </w:tc>
      </w:tr>
      <w:tr w:rsidR="00EA5407" w:rsidRPr="00A65480" w14:paraId="51CE6EB3" w14:textId="77777777" w:rsidTr="005E1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6E5BEFD2" w14:textId="77777777" w:rsidR="00EA5407" w:rsidRPr="004D2AB8" w:rsidRDefault="00EA5407" w:rsidP="005D3964">
            <w:pPr>
              <w:rPr>
                <w:b w:val="0"/>
                <w:sz w:val="20"/>
                <w:szCs w:val="20"/>
              </w:rPr>
            </w:pPr>
            <w:r w:rsidRPr="002B66C4">
              <w:rPr>
                <w:sz w:val="20"/>
                <w:szCs w:val="20"/>
              </w:rPr>
              <w:t>Production from dryland agriculture and plantations</w:t>
            </w:r>
          </w:p>
        </w:tc>
        <w:tc>
          <w:tcPr>
            <w:tcW w:w="5386" w:type="dxa"/>
          </w:tcPr>
          <w:p w14:paraId="580C317D" w14:textId="138875B5" w:rsidR="00EA5407" w:rsidRPr="00A65480" w:rsidRDefault="00E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Non irrigated pasture</w:t>
            </w:r>
            <w:r w:rsidR="00916720">
              <w:rPr>
                <w:sz w:val="20"/>
                <w:szCs w:val="20"/>
              </w:rPr>
              <w:t xml:space="preserve">s, </w:t>
            </w:r>
            <w:r w:rsidRPr="00A65480">
              <w:rPr>
                <w:sz w:val="20"/>
                <w:szCs w:val="20"/>
              </w:rPr>
              <w:t>crop</w:t>
            </w:r>
            <w:r w:rsidR="00916720">
              <w:rPr>
                <w:sz w:val="20"/>
                <w:szCs w:val="20"/>
              </w:rPr>
              <w:t xml:space="preserve">s </w:t>
            </w:r>
            <w:r w:rsidRPr="00A65480">
              <w:rPr>
                <w:sz w:val="20"/>
                <w:szCs w:val="20"/>
              </w:rPr>
              <w:t>&amp; forestry</w:t>
            </w:r>
            <w:r w:rsidR="00286DCD">
              <w:rPr>
                <w:sz w:val="20"/>
                <w:szCs w:val="20"/>
              </w:rPr>
              <w:t xml:space="preserve"> </w:t>
            </w:r>
            <w:r w:rsidR="00916720">
              <w:rPr>
                <w:sz w:val="20"/>
                <w:szCs w:val="20"/>
              </w:rPr>
              <w:t xml:space="preserve">such as </w:t>
            </w:r>
            <w:proofErr w:type="spellStart"/>
            <w:r w:rsidR="00916720">
              <w:rPr>
                <w:sz w:val="20"/>
                <w:szCs w:val="20"/>
              </w:rPr>
              <w:t>Jarra</w:t>
            </w:r>
            <w:proofErr w:type="spellEnd"/>
            <w:r w:rsidR="00916720">
              <w:rPr>
                <w:sz w:val="20"/>
                <w:szCs w:val="20"/>
              </w:rPr>
              <w:t xml:space="preserve"> grass, forage sorghum &amp; </w:t>
            </w:r>
            <w:r w:rsidR="00286DCD">
              <w:rPr>
                <w:sz w:val="20"/>
                <w:szCs w:val="20"/>
              </w:rPr>
              <w:t>African mahogany</w:t>
            </w:r>
            <w:r w:rsidR="00916720">
              <w:rPr>
                <w:sz w:val="20"/>
                <w:szCs w:val="20"/>
              </w:rPr>
              <w:t xml:space="preserve"> plantations</w:t>
            </w:r>
            <w:r w:rsidR="00286D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6D37F52" w14:textId="77777777" w:rsidR="00EA5407" w:rsidRPr="00A65480" w:rsidRDefault="00EA5407" w:rsidP="005D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288,035</w:t>
            </w:r>
          </w:p>
        </w:tc>
        <w:tc>
          <w:tcPr>
            <w:tcW w:w="709" w:type="dxa"/>
          </w:tcPr>
          <w:p w14:paraId="5AC850BE" w14:textId="77777777" w:rsidR="00EA5407" w:rsidRPr="00A65480" w:rsidRDefault="00EA5407" w:rsidP="005D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0.2</w:t>
            </w:r>
          </w:p>
        </w:tc>
      </w:tr>
      <w:tr w:rsidR="00EA5407" w:rsidRPr="00A65480" w14:paraId="16A17CB7" w14:textId="77777777" w:rsidTr="005E1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2" w:themeFillShade="D9"/>
          </w:tcPr>
          <w:p w14:paraId="7779B585" w14:textId="77777777" w:rsidR="00EA5407" w:rsidRPr="009151FE" w:rsidRDefault="00EA5407" w:rsidP="005D3964">
            <w:pPr>
              <w:rPr>
                <w:b w:val="0"/>
                <w:sz w:val="20"/>
                <w:szCs w:val="20"/>
              </w:rPr>
            </w:pPr>
            <w:r w:rsidRPr="002B66C4">
              <w:rPr>
                <w:sz w:val="20"/>
                <w:szCs w:val="20"/>
              </w:rPr>
              <w:t>Production from irrigated agriculture and plantations</w:t>
            </w:r>
          </w:p>
        </w:tc>
        <w:tc>
          <w:tcPr>
            <w:tcW w:w="5386" w:type="dxa"/>
          </w:tcPr>
          <w:p w14:paraId="1335B01F" w14:textId="54F5B63D" w:rsidR="00EA5407" w:rsidRPr="00A65480" w:rsidRDefault="00EA5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Irrigated pasture</w:t>
            </w:r>
            <w:r w:rsidR="00916720">
              <w:rPr>
                <w:sz w:val="20"/>
                <w:szCs w:val="20"/>
              </w:rPr>
              <w:t xml:space="preserve">s, </w:t>
            </w:r>
            <w:r w:rsidRPr="00A65480">
              <w:rPr>
                <w:sz w:val="20"/>
                <w:szCs w:val="20"/>
              </w:rPr>
              <w:t>horticulture</w:t>
            </w:r>
            <w:r w:rsidR="00916720" w:rsidRPr="00916720">
              <w:rPr>
                <w:sz w:val="20"/>
                <w:szCs w:val="20"/>
              </w:rPr>
              <w:t xml:space="preserve"> </w:t>
            </w:r>
            <w:r w:rsidRPr="00A65480">
              <w:rPr>
                <w:sz w:val="20"/>
                <w:szCs w:val="20"/>
              </w:rPr>
              <w:t>&amp; cropping</w:t>
            </w:r>
            <w:r w:rsidR="00286DCD">
              <w:rPr>
                <w:sz w:val="20"/>
                <w:szCs w:val="20"/>
              </w:rPr>
              <w:t xml:space="preserve"> </w:t>
            </w:r>
            <w:r w:rsidR="00916720">
              <w:rPr>
                <w:sz w:val="20"/>
                <w:szCs w:val="20"/>
              </w:rPr>
              <w:t xml:space="preserve">such as </w:t>
            </w:r>
            <w:r w:rsidR="00916720" w:rsidRPr="00916720">
              <w:rPr>
                <w:sz w:val="20"/>
                <w:szCs w:val="20"/>
              </w:rPr>
              <w:t>Rhodes grass</w:t>
            </w:r>
            <w:r w:rsidR="00916720">
              <w:rPr>
                <w:sz w:val="20"/>
                <w:szCs w:val="20"/>
              </w:rPr>
              <w:t xml:space="preserve">, </w:t>
            </w:r>
            <w:r w:rsidR="00916720" w:rsidRPr="00916720">
              <w:rPr>
                <w:sz w:val="20"/>
                <w:szCs w:val="20"/>
              </w:rPr>
              <w:t>mangoes</w:t>
            </w:r>
            <w:r w:rsidR="00916720">
              <w:rPr>
                <w:sz w:val="20"/>
                <w:szCs w:val="20"/>
              </w:rPr>
              <w:t xml:space="preserve"> &amp;</w:t>
            </w:r>
            <w:r w:rsidR="00916720" w:rsidRPr="00916720">
              <w:rPr>
                <w:sz w:val="20"/>
                <w:szCs w:val="20"/>
              </w:rPr>
              <w:t xml:space="preserve"> </w:t>
            </w:r>
            <w:r w:rsidR="00916720">
              <w:rPr>
                <w:sz w:val="20"/>
                <w:szCs w:val="20"/>
              </w:rPr>
              <w:t>maize</w:t>
            </w:r>
          </w:p>
        </w:tc>
        <w:tc>
          <w:tcPr>
            <w:tcW w:w="1559" w:type="dxa"/>
          </w:tcPr>
          <w:p w14:paraId="0DB25208" w14:textId="77777777" w:rsidR="00EA5407" w:rsidRPr="00A65480" w:rsidRDefault="00EA5407" w:rsidP="005D3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24,021</w:t>
            </w:r>
          </w:p>
        </w:tc>
        <w:tc>
          <w:tcPr>
            <w:tcW w:w="709" w:type="dxa"/>
          </w:tcPr>
          <w:p w14:paraId="0D01BC4D" w14:textId="77777777" w:rsidR="00EA5407" w:rsidRPr="00A65480" w:rsidRDefault="00EA5407" w:rsidP="005D3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0.02</w:t>
            </w:r>
          </w:p>
        </w:tc>
      </w:tr>
      <w:tr w:rsidR="00EA5407" w:rsidRPr="00A65480" w14:paraId="7D1FFA30" w14:textId="77777777" w:rsidTr="005E1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4C3A286F" w14:textId="77777777" w:rsidR="00EA5407" w:rsidRPr="009151FE" w:rsidRDefault="00EA5407" w:rsidP="005D3964">
            <w:pPr>
              <w:rPr>
                <w:b w:val="0"/>
                <w:sz w:val="20"/>
                <w:szCs w:val="20"/>
              </w:rPr>
            </w:pPr>
            <w:r w:rsidRPr="002B66C4">
              <w:rPr>
                <w:sz w:val="20"/>
                <w:szCs w:val="20"/>
              </w:rPr>
              <w:t>Intensive uses</w:t>
            </w:r>
          </w:p>
        </w:tc>
        <w:tc>
          <w:tcPr>
            <w:tcW w:w="5386" w:type="dxa"/>
          </w:tcPr>
          <w:p w14:paraId="6E2E0DC0" w14:textId="52BD089B" w:rsidR="00EA5407" w:rsidRPr="00A65480" w:rsidRDefault="00E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Peri-urban, urban</w:t>
            </w:r>
            <w:r w:rsidR="00125154">
              <w:rPr>
                <w:sz w:val="20"/>
                <w:szCs w:val="20"/>
              </w:rPr>
              <w:t xml:space="preserve"> &amp;</w:t>
            </w:r>
            <w:r w:rsidRPr="00A65480">
              <w:rPr>
                <w:sz w:val="20"/>
                <w:szCs w:val="20"/>
              </w:rPr>
              <w:t xml:space="preserve"> industrial</w:t>
            </w:r>
            <w:r w:rsidR="00125154">
              <w:rPr>
                <w:sz w:val="20"/>
                <w:szCs w:val="20"/>
              </w:rPr>
              <w:t xml:space="preserve"> areas</w:t>
            </w:r>
            <w:r w:rsidRPr="00A65480">
              <w:rPr>
                <w:sz w:val="20"/>
                <w:szCs w:val="20"/>
              </w:rPr>
              <w:t>, road</w:t>
            </w:r>
            <w:r w:rsidR="00125154">
              <w:rPr>
                <w:sz w:val="20"/>
                <w:szCs w:val="20"/>
              </w:rPr>
              <w:t xml:space="preserve"> reserves </w:t>
            </w:r>
            <w:r w:rsidRPr="00A65480">
              <w:rPr>
                <w:sz w:val="20"/>
                <w:szCs w:val="20"/>
              </w:rPr>
              <w:t>&amp; min</w:t>
            </w:r>
            <w:r w:rsidR="00125154">
              <w:rPr>
                <w:sz w:val="20"/>
                <w:szCs w:val="20"/>
              </w:rPr>
              <w:t>es</w:t>
            </w:r>
            <w:r w:rsidRPr="00A654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77D2805F" w14:textId="77777777" w:rsidR="00EA5407" w:rsidRPr="00A65480" w:rsidRDefault="00EA5407" w:rsidP="005D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434,246</w:t>
            </w:r>
          </w:p>
        </w:tc>
        <w:tc>
          <w:tcPr>
            <w:tcW w:w="709" w:type="dxa"/>
          </w:tcPr>
          <w:p w14:paraId="6193C601" w14:textId="77777777" w:rsidR="00EA5407" w:rsidRPr="00A65480" w:rsidRDefault="00EA5407" w:rsidP="005D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0.3</w:t>
            </w:r>
          </w:p>
        </w:tc>
      </w:tr>
      <w:tr w:rsidR="00EA5407" w:rsidRPr="00A65480" w14:paraId="08B41C96" w14:textId="77777777" w:rsidTr="005E1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2" w:themeFillShade="D9"/>
          </w:tcPr>
          <w:p w14:paraId="4ECDFDDF" w14:textId="77777777" w:rsidR="00EA5407" w:rsidRPr="009151FE" w:rsidRDefault="00EA5407" w:rsidP="005D3964">
            <w:pPr>
              <w:rPr>
                <w:b w:val="0"/>
                <w:sz w:val="20"/>
                <w:szCs w:val="20"/>
              </w:rPr>
            </w:pPr>
            <w:r w:rsidRPr="002B66C4">
              <w:rPr>
                <w:sz w:val="20"/>
                <w:szCs w:val="20"/>
              </w:rPr>
              <w:t>Water</w:t>
            </w:r>
          </w:p>
        </w:tc>
        <w:tc>
          <w:tcPr>
            <w:tcW w:w="5386" w:type="dxa"/>
          </w:tcPr>
          <w:p w14:paraId="4F91265B" w14:textId="6A4F951E" w:rsidR="00EA5407" w:rsidRPr="00A65480" w:rsidRDefault="00EA5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Natural wetlands</w:t>
            </w:r>
            <w:r w:rsidR="00220408">
              <w:rPr>
                <w:sz w:val="20"/>
                <w:szCs w:val="20"/>
              </w:rPr>
              <w:t xml:space="preserve">, </w:t>
            </w:r>
            <w:r w:rsidR="00125154">
              <w:rPr>
                <w:sz w:val="20"/>
                <w:szCs w:val="20"/>
              </w:rPr>
              <w:t xml:space="preserve">major </w:t>
            </w:r>
            <w:r w:rsidR="00220408">
              <w:rPr>
                <w:sz w:val="20"/>
                <w:szCs w:val="20"/>
              </w:rPr>
              <w:t>rivers</w:t>
            </w:r>
            <w:r w:rsidRPr="00A65480">
              <w:rPr>
                <w:sz w:val="20"/>
                <w:szCs w:val="20"/>
              </w:rPr>
              <w:t xml:space="preserve"> &amp; </w:t>
            </w:r>
            <w:r w:rsidR="00125154">
              <w:rPr>
                <w:sz w:val="20"/>
                <w:szCs w:val="20"/>
              </w:rPr>
              <w:t>reservoirs</w:t>
            </w:r>
          </w:p>
        </w:tc>
        <w:tc>
          <w:tcPr>
            <w:tcW w:w="1559" w:type="dxa"/>
          </w:tcPr>
          <w:p w14:paraId="0E7962CE" w14:textId="77777777" w:rsidR="00EA5407" w:rsidRPr="00A65480" w:rsidRDefault="00EA5407" w:rsidP="005D3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6,015,264</w:t>
            </w:r>
          </w:p>
        </w:tc>
        <w:tc>
          <w:tcPr>
            <w:tcW w:w="709" w:type="dxa"/>
          </w:tcPr>
          <w:p w14:paraId="61D021F8" w14:textId="77777777" w:rsidR="00EA5407" w:rsidRPr="00A65480" w:rsidRDefault="00EA5407" w:rsidP="005D3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65480">
              <w:rPr>
                <w:sz w:val="20"/>
                <w:szCs w:val="20"/>
              </w:rPr>
              <w:t>4.5</w:t>
            </w:r>
          </w:p>
        </w:tc>
      </w:tr>
      <w:tr w:rsidR="00EA5407" w:rsidRPr="00A65480" w14:paraId="4B4092F5" w14:textId="77777777" w:rsidTr="005E1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00B952C7" w14:textId="77777777" w:rsidR="00EA5407" w:rsidRPr="009151FE" w:rsidRDefault="00EA5407" w:rsidP="005D396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0A95D2E" w14:textId="1ABBB569" w:rsidR="00EA5407" w:rsidRPr="00A65480" w:rsidRDefault="00EA5407" w:rsidP="0063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5480">
              <w:rPr>
                <w:b/>
                <w:sz w:val="20"/>
                <w:szCs w:val="20"/>
              </w:rPr>
              <w:t>Total</w:t>
            </w:r>
            <w:r w:rsidR="005E1519">
              <w:rPr>
                <w:b/>
                <w:sz w:val="20"/>
                <w:szCs w:val="20"/>
              </w:rPr>
              <w:t xml:space="preserve"> </w:t>
            </w:r>
            <w:r w:rsidR="005E1519" w:rsidRPr="005E1519">
              <w:rPr>
                <w:b/>
                <w:sz w:val="18"/>
                <w:szCs w:val="18"/>
              </w:rPr>
              <w:t>(</w:t>
            </w:r>
            <w:r w:rsidR="0016245A">
              <w:rPr>
                <w:b/>
                <w:sz w:val="18"/>
                <w:szCs w:val="18"/>
              </w:rPr>
              <w:t>*</w:t>
            </w:r>
            <w:r w:rsidR="005E1519" w:rsidRPr="005E1519">
              <w:rPr>
                <w:b/>
                <w:sz w:val="18"/>
                <w:szCs w:val="18"/>
              </w:rPr>
              <w:t>includ</w:t>
            </w:r>
            <w:r w:rsidR="00634CB7">
              <w:rPr>
                <w:b/>
                <w:sz w:val="18"/>
                <w:szCs w:val="18"/>
              </w:rPr>
              <w:t>es</w:t>
            </w:r>
            <w:r w:rsidR="005E1519" w:rsidRPr="005E1519">
              <w:rPr>
                <w:b/>
                <w:sz w:val="18"/>
                <w:szCs w:val="18"/>
              </w:rPr>
              <w:t xml:space="preserve"> marine parks</w:t>
            </w:r>
            <w:r w:rsidR="00634CB7">
              <w:rPr>
                <w:b/>
                <w:sz w:val="18"/>
                <w:szCs w:val="18"/>
              </w:rPr>
              <w:t xml:space="preserve">, </w:t>
            </w:r>
            <w:r w:rsidR="005E1519" w:rsidRPr="005E1519">
              <w:rPr>
                <w:b/>
                <w:sz w:val="18"/>
                <w:szCs w:val="18"/>
              </w:rPr>
              <w:t>aquaculture leases</w:t>
            </w:r>
            <w:r w:rsidR="00634CB7">
              <w:rPr>
                <w:b/>
                <w:sz w:val="18"/>
                <w:szCs w:val="18"/>
              </w:rPr>
              <w:t xml:space="preserve"> &amp; estuaries</w:t>
            </w:r>
            <w:r w:rsidR="005E1519" w:rsidRPr="005E151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C689317" w14:textId="30D878AA" w:rsidR="00EA5407" w:rsidRPr="00A65480" w:rsidRDefault="00EA5407" w:rsidP="005D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5480">
              <w:rPr>
                <w:b/>
                <w:sz w:val="20"/>
                <w:szCs w:val="20"/>
              </w:rPr>
              <w:t>135,191,657</w:t>
            </w:r>
            <w:r w:rsidR="005E151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32DFB572" w14:textId="77777777" w:rsidR="00EA5407" w:rsidRPr="00A65480" w:rsidRDefault="00EA5407" w:rsidP="005D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0E48FB2" w14:textId="5A252803" w:rsidR="005D3964" w:rsidRDefault="00EA5407" w:rsidP="004D2AB8">
      <w:pPr>
        <w:spacing w:before="200"/>
      </w:pPr>
      <w:r w:rsidRPr="00EA5407">
        <w:lastRenderedPageBreak/>
        <w:t xml:space="preserve">Land uses reflecting native vegetation represent 99.45% of the </w:t>
      </w:r>
      <w:r w:rsidR="0011416E">
        <w:t>NT</w:t>
      </w:r>
      <w:r w:rsidR="0011416E" w:rsidRPr="00EA5407">
        <w:t xml:space="preserve"> </w:t>
      </w:r>
      <w:r w:rsidR="00A65480">
        <w:t xml:space="preserve">and </w:t>
      </w:r>
      <w:r w:rsidRPr="00EA5407">
        <w:t>non-native veg</w:t>
      </w:r>
      <w:r w:rsidR="00A65480">
        <w:t>etation represent the remainder (</w:t>
      </w:r>
      <w:r w:rsidRPr="00EA5407">
        <w:rPr>
          <w:color w:val="000000"/>
        </w:rPr>
        <w:t>0.55%)</w:t>
      </w:r>
      <w:r w:rsidRPr="00EA5407">
        <w:t xml:space="preserve">.  Agricultural production on cleared land comprises 0.22% of the </w:t>
      </w:r>
      <w:r w:rsidR="0011416E">
        <w:t>NT</w:t>
      </w:r>
      <w:r w:rsidRPr="00EA5407">
        <w:t>.</w:t>
      </w:r>
    </w:p>
    <w:p w14:paraId="3805697D" w14:textId="02A8628D" w:rsidR="00EA5407" w:rsidRPr="00EA5407" w:rsidRDefault="009B785E" w:rsidP="007314E8">
      <w:pPr>
        <w:pStyle w:val="Heading1"/>
        <w:rPr>
          <w:lang w:eastAsia="en-AU"/>
        </w:rPr>
      </w:pPr>
      <w:r>
        <w:rPr>
          <w:lang w:eastAsia="en-AU"/>
        </w:rPr>
        <w:t>Permitted land c</w:t>
      </w:r>
      <w:r w:rsidR="00EA5407" w:rsidRPr="00EA5407">
        <w:rPr>
          <w:lang w:eastAsia="en-AU"/>
        </w:rPr>
        <w:t xml:space="preserve">learing </w:t>
      </w:r>
    </w:p>
    <w:p w14:paraId="66C6C372" w14:textId="392EEFBD" w:rsidR="00CA4CAA" w:rsidRPr="00CA4CAA" w:rsidRDefault="00EA5407" w:rsidP="005D3964">
      <w:pPr>
        <w:rPr>
          <w:lang w:bidi="en-US"/>
        </w:rPr>
      </w:pPr>
      <w:r w:rsidRPr="00EA5407">
        <w:rPr>
          <w:lang w:bidi="en-US"/>
        </w:rPr>
        <w:t xml:space="preserve">Under the </w:t>
      </w:r>
      <w:r w:rsidR="0011416E">
        <w:rPr>
          <w:lang w:bidi="en-US"/>
        </w:rPr>
        <w:t>NT</w:t>
      </w:r>
      <w:r w:rsidRPr="00EA5407">
        <w:rPr>
          <w:lang w:bidi="en-US"/>
        </w:rPr>
        <w:t xml:space="preserve"> </w:t>
      </w:r>
      <w:r w:rsidRPr="00EA5407">
        <w:rPr>
          <w:i/>
          <w:lang w:bidi="en-US"/>
        </w:rPr>
        <w:t>Planning Act 1999</w:t>
      </w:r>
      <w:r w:rsidRPr="00EA5407">
        <w:rPr>
          <w:lang w:bidi="en-US"/>
        </w:rPr>
        <w:t xml:space="preserve">, the Department regulates permitted land clearing on unzoned land.  Unzoned </w:t>
      </w:r>
      <w:r w:rsidR="00DE5047">
        <w:rPr>
          <w:lang w:bidi="en-US"/>
        </w:rPr>
        <w:t xml:space="preserve">land </w:t>
      </w:r>
      <w:r w:rsidRPr="00EA5407">
        <w:rPr>
          <w:lang w:bidi="en-US"/>
        </w:rPr>
        <w:t xml:space="preserve">is freehold, crown and aboriginal freehold land generally outside the </w:t>
      </w:r>
      <w:r w:rsidR="00F9071B">
        <w:rPr>
          <w:lang w:bidi="en-US"/>
        </w:rPr>
        <w:t xml:space="preserve">immediate </w:t>
      </w:r>
      <w:r w:rsidRPr="00EA5407">
        <w:rPr>
          <w:lang w:bidi="en-US"/>
        </w:rPr>
        <w:t>vicinit</w:t>
      </w:r>
      <w:r w:rsidR="009D78CF">
        <w:rPr>
          <w:lang w:bidi="en-US"/>
        </w:rPr>
        <w:t>y</w:t>
      </w:r>
      <w:r w:rsidRPr="00EA5407">
        <w:rPr>
          <w:lang w:bidi="en-US"/>
        </w:rPr>
        <w:t xml:space="preserve"> of major population centres.  Under </w:t>
      </w:r>
      <w:r w:rsidR="002A6ECE" w:rsidRPr="00EA5407">
        <w:rPr>
          <w:lang w:bidi="en-US"/>
        </w:rPr>
        <w:t xml:space="preserve">the </w:t>
      </w:r>
      <w:r w:rsidR="002A6ECE" w:rsidRPr="004D2AB8">
        <w:rPr>
          <w:i/>
          <w:lang w:bidi="en-US"/>
        </w:rPr>
        <w:t>Pastoral</w:t>
      </w:r>
      <w:r w:rsidRPr="00EA5407">
        <w:rPr>
          <w:i/>
          <w:lang w:bidi="en-US"/>
        </w:rPr>
        <w:t xml:space="preserve"> Land Act 1992,</w:t>
      </w:r>
      <w:r w:rsidRPr="00EA5407">
        <w:rPr>
          <w:lang w:bidi="en-US"/>
        </w:rPr>
        <w:t xml:space="preserve"> </w:t>
      </w:r>
      <w:r w:rsidR="00DD3B66" w:rsidRPr="00EA5407">
        <w:rPr>
          <w:lang w:bidi="en-US"/>
        </w:rPr>
        <w:t>the Pastoral Land Board regulates land clearing</w:t>
      </w:r>
      <w:r w:rsidR="00FB10DA">
        <w:rPr>
          <w:lang w:bidi="en-US"/>
        </w:rPr>
        <w:t xml:space="preserve"> on pastoral leases</w:t>
      </w:r>
      <w:r w:rsidR="00DD3B66">
        <w:rPr>
          <w:lang w:bidi="en-US"/>
        </w:rPr>
        <w:t xml:space="preserve">. </w:t>
      </w:r>
      <w:r w:rsidR="00CA4CAA" w:rsidRPr="00CA4CAA">
        <w:rPr>
          <w:lang w:bidi="en-US"/>
        </w:rPr>
        <w:t xml:space="preserve">Where an application to clear native vegetation poses a significant risk to the environment, the application may trigger referral under the </w:t>
      </w:r>
      <w:r w:rsidR="00CA4CAA" w:rsidRPr="00CA4CAA">
        <w:rPr>
          <w:i/>
          <w:lang w:bidi="en-US"/>
        </w:rPr>
        <w:t>Environmental Protection Act 2019</w:t>
      </w:r>
      <w:r w:rsidR="00CA4CAA" w:rsidRPr="00CA4CAA">
        <w:rPr>
          <w:lang w:bidi="en-US"/>
        </w:rPr>
        <w:t xml:space="preserve">.  </w:t>
      </w:r>
    </w:p>
    <w:p w14:paraId="029C4683" w14:textId="322FE3E8" w:rsidR="00DD78A1" w:rsidRDefault="00DE5047" w:rsidP="005D3964">
      <w:pPr>
        <w:rPr>
          <w:lang w:bidi="en-US"/>
        </w:rPr>
      </w:pPr>
      <w:r>
        <w:rPr>
          <w:lang w:bidi="en-US"/>
        </w:rPr>
        <w:t>All a</w:t>
      </w:r>
      <w:r w:rsidRPr="00EA5407">
        <w:rPr>
          <w:lang w:bidi="en-US"/>
        </w:rPr>
        <w:t>pplication</w:t>
      </w:r>
      <w:r>
        <w:rPr>
          <w:lang w:bidi="en-US"/>
        </w:rPr>
        <w:t>s</w:t>
      </w:r>
      <w:r w:rsidR="002A6ECE">
        <w:rPr>
          <w:lang w:bidi="en-US"/>
        </w:rPr>
        <w:t xml:space="preserve"> </w:t>
      </w:r>
      <w:r>
        <w:rPr>
          <w:lang w:bidi="en-US"/>
        </w:rPr>
        <w:t xml:space="preserve">to clear native vegetation </w:t>
      </w:r>
      <w:r w:rsidR="00FB10DA">
        <w:rPr>
          <w:lang w:bidi="en-US"/>
        </w:rPr>
        <w:t xml:space="preserve">on unzoned </w:t>
      </w:r>
      <w:r w:rsidR="00E1728D">
        <w:rPr>
          <w:lang w:bidi="en-US"/>
        </w:rPr>
        <w:t xml:space="preserve">and </w:t>
      </w:r>
      <w:r w:rsidR="00FB10DA">
        <w:rPr>
          <w:lang w:bidi="en-US"/>
        </w:rPr>
        <w:t xml:space="preserve">pastoral land </w:t>
      </w:r>
      <w:r>
        <w:rPr>
          <w:lang w:bidi="en-US"/>
        </w:rPr>
        <w:t xml:space="preserve">are publicly </w:t>
      </w:r>
      <w:r w:rsidR="00EA5407" w:rsidRPr="00EA5407">
        <w:rPr>
          <w:lang w:bidi="en-US"/>
        </w:rPr>
        <w:t>advertised</w:t>
      </w:r>
      <w:r w:rsidR="00DD78A1">
        <w:rPr>
          <w:lang w:bidi="en-US"/>
        </w:rPr>
        <w:t xml:space="preserve">. At the same time, </w:t>
      </w:r>
      <w:r w:rsidR="00D855DE">
        <w:rPr>
          <w:lang w:bidi="en-US"/>
        </w:rPr>
        <w:t xml:space="preserve">advice </w:t>
      </w:r>
      <w:r w:rsidR="00DD78A1">
        <w:rPr>
          <w:lang w:bidi="en-US"/>
        </w:rPr>
        <w:t xml:space="preserve">is </w:t>
      </w:r>
      <w:r w:rsidR="00A61BC8">
        <w:rPr>
          <w:lang w:bidi="en-US"/>
        </w:rPr>
        <w:t xml:space="preserve">requested </w:t>
      </w:r>
      <w:r w:rsidR="00D855DE">
        <w:rPr>
          <w:lang w:bidi="en-US"/>
        </w:rPr>
        <w:t xml:space="preserve">from other </w:t>
      </w:r>
      <w:r w:rsidR="0011416E">
        <w:rPr>
          <w:lang w:bidi="en-US"/>
        </w:rPr>
        <w:t>NTG</w:t>
      </w:r>
      <w:r w:rsidR="00D855DE">
        <w:rPr>
          <w:lang w:bidi="en-US"/>
        </w:rPr>
        <w:t xml:space="preserve"> agencies</w:t>
      </w:r>
      <w:r>
        <w:rPr>
          <w:lang w:bidi="en-US"/>
        </w:rPr>
        <w:t xml:space="preserve">. </w:t>
      </w:r>
    </w:p>
    <w:p w14:paraId="23DF8632" w14:textId="46360C28" w:rsidR="00CA4CAA" w:rsidRDefault="00D855DE" w:rsidP="005D3964">
      <w:pPr>
        <w:rPr>
          <w:lang w:bidi="en-US"/>
        </w:rPr>
      </w:pPr>
      <w:r>
        <w:rPr>
          <w:lang w:bidi="en-US"/>
        </w:rPr>
        <w:t>During the advertising period</w:t>
      </w:r>
      <w:r w:rsidR="00DE5047">
        <w:rPr>
          <w:lang w:bidi="en-US"/>
        </w:rPr>
        <w:t xml:space="preserve">, </w:t>
      </w:r>
      <w:r w:rsidR="007B55B3" w:rsidRPr="00C764AB">
        <w:rPr>
          <w:lang w:bidi="en-US"/>
        </w:rPr>
        <w:t xml:space="preserve">a range of scientific experts </w:t>
      </w:r>
      <w:r w:rsidR="007B55B3">
        <w:rPr>
          <w:lang w:bidi="en-US"/>
        </w:rPr>
        <w:t xml:space="preserve">from </w:t>
      </w:r>
      <w:r w:rsidR="00F9071B">
        <w:rPr>
          <w:lang w:bidi="en-US"/>
        </w:rPr>
        <w:t xml:space="preserve">across </w:t>
      </w:r>
      <w:r w:rsidR="007B55B3">
        <w:rPr>
          <w:lang w:bidi="en-US"/>
        </w:rPr>
        <w:t>the department assesses</w:t>
      </w:r>
      <w:r w:rsidR="00DD78A1">
        <w:rPr>
          <w:lang w:bidi="en-US"/>
        </w:rPr>
        <w:t xml:space="preserve"> </w:t>
      </w:r>
      <w:r w:rsidR="007B55B3">
        <w:rPr>
          <w:lang w:bidi="en-US"/>
        </w:rPr>
        <w:t xml:space="preserve">an </w:t>
      </w:r>
      <w:r w:rsidR="00DE5047">
        <w:rPr>
          <w:lang w:bidi="en-US"/>
        </w:rPr>
        <w:t xml:space="preserve">application against the </w:t>
      </w:r>
      <w:hyperlink r:id="rId14" w:history="1">
        <w:r w:rsidR="00DE5047" w:rsidRPr="00DE5047">
          <w:rPr>
            <w:rStyle w:val="Hyperlink"/>
            <w:lang w:bidi="en-US"/>
          </w:rPr>
          <w:t>Land Clearing Guidelines</w:t>
        </w:r>
      </w:hyperlink>
      <w:r w:rsidR="006F302D">
        <w:rPr>
          <w:rStyle w:val="FootnoteReference"/>
          <w:color w:val="0563C1" w:themeColor="hyperlink"/>
          <w:u w:val="single"/>
          <w:lang w:bidi="en-US"/>
        </w:rPr>
        <w:footnoteReference w:id="4"/>
      </w:r>
      <w:r w:rsidR="00DE5047">
        <w:rPr>
          <w:lang w:bidi="en-US"/>
        </w:rPr>
        <w:t xml:space="preserve">. </w:t>
      </w:r>
      <w:r w:rsidR="00EA5407" w:rsidRPr="00EA5407">
        <w:rPr>
          <w:lang w:bidi="en-US"/>
        </w:rPr>
        <w:t xml:space="preserve"> </w:t>
      </w:r>
      <w:r w:rsidR="00E1728D">
        <w:rPr>
          <w:lang w:bidi="en-US"/>
        </w:rPr>
        <w:t xml:space="preserve">Once this assessment </w:t>
      </w:r>
      <w:r w:rsidR="00DD78A1">
        <w:rPr>
          <w:lang w:bidi="en-US"/>
        </w:rPr>
        <w:t>is completed,</w:t>
      </w:r>
      <w:r>
        <w:rPr>
          <w:lang w:bidi="en-US"/>
        </w:rPr>
        <w:t xml:space="preserve"> the information is </w:t>
      </w:r>
      <w:r w:rsidR="00DD78A1">
        <w:rPr>
          <w:lang w:bidi="en-US"/>
        </w:rPr>
        <w:t xml:space="preserve">compiled </w:t>
      </w:r>
      <w:r w:rsidR="00F9071B">
        <w:rPr>
          <w:lang w:bidi="en-US"/>
        </w:rPr>
        <w:t>and</w:t>
      </w:r>
      <w:r w:rsidR="00DD78A1">
        <w:rPr>
          <w:lang w:bidi="en-US"/>
        </w:rPr>
        <w:t xml:space="preserve"> </w:t>
      </w:r>
      <w:r>
        <w:rPr>
          <w:lang w:bidi="en-US"/>
        </w:rPr>
        <w:t xml:space="preserve">provided to the </w:t>
      </w:r>
      <w:r w:rsidR="00EA5407" w:rsidRPr="00EA5407">
        <w:rPr>
          <w:lang w:bidi="en-US"/>
        </w:rPr>
        <w:t>Native Vegetation Assessment Panel</w:t>
      </w:r>
      <w:r>
        <w:rPr>
          <w:lang w:bidi="en-US"/>
        </w:rPr>
        <w:t xml:space="preserve"> (NVAP). With representation from a number of </w:t>
      </w:r>
      <w:r w:rsidR="00CA4CAA">
        <w:rPr>
          <w:lang w:bidi="en-US"/>
        </w:rPr>
        <w:t xml:space="preserve">key </w:t>
      </w:r>
      <w:r w:rsidRPr="00D855DE">
        <w:rPr>
          <w:lang w:bidi="en-US"/>
        </w:rPr>
        <w:t>environment</w:t>
      </w:r>
      <w:r w:rsidR="00CA4CAA">
        <w:rPr>
          <w:lang w:bidi="en-US"/>
        </w:rPr>
        <w:t>al</w:t>
      </w:r>
      <w:r w:rsidRPr="00D855DE">
        <w:rPr>
          <w:lang w:bidi="en-US"/>
        </w:rPr>
        <w:t xml:space="preserve">, planning and agricultural </w:t>
      </w:r>
      <w:r>
        <w:rPr>
          <w:lang w:bidi="en-US"/>
        </w:rPr>
        <w:t>agencies</w:t>
      </w:r>
      <w:r w:rsidR="00F9071B">
        <w:rPr>
          <w:lang w:bidi="en-US"/>
        </w:rPr>
        <w:t xml:space="preserve"> and </w:t>
      </w:r>
      <w:r w:rsidR="00733427">
        <w:rPr>
          <w:lang w:bidi="en-US"/>
        </w:rPr>
        <w:t xml:space="preserve">an </w:t>
      </w:r>
      <w:r w:rsidR="00F9071B">
        <w:rPr>
          <w:lang w:bidi="en-US"/>
        </w:rPr>
        <w:t>independent chairperson</w:t>
      </w:r>
      <w:r>
        <w:rPr>
          <w:lang w:bidi="en-US"/>
        </w:rPr>
        <w:t xml:space="preserve">, NVAP reviews </w:t>
      </w:r>
      <w:r w:rsidR="00DD78A1">
        <w:rPr>
          <w:lang w:bidi="en-US"/>
        </w:rPr>
        <w:t xml:space="preserve">all the </w:t>
      </w:r>
      <w:r>
        <w:rPr>
          <w:lang w:bidi="en-US"/>
        </w:rPr>
        <w:t xml:space="preserve">scientific </w:t>
      </w:r>
      <w:r w:rsidR="002A6ECE">
        <w:rPr>
          <w:lang w:bidi="en-US"/>
        </w:rPr>
        <w:t>advice</w:t>
      </w:r>
      <w:r w:rsidR="00CA4CAA">
        <w:rPr>
          <w:lang w:bidi="en-US"/>
        </w:rPr>
        <w:t xml:space="preserve">, input from other </w:t>
      </w:r>
      <w:r w:rsidR="00DD78A1">
        <w:rPr>
          <w:lang w:bidi="en-US"/>
        </w:rPr>
        <w:t xml:space="preserve">government </w:t>
      </w:r>
      <w:r w:rsidR="00CA4CAA">
        <w:rPr>
          <w:lang w:bidi="en-US"/>
        </w:rPr>
        <w:t xml:space="preserve">agencies </w:t>
      </w:r>
      <w:r w:rsidR="00DD78A1">
        <w:rPr>
          <w:lang w:bidi="en-US"/>
        </w:rPr>
        <w:t xml:space="preserve">and </w:t>
      </w:r>
      <w:r>
        <w:rPr>
          <w:lang w:bidi="en-US"/>
        </w:rPr>
        <w:t>public submissions before making a recommendation</w:t>
      </w:r>
      <w:r w:rsidR="00BB3A87">
        <w:rPr>
          <w:lang w:bidi="en-US"/>
        </w:rPr>
        <w:t xml:space="preserve"> to the </w:t>
      </w:r>
      <w:r w:rsidR="00733427">
        <w:rPr>
          <w:lang w:bidi="en-US"/>
        </w:rPr>
        <w:t>relevant consent authority</w:t>
      </w:r>
      <w:r>
        <w:rPr>
          <w:lang w:bidi="en-US"/>
        </w:rPr>
        <w:t xml:space="preserve">. </w:t>
      </w:r>
      <w:r w:rsidR="00E1728D">
        <w:rPr>
          <w:lang w:bidi="en-US"/>
        </w:rPr>
        <w:t xml:space="preserve"> </w:t>
      </w:r>
    </w:p>
    <w:p w14:paraId="284671C1" w14:textId="57F85B01" w:rsidR="00163AC5" w:rsidRPr="00EA5407" w:rsidRDefault="00C764AB" w:rsidP="005D3964">
      <w:pPr>
        <w:rPr>
          <w:lang w:bidi="en-US"/>
        </w:rPr>
      </w:pPr>
      <w:r>
        <w:rPr>
          <w:lang w:bidi="en-US"/>
        </w:rPr>
        <w:t>The following ta</w:t>
      </w:r>
      <w:r w:rsidR="00EA5407" w:rsidRPr="00EA5407">
        <w:rPr>
          <w:lang w:bidi="en-US"/>
        </w:rPr>
        <w:t xml:space="preserve">ble </w:t>
      </w:r>
      <w:r w:rsidR="00163AC5" w:rsidRPr="00163AC5">
        <w:rPr>
          <w:lang w:bidi="en-US"/>
        </w:rPr>
        <w:t>provides the number of permits issued, the permitted clearing area and cumulative totals for permitted clearing since 2003.</w:t>
      </w:r>
      <w:r w:rsidR="00DE17D3">
        <w:rPr>
          <w:lang w:bidi="en-US"/>
        </w:rPr>
        <w:t xml:space="preserve"> Cumulative permitted clearing </w:t>
      </w:r>
      <w:r w:rsidR="00EB36BE">
        <w:rPr>
          <w:lang w:bidi="en-US"/>
        </w:rPr>
        <w:t>has been calculated as a percentage of the total area of the NT (134,620,000ha</w:t>
      </w:r>
      <w:r w:rsidR="00EB36BE" w:rsidRPr="004D2AB8">
        <w:rPr>
          <w:vertAlign w:val="superscript"/>
          <w:lang w:bidi="en-US"/>
        </w:rPr>
        <w:t>2</w:t>
      </w:r>
      <w:r w:rsidR="00EB36BE">
        <w:rPr>
          <w:lang w:bidi="en-US"/>
        </w:rPr>
        <w:t>).</w:t>
      </w:r>
    </w:p>
    <w:tbl>
      <w:tblPr>
        <w:tblStyle w:val="NTGmeetingagendatable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2126"/>
        <w:gridCol w:w="993"/>
        <w:gridCol w:w="992"/>
        <w:gridCol w:w="1276"/>
        <w:gridCol w:w="2126"/>
      </w:tblGrid>
      <w:tr w:rsidR="00C32F81" w:rsidRPr="00A65480" w14:paraId="413A9F51" w14:textId="77777777" w:rsidTr="004D2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D69CAF" w14:textId="77777777" w:rsidR="00163AC5" w:rsidRPr="00A65480" w:rsidRDefault="00163AC5" w:rsidP="005D3964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Year</w:t>
            </w:r>
          </w:p>
        </w:tc>
        <w:tc>
          <w:tcPr>
            <w:tcW w:w="992" w:type="dxa"/>
          </w:tcPr>
          <w:p w14:paraId="7545C002" w14:textId="4075C8B2" w:rsidR="00163AC5" w:rsidRPr="00A65480" w:rsidRDefault="00163AC5" w:rsidP="005D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No. permits*</w:t>
            </w:r>
          </w:p>
        </w:tc>
        <w:tc>
          <w:tcPr>
            <w:tcW w:w="1134" w:type="dxa"/>
          </w:tcPr>
          <w:p w14:paraId="0FE41626" w14:textId="77777777" w:rsidR="00163AC5" w:rsidRPr="00A65480" w:rsidRDefault="00163AC5" w:rsidP="005D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Permitted</w:t>
            </w:r>
          </w:p>
          <w:p w14:paraId="3C326860" w14:textId="77777777" w:rsidR="00163AC5" w:rsidRPr="00A65480" w:rsidRDefault="00163AC5" w:rsidP="005D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clearing (ha)</w:t>
            </w:r>
          </w:p>
        </w:tc>
        <w:tc>
          <w:tcPr>
            <w:tcW w:w="2126" w:type="dxa"/>
          </w:tcPr>
          <w:p w14:paraId="74DB0A08" w14:textId="77777777" w:rsidR="00163AC5" w:rsidRPr="00A65480" w:rsidRDefault="00163AC5" w:rsidP="005D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Cumulative permitted</w:t>
            </w:r>
          </w:p>
          <w:p w14:paraId="121CC8F9" w14:textId="007C37B1" w:rsidR="00163AC5" w:rsidRPr="00A65480" w:rsidRDefault="00163AC5" w:rsidP="00004D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clearing (ha</w:t>
            </w:r>
            <w:r w:rsidR="00004DEF">
              <w:rPr>
                <w:rFonts w:asciiTheme="minorHAnsi" w:hAnsiTheme="minorHAnsi"/>
                <w:sz w:val="20"/>
                <w:szCs w:val="20"/>
              </w:rPr>
              <w:t>/%</w:t>
            </w:r>
            <w:r w:rsidRPr="00A6548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556B9DE" w14:textId="77777777" w:rsidR="00163AC5" w:rsidRPr="00A65480" w:rsidRDefault="00163AC5" w:rsidP="005D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Year</w:t>
            </w:r>
          </w:p>
        </w:tc>
        <w:tc>
          <w:tcPr>
            <w:tcW w:w="992" w:type="dxa"/>
          </w:tcPr>
          <w:p w14:paraId="1B256972" w14:textId="0ECF7289" w:rsidR="00163AC5" w:rsidRPr="00A65480" w:rsidRDefault="00163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No. permits*</w:t>
            </w:r>
          </w:p>
        </w:tc>
        <w:tc>
          <w:tcPr>
            <w:tcW w:w="1276" w:type="dxa"/>
          </w:tcPr>
          <w:p w14:paraId="054AEE32" w14:textId="77777777" w:rsidR="00163AC5" w:rsidRPr="00A65480" w:rsidRDefault="00163AC5" w:rsidP="005D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Permitted</w:t>
            </w:r>
          </w:p>
          <w:p w14:paraId="26A094FC" w14:textId="77777777" w:rsidR="00163AC5" w:rsidRPr="00A65480" w:rsidRDefault="00163AC5" w:rsidP="005D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clearing (ha)</w:t>
            </w:r>
          </w:p>
        </w:tc>
        <w:tc>
          <w:tcPr>
            <w:tcW w:w="2126" w:type="dxa"/>
          </w:tcPr>
          <w:p w14:paraId="79805073" w14:textId="77777777" w:rsidR="00163AC5" w:rsidRPr="00A65480" w:rsidRDefault="00163AC5" w:rsidP="005D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Cumulative permitted</w:t>
            </w:r>
          </w:p>
          <w:p w14:paraId="4A9B41DD" w14:textId="14DA3051" w:rsidR="00163AC5" w:rsidRPr="00A65480" w:rsidRDefault="00163AC5" w:rsidP="005D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clearing (ha</w:t>
            </w:r>
            <w:r w:rsidR="00004DEF">
              <w:rPr>
                <w:rFonts w:asciiTheme="minorHAnsi" w:hAnsiTheme="minorHAnsi"/>
                <w:sz w:val="20"/>
                <w:szCs w:val="20"/>
              </w:rPr>
              <w:t>/%</w:t>
            </w:r>
            <w:r w:rsidRPr="00A6548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32F81" w:rsidRPr="00A65480" w14:paraId="0286C2A5" w14:textId="77777777" w:rsidTr="004D2A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FEACB6" w14:textId="77777777" w:rsidR="002F106E" w:rsidRPr="00A65480" w:rsidRDefault="002F106E" w:rsidP="002F106E">
            <w:pPr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2003</w:t>
            </w:r>
          </w:p>
        </w:tc>
        <w:tc>
          <w:tcPr>
            <w:tcW w:w="992" w:type="dxa"/>
          </w:tcPr>
          <w:p w14:paraId="45348421" w14:textId="77777777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0ABDC0CE" w14:textId="77777777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11,631</w:t>
            </w:r>
          </w:p>
        </w:tc>
        <w:tc>
          <w:tcPr>
            <w:tcW w:w="2126" w:type="dxa"/>
          </w:tcPr>
          <w:p w14:paraId="2C9A6379" w14:textId="399703D7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11,631</w:t>
            </w:r>
            <w:r w:rsidR="00C32F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(0.00</w:t>
            </w:r>
            <w:r w:rsidR="00004DEF">
              <w:rPr>
                <w:rFonts w:asciiTheme="minorHAnsi" w:hAnsiTheme="minorHAnsi"/>
                <w:sz w:val="18"/>
                <w:szCs w:val="20"/>
              </w:rPr>
              <w:t>86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  <w:tc>
          <w:tcPr>
            <w:tcW w:w="993" w:type="dxa"/>
            <w:shd w:val="clear" w:color="auto" w:fill="1F1F5F" w:themeFill="text1"/>
          </w:tcPr>
          <w:p w14:paraId="39E6DB1F" w14:textId="07D2B528" w:rsidR="002F106E" w:rsidRPr="004D2AB8" w:rsidRDefault="002F106E" w:rsidP="002F1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2AB8">
              <w:rPr>
                <w:rFonts w:asciiTheme="minorHAnsi" w:hAnsiTheme="minorHAnsi"/>
                <w:b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14:paraId="6870F6A5" w14:textId="397C7DCC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50B31598" w14:textId="77F2D2C6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3,464</w:t>
            </w:r>
          </w:p>
        </w:tc>
        <w:tc>
          <w:tcPr>
            <w:tcW w:w="2126" w:type="dxa"/>
          </w:tcPr>
          <w:p w14:paraId="01505984" w14:textId="4A40E0BA" w:rsidR="002F106E" w:rsidRPr="004D2AB8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109,536</w:t>
            </w:r>
            <w:r w:rsidR="00C32F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4513">
              <w:rPr>
                <w:rFonts w:asciiTheme="minorHAnsi" w:hAnsiTheme="minorHAnsi"/>
                <w:sz w:val="18"/>
                <w:szCs w:val="20"/>
              </w:rPr>
              <w:t>(0.</w:t>
            </w:r>
            <w:r w:rsidR="00EB36BE">
              <w:rPr>
                <w:rFonts w:asciiTheme="minorHAnsi" w:hAnsiTheme="minorHAnsi"/>
                <w:sz w:val="18"/>
                <w:szCs w:val="20"/>
              </w:rPr>
              <w:t>0</w:t>
            </w:r>
            <w:r w:rsidR="00004DEF">
              <w:rPr>
                <w:rFonts w:asciiTheme="minorHAnsi" w:hAnsiTheme="minorHAnsi"/>
                <w:sz w:val="18"/>
                <w:szCs w:val="20"/>
              </w:rPr>
              <w:t>814</w:t>
            </w:r>
            <w:r w:rsidR="009C4513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</w:tr>
      <w:tr w:rsidR="004D2AB8" w:rsidRPr="00A65480" w14:paraId="434C02D8" w14:textId="77777777" w:rsidTr="004D2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F56F" w14:textId="77777777" w:rsidR="002F106E" w:rsidRPr="00A65480" w:rsidRDefault="002F106E" w:rsidP="002F106E">
            <w:pPr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2004</w:t>
            </w:r>
          </w:p>
        </w:tc>
        <w:tc>
          <w:tcPr>
            <w:tcW w:w="992" w:type="dxa"/>
          </w:tcPr>
          <w:p w14:paraId="3F0558DC" w14:textId="77777777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4B2EBD98" w14:textId="77777777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10,432</w:t>
            </w:r>
          </w:p>
        </w:tc>
        <w:tc>
          <w:tcPr>
            <w:tcW w:w="2126" w:type="dxa"/>
          </w:tcPr>
          <w:p w14:paraId="5B2C5080" w14:textId="5A726F6E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22,063</w:t>
            </w:r>
            <w:r w:rsidR="00C32F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(0.</w:t>
            </w:r>
            <w:r w:rsidR="00EB36BE">
              <w:rPr>
                <w:rFonts w:asciiTheme="minorHAnsi" w:hAnsiTheme="minorHAnsi"/>
                <w:sz w:val="18"/>
                <w:szCs w:val="20"/>
              </w:rPr>
              <w:t>0</w:t>
            </w:r>
            <w:r w:rsidR="00004DEF">
              <w:rPr>
                <w:rFonts w:asciiTheme="minorHAnsi" w:hAnsiTheme="minorHAnsi"/>
                <w:sz w:val="18"/>
                <w:szCs w:val="20"/>
              </w:rPr>
              <w:t>164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  <w:tc>
          <w:tcPr>
            <w:tcW w:w="993" w:type="dxa"/>
            <w:shd w:val="clear" w:color="auto" w:fill="1F1F5F" w:themeFill="text1"/>
          </w:tcPr>
          <w:p w14:paraId="4E192800" w14:textId="6D0827E9" w:rsidR="002F106E" w:rsidRPr="004D2AB8" w:rsidRDefault="002F106E" w:rsidP="002F1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2AB8">
              <w:rPr>
                <w:rFonts w:asciiTheme="minorHAnsi" w:hAnsiTheme="minorHAnsi"/>
                <w:b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14:paraId="36205840" w14:textId="6CF00656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11E65756" w14:textId="4F2FF246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7,916</w:t>
            </w:r>
          </w:p>
        </w:tc>
        <w:tc>
          <w:tcPr>
            <w:tcW w:w="2126" w:type="dxa"/>
          </w:tcPr>
          <w:p w14:paraId="4CB127AD" w14:textId="70600F37" w:rsidR="002F106E" w:rsidRPr="004D2AB8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117,452</w:t>
            </w:r>
            <w:r w:rsidR="009C45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4513">
              <w:rPr>
                <w:rFonts w:asciiTheme="minorHAnsi" w:hAnsiTheme="minorHAnsi"/>
                <w:sz w:val="18"/>
                <w:szCs w:val="20"/>
              </w:rPr>
              <w:t>(0.</w:t>
            </w:r>
            <w:r w:rsidR="00EB36BE">
              <w:rPr>
                <w:rFonts w:asciiTheme="minorHAnsi" w:hAnsiTheme="minorHAnsi"/>
                <w:sz w:val="18"/>
                <w:szCs w:val="20"/>
              </w:rPr>
              <w:t>0</w:t>
            </w:r>
            <w:r w:rsidR="00004DEF">
              <w:rPr>
                <w:rFonts w:asciiTheme="minorHAnsi" w:hAnsiTheme="minorHAnsi"/>
                <w:sz w:val="18"/>
                <w:szCs w:val="20"/>
              </w:rPr>
              <w:t>872</w:t>
            </w:r>
            <w:r w:rsidR="009C4513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</w:tr>
      <w:tr w:rsidR="00C32F81" w:rsidRPr="00A65480" w14:paraId="0BE1C07C" w14:textId="77777777" w:rsidTr="004D2A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1600FE" w14:textId="77777777" w:rsidR="002F106E" w:rsidRPr="00A65480" w:rsidRDefault="002F106E" w:rsidP="002F106E">
            <w:pPr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2005</w:t>
            </w:r>
          </w:p>
        </w:tc>
        <w:tc>
          <w:tcPr>
            <w:tcW w:w="992" w:type="dxa"/>
          </w:tcPr>
          <w:p w14:paraId="2530F906" w14:textId="77777777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62CE3278" w14:textId="77777777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4,119</w:t>
            </w:r>
          </w:p>
        </w:tc>
        <w:tc>
          <w:tcPr>
            <w:tcW w:w="2126" w:type="dxa"/>
          </w:tcPr>
          <w:p w14:paraId="1B7316E3" w14:textId="32C7DB97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26,182</w:t>
            </w:r>
            <w:r w:rsidR="00C32F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(0.</w:t>
            </w:r>
            <w:r w:rsidR="00EB36BE">
              <w:rPr>
                <w:rFonts w:asciiTheme="minorHAnsi" w:hAnsiTheme="minorHAnsi"/>
                <w:sz w:val="18"/>
                <w:szCs w:val="20"/>
              </w:rPr>
              <w:t>0</w:t>
            </w:r>
            <w:r w:rsidR="00004DEF">
              <w:rPr>
                <w:rFonts w:asciiTheme="minorHAnsi" w:hAnsiTheme="minorHAnsi"/>
                <w:sz w:val="18"/>
                <w:szCs w:val="20"/>
              </w:rPr>
              <w:t>194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  <w:tc>
          <w:tcPr>
            <w:tcW w:w="993" w:type="dxa"/>
            <w:shd w:val="clear" w:color="auto" w:fill="1F1F5F" w:themeFill="text1"/>
          </w:tcPr>
          <w:p w14:paraId="2941CE85" w14:textId="0B1836BD" w:rsidR="002F106E" w:rsidRPr="004D2AB8" w:rsidRDefault="002F106E" w:rsidP="002F1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2AB8">
              <w:rPr>
                <w:rFonts w:asciiTheme="minorHAnsi" w:hAnsiTheme="minorHAnsi"/>
                <w:b/>
                <w:sz w:val="20"/>
                <w:szCs w:val="20"/>
              </w:rPr>
              <w:t>2016**</w:t>
            </w:r>
          </w:p>
        </w:tc>
        <w:tc>
          <w:tcPr>
            <w:tcW w:w="992" w:type="dxa"/>
          </w:tcPr>
          <w:p w14:paraId="5C9C85CD" w14:textId="3AF8B884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7BC6003B" w14:textId="0366F542" w:rsidR="002F106E" w:rsidRPr="00A65480" w:rsidRDefault="00900B28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26,314</w:t>
            </w:r>
          </w:p>
        </w:tc>
        <w:tc>
          <w:tcPr>
            <w:tcW w:w="2126" w:type="dxa"/>
          </w:tcPr>
          <w:p w14:paraId="7603D3D0" w14:textId="3FE4480E" w:rsidR="002F106E" w:rsidRPr="004D2AB8" w:rsidRDefault="00900B28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143,766</w:t>
            </w:r>
            <w:r w:rsidR="009C45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4513">
              <w:rPr>
                <w:rFonts w:asciiTheme="minorHAnsi" w:hAnsiTheme="minorHAnsi"/>
                <w:sz w:val="18"/>
                <w:szCs w:val="20"/>
              </w:rPr>
              <w:t>(0.</w:t>
            </w:r>
            <w:r w:rsidR="00004DEF">
              <w:rPr>
                <w:rFonts w:asciiTheme="minorHAnsi" w:hAnsiTheme="minorHAnsi"/>
                <w:sz w:val="18"/>
                <w:szCs w:val="20"/>
              </w:rPr>
              <w:t>1068</w:t>
            </w:r>
            <w:r w:rsidR="009C4513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</w:tr>
      <w:tr w:rsidR="004D2AB8" w:rsidRPr="00A65480" w14:paraId="3A4670B0" w14:textId="77777777" w:rsidTr="004D2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A21A81" w14:textId="77777777" w:rsidR="002F106E" w:rsidRPr="00A65480" w:rsidRDefault="002F106E" w:rsidP="002F106E">
            <w:pPr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14:paraId="5BDFAF50" w14:textId="77777777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2F5571FF" w14:textId="77777777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11,774</w:t>
            </w:r>
          </w:p>
        </w:tc>
        <w:tc>
          <w:tcPr>
            <w:tcW w:w="2126" w:type="dxa"/>
          </w:tcPr>
          <w:p w14:paraId="7C03069F" w14:textId="69A22787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37,956</w:t>
            </w:r>
            <w:r w:rsidR="00C32F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(0.</w:t>
            </w:r>
            <w:r w:rsidR="00EB36BE">
              <w:rPr>
                <w:rFonts w:asciiTheme="minorHAnsi" w:hAnsiTheme="minorHAnsi"/>
                <w:sz w:val="18"/>
                <w:szCs w:val="20"/>
              </w:rPr>
              <w:t>0</w:t>
            </w:r>
            <w:r w:rsidR="00004DEF">
              <w:rPr>
                <w:rFonts w:asciiTheme="minorHAnsi" w:hAnsiTheme="minorHAnsi"/>
                <w:sz w:val="18"/>
                <w:szCs w:val="20"/>
              </w:rPr>
              <w:t>282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  <w:tc>
          <w:tcPr>
            <w:tcW w:w="993" w:type="dxa"/>
            <w:shd w:val="clear" w:color="auto" w:fill="1F1F5F" w:themeFill="text1"/>
          </w:tcPr>
          <w:p w14:paraId="1B21EA70" w14:textId="2B31FF83" w:rsidR="002F106E" w:rsidRPr="004D2AB8" w:rsidRDefault="002F106E" w:rsidP="002F1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2AB8">
              <w:rPr>
                <w:rFonts w:asciiTheme="minorHAnsi" w:hAnsiTheme="minorHAnsi"/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14:paraId="7F2B9B15" w14:textId="38241883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46E97103" w14:textId="5BCD1DD9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7,940</w:t>
            </w:r>
          </w:p>
        </w:tc>
        <w:tc>
          <w:tcPr>
            <w:tcW w:w="2126" w:type="dxa"/>
          </w:tcPr>
          <w:p w14:paraId="04A147A6" w14:textId="01DF46A6" w:rsidR="002F106E" w:rsidRPr="004D2AB8" w:rsidRDefault="00900B28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151,706</w:t>
            </w:r>
            <w:r w:rsidR="009C45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4513">
              <w:rPr>
                <w:rFonts w:asciiTheme="minorHAnsi" w:hAnsiTheme="minorHAnsi"/>
                <w:sz w:val="18"/>
                <w:szCs w:val="20"/>
              </w:rPr>
              <w:t>(0.</w:t>
            </w:r>
            <w:r w:rsidR="00004DEF">
              <w:rPr>
                <w:rFonts w:asciiTheme="minorHAnsi" w:hAnsiTheme="minorHAnsi"/>
                <w:sz w:val="18"/>
                <w:szCs w:val="20"/>
              </w:rPr>
              <w:t>1127</w:t>
            </w:r>
            <w:r w:rsidR="009C4513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</w:tr>
      <w:tr w:rsidR="00C32F81" w:rsidRPr="00A65480" w14:paraId="158D41F5" w14:textId="77777777" w:rsidTr="004D2A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5DF16B" w14:textId="77777777" w:rsidR="002F106E" w:rsidRPr="00A65480" w:rsidRDefault="002F106E" w:rsidP="002F106E">
            <w:pPr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2007</w:t>
            </w:r>
          </w:p>
        </w:tc>
        <w:tc>
          <w:tcPr>
            <w:tcW w:w="992" w:type="dxa"/>
          </w:tcPr>
          <w:p w14:paraId="1E037BC7" w14:textId="77777777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06B035F9" w14:textId="77777777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13,054</w:t>
            </w:r>
          </w:p>
        </w:tc>
        <w:tc>
          <w:tcPr>
            <w:tcW w:w="2126" w:type="dxa"/>
          </w:tcPr>
          <w:p w14:paraId="3113392C" w14:textId="6DA5F710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51,010</w:t>
            </w:r>
            <w:r w:rsidR="00C32F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(0.</w:t>
            </w:r>
            <w:r w:rsidR="00EB36BE">
              <w:rPr>
                <w:rFonts w:asciiTheme="minorHAnsi" w:hAnsiTheme="minorHAnsi"/>
                <w:sz w:val="18"/>
                <w:szCs w:val="20"/>
              </w:rPr>
              <w:t>0</w:t>
            </w:r>
            <w:r w:rsidR="00004DEF">
              <w:rPr>
                <w:rFonts w:asciiTheme="minorHAnsi" w:hAnsiTheme="minorHAnsi"/>
                <w:sz w:val="18"/>
                <w:szCs w:val="20"/>
              </w:rPr>
              <w:t>379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  <w:tc>
          <w:tcPr>
            <w:tcW w:w="993" w:type="dxa"/>
            <w:shd w:val="clear" w:color="auto" w:fill="1F1F5F" w:themeFill="text1"/>
          </w:tcPr>
          <w:p w14:paraId="49850ACD" w14:textId="5EC503BA" w:rsidR="002F106E" w:rsidRPr="004D2AB8" w:rsidRDefault="002F106E" w:rsidP="002F1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2AB8">
              <w:rPr>
                <w:rFonts w:asciiTheme="minorHAnsi" w:hAnsiTheme="minorHAnsi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14:paraId="0FFC2EB2" w14:textId="472CF25A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8981C6F" w14:textId="225A433C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5,711</w:t>
            </w:r>
          </w:p>
        </w:tc>
        <w:tc>
          <w:tcPr>
            <w:tcW w:w="2126" w:type="dxa"/>
          </w:tcPr>
          <w:p w14:paraId="5E87A9E3" w14:textId="1F5F8B8C" w:rsidR="002F106E" w:rsidRPr="004D2AB8" w:rsidRDefault="00900B28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157,417</w:t>
            </w:r>
            <w:r w:rsidR="009C45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4513">
              <w:rPr>
                <w:rFonts w:asciiTheme="minorHAnsi" w:hAnsiTheme="minorHAnsi"/>
                <w:sz w:val="18"/>
                <w:szCs w:val="20"/>
              </w:rPr>
              <w:t>(0.</w:t>
            </w:r>
            <w:r w:rsidR="00004DEF">
              <w:rPr>
                <w:rFonts w:asciiTheme="minorHAnsi" w:hAnsiTheme="minorHAnsi"/>
                <w:sz w:val="18"/>
                <w:szCs w:val="20"/>
              </w:rPr>
              <w:t>1169</w:t>
            </w:r>
            <w:r w:rsidR="009C4513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</w:tr>
      <w:tr w:rsidR="004D2AB8" w:rsidRPr="00A65480" w14:paraId="4B742134" w14:textId="77777777" w:rsidTr="004D2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281B55" w14:textId="77777777" w:rsidR="002F106E" w:rsidRPr="00A65480" w:rsidRDefault="002F106E" w:rsidP="002F106E">
            <w:pPr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14:paraId="08AD8916" w14:textId="77777777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0470D87A" w14:textId="77777777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8,002</w:t>
            </w:r>
          </w:p>
        </w:tc>
        <w:tc>
          <w:tcPr>
            <w:tcW w:w="2126" w:type="dxa"/>
          </w:tcPr>
          <w:p w14:paraId="782D7EBC" w14:textId="2F792FCF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59,012</w:t>
            </w:r>
            <w:r w:rsidR="00C32F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(0.</w:t>
            </w:r>
            <w:r w:rsidR="00EB36BE">
              <w:rPr>
                <w:rFonts w:asciiTheme="minorHAnsi" w:hAnsiTheme="minorHAnsi"/>
                <w:sz w:val="18"/>
                <w:szCs w:val="20"/>
              </w:rPr>
              <w:t>0</w:t>
            </w:r>
            <w:r w:rsidR="00004DEF">
              <w:rPr>
                <w:rFonts w:asciiTheme="minorHAnsi" w:hAnsiTheme="minorHAnsi"/>
                <w:sz w:val="18"/>
                <w:szCs w:val="20"/>
              </w:rPr>
              <w:t>438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  <w:tc>
          <w:tcPr>
            <w:tcW w:w="993" w:type="dxa"/>
            <w:shd w:val="clear" w:color="auto" w:fill="1F1F5F" w:themeFill="text1"/>
          </w:tcPr>
          <w:p w14:paraId="0463D7E7" w14:textId="45744181" w:rsidR="002F106E" w:rsidRPr="004D2AB8" w:rsidRDefault="002F106E" w:rsidP="002F1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2AB8">
              <w:rPr>
                <w:rFonts w:asciiTheme="minorHAnsi" w:hAnsiTheme="minorHAnsi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14:paraId="055E7816" w14:textId="1801CDA7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14319C31" w14:textId="183B46B4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11,548</w:t>
            </w:r>
          </w:p>
        </w:tc>
        <w:tc>
          <w:tcPr>
            <w:tcW w:w="2126" w:type="dxa"/>
          </w:tcPr>
          <w:p w14:paraId="4E41C01E" w14:textId="4AAF49CA" w:rsidR="002F106E" w:rsidRPr="004D2AB8" w:rsidRDefault="00900B28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168,965</w:t>
            </w:r>
            <w:r w:rsidR="009C45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4513">
              <w:rPr>
                <w:rFonts w:asciiTheme="minorHAnsi" w:hAnsiTheme="minorHAnsi"/>
                <w:sz w:val="18"/>
                <w:szCs w:val="20"/>
              </w:rPr>
              <w:t>(0.</w:t>
            </w:r>
            <w:r w:rsidR="00004DEF">
              <w:rPr>
                <w:rFonts w:asciiTheme="minorHAnsi" w:hAnsiTheme="minorHAnsi"/>
                <w:sz w:val="18"/>
                <w:szCs w:val="20"/>
              </w:rPr>
              <w:t>1255</w:t>
            </w:r>
            <w:r w:rsidR="009C4513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</w:tr>
      <w:tr w:rsidR="00C32F81" w:rsidRPr="00A65480" w14:paraId="7B62E2AE" w14:textId="77777777" w:rsidTr="004D2A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2AADB8" w14:textId="77777777" w:rsidR="002F106E" w:rsidRPr="00A65480" w:rsidRDefault="002F106E" w:rsidP="002F106E">
            <w:pPr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14:paraId="1D573FEA" w14:textId="77777777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373BC634" w14:textId="77777777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4,545</w:t>
            </w:r>
          </w:p>
        </w:tc>
        <w:tc>
          <w:tcPr>
            <w:tcW w:w="2126" w:type="dxa"/>
          </w:tcPr>
          <w:p w14:paraId="0B2F9CB3" w14:textId="63FBAF15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63,557</w:t>
            </w:r>
            <w:r w:rsidR="00C32F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(0.</w:t>
            </w:r>
            <w:r w:rsidR="00EB36BE">
              <w:rPr>
                <w:rFonts w:asciiTheme="minorHAnsi" w:hAnsiTheme="minorHAnsi"/>
                <w:sz w:val="18"/>
                <w:szCs w:val="20"/>
              </w:rPr>
              <w:t>0</w:t>
            </w:r>
            <w:r w:rsidR="00004DEF">
              <w:rPr>
                <w:rFonts w:asciiTheme="minorHAnsi" w:hAnsiTheme="minorHAnsi"/>
                <w:sz w:val="18"/>
                <w:szCs w:val="20"/>
              </w:rPr>
              <w:t>472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  <w:tc>
          <w:tcPr>
            <w:tcW w:w="993" w:type="dxa"/>
            <w:shd w:val="clear" w:color="auto" w:fill="1F1F5F" w:themeFill="text1"/>
          </w:tcPr>
          <w:p w14:paraId="3C9B3068" w14:textId="6076FB63" w:rsidR="002F106E" w:rsidRPr="004D2AB8" w:rsidRDefault="002F106E" w:rsidP="002F1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2AB8">
              <w:rPr>
                <w:rFonts w:asciiTheme="minorHAnsi" w:hAnsiTheme="minorHAnsi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14:paraId="289CD428" w14:textId="4F96E83F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2383DC39" w14:textId="6B588636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13,191</w:t>
            </w:r>
          </w:p>
        </w:tc>
        <w:tc>
          <w:tcPr>
            <w:tcW w:w="2126" w:type="dxa"/>
          </w:tcPr>
          <w:p w14:paraId="14A43A72" w14:textId="36D91ABE" w:rsidR="002F106E" w:rsidRPr="00A65480" w:rsidRDefault="00900B28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182,156</w:t>
            </w:r>
            <w:r w:rsidR="009C45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4513" w:rsidRPr="004D2AB8">
              <w:rPr>
                <w:rFonts w:asciiTheme="minorHAnsi" w:hAnsiTheme="minorHAnsi"/>
                <w:sz w:val="18"/>
                <w:szCs w:val="20"/>
              </w:rPr>
              <w:t>(0.</w:t>
            </w:r>
            <w:r w:rsidR="00004DEF">
              <w:rPr>
                <w:rFonts w:asciiTheme="minorHAnsi" w:hAnsiTheme="minorHAnsi"/>
                <w:sz w:val="18"/>
                <w:szCs w:val="20"/>
              </w:rPr>
              <w:t>1353</w:t>
            </w:r>
            <w:r w:rsidR="009C4513" w:rsidRPr="004D2AB8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</w:tr>
      <w:tr w:rsidR="004D2AB8" w:rsidRPr="00A65480" w14:paraId="2431E434" w14:textId="77777777" w:rsidTr="004D2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9F210D" w14:textId="77777777" w:rsidR="002F106E" w:rsidRPr="00A65480" w:rsidRDefault="002F106E" w:rsidP="002F106E">
            <w:pPr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14:paraId="42C3C2AB" w14:textId="77777777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B0FF6E1" w14:textId="77777777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613</w:t>
            </w:r>
          </w:p>
        </w:tc>
        <w:tc>
          <w:tcPr>
            <w:tcW w:w="2126" w:type="dxa"/>
          </w:tcPr>
          <w:p w14:paraId="5E7F10FE" w14:textId="41E3B9EC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64,170</w:t>
            </w:r>
            <w:r w:rsidR="00C32F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(0.</w:t>
            </w:r>
            <w:r w:rsidR="00EB36BE">
              <w:rPr>
                <w:rFonts w:asciiTheme="minorHAnsi" w:hAnsiTheme="minorHAnsi"/>
                <w:sz w:val="18"/>
                <w:szCs w:val="20"/>
              </w:rPr>
              <w:t>0</w:t>
            </w:r>
            <w:r w:rsidR="00004DEF">
              <w:rPr>
                <w:rFonts w:asciiTheme="minorHAnsi" w:hAnsiTheme="minorHAnsi"/>
                <w:sz w:val="18"/>
                <w:szCs w:val="20"/>
              </w:rPr>
              <w:t>477</w:t>
            </w:r>
            <w:r w:rsidR="00C32F81" w:rsidRPr="004D2AB8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  <w:tc>
          <w:tcPr>
            <w:tcW w:w="993" w:type="dxa"/>
            <w:shd w:val="clear" w:color="auto" w:fill="1F1F5F" w:themeFill="text1"/>
          </w:tcPr>
          <w:p w14:paraId="4BBBD8D5" w14:textId="2D89FF40" w:rsidR="002F106E" w:rsidRPr="004D2AB8" w:rsidRDefault="002F106E" w:rsidP="002F1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2AB8">
              <w:rPr>
                <w:rFonts w:asciiTheme="minorHAnsi" w:hAnsiTheme="minorHAnsi"/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14:paraId="007A4730" w14:textId="2211F73E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6E09ADD0" w14:textId="73FD843C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17,21</w:t>
            </w:r>
            <w:r w:rsidR="00EA159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045DF94E" w14:textId="63C53D21" w:rsidR="002F106E" w:rsidRPr="004D2AB8" w:rsidRDefault="00AB790F" w:rsidP="00EA1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199,37</w:t>
            </w:r>
            <w:r w:rsidR="00EA1599">
              <w:rPr>
                <w:rFonts w:asciiTheme="minorHAnsi" w:hAnsiTheme="minorHAnsi"/>
                <w:sz w:val="20"/>
                <w:szCs w:val="20"/>
              </w:rPr>
              <w:t>4</w:t>
            </w:r>
            <w:r w:rsidR="009C45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4513">
              <w:rPr>
                <w:rFonts w:asciiTheme="minorHAnsi" w:hAnsiTheme="minorHAnsi"/>
                <w:sz w:val="18"/>
                <w:szCs w:val="20"/>
              </w:rPr>
              <w:t>(0.</w:t>
            </w:r>
            <w:r w:rsidR="00004DEF">
              <w:rPr>
                <w:rFonts w:asciiTheme="minorHAnsi" w:hAnsiTheme="minorHAnsi"/>
                <w:sz w:val="18"/>
                <w:szCs w:val="20"/>
              </w:rPr>
              <w:t>1481</w:t>
            </w:r>
            <w:r w:rsidR="009C4513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</w:tr>
      <w:tr w:rsidR="00C32F81" w:rsidRPr="00A65480" w14:paraId="7AA21A93" w14:textId="77777777" w:rsidTr="004D2A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0C6194" w14:textId="77777777" w:rsidR="002F106E" w:rsidRPr="00A65480" w:rsidRDefault="002F106E" w:rsidP="002F106E">
            <w:pPr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14:paraId="5B083791" w14:textId="77777777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6548967B" w14:textId="77777777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15,850</w:t>
            </w:r>
          </w:p>
        </w:tc>
        <w:tc>
          <w:tcPr>
            <w:tcW w:w="2126" w:type="dxa"/>
          </w:tcPr>
          <w:p w14:paraId="2CC1E099" w14:textId="42AF5943" w:rsidR="002F106E" w:rsidRPr="004D2AB8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80,020</w:t>
            </w:r>
            <w:r w:rsidR="00C32F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2F81">
              <w:rPr>
                <w:rFonts w:asciiTheme="minorHAnsi" w:hAnsiTheme="minorHAnsi"/>
                <w:sz w:val="18"/>
                <w:szCs w:val="20"/>
              </w:rPr>
              <w:t>(0.</w:t>
            </w:r>
            <w:r w:rsidR="00EB36BE">
              <w:rPr>
                <w:rFonts w:asciiTheme="minorHAnsi" w:hAnsiTheme="minorHAnsi"/>
                <w:sz w:val="18"/>
                <w:szCs w:val="20"/>
              </w:rPr>
              <w:t>0</w:t>
            </w:r>
            <w:r w:rsidR="00004DEF">
              <w:rPr>
                <w:rFonts w:asciiTheme="minorHAnsi" w:hAnsiTheme="minorHAnsi"/>
                <w:sz w:val="18"/>
                <w:szCs w:val="20"/>
              </w:rPr>
              <w:t>594</w:t>
            </w:r>
            <w:r w:rsidR="00C32F81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  <w:tc>
          <w:tcPr>
            <w:tcW w:w="993" w:type="dxa"/>
            <w:shd w:val="clear" w:color="auto" w:fill="1F1F5F" w:themeFill="text1"/>
          </w:tcPr>
          <w:p w14:paraId="24D22759" w14:textId="4D69F9FC" w:rsidR="002F106E" w:rsidRPr="004D2AB8" w:rsidRDefault="002F106E" w:rsidP="002F1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2AB8">
              <w:rPr>
                <w:rFonts w:asciiTheme="minorHAnsi" w:hAnsiTheme="minorHAnsi"/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2D3C4C09" w14:textId="5C003B47" w:rsidR="002F106E" w:rsidRPr="00A65480" w:rsidRDefault="00AB790F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D3DD2C7" w14:textId="0FEEE7C4" w:rsidR="002F106E" w:rsidRPr="00A65480" w:rsidRDefault="00AB790F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18,059</w:t>
            </w:r>
          </w:p>
        </w:tc>
        <w:tc>
          <w:tcPr>
            <w:tcW w:w="2126" w:type="dxa"/>
          </w:tcPr>
          <w:p w14:paraId="47CC1082" w14:textId="22F0B38F" w:rsidR="002F106E" w:rsidRPr="004D2AB8" w:rsidRDefault="00AB790F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217,43</w:t>
            </w:r>
            <w:r w:rsidR="00EA1599">
              <w:rPr>
                <w:rFonts w:asciiTheme="minorHAnsi" w:hAnsiTheme="minorHAnsi"/>
                <w:sz w:val="20"/>
                <w:szCs w:val="20"/>
              </w:rPr>
              <w:t>3</w:t>
            </w:r>
            <w:r w:rsidR="009C45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4513">
              <w:rPr>
                <w:rFonts w:asciiTheme="minorHAnsi" w:hAnsiTheme="minorHAnsi"/>
                <w:sz w:val="18"/>
                <w:szCs w:val="20"/>
              </w:rPr>
              <w:t>(0.</w:t>
            </w:r>
            <w:r w:rsidR="00004DEF">
              <w:rPr>
                <w:rFonts w:asciiTheme="minorHAnsi" w:hAnsiTheme="minorHAnsi"/>
                <w:sz w:val="18"/>
                <w:szCs w:val="20"/>
              </w:rPr>
              <w:t>1615</w:t>
            </w:r>
            <w:r w:rsidR="009C4513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</w:tr>
      <w:tr w:rsidR="004D2AB8" w:rsidRPr="00A65480" w14:paraId="72E76390" w14:textId="77777777" w:rsidTr="004D2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E260F4" w14:textId="77777777" w:rsidR="002F106E" w:rsidRPr="00A65480" w:rsidRDefault="002F106E" w:rsidP="002F106E">
            <w:pPr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14:paraId="02AE4BAF" w14:textId="77777777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739A2049" w14:textId="77777777" w:rsidR="002F106E" w:rsidRPr="00A65480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6,153</w:t>
            </w:r>
          </w:p>
        </w:tc>
        <w:tc>
          <w:tcPr>
            <w:tcW w:w="2126" w:type="dxa"/>
          </w:tcPr>
          <w:p w14:paraId="7AD574B3" w14:textId="19DC0D96" w:rsidR="002F106E" w:rsidRPr="004D2AB8" w:rsidRDefault="002F106E" w:rsidP="004D2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 w:rsidRPr="00A65480">
              <w:rPr>
                <w:rFonts w:asciiTheme="minorHAnsi" w:hAnsiTheme="minorHAnsi"/>
                <w:sz w:val="20"/>
                <w:szCs w:val="20"/>
              </w:rPr>
              <w:t>86,173</w:t>
            </w:r>
            <w:r w:rsidR="00C32F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2F81">
              <w:rPr>
                <w:rFonts w:asciiTheme="minorHAnsi" w:hAnsiTheme="minorHAnsi"/>
                <w:sz w:val="18"/>
                <w:szCs w:val="20"/>
              </w:rPr>
              <w:t>(0.</w:t>
            </w:r>
            <w:r w:rsidR="00EB36BE">
              <w:rPr>
                <w:rFonts w:asciiTheme="minorHAnsi" w:hAnsiTheme="minorHAnsi"/>
                <w:sz w:val="18"/>
                <w:szCs w:val="20"/>
              </w:rPr>
              <w:t>0</w:t>
            </w:r>
            <w:r w:rsidR="00004DEF">
              <w:rPr>
                <w:rFonts w:asciiTheme="minorHAnsi" w:hAnsiTheme="minorHAnsi"/>
                <w:sz w:val="18"/>
                <w:szCs w:val="20"/>
              </w:rPr>
              <w:t>640</w:t>
            </w:r>
            <w:r w:rsidR="009C4513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  <w:tc>
          <w:tcPr>
            <w:tcW w:w="993" w:type="dxa"/>
            <w:shd w:val="clear" w:color="auto" w:fill="1F1F5F" w:themeFill="text1"/>
          </w:tcPr>
          <w:p w14:paraId="69EAE23F" w14:textId="0555DD98" w:rsidR="002F106E" w:rsidRPr="004D2AB8" w:rsidRDefault="002F106E" w:rsidP="000F55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2AB8">
              <w:rPr>
                <w:rFonts w:asciiTheme="minorHAnsi" w:hAnsiTheme="minorHAnsi"/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14:paraId="72F68864" w14:textId="772F0937" w:rsidR="002F106E" w:rsidRPr="00A65480" w:rsidRDefault="002376E2" w:rsidP="00F20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EA159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6DB47AE" w14:textId="1E2CCCD5" w:rsidR="002F106E" w:rsidRPr="00A65480" w:rsidRDefault="002376E2" w:rsidP="00F20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10,63</w:t>
            </w:r>
            <w:r w:rsidR="00EA159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5559D904" w14:textId="7B0C1547" w:rsidR="002F106E" w:rsidRPr="004D2AB8" w:rsidRDefault="002376E2" w:rsidP="005F1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228,065</w:t>
            </w:r>
            <w:r w:rsidR="009C45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4513">
              <w:rPr>
                <w:rFonts w:asciiTheme="minorHAnsi" w:hAnsiTheme="minorHAnsi"/>
                <w:sz w:val="18"/>
                <w:szCs w:val="20"/>
              </w:rPr>
              <w:t>(0.</w:t>
            </w:r>
            <w:r w:rsidR="00004DEF">
              <w:rPr>
                <w:rFonts w:asciiTheme="minorHAnsi" w:hAnsiTheme="minorHAnsi"/>
                <w:sz w:val="18"/>
                <w:szCs w:val="20"/>
              </w:rPr>
              <w:t>16</w:t>
            </w:r>
            <w:r>
              <w:rPr>
                <w:rFonts w:asciiTheme="minorHAnsi" w:hAnsiTheme="minorHAnsi"/>
                <w:sz w:val="18"/>
                <w:szCs w:val="20"/>
              </w:rPr>
              <w:t>94</w:t>
            </w:r>
            <w:r w:rsidR="009C4513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</w:tr>
      <w:tr w:rsidR="00C32F81" w:rsidRPr="00A65480" w14:paraId="1C030FE5" w14:textId="77777777" w:rsidTr="004D2A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CC60D0" w14:textId="3F9B5DF8" w:rsidR="002F106E" w:rsidRPr="00A65480" w:rsidRDefault="002F106E" w:rsidP="002F10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14:paraId="31AAEC99" w14:textId="3A62D5DB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5437CAE" w14:textId="499A083C" w:rsidR="002F106E" w:rsidRPr="00A65480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19,899</w:t>
            </w:r>
          </w:p>
        </w:tc>
        <w:tc>
          <w:tcPr>
            <w:tcW w:w="2126" w:type="dxa"/>
          </w:tcPr>
          <w:p w14:paraId="0912E38D" w14:textId="297BE1EF" w:rsidR="002F106E" w:rsidRPr="004D2AB8" w:rsidRDefault="002F106E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106,072</w:t>
            </w:r>
            <w:r w:rsidR="009C45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4513">
              <w:rPr>
                <w:rFonts w:asciiTheme="minorHAnsi" w:hAnsiTheme="minorHAnsi"/>
                <w:sz w:val="18"/>
                <w:szCs w:val="20"/>
              </w:rPr>
              <w:t>(0.</w:t>
            </w:r>
            <w:r w:rsidR="00EB36BE">
              <w:rPr>
                <w:rFonts w:asciiTheme="minorHAnsi" w:hAnsiTheme="minorHAnsi"/>
                <w:sz w:val="18"/>
                <w:szCs w:val="20"/>
              </w:rPr>
              <w:t>0</w:t>
            </w:r>
            <w:r w:rsidR="00004DEF">
              <w:rPr>
                <w:rFonts w:asciiTheme="minorHAnsi" w:hAnsiTheme="minorHAnsi"/>
                <w:sz w:val="18"/>
                <w:szCs w:val="20"/>
              </w:rPr>
              <w:t>788</w:t>
            </w:r>
            <w:r w:rsidR="009C4513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  <w:tc>
          <w:tcPr>
            <w:tcW w:w="993" w:type="dxa"/>
            <w:shd w:val="clear" w:color="auto" w:fill="1F1F5F" w:themeFill="text1"/>
          </w:tcPr>
          <w:p w14:paraId="34B03E83" w14:textId="70A89B60" w:rsidR="002F106E" w:rsidRPr="004D2AB8" w:rsidRDefault="008834FA" w:rsidP="002F1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2024***</w:t>
            </w:r>
          </w:p>
        </w:tc>
        <w:tc>
          <w:tcPr>
            <w:tcW w:w="992" w:type="dxa"/>
          </w:tcPr>
          <w:p w14:paraId="685AFA75" w14:textId="5A57A956" w:rsidR="002F106E" w:rsidRPr="00A65480" w:rsidRDefault="007D2515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54756AA" w14:textId="1B8D58AC" w:rsidR="002F106E" w:rsidRPr="00A65480" w:rsidRDefault="00C74043" w:rsidP="004D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4,415</w:t>
            </w:r>
          </w:p>
        </w:tc>
        <w:tc>
          <w:tcPr>
            <w:tcW w:w="2126" w:type="dxa"/>
          </w:tcPr>
          <w:p w14:paraId="1CD46A69" w14:textId="7424C6C6" w:rsidR="002F106E" w:rsidRPr="00A65480" w:rsidRDefault="00C74043" w:rsidP="00633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232,48</w:t>
            </w:r>
            <w:r w:rsidR="00633AF2">
              <w:rPr>
                <w:rFonts w:asciiTheme="minorHAnsi" w:hAnsiTheme="minorHAnsi"/>
                <w:sz w:val="20"/>
                <w:szCs w:val="20"/>
              </w:rPr>
              <w:t>0</w:t>
            </w:r>
            <w:r w:rsidR="002376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76E2" w:rsidRPr="002376E2">
              <w:rPr>
                <w:rFonts w:asciiTheme="minorHAnsi" w:hAnsiTheme="minorHAnsi"/>
                <w:sz w:val="18"/>
                <w:szCs w:val="20"/>
              </w:rPr>
              <w:t>(0.1</w:t>
            </w:r>
            <w:r w:rsidR="0015286C">
              <w:rPr>
                <w:rFonts w:asciiTheme="minorHAnsi" w:hAnsiTheme="minorHAnsi"/>
                <w:sz w:val="18"/>
                <w:szCs w:val="20"/>
              </w:rPr>
              <w:t>727</w:t>
            </w:r>
            <w:r w:rsidR="002376E2" w:rsidRPr="002376E2">
              <w:rPr>
                <w:rFonts w:asciiTheme="minorHAnsi" w:hAnsiTheme="minorHAnsi"/>
                <w:sz w:val="18"/>
                <w:szCs w:val="20"/>
              </w:rPr>
              <w:t>%)</w:t>
            </w:r>
          </w:p>
        </w:tc>
      </w:tr>
    </w:tbl>
    <w:p w14:paraId="76B0A16A" w14:textId="057B460A" w:rsidR="00393FC9" w:rsidRDefault="00163AC5" w:rsidP="004D2AB8">
      <w:pPr>
        <w:spacing w:after="0"/>
        <w:rPr>
          <w:lang w:bidi="en-US"/>
        </w:rPr>
      </w:pPr>
      <w:r>
        <w:rPr>
          <w:lang w:bidi="en-US"/>
        </w:rPr>
        <w:t>*U</w:t>
      </w:r>
      <w:r w:rsidRPr="00EA5407">
        <w:rPr>
          <w:lang w:bidi="en-US"/>
        </w:rPr>
        <w:t>nzoned and pastoral land clearing permits</w:t>
      </w:r>
      <w:r>
        <w:rPr>
          <w:lang w:bidi="en-US"/>
        </w:rPr>
        <w:t xml:space="preserve"> only</w:t>
      </w:r>
      <w:r w:rsidR="005D3964">
        <w:rPr>
          <w:lang w:bidi="en-US"/>
        </w:rPr>
        <w:br/>
      </w:r>
      <w:r>
        <w:rPr>
          <w:lang w:bidi="en-US"/>
        </w:rPr>
        <w:t xml:space="preserve">**In 2016 a permit from 2013 was reissued due to subdivision of a pastoral lease. </w:t>
      </w:r>
    </w:p>
    <w:p w14:paraId="00DF3F1E" w14:textId="3A78F2EA" w:rsidR="00163AC5" w:rsidRDefault="00393FC9" w:rsidP="004D2AB8">
      <w:pPr>
        <w:spacing w:after="0"/>
        <w:ind w:firstLine="142"/>
        <w:rPr>
          <w:lang w:bidi="en-US"/>
        </w:rPr>
      </w:pPr>
      <w:r>
        <w:rPr>
          <w:lang w:bidi="en-US"/>
        </w:rPr>
        <w:t xml:space="preserve"> (</w:t>
      </w:r>
      <w:r w:rsidR="00163AC5">
        <w:rPr>
          <w:lang w:bidi="en-US"/>
        </w:rPr>
        <w:t>The reissued</w:t>
      </w:r>
      <w:r w:rsidR="0011416E">
        <w:rPr>
          <w:lang w:bidi="en-US"/>
        </w:rPr>
        <w:t xml:space="preserve"> </w:t>
      </w:r>
      <w:r w:rsidR="00950684">
        <w:rPr>
          <w:lang w:bidi="en-US"/>
        </w:rPr>
        <w:t xml:space="preserve">permitted </w:t>
      </w:r>
      <w:r w:rsidR="00163AC5">
        <w:rPr>
          <w:lang w:bidi="en-US"/>
        </w:rPr>
        <w:t>area has</w:t>
      </w:r>
      <w:r w:rsidR="005D3964">
        <w:rPr>
          <w:lang w:bidi="en-US"/>
        </w:rPr>
        <w:t xml:space="preserve"> </w:t>
      </w:r>
      <w:r w:rsidR="00163AC5">
        <w:rPr>
          <w:lang w:bidi="en-US"/>
        </w:rPr>
        <w:t>not been included in the 2016 figures</w:t>
      </w:r>
      <w:r>
        <w:rPr>
          <w:lang w:bidi="en-US"/>
        </w:rPr>
        <w:t>).</w:t>
      </w:r>
    </w:p>
    <w:p w14:paraId="3400AB28" w14:textId="15907FFD" w:rsidR="002F106E" w:rsidRDefault="002F106E" w:rsidP="004D2AB8">
      <w:pPr>
        <w:ind w:left="142" w:hanging="142"/>
        <w:rPr>
          <w:lang w:bidi="en-US"/>
        </w:rPr>
      </w:pPr>
      <w:r>
        <w:rPr>
          <w:lang w:bidi="en-US"/>
        </w:rPr>
        <w:t xml:space="preserve">***To date – </w:t>
      </w:r>
      <w:r w:rsidR="007D2515">
        <w:rPr>
          <w:lang w:bidi="en-US"/>
        </w:rPr>
        <w:t>28</w:t>
      </w:r>
      <w:r w:rsidR="002376E2">
        <w:rPr>
          <w:lang w:bidi="en-US"/>
        </w:rPr>
        <w:t xml:space="preserve"> </w:t>
      </w:r>
      <w:r w:rsidR="007D2515">
        <w:rPr>
          <w:lang w:bidi="en-US"/>
        </w:rPr>
        <w:t>June</w:t>
      </w:r>
      <w:r>
        <w:rPr>
          <w:lang w:bidi="en-US"/>
        </w:rPr>
        <w:t xml:space="preserve"> 202</w:t>
      </w:r>
      <w:r w:rsidR="002376E2">
        <w:rPr>
          <w:lang w:bidi="en-US"/>
        </w:rPr>
        <w:t>4</w:t>
      </w:r>
    </w:p>
    <w:p w14:paraId="0A7237D1" w14:textId="3FACDFCF" w:rsidR="00A61BC8" w:rsidRDefault="00EA5407" w:rsidP="005D3964">
      <w:pPr>
        <w:rPr>
          <w:lang w:bidi="en-US"/>
        </w:rPr>
      </w:pPr>
      <w:r w:rsidRPr="00EA5407">
        <w:rPr>
          <w:lang w:bidi="en-US"/>
        </w:rPr>
        <w:t xml:space="preserve">Permits to clear native vegetation expire if clearing does not take place within </w:t>
      </w:r>
      <w:r w:rsidR="007B55B3">
        <w:rPr>
          <w:lang w:bidi="en-US"/>
        </w:rPr>
        <w:t xml:space="preserve">a </w:t>
      </w:r>
      <w:r w:rsidRPr="00EA5407">
        <w:rPr>
          <w:lang w:bidi="en-US"/>
        </w:rPr>
        <w:t>statutory timeframe</w:t>
      </w:r>
      <w:r w:rsidR="004D2AB8">
        <w:rPr>
          <w:lang w:bidi="en-US"/>
        </w:rPr>
        <w:t xml:space="preserve">. </w:t>
      </w:r>
    </w:p>
    <w:p w14:paraId="41D81978" w14:textId="4FC0DC5F" w:rsidR="00EA5407" w:rsidRDefault="00000000" w:rsidP="005D3964">
      <w:pPr>
        <w:rPr>
          <w:lang w:bidi="en-US"/>
        </w:rPr>
      </w:pPr>
      <w:hyperlink r:id="rId15" w:history="1">
        <w:r w:rsidR="00EA5407" w:rsidRPr="00163AC5">
          <w:rPr>
            <w:rStyle w:val="Hyperlink"/>
            <w:lang w:bidi="en-US"/>
          </w:rPr>
          <w:t>Pastoral</w:t>
        </w:r>
      </w:hyperlink>
      <w:r w:rsidR="00D84626">
        <w:rPr>
          <w:rStyle w:val="FootnoteReference"/>
          <w:color w:val="0563C1" w:themeColor="hyperlink"/>
          <w:u w:val="single"/>
          <w:lang w:bidi="en-US"/>
        </w:rPr>
        <w:footnoteReference w:id="5"/>
      </w:r>
      <w:r w:rsidR="00EA5407" w:rsidRPr="00EA5407">
        <w:rPr>
          <w:lang w:bidi="en-US"/>
        </w:rPr>
        <w:t xml:space="preserve"> and </w:t>
      </w:r>
      <w:hyperlink r:id="rId16" w:history="1">
        <w:r w:rsidR="00EA5407" w:rsidRPr="00163AC5">
          <w:rPr>
            <w:rStyle w:val="Hyperlink"/>
            <w:lang w:bidi="en-US"/>
          </w:rPr>
          <w:t>unzoned</w:t>
        </w:r>
      </w:hyperlink>
      <w:r w:rsidR="00D84626">
        <w:rPr>
          <w:rStyle w:val="FootnoteReference"/>
          <w:color w:val="0563C1" w:themeColor="hyperlink"/>
          <w:u w:val="single"/>
          <w:lang w:bidi="en-US"/>
        </w:rPr>
        <w:footnoteReference w:id="6"/>
      </w:r>
      <w:r w:rsidR="00EA5407" w:rsidRPr="00EA5407">
        <w:rPr>
          <w:lang w:bidi="en-US"/>
        </w:rPr>
        <w:t xml:space="preserve"> land clearing permits by year and applications currently under assessment are available on the department’s website</w:t>
      </w:r>
      <w:r w:rsidR="00BB3A87">
        <w:rPr>
          <w:lang w:bidi="en-US"/>
        </w:rPr>
        <w:t xml:space="preserve">. These can </w:t>
      </w:r>
      <w:r w:rsidR="00163AC5">
        <w:rPr>
          <w:lang w:bidi="en-US"/>
        </w:rPr>
        <w:t xml:space="preserve">also be </w:t>
      </w:r>
      <w:r w:rsidR="00BB3A87">
        <w:rPr>
          <w:lang w:bidi="en-US"/>
        </w:rPr>
        <w:t xml:space="preserve">viewed </w:t>
      </w:r>
      <w:r w:rsidR="00BB3A87" w:rsidRPr="00EA5407">
        <w:rPr>
          <w:lang w:bidi="en-US"/>
        </w:rPr>
        <w:t>on</w:t>
      </w:r>
      <w:r w:rsidR="00BB3A87">
        <w:rPr>
          <w:lang w:bidi="en-US"/>
        </w:rPr>
        <w:t xml:space="preserve"> </w:t>
      </w:r>
      <w:hyperlink r:id="rId17" w:anchor="3be81646-4ab6-41a5-bc03-3b8653496bea" w:history="1">
        <w:r w:rsidR="00EA5407" w:rsidRPr="00EA5407">
          <w:rPr>
            <w:rStyle w:val="Hyperlink"/>
            <w:lang w:bidi="en-US"/>
          </w:rPr>
          <w:t>NR Maps</w:t>
        </w:r>
      </w:hyperlink>
      <w:r w:rsidR="00D84626">
        <w:rPr>
          <w:rStyle w:val="FootnoteReference"/>
          <w:color w:val="0563C1" w:themeColor="hyperlink"/>
          <w:u w:val="single"/>
          <w:lang w:bidi="en-US"/>
        </w:rPr>
        <w:footnoteReference w:id="7"/>
      </w:r>
      <w:r w:rsidR="00EA5407" w:rsidRPr="00EA5407">
        <w:rPr>
          <w:lang w:bidi="en-US"/>
        </w:rPr>
        <w:t>.</w:t>
      </w:r>
    </w:p>
    <w:p w14:paraId="0E78C558" w14:textId="77777777" w:rsidR="00A65480" w:rsidRDefault="00A65480" w:rsidP="004D2AB8">
      <w:pPr>
        <w:rPr>
          <w:lang w:bidi="en-US"/>
        </w:rPr>
      </w:pPr>
    </w:p>
    <w:sectPr w:rsidR="00A65480" w:rsidSect="00A65480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567" w:right="737" w:bottom="737" w:left="737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6022" w14:textId="77777777" w:rsidR="00101C6A" w:rsidRDefault="00101C6A" w:rsidP="007332FF">
      <w:r>
        <w:separator/>
      </w:r>
    </w:p>
  </w:endnote>
  <w:endnote w:type="continuationSeparator" w:id="0">
    <w:p w14:paraId="7850C543" w14:textId="77777777" w:rsidR="00101C6A" w:rsidRDefault="00101C6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A1A4" w14:textId="77777777"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14:paraId="64B311D3" w14:textId="77777777" w:rsidTr="001D258A">
      <w:trPr>
        <w:cantSplit/>
        <w:trHeight w:hRule="exact" w:val="567"/>
      </w:trPr>
      <w:tc>
        <w:tcPr>
          <w:tcW w:w="10318" w:type="dxa"/>
          <w:vAlign w:val="bottom"/>
        </w:tcPr>
        <w:p w14:paraId="6122D06A" w14:textId="6C64D548" w:rsidR="00996655" w:rsidRPr="00750D2F" w:rsidRDefault="00996655" w:rsidP="00996655">
          <w:pPr>
            <w:spacing w:after="0"/>
            <w:rPr>
              <w:rStyle w:val="PageNumber"/>
            </w:rPr>
          </w:pPr>
          <w:r w:rsidRPr="00750D2F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310921806"/>
              <w:placeholder>
                <w:docPart w:val="F626D985FB424746B459675F50BA0E20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Content>
              <w:r w:rsidR="00E94C1E">
                <w:rPr>
                  <w:rStyle w:val="PageNumber"/>
                  <w:b/>
                </w:rPr>
                <w:t>Environment Parks and Water Security</w:t>
              </w:r>
            </w:sdtContent>
          </w:sdt>
        </w:p>
        <w:p w14:paraId="0FA2696C" w14:textId="4DDC3A4D"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B233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B233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4BFB154" w14:textId="77777777"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08DE" w14:textId="77777777" w:rsidR="00D15D88" w:rsidRDefault="00D15D88" w:rsidP="00C0326E">
    <w:pPr>
      <w:spacing w:after="0"/>
    </w:pPr>
  </w:p>
  <w:p w14:paraId="6911FDDE" w14:textId="77777777"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14:paraId="748CE60D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724529F4" w14:textId="52E9F5B7" w:rsidR="00901430" w:rsidRPr="00901430" w:rsidRDefault="00901430" w:rsidP="00C0326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  <w:szCs w:val="19"/>
              </w:rPr>
              <w:alias w:val="Company"/>
              <w:tag w:val=""/>
              <w:id w:val="250782577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Content>
              <w:r w:rsidR="00E94C1E">
                <w:rPr>
                  <w:b/>
                  <w:sz w:val="19"/>
                  <w:szCs w:val="19"/>
                </w:rPr>
                <w:t>Environment Parks and Water Security</w:t>
              </w:r>
            </w:sdtContent>
          </w:sdt>
        </w:p>
        <w:p w14:paraId="62675C97" w14:textId="4BFE1424" w:rsidR="00C0326E" w:rsidRPr="00CE30CF" w:rsidRDefault="00C0326E" w:rsidP="00C0326E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9B2335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9B2335">
            <w:rPr>
              <w:rStyle w:val="PageNumber"/>
              <w:noProof/>
            </w:rPr>
            <w:t>3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14:paraId="3257FCE0" w14:textId="77777777"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9A705FE" wp14:editId="079DAD8E">
                <wp:extent cx="1572479" cy="561600"/>
                <wp:effectExtent l="0" t="0" r="889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C628844" w14:textId="77777777"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2988" w14:textId="77777777" w:rsidR="00101C6A" w:rsidRDefault="00101C6A" w:rsidP="007332FF">
      <w:r>
        <w:separator/>
      </w:r>
    </w:p>
  </w:footnote>
  <w:footnote w:type="continuationSeparator" w:id="0">
    <w:p w14:paraId="1A3D99F8" w14:textId="77777777" w:rsidR="00101C6A" w:rsidRDefault="00101C6A" w:rsidP="007332FF">
      <w:r>
        <w:continuationSeparator/>
      </w:r>
    </w:p>
  </w:footnote>
  <w:footnote w:id="1">
    <w:p w14:paraId="2C51A9EE" w14:textId="76D51E90" w:rsidR="00D84626" w:rsidRDefault="00D846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bidi="en-US"/>
        </w:rPr>
        <w:t xml:space="preserve"> </w:t>
      </w:r>
      <w:hyperlink r:id="rId1" w:history="1">
        <w:r w:rsidRPr="004C3578">
          <w:rPr>
            <w:rStyle w:val="Hyperlink"/>
            <w:sz w:val="16"/>
            <w:szCs w:val="16"/>
            <w:lang w:bidi="en-US"/>
          </w:rPr>
          <w:t>https://www.agriculture.gov.au/abares/aclump</w:t>
        </w:r>
      </w:hyperlink>
    </w:p>
  </w:footnote>
  <w:footnote w:id="2">
    <w:p w14:paraId="77DC5818" w14:textId="58BE5466" w:rsidR="00D84626" w:rsidRDefault="00D846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4C3578">
          <w:rPr>
            <w:rStyle w:val="Hyperlink"/>
            <w:sz w:val="16"/>
            <w:szCs w:val="16"/>
          </w:rPr>
          <w:t>ALUMCv8_Handbook4ednPart2_UpdateOctober2016.1 (agriculture.gov.au)</w:t>
        </w:r>
      </w:hyperlink>
    </w:p>
  </w:footnote>
  <w:footnote w:id="3">
    <w:p w14:paraId="35B0F4A8" w14:textId="664C658D" w:rsidR="00D84626" w:rsidRDefault="00D84626" w:rsidP="00D84626">
      <w:r>
        <w:rPr>
          <w:rStyle w:val="FootnoteReference"/>
        </w:rPr>
        <w:footnoteRef/>
      </w:r>
      <w:r>
        <w:t xml:space="preserve"> </w:t>
      </w:r>
      <w:hyperlink r:id="rId3" w:history="1">
        <w:r w:rsidRPr="004C3578">
          <w:rPr>
            <w:rStyle w:val="Hyperlink"/>
            <w:sz w:val="16"/>
            <w:szCs w:val="16"/>
          </w:rPr>
          <w:t>Land Use Mapping Project of the Northern Territory, 2016 - 2022 (LUMP) - Dataset - NTG Open Data Portal</w:t>
        </w:r>
      </w:hyperlink>
    </w:p>
  </w:footnote>
  <w:footnote w:id="4">
    <w:p w14:paraId="227D4442" w14:textId="1B4F496C" w:rsidR="006F302D" w:rsidRDefault="006F30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4C3578">
          <w:rPr>
            <w:rStyle w:val="Hyperlink"/>
            <w:sz w:val="16"/>
            <w:szCs w:val="16"/>
          </w:rPr>
          <w:t>Land clearing guidelines (nt.gov.au)</w:t>
        </w:r>
      </w:hyperlink>
    </w:p>
  </w:footnote>
  <w:footnote w:id="5">
    <w:p w14:paraId="40232E64" w14:textId="1ED42792" w:rsidR="00D84626" w:rsidRDefault="00D846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4C3578">
          <w:rPr>
            <w:rStyle w:val="Hyperlink"/>
            <w:sz w:val="16"/>
            <w:szCs w:val="16"/>
          </w:rPr>
          <w:t>Pastoral land clearing applications and permits | NT.GOV.AU</w:t>
        </w:r>
      </w:hyperlink>
    </w:p>
  </w:footnote>
  <w:footnote w:id="6">
    <w:p w14:paraId="23F32710" w14:textId="0DC9112F" w:rsidR="00D84626" w:rsidRDefault="00D846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4C3578">
          <w:rPr>
            <w:rStyle w:val="Hyperlink"/>
            <w:sz w:val="16"/>
            <w:szCs w:val="16"/>
          </w:rPr>
          <w:t>Unzoned land clearing applications and approvals | NT.GOV.AU</w:t>
        </w:r>
      </w:hyperlink>
    </w:p>
  </w:footnote>
  <w:footnote w:id="7">
    <w:p w14:paraId="34D30CC4" w14:textId="0452870C" w:rsidR="00D84626" w:rsidRDefault="00D846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anchor="3be81646-4ab6-41a5-bc03-3b8653496bea" w:history="1">
        <w:r w:rsidRPr="004C3578">
          <w:rPr>
            <w:rStyle w:val="Hyperlink"/>
            <w:sz w:val="16"/>
            <w:szCs w:val="16"/>
          </w:rPr>
          <w:t>NR MAPS (nt.gov.au)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67F7" w14:textId="545DD4DF" w:rsidR="00983000" w:rsidRPr="00162207" w:rsidRDefault="00000000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B3E7E">
          <w:t>Land Use Mapping and Permitted Land Clearing in the Territory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DD87" w14:textId="77777777" w:rsidR="00E908F1" w:rsidRPr="000E3ED2" w:rsidRDefault="00D61FD1" w:rsidP="00EB164C">
    <w:pPr>
      <w:pStyle w:val="Subtitle0"/>
    </w:pPr>
    <w:r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649045137">
    <w:abstractNumId w:val="33"/>
  </w:num>
  <w:num w:numId="2" w16cid:durableId="1508252667">
    <w:abstractNumId w:val="21"/>
  </w:num>
  <w:num w:numId="3" w16cid:durableId="457183247">
    <w:abstractNumId w:val="71"/>
  </w:num>
  <w:num w:numId="4" w16cid:durableId="956183829">
    <w:abstractNumId w:val="43"/>
  </w:num>
  <w:num w:numId="5" w16cid:durableId="1761363780">
    <w:abstractNumId w:val="27"/>
  </w:num>
  <w:num w:numId="6" w16cid:durableId="478769911">
    <w:abstractNumId w:val="15"/>
  </w:num>
  <w:num w:numId="7" w16cid:durableId="369573222">
    <w:abstractNumId w:val="48"/>
  </w:num>
  <w:num w:numId="8" w16cid:durableId="1824269622">
    <w:abstractNumId w:val="24"/>
  </w:num>
  <w:num w:numId="9" w16cid:durableId="638459953">
    <w:abstractNumId w:val="55"/>
  </w:num>
  <w:num w:numId="10" w16cid:durableId="2084839486">
    <w:abstractNumId w:val="20"/>
  </w:num>
  <w:num w:numId="11" w16cid:durableId="2012247280">
    <w:abstractNumId w:val="61"/>
  </w:num>
  <w:num w:numId="12" w16cid:durableId="826895563">
    <w:abstractNumId w:val="17"/>
  </w:num>
  <w:num w:numId="13" w16cid:durableId="532351838">
    <w:abstractNumId w:val="1"/>
  </w:num>
  <w:num w:numId="14" w16cid:durableId="304819435">
    <w:abstractNumId w:val="59"/>
  </w:num>
  <w:num w:numId="15" w16cid:durableId="1084258325">
    <w:abstractNumId w:val="26"/>
  </w:num>
  <w:num w:numId="16" w16cid:durableId="30963898">
    <w:abstractNumId w:val="60"/>
  </w:num>
  <w:num w:numId="17" w16cid:durableId="962030935">
    <w:abstractNumId w:val="69"/>
  </w:num>
  <w:num w:numId="18" w16cid:durableId="352074989">
    <w:abstractNumId w:val="54"/>
  </w:num>
  <w:num w:numId="19" w16cid:durableId="1782872561">
    <w:abstractNumId w:val="46"/>
  </w:num>
  <w:num w:numId="20" w16cid:durableId="1582594796">
    <w:abstractNumId w:val="50"/>
  </w:num>
  <w:num w:numId="21" w16cid:durableId="509568226">
    <w:abstractNumId w:val="38"/>
  </w:num>
  <w:num w:numId="22" w16cid:durableId="2133858672">
    <w:abstractNumId w:val="53"/>
  </w:num>
  <w:num w:numId="23" w16cid:durableId="1435318028">
    <w:abstractNumId w:val="45"/>
  </w:num>
  <w:num w:numId="24" w16cid:durableId="1387726708">
    <w:abstractNumId w:val="40"/>
  </w:num>
  <w:num w:numId="25" w16cid:durableId="1342467484">
    <w:abstractNumId w:val="36"/>
  </w:num>
  <w:num w:numId="26" w16cid:durableId="1236207885">
    <w:abstractNumId w:val="10"/>
  </w:num>
  <w:num w:numId="27" w16cid:durableId="1556310452">
    <w:abstractNumId w:val="70"/>
  </w:num>
  <w:num w:numId="28" w16cid:durableId="1946379825">
    <w:abstractNumId w:val="35"/>
  </w:num>
  <w:num w:numId="29" w16cid:durableId="1396321568">
    <w:abstractNumId w:val="28"/>
  </w:num>
  <w:num w:numId="30" w16cid:durableId="335764125">
    <w:abstractNumId w:val="0"/>
  </w:num>
  <w:num w:numId="31" w16cid:durableId="1962689119">
    <w:abstractNumId w:val="39"/>
  </w:num>
  <w:num w:numId="32" w16cid:durableId="605771179">
    <w:abstractNumId w:val="9"/>
  </w:num>
  <w:num w:numId="33" w16cid:durableId="1450784506">
    <w:abstractNumId w:val="62"/>
  </w:num>
  <w:num w:numId="34" w16cid:durableId="729812526">
    <w:abstractNumId w:val="31"/>
  </w:num>
  <w:num w:numId="35" w16cid:durableId="1378159358">
    <w:abstractNumId w:val="47"/>
  </w:num>
  <w:num w:numId="36" w16cid:durableId="170268636">
    <w:abstractNumId w:val="63"/>
  </w:num>
  <w:num w:numId="37" w16cid:durableId="1172642472">
    <w:abstractNumId w:val="65"/>
  </w:num>
  <w:num w:numId="38" w16cid:durableId="616373942">
    <w:abstractNumId w:val="14"/>
  </w:num>
  <w:num w:numId="39" w16cid:durableId="617763289">
    <w:abstractNumId w:val="25"/>
  </w:num>
  <w:num w:numId="40" w16cid:durableId="1351493259">
    <w:abstractNumId w:val="66"/>
  </w:num>
  <w:num w:numId="41" w16cid:durableId="478348552">
    <w:abstractNumId w:val="2"/>
  </w:num>
  <w:num w:numId="42" w16cid:durableId="758254617">
    <w:abstractNumId w:val="58"/>
  </w:num>
  <w:num w:numId="43" w16cid:durableId="1545023345">
    <w:abstractNumId w:val="11"/>
  </w:num>
  <w:num w:numId="44" w16cid:durableId="752043497">
    <w:abstractNumId w:val="34"/>
  </w:num>
  <w:num w:numId="45" w16cid:durableId="1921598421">
    <w:abstractNumId w:val="41"/>
  </w:num>
  <w:num w:numId="46" w16cid:durableId="2899402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4512266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C5"/>
    <w:rsid w:val="00001DDF"/>
    <w:rsid w:val="0000322D"/>
    <w:rsid w:val="00004DEF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563"/>
    <w:rsid w:val="00056DEF"/>
    <w:rsid w:val="00056EDC"/>
    <w:rsid w:val="00061D84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2C29"/>
    <w:rsid w:val="000962C5"/>
    <w:rsid w:val="00097865"/>
    <w:rsid w:val="000A4317"/>
    <w:rsid w:val="000A559C"/>
    <w:rsid w:val="000B2CA1"/>
    <w:rsid w:val="000C2582"/>
    <w:rsid w:val="000D1F29"/>
    <w:rsid w:val="000D633D"/>
    <w:rsid w:val="000E29AB"/>
    <w:rsid w:val="000E342B"/>
    <w:rsid w:val="000E3ED2"/>
    <w:rsid w:val="000E5DD2"/>
    <w:rsid w:val="000F2958"/>
    <w:rsid w:val="000F3850"/>
    <w:rsid w:val="000F555E"/>
    <w:rsid w:val="000F604F"/>
    <w:rsid w:val="00101C6A"/>
    <w:rsid w:val="00104E7F"/>
    <w:rsid w:val="00105D69"/>
    <w:rsid w:val="001137EC"/>
    <w:rsid w:val="0011416E"/>
    <w:rsid w:val="00114404"/>
    <w:rsid w:val="001146EC"/>
    <w:rsid w:val="001152F5"/>
    <w:rsid w:val="00117743"/>
    <w:rsid w:val="00117F5B"/>
    <w:rsid w:val="00125154"/>
    <w:rsid w:val="0012552F"/>
    <w:rsid w:val="00127715"/>
    <w:rsid w:val="00132658"/>
    <w:rsid w:val="00150DC0"/>
    <w:rsid w:val="0015286C"/>
    <w:rsid w:val="00155A2F"/>
    <w:rsid w:val="00156CD4"/>
    <w:rsid w:val="0016153B"/>
    <w:rsid w:val="00162207"/>
    <w:rsid w:val="0016245A"/>
    <w:rsid w:val="00163AC5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34F6"/>
    <w:rsid w:val="001D01C4"/>
    <w:rsid w:val="001D4F99"/>
    <w:rsid w:val="001D52B0"/>
    <w:rsid w:val="001D5A18"/>
    <w:rsid w:val="001D7CA4"/>
    <w:rsid w:val="001E057F"/>
    <w:rsid w:val="001E14EB"/>
    <w:rsid w:val="001F40C5"/>
    <w:rsid w:val="001F4766"/>
    <w:rsid w:val="001F561A"/>
    <w:rsid w:val="001F59E6"/>
    <w:rsid w:val="00203F1C"/>
    <w:rsid w:val="00206936"/>
    <w:rsid w:val="00206C6F"/>
    <w:rsid w:val="00206FBD"/>
    <w:rsid w:val="00207746"/>
    <w:rsid w:val="00220408"/>
    <w:rsid w:val="00230031"/>
    <w:rsid w:val="00235C01"/>
    <w:rsid w:val="002376E2"/>
    <w:rsid w:val="00247343"/>
    <w:rsid w:val="0025743A"/>
    <w:rsid w:val="00265C56"/>
    <w:rsid w:val="00266726"/>
    <w:rsid w:val="002716CD"/>
    <w:rsid w:val="00274D4B"/>
    <w:rsid w:val="00276C06"/>
    <w:rsid w:val="002806F5"/>
    <w:rsid w:val="00281577"/>
    <w:rsid w:val="00286DCD"/>
    <w:rsid w:val="002913C5"/>
    <w:rsid w:val="002926BC"/>
    <w:rsid w:val="00293A72"/>
    <w:rsid w:val="002A0160"/>
    <w:rsid w:val="002A30C3"/>
    <w:rsid w:val="002A6ECE"/>
    <w:rsid w:val="002A6F6A"/>
    <w:rsid w:val="002A7712"/>
    <w:rsid w:val="002B38F7"/>
    <w:rsid w:val="002B4F50"/>
    <w:rsid w:val="002B5591"/>
    <w:rsid w:val="002B66C4"/>
    <w:rsid w:val="002B6AA4"/>
    <w:rsid w:val="002C1FE9"/>
    <w:rsid w:val="002D3A57"/>
    <w:rsid w:val="002D7D05"/>
    <w:rsid w:val="002E20C8"/>
    <w:rsid w:val="002E4290"/>
    <w:rsid w:val="002E66A6"/>
    <w:rsid w:val="002F0DB1"/>
    <w:rsid w:val="002F106E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6BAC"/>
    <w:rsid w:val="00347FB6"/>
    <w:rsid w:val="003504FD"/>
    <w:rsid w:val="00350881"/>
    <w:rsid w:val="003543E0"/>
    <w:rsid w:val="00357D55"/>
    <w:rsid w:val="00363513"/>
    <w:rsid w:val="003657E5"/>
    <w:rsid w:val="0036589C"/>
    <w:rsid w:val="00371312"/>
    <w:rsid w:val="00371DC7"/>
    <w:rsid w:val="00377B21"/>
    <w:rsid w:val="00383375"/>
    <w:rsid w:val="00390CE3"/>
    <w:rsid w:val="00393FC9"/>
    <w:rsid w:val="00394876"/>
    <w:rsid w:val="00394AAF"/>
    <w:rsid w:val="00394CE5"/>
    <w:rsid w:val="003A1494"/>
    <w:rsid w:val="003A6341"/>
    <w:rsid w:val="003B67FD"/>
    <w:rsid w:val="003B6A61"/>
    <w:rsid w:val="003C0CEF"/>
    <w:rsid w:val="003D0F63"/>
    <w:rsid w:val="003D42C0"/>
    <w:rsid w:val="003D5B29"/>
    <w:rsid w:val="003D7818"/>
    <w:rsid w:val="003E2445"/>
    <w:rsid w:val="003E3BB2"/>
    <w:rsid w:val="003F5B58"/>
    <w:rsid w:val="003F6047"/>
    <w:rsid w:val="0040222A"/>
    <w:rsid w:val="004047BC"/>
    <w:rsid w:val="00406D94"/>
    <w:rsid w:val="004100F7"/>
    <w:rsid w:val="00414CB3"/>
    <w:rsid w:val="00414D5D"/>
    <w:rsid w:val="0041563D"/>
    <w:rsid w:val="00420CA5"/>
    <w:rsid w:val="00426E25"/>
    <w:rsid w:val="00427D9C"/>
    <w:rsid w:val="00427E7E"/>
    <w:rsid w:val="0043465D"/>
    <w:rsid w:val="00443B6E"/>
    <w:rsid w:val="00447C30"/>
    <w:rsid w:val="0045420A"/>
    <w:rsid w:val="004554D4"/>
    <w:rsid w:val="00460F8F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5F6"/>
    <w:rsid w:val="004A0C21"/>
    <w:rsid w:val="004A0EBA"/>
    <w:rsid w:val="004A2538"/>
    <w:rsid w:val="004A331E"/>
    <w:rsid w:val="004B0C15"/>
    <w:rsid w:val="004B35EA"/>
    <w:rsid w:val="004B69E4"/>
    <w:rsid w:val="004C2448"/>
    <w:rsid w:val="004C3ACC"/>
    <w:rsid w:val="004C6C39"/>
    <w:rsid w:val="004D075F"/>
    <w:rsid w:val="004D1B76"/>
    <w:rsid w:val="004D2AB8"/>
    <w:rsid w:val="004D344E"/>
    <w:rsid w:val="004E019E"/>
    <w:rsid w:val="004E06EC"/>
    <w:rsid w:val="004E0A3F"/>
    <w:rsid w:val="004E2CB7"/>
    <w:rsid w:val="004E487E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0E31"/>
    <w:rsid w:val="005249F5"/>
    <w:rsid w:val="005260F7"/>
    <w:rsid w:val="00533446"/>
    <w:rsid w:val="00543BD1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A3406"/>
    <w:rsid w:val="005A4AC0"/>
    <w:rsid w:val="005A5FDF"/>
    <w:rsid w:val="005B0FB7"/>
    <w:rsid w:val="005B11D4"/>
    <w:rsid w:val="005B122A"/>
    <w:rsid w:val="005B1FCB"/>
    <w:rsid w:val="005B5AC2"/>
    <w:rsid w:val="005C1EEB"/>
    <w:rsid w:val="005C2833"/>
    <w:rsid w:val="005D3964"/>
    <w:rsid w:val="005E144D"/>
    <w:rsid w:val="005E1500"/>
    <w:rsid w:val="005E1519"/>
    <w:rsid w:val="005E3A43"/>
    <w:rsid w:val="005E3FC4"/>
    <w:rsid w:val="005F0B17"/>
    <w:rsid w:val="005F11EF"/>
    <w:rsid w:val="005F77C7"/>
    <w:rsid w:val="00602140"/>
    <w:rsid w:val="00620675"/>
    <w:rsid w:val="00621B05"/>
    <w:rsid w:val="00622910"/>
    <w:rsid w:val="006254B6"/>
    <w:rsid w:val="00627FC8"/>
    <w:rsid w:val="00633AF2"/>
    <w:rsid w:val="00634CB7"/>
    <w:rsid w:val="00635488"/>
    <w:rsid w:val="0063724C"/>
    <w:rsid w:val="006433C3"/>
    <w:rsid w:val="00650F5B"/>
    <w:rsid w:val="006670D7"/>
    <w:rsid w:val="006715B2"/>
    <w:rsid w:val="006719EA"/>
    <w:rsid w:val="00671F13"/>
    <w:rsid w:val="0067400A"/>
    <w:rsid w:val="006847AD"/>
    <w:rsid w:val="0069114B"/>
    <w:rsid w:val="00691ACF"/>
    <w:rsid w:val="006944C1"/>
    <w:rsid w:val="00696E08"/>
    <w:rsid w:val="006A0C36"/>
    <w:rsid w:val="006A1EA8"/>
    <w:rsid w:val="006A2F2D"/>
    <w:rsid w:val="006A756A"/>
    <w:rsid w:val="006B5B27"/>
    <w:rsid w:val="006D2E04"/>
    <w:rsid w:val="006D4912"/>
    <w:rsid w:val="006D66F7"/>
    <w:rsid w:val="006F302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4E8"/>
    <w:rsid w:val="0073182E"/>
    <w:rsid w:val="007332FF"/>
    <w:rsid w:val="00733427"/>
    <w:rsid w:val="00734F74"/>
    <w:rsid w:val="007408F5"/>
    <w:rsid w:val="00741EAE"/>
    <w:rsid w:val="00750D2F"/>
    <w:rsid w:val="007536ED"/>
    <w:rsid w:val="00755248"/>
    <w:rsid w:val="0076190B"/>
    <w:rsid w:val="00763448"/>
    <w:rsid w:val="0076355D"/>
    <w:rsid w:val="00763A2D"/>
    <w:rsid w:val="007670BC"/>
    <w:rsid w:val="007676A4"/>
    <w:rsid w:val="0077603C"/>
    <w:rsid w:val="007766E3"/>
    <w:rsid w:val="00777795"/>
    <w:rsid w:val="00783A57"/>
    <w:rsid w:val="00784C92"/>
    <w:rsid w:val="007859CD"/>
    <w:rsid w:val="00785C24"/>
    <w:rsid w:val="00785CE2"/>
    <w:rsid w:val="007907E4"/>
    <w:rsid w:val="00796461"/>
    <w:rsid w:val="007A4491"/>
    <w:rsid w:val="007A65B8"/>
    <w:rsid w:val="007A6A4F"/>
    <w:rsid w:val="007B03F5"/>
    <w:rsid w:val="007B55B3"/>
    <w:rsid w:val="007B5C09"/>
    <w:rsid w:val="007B5DA2"/>
    <w:rsid w:val="007C0966"/>
    <w:rsid w:val="007C19E7"/>
    <w:rsid w:val="007C5CFD"/>
    <w:rsid w:val="007C6D9F"/>
    <w:rsid w:val="007D2515"/>
    <w:rsid w:val="007D4893"/>
    <w:rsid w:val="007D5AC0"/>
    <w:rsid w:val="007E128D"/>
    <w:rsid w:val="007E2A0F"/>
    <w:rsid w:val="007E70CF"/>
    <w:rsid w:val="007E74A4"/>
    <w:rsid w:val="007F128F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34FA"/>
    <w:rsid w:val="00885B80"/>
    <w:rsid w:val="00885C30"/>
    <w:rsid w:val="00885E9B"/>
    <w:rsid w:val="00893C96"/>
    <w:rsid w:val="0089500A"/>
    <w:rsid w:val="00897C94"/>
    <w:rsid w:val="008A7C12"/>
    <w:rsid w:val="008B03CE"/>
    <w:rsid w:val="008B10F3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00B0"/>
    <w:rsid w:val="008F30DE"/>
    <w:rsid w:val="008F422B"/>
    <w:rsid w:val="00900B28"/>
    <w:rsid w:val="00901430"/>
    <w:rsid w:val="00902B13"/>
    <w:rsid w:val="00911941"/>
    <w:rsid w:val="0091499B"/>
    <w:rsid w:val="009151FE"/>
    <w:rsid w:val="00916720"/>
    <w:rsid w:val="0092024D"/>
    <w:rsid w:val="00925146"/>
    <w:rsid w:val="00925F0F"/>
    <w:rsid w:val="0092685B"/>
    <w:rsid w:val="00932F6B"/>
    <w:rsid w:val="00937CB9"/>
    <w:rsid w:val="009468BC"/>
    <w:rsid w:val="00947FAE"/>
    <w:rsid w:val="00950684"/>
    <w:rsid w:val="00953762"/>
    <w:rsid w:val="009565E7"/>
    <w:rsid w:val="009616DF"/>
    <w:rsid w:val="00963E4F"/>
    <w:rsid w:val="009651E1"/>
    <w:rsid w:val="0096542F"/>
    <w:rsid w:val="00967FA7"/>
    <w:rsid w:val="00971645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2335"/>
    <w:rsid w:val="009B6657"/>
    <w:rsid w:val="009B6966"/>
    <w:rsid w:val="009B785E"/>
    <w:rsid w:val="009C4513"/>
    <w:rsid w:val="009D0EB5"/>
    <w:rsid w:val="009D14F9"/>
    <w:rsid w:val="009D2B74"/>
    <w:rsid w:val="009D63FF"/>
    <w:rsid w:val="009D78C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051A"/>
    <w:rsid w:val="00A22C38"/>
    <w:rsid w:val="00A25193"/>
    <w:rsid w:val="00A26E80"/>
    <w:rsid w:val="00A31AE8"/>
    <w:rsid w:val="00A3739D"/>
    <w:rsid w:val="00A37DDA"/>
    <w:rsid w:val="00A45005"/>
    <w:rsid w:val="00A55A62"/>
    <w:rsid w:val="00A61BC8"/>
    <w:rsid w:val="00A65480"/>
    <w:rsid w:val="00A66857"/>
    <w:rsid w:val="00A76790"/>
    <w:rsid w:val="00A925EC"/>
    <w:rsid w:val="00A929AA"/>
    <w:rsid w:val="00A92B6B"/>
    <w:rsid w:val="00AA541E"/>
    <w:rsid w:val="00AB5413"/>
    <w:rsid w:val="00AB6036"/>
    <w:rsid w:val="00AB790F"/>
    <w:rsid w:val="00AD0DA4"/>
    <w:rsid w:val="00AD4169"/>
    <w:rsid w:val="00AE25C6"/>
    <w:rsid w:val="00AE306C"/>
    <w:rsid w:val="00AF28C1"/>
    <w:rsid w:val="00AF4561"/>
    <w:rsid w:val="00B02EF1"/>
    <w:rsid w:val="00B07C97"/>
    <w:rsid w:val="00B116A4"/>
    <w:rsid w:val="00B11C67"/>
    <w:rsid w:val="00B15754"/>
    <w:rsid w:val="00B1632D"/>
    <w:rsid w:val="00B16FA9"/>
    <w:rsid w:val="00B2046E"/>
    <w:rsid w:val="00B20E8B"/>
    <w:rsid w:val="00B257E1"/>
    <w:rsid w:val="00B2599A"/>
    <w:rsid w:val="00B27AC4"/>
    <w:rsid w:val="00B3335D"/>
    <w:rsid w:val="00B343CC"/>
    <w:rsid w:val="00B34BCF"/>
    <w:rsid w:val="00B5084A"/>
    <w:rsid w:val="00B5095E"/>
    <w:rsid w:val="00B606A1"/>
    <w:rsid w:val="00B614F7"/>
    <w:rsid w:val="00B61B26"/>
    <w:rsid w:val="00B65E6B"/>
    <w:rsid w:val="00B675B2"/>
    <w:rsid w:val="00B81261"/>
    <w:rsid w:val="00B81AE6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2F97"/>
    <w:rsid w:val="00BA66F0"/>
    <w:rsid w:val="00BB2239"/>
    <w:rsid w:val="00BB2AE7"/>
    <w:rsid w:val="00BB3144"/>
    <w:rsid w:val="00BB3A87"/>
    <w:rsid w:val="00BB5F26"/>
    <w:rsid w:val="00BB6464"/>
    <w:rsid w:val="00BC1BB8"/>
    <w:rsid w:val="00BD7FE1"/>
    <w:rsid w:val="00BE37CA"/>
    <w:rsid w:val="00BE6144"/>
    <w:rsid w:val="00BE635A"/>
    <w:rsid w:val="00BF17E9"/>
    <w:rsid w:val="00BF21AD"/>
    <w:rsid w:val="00BF2ABB"/>
    <w:rsid w:val="00BF5099"/>
    <w:rsid w:val="00C0326E"/>
    <w:rsid w:val="00C10F10"/>
    <w:rsid w:val="00C15D4D"/>
    <w:rsid w:val="00C175DC"/>
    <w:rsid w:val="00C30171"/>
    <w:rsid w:val="00C309D8"/>
    <w:rsid w:val="00C322B4"/>
    <w:rsid w:val="00C32F81"/>
    <w:rsid w:val="00C357F6"/>
    <w:rsid w:val="00C43519"/>
    <w:rsid w:val="00C44839"/>
    <w:rsid w:val="00C45263"/>
    <w:rsid w:val="00C51537"/>
    <w:rsid w:val="00C52BC3"/>
    <w:rsid w:val="00C55ADA"/>
    <w:rsid w:val="00C55B5A"/>
    <w:rsid w:val="00C61AFA"/>
    <w:rsid w:val="00C61D64"/>
    <w:rsid w:val="00C62099"/>
    <w:rsid w:val="00C64EA3"/>
    <w:rsid w:val="00C6730A"/>
    <w:rsid w:val="00C72867"/>
    <w:rsid w:val="00C74043"/>
    <w:rsid w:val="00C745DF"/>
    <w:rsid w:val="00C75E81"/>
    <w:rsid w:val="00C764AB"/>
    <w:rsid w:val="00C86609"/>
    <w:rsid w:val="00C92B4C"/>
    <w:rsid w:val="00C92C5E"/>
    <w:rsid w:val="00C954F6"/>
    <w:rsid w:val="00CA36A0"/>
    <w:rsid w:val="00CA4CAA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517C6"/>
    <w:rsid w:val="00D61FD1"/>
    <w:rsid w:val="00D6636B"/>
    <w:rsid w:val="00D71D84"/>
    <w:rsid w:val="00D72464"/>
    <w:rsid w:val="00D72A57"/>
    <w:rsid w:val="00D768EB"/>
    <w:rsid w:val="00D81E17"/>
    <w:rsid w:val="00D82D1E"/>
    <w:rsid w:val="00D832D9"/>
    <w:rsid w:val="00D84626"/>
    <w:rsid w:val="00D855D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3B66"/>
    <w:rsid w:val="00DD4E59"/>
    <w:rsid w:val="00DD78A1"/>
    <w:rsid w:val="00DE17D3"/>
    <w:rsid w:val="00DE33B5"/>
    <w:rsid w:val="00DE5047"/>
    <w:rsid w:val="00DE5E18"/>
    <w:rsid w:val="00DE7E52"/>
    <w:rsid w:val="00DF0487"/>
    <w:rsid w:val="00DF5EA4"/>
    <w:rsid w:val="00E02681"/>
    <w:rsid w:val="00E02792"/>
    <w:rsid w:val="00E034D8"/>
    <w:rsid w:val="00E04CC0"/>
    <w:rsid w:val="00E152A3"/>
    <w:rsid w:val="00E15816"/>
    <w:rsid w:val="00E160D5"/>
    <w:rsid w:val="00E1728D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663DD"/>
    <w:rsid w:val="00E75451"/>
    <w:rsid w:val="00E770C4"/>
    <w:rsid w:val="00E84C5A"/>
    <w:rsid w:val="00E861DB"/>
    <w:rsid w:val="00E873BE"/>
    <w:rsid w:val="00E908F1"/>
    <w:rsid w:val="00E93406"/>
    <w:rsid w:val="00E9402C"/>
    <w:rsid w:val="00E94C1E"/>
    <w:rsid w:val="00E956C5"/>
    <w:rsid w:val="00E95C39"/>
    <w:rsid w:val="00EA1599"/>
    <w:rsid w:val="00EA2C39"/>
    <w:rsid w:val="00EA46DD"/>
    <w:rsid w:val="00EA5407"/>
    <w:rsid w:val="00EB0A3C"/>
    <w:rsid w:val="00EB0A96"/>
    <w:rsid w:val="00EB164C"/>
    <w:rsid w:val="00EB1D82"/>
    <w:rsid w:val="00EB36BE"/>
    <w:rsid w:val="00EB3E7E"/>
    <w:rsid w:val="00EB77F9"/>
    <w:rsid w:val="00EC46CB"/>
    <w:rsid w:val="00EC5769"/>
    <w:rsid w:val="00EC61A3"/>
    <w:rsid w:val="00EC681D"/>
    <w:rsid w:val="00EC7D00"/>
    <w:rsid w:val="00ED0304"/>
    <w:rsid w:val="00ED4952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14C4D"/>
    <w:rsid w:val="00F203CC"/>
    <w:rsid w:val="00F456FB"/>
    <w:rsid w:val="00F5696E"/>
    <w:rsid w:val="00F60EFF"/>
    <w:rsid w:val="00F67D2D"/>
    <w:rsid w:val="00F858F2"/>
    <w:rsid w:val="00F860CC"/>
    <w:rsid w:val="00F9071B"/>
    <w:rsid w:val="00F94398"/>
    <w:rsid w:val="00FB10DA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4A81D"/>
  <w15:docId w15:val="{69D66461-4DDE-47ED-8401-A6FE51B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52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2A3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2A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EA5407"/>
    <w:pPr>
      <w:spacing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7"/>
    <w:rPr>
      <w:rFonts w:ascii="Lato" w:hAnsi="La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5407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EA5407"/>
    <w:pPr>
      <w:spacing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94C1E"/>
    <w:pPr>
      <w:spacing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0CA5"/>
    <w:rPr>
      <w:color w:val="8C4799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A5"/>
    <w:rPr>
      <w:rFonts w:ascii="Lato" w:hAnsi="Lato"/>
      <w:b/>
      <w:bCs/>
      <w:sz w:val="20"/>
      <w:szCs w:val="20"/>
    </w:rPr>
  </w:style>
  <w:style w:type="table" w:styleId="ListTable3">
    <w:name w:val="List Table 3"/>
    <w:basedOn w:val="TableNormal"/>
    <w:uiPriority w:val="48"/>
    <w:rsid w:val="002B66C4"/>
    <w:pPr>
      <w:spacing w:after="0"/>
    </w:p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1F5F" w:themeFill="text1"/>
      </w:tcPr>
    </w:tblStylePr>
    <w:tblStylePr w:type="lastRow">
      <w:rPr>
        <w:b/>
        <w:bCs/>
      </w:rPr>
      <w:tblPr/>
      <w:tcPr>
        <w:tcBorders>
          <w:top w:val="double" w:sz="4" w:space="0" w:color="1F1F5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1F5F" w:themeColor="text1"/>
          <w:right w:val="single" w:sz="4" w:space="0" w:color="1F1F5F" w:themeColor="text1"/>
        </w:tcBorders>
      </w:tcPr>
    </w:tblStylePr>
    <w:tblStylePr w:type="band1Horz">
      <w:tblPr/>
      <w:tcPr>
        <w:tcBorders>
          <w:top w:val="single" w:sz="4" w:space="0" w:color="1F1F5F" w:themeColor="text1"/>
          <w:bottom w:val="single" w:sz="4" w:space="0" w:color="1F1F5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1F5F" w:themeColor="text1"/>
          <w:left w:val="nil"/>
        </w:tcBorders>
      </w:tcPr>
    </w:tblStylePr>
    <w:tblStylePr w:type="swCell">
      <w:tblPr/>
      <w:tcPr>
        <w:tcBorders>
          <w:top w:val="double" w:sz="4" w:space="0" w:color="1F1F5F" w:themeColor="tex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9151FE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ta.nt.gov.au/dataset/land-use-mapping-project-of-the-northern-territory-2016-current-lump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nrmaps.nt.gov.au/nrmap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t.gov.au/property/land-clearing/freehold-land/current-applications-and-approvals-for-freehold-land-cleari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griculture.gov.au/sites/default/files/abares/aclump/documents/ALUMCv8_Handbook4ednPart2_UpdateOctober2016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t.gov.au/property/land-clearing/pastoral-land/pastoral-land-clearing-applications-and-permit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agriculture.gov.au/abares/aclump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nt.gov.au/__data/assets/pdf_file/0007/236815/land-clearing-guidelines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nt.gov.au/dataset/land-use-mapping-project-of-the-northern-territory-2016-current-lump" TargetMode="External"/><Relationship Id="rId7" Type="http://schemas.openxmlformats.org/officeDocument/2006/relationships/hyperlink" Target="https://nrmaps.nt.gov.au/nrmaps.html" TargetMode="External"/><Relationship Id="rId2" Type="http://schemas.openxmlformats.org/officeDocument/2006/relationships/hyperlink" Target="https://www.agriculture.gov.au/sites/default/files/abares/aclump/documents/ALUMCv8_Handbook4ednPart2_UpdateOctober2016.pdf" TargetMode="External"/><Relationship Id="rId1" Type="http://schemas.openxmlformats.org/officeDocument/2006/relationships/hyperlink" Target="https://www.agriculture.gov.au/abares/aclump" TargetMode="External"/><Relationship Id="rId6" Type="http://schemas.openxmlformats.org/officeDocument/2006/relationships/hyperlink" Target="https://nt.gov.au/property/land-clearing/freehold-land/current-applications-and-approvals-for-freehold-land-clearing" TargetMode="External"/><Relationship Id="rId5" Type="http://schemas.openxmlformats.org/officeDocument/2006/relationships/hyperlink" Target="https://nt.gov.au/property/land-clearing/pastoral-land/pastoral-land-clearing-applications-and-permits" TargetMode="External"/><Relationship Id="rId4" Type="http://schemas.openxmlformats.org/officeDocument/2006/relationships/hyperlink" Target="https://nt.gov.au/__data/assets/pdf_file/0007/236815/land-clearing-guidelin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9\Downloads\ntg-fact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6D985FB424746B459675F50BA0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A410C-BF96-4B17-B7A9-5E41DF4A7CE8}"/>
      </w:docPartPr>
      <w:docPartBody>
        <w:p w:rsidR="00FB2605" w:rsidRDefault="002E0D58">
          <w:pPr>
            <w:pStyle w:val="F626D985FB424746B459675F50BA0E20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05"/>
    <w:rsid w:val="00023535"/>
    <w:rsid w:val="00047E71"/>
    <w:rsid w:val="001436C0"/>
    <w:rsid w:val="00165178"/>
    <w:rsid w:val="001921D4"/>
    <w:rsid w:val="001A06C2"/>
    <w:rsid w:val="001B657E"/>
    <w:rsid w:val="002256E5"/>
    <w:rsid w:val="002E0D58"/>
    <w:rsid w:val="004E6600"/>
    <w:rsid w:val="0056744F"/>
    <w:rsid w:val="005C268C"/>
    <w:rsid w:val="005C7DF2"/>
    <w:rsid w:val="005D421F"/>
    <w:rsid w:val="00631859"/>
    <w:rsid w:val="0067222A"/>
    <w:rsid w:val="008C1463"/>
    <w:rsid w:val="00924210"/>
    <w:rsid w:val="00A75613"/>
    <w:rsid w:val="00B23460"/>
    <w:rsid w:val="00B528DC"/>
    <w:rsid w:val="00B959A8"/>
    <w:rsid w:val="00C44936"/>
    <w:rsid w:val="00DB1CD5"/>
    <w:rsid w:val="00DC3F2D"/>
    <w:rsid w:val="00E24AB3"/>
    <w:rsid w:val="00E95DD4"/>
    <w:rsid w:val="00F056C4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6C4"/>
    <w:rPr>
      <w:color w:val="808080"/>
    </w:rPr>
  </w:style>
  <w:style w:type="paragraph" w:customStyle="1" w:styleId="F626D985FB424746B459675F50BA0E20">
    <w:name w:val="F626D985FB424746B459675F50BA0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B8561F-BAC2-42F9-876B-AA68D52B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ntg-fact-sheet.dotx</Template>
  <TotalTime>2</TotalTime>
  <Pages>3</Pages>
  <Words>847</Words>
  <Characters>4847</Characters>
  <Application>Microsoft Office Word</Application>
  <DocSecurity>0</DocSecurity>
  <Lines>220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Use Mapping and Permitted Land Clearing in the Territory</vt:lpstr>
    </vt:vector>
  </TitlesOfParts>
  <Company>Environment Parks and Water Security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Use Mapping and Permitted Land Clearing in the Territory</dc:title>
  <dc:creator>NorthernTerritoryGovernment@ntgov.onmicrosoft.com</dc:creator>
  <cp:lastModifiedBy>Julie-Anne Felton</cp:lastModifiedBy>
  <cp:revision>3</cp:revision>
  <cp:lastPrinted>2024-06-28T04:08:00Z</cp:lastPrinted>
  <dcterms:created xsi:type="dcterms:W3CDTF">2024-07-01T01:20:00Z</dcterms:created>
  <dcterms:modified xsi:type="dcterms:W3CDTF">2024-07-01T01:26:00Z</dcterms:modified>
</cp:coreProperties>
</file>