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9973"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28"/>
        <w:gridCol w:w="9745"/>
      </w:tblGrid>
      <w:tr w:rsidR="009B1BF1" w:rsidRPr="007A5EFD" w14:paraId="24E70541" w14:textId="77777777" w:rsidTr="0023569C">
        <w:trPr>
          <w:trHeight w:val="20"/>
        </w:trPr>
        <w:tc>
          <w:tcPr>
            <w:tcW w:w="228" w:type="dxa"/>
            <w:tcBorders>
              <w:top w:val="nil"/>
              <w:left w:val="nil"/>
              <w:bottom w:val="nil"/>
              <w:right w:val="nil"/>
            </w:tcBorders>
            <w:shd w:val="clear" w:color="auto" w:fill="FFFFFF" w:themeFill="background1"/>
            <w:noWrap/>
            <w:tcMar>
              <w:left w:w="0" w:type="dxa"/>
              <w:right w:w="0" w:type="dxa"/>
            </w:tcMar>
          </w:tcPr>
          <w:p w14:paraId="2A39B300" w14:textId="77777777" w:rsidR="009B1BF1" w:rsidRPr="002C21A2" w:rsidRDefault="009B1BF1" w:rsidP="002C21A2">
            <w:pPr>
              <w:spacing w:after="0"/>
              <w:rPr>
                <w:rStyle w:val="Hidden"/>
              </w:rPr>
            </w:pPr>
          </w:p>
        </w:tc>
        <w:tc>
          <w:tcPr>
            <w:tcW w:w="9745" w:type="dxa"/>
            <w:tcBorders>
              <w:top w:val="nil"/>
              <w:left w:val="nil"/>
              <w:bottom w:val="nil"/>
              <w:right w:val="nil"/>
            </w:tcBorders>
            <w:shd w:val="clear" w:color="auto" w:fill="FFFFFF" w:themeFill="background1"/>
          </w:tcPr>
          <w:p w14:paraId="0294E377"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120FE2A3" w14:textId="77777777" w:rsidTr="0023569C">
        <w:trPr>
          <w:trHeight w:val="81"/>
        </w:trPr>
        <w:tc>
          <w:tcPr>
            <w:tcW w:w="9973" w:type="dxa"/>
            <w:gridSpan w:val="2"/>
            <w:tcBorders>
              <w:top w:val="nil"/>
              <w:left w:val="nil"/>
              <w:bottom w:val="single" w:sz="4" w:space="0" w:color="auto"/>
              <w:right w:val="nil"/>
            </w:tcBorders>
            <w:shd w:val="clear" w:color="auto" w:fill="FFFFFF" w:themeFill="background1"/>
            <w:noWrap/>
            <w:tcMar>
              <w:left w:w="0" w:type="dxa"/>
              <w:right w:w="0" w:type="dxa"/>
            </w:tcMar>
          </w:tcPr>
          <w:p w14:paraId="4F1920E5" w14:textId="48E1BB4A" w:rsidR="00B31D3A" w:rsidRPr="00DD74DA" w:rsidRDefault="00DD74DA" w:rsidP="00E85646">
            <w:r w:rsidRPr="00DD74DA">
              <w:t xml:space="preserve">Matters to be addressed in accordance with section 46 of the </w:t>
            </w:r>
            <w:r w:rsidRPr="00DD74DA">
              <w:rPr>
                <w:i/>
              </w:rPr>
              <w:t>Planning Act 1999</w:t>
            </w:r>
            <w:r w:rsidR="00CF3D0D">
              <w:rPr>
                <w:rStyle w:val="FootnoteReference"/>
              </w:rPr>
              <w:footnoteReference w:id="1"/>
            </w:r>
          </w:p>
        </w:tc>
      </w:tr>
      <w:tr w:rsidR="007D48A4" w:rsidRPr="007A5EFD" w14:paraId="00BC29B8" w14:textId="77777777" w:rsidTr="0023569C">
        <w:trPr>
          <w:trHeight w:val="27"/>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06763AD8" w14:textId="32269138" w:rsidR="007D48A4" w:rsidRPr="004A3CC9" w:rsidRDefault="00900D0B" w:rsidP="000E1A6A">
            <w:pPr>
              <w:rPr>
                <w:rStyle w:val="Questionlabel"/>
                <w:color w:val="1F1F5F" w:themeColor="text1"/>
              </w:rPr>
            </w:pPr>
            <w:r>
              <w:rPr>
                <w:rStyle w:val="Questionlabel"/>
                <w:color w:val="FFFFFF" w:themeColor="background1"/>
              </w:rPr>
              <w:t>Section 46(3)(a) –an assessment demonstrating how the proposed development will comply with any planning scheme that applies to the land</w:t>
            </w:r>
          </w:p>
        </w:tc>
      </w:tr>
      <w:tr w:rsidR="001B506C" w:rsidRPr="007A5EFD" w14:paraId="06D24978" w14:textId="77777777" w:rsidTr="0023569C">
        <w:trPr>
          <w:trHeight w:val="27"/>
        </w:trPr>
        <w:tc>
          <w:tcPr>
            <w:tcW w:w="9973" w:type="dxa"/>
            <w:gridSpan w:val="2"/>
            <w:tcBorders>
              <w:top w:val="single" w:sz="4" w:space="0" w:color="auto"/>
              <w:bottom w:val="single" w:sz="4" w:space="0" w:color="auto"/>
            </w:tcBorders>
            <w:noWrap/>
            <w:tcMar>
              <w:top w:w="108" w:type="dxa"/>
              <w:bottom w:w="108" w:type="dxa"/>
            </w:tcMar>
          </w:tcPr>
          <w:p w14:paraId="4D9922A1" w14:textId="06F66ED8" w:rsidR="001B506C" w:rsidRPr="009D5CC3" w:rsidRDefault="001B506C" w:rsidP="001B506C">
            <w:pPr>
              <w:rPr>
                <w:rStyle w:val="Questionlabel"/>
                <w:b w:val="0"/>
                <w:bCs w:val="0"/>
              </w:rPr>
            </w:pPr>
            <w:r w:rsidRPr="009D5CC3">
              <w:rPr>
                <w:rStyle w:val="Questionlabel"/>
                <w:b w:val="0"/>
                <w:bCs w:val="0"/>
              </w:rPr>
              <w:t>Address how your proposal meets or does not meet the purpose and each relevant requirement for the clause(s). Relevant clauses can be found in part 5 of the NT Planning Scheme 2020</w:t>
            </w:r>
            <w:r w:rsidRPr="009D5CC3">
              <w:rPr>
                <w:rStyle w:val="FootnoteReference"/>
                <w:b/>
                <w:bCs/>
              </w:rPr>
              <w:footnoteReference w:id="2"/>
            </w:r>
          </w:p>
        </w:tc>
      </w:tr>
      <w:tr w:rsidR="001B506C" w:rsidRPr="007A5EFD" w14:paraId="28572C20" w14:textId="77777777" w:rsidTr="0023569C">
        <w:trPr>
          <w:trHeight w:val="27"/>
        </w:trPr>
        <w:tc>
          <w:tcPr>
            <w:tcW w:w="9973" w:type="dxa"/>
            <w:gridSpan w:val="2"/>
            <w:tcBorders>
              <w:top w:val="single" w:sz="4" w:space="0" w:color="auto"/>
              <w:bottom w:val="single" w:sz="4" w:space="0" w:color="auto"/>
            </w:tcBorders>
            <w:noWrap/>
            <w:tcMar>
              <w:top w:w="108" w:type="dxa"/>
              <w:bottom w:w="108" w:type="dxa"/>
            </w:tcMar>
          </w:tcPr>
          <w:p w14:paraId="0B067A37" w14:textId="77777777" w:rsidR="001B506C" w:rsidRDefault="001B506C" w:rsidP="00DD13FA">
            <w:pPr>
              <w:rPr>
                <w:rStyle w:val="Questionlabel"/>
                <w:b w:val="0"/>
                <w:bCs w:val="0"/>
              </w:rPr>
            </w:pPr>
          </w:p>
          <w:p w14:paraId="062014BA" w14:textId="77777777" w:rsidR="001B506C" w:rsidRDefault="001B506C" w:rsidP="00DD13FA">
            <w:pPr>
              <w:rPr>
                <w:rStyle w:val="Questionlabel"/>
                <w:b w:val="0"/>
                <w:bCs w:val="0"/>
              </w:rPr>
            </w:pPr>
          </w:p>
          <w:p w14:paraId="6A9CE17E" w14:textId="77777777" w:rsidR="001B506C" w:rsidRDefault="001B506C" w:rsidP="00DD13FA">
            <w:pPr>
              <w:rPr>
                <w:rStyle w:val="Questionlabel"/>
                <w:b w:val="0"/>
                <w:bCs w:val="0"/>
              </w:rPr>
            </w:pPr>
          </w:p>
          <w:p w14:paraId="143AD3BE" w14:textId="77777777" w:rsidR="001B506C" w:rsidRDefault="001B506C" w:rsidP="00DD13FA">
            <w:pPr>
              <w:rPr>
                <w:rStyle w:val="Questionlabel"/>
                <w:b w:val="0"/>
                <w:bCs w:val="0"/>
              </w:rPr>
            </w:pPr>
          </w:p>
          <w:p w14:paraId="52266C16" w14:textId="77777777" w:rsidR="001B506C" w:rsidRDefault="001B506C" w:rsidP="00DD13FA">
            <w:pPr>
              <w:rPr>
                <w:rStyle w:val="Questionlabel"/>
                <w:b w:val="0"/>
                <w:bCs w:val="0"/>
              </w:rPr>
            </w:pPr>
          </w:p>
          <w:p w14:paraId="6B82C3A1" w14:textId="77777777" w:rsidR="001B506C" w:rsidRDefault="001B506C" w:rsidP="00DD13FA">
            <w:pPr>
              <w:rPr>
                <w:rStyle w:val="Questionlabel"/>
                <w:b w:val="0"/>
                <w:bCs w:val="0"/>
              </w:rPr>
            </w:pPr>
          </w:p>
          <w:p w14:paraId="47D67565" w14:textId="77777777" w:rsidR="001B506C" w:rsidRDefault="001B506C" w:rsidP="00DD13FA">
            <w:pPr>
              <w:rPr>
                <w:rStyle w:val="Questionlabel"/>
                <w:b w:val="0"/>
                <w:bCs w:val="0"/>
              </w:rPr>
            </w:pPr>
          </w:p>
          <w:p w14:paraId="2328D410" w14:textId="77777777" w:rsidR="001B506C" w:rsidRDefault="001B506C" w:rsidP="00DD13FA">
            <w:pPr>
              <w:rPr>
                <w:rStyle w:val="Questionlabel"/>
                <w:b w:val="0"/>
                <w:bCs w:val="0"/>
              </w:rPr>
            </w:pPr>
          </w:p>
          <w:p w14:paraId="1ABF5BD5" w14:textId="77777777" w:rsidR="001B506C" w:rsidRDefault="001B506C" w:rsidP="00DD13FA">
            <w:pPr>
              <w:rPr>
                <w:rStyle w:val="Questionlabel"/>
                <w:b w:val="0"/>
                <w:bCs w:val="0"/>
              </w:rPr>
            </w:pPr>
          </w:p>
          <w:p w14:paraId="07462070" w14:textId="77777777" w:rsidR="001B506C" w:rsidRPr="009D5CC3" w:rsidRDefault="001B506C" w:rsidP="00DD13FA">
            <w:pPr>
              <w:rPr>
                <w:rStyle w:val="Questionlabel"/>
                <w:b w:val="0"/>
                <w:bCs w:val="0"/>
              </w:rPr>
            </w:pPr>
          </w:p>
        </w:tc>
      </w:tr>
      <w:tr w:rsidR="007D48A4" w:rsidRPr="007A5EFD" w14:paraId="1DFAE5CC"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45425D1C" w14:textId="3E4CB98B" w:rsidR="007D48A4" w:rsidRPr="007A5EFD" w:rsidRDefault="009879C8" w:rsidP="000E1A6A">
            <w:pPr>
              <w:rPr>
                <w:rStyle w:val="Questionlabel"/>
              </w:rPr>
            </w:pPr>
            <w:r>
              <w:rPr>
                <w:rStyle w:val="Questionlabel"/>
                <w:color w:val="FFFFFF" w:themeColor="background1"/>
              </w:rPr>
              <w:t>Section 46(3)(b) – an assessment demonstrating how the proposed development will comply with an interim development control order, if any, applying to the land</w:t>
            </w:r>
          </w:p>
        </w:tc>
      </w:tr>
      <w:tr w:rsidR="001B506C" w:rsidRPr="007A5EFD" w14:paraId="70E2561F" w14:textId="77777777" w:rsidTr="0023569C">
        <w:trPr>
          <w:trHeight w:val="223"/>
        </w:trPr>
        <w:tc>
          <w:tcPr>
            <w:tcW w:w="9973" w:type="dxa"/>
            <w:gridSpan w:val="2"/>
            <w:tcBorders>
              <w:top w:val="single" w:sz="4" w:space="0" w:color="auto"/>
              <w:bottom w:val="single" w:sz="4" w:space="0" w:color="auto"/>
            </w:tcBorders>
            <w:noWrap/>
            <w:tcMar>
              <w:top w:w="108" w:type="dxa"/>
              <w:bottom w:w="108" w:type="dxa"/>
            </w:tcMar>
          </w:tcPr>
          <w:p w14:paraId="50448D02" w14:textId="42345859" w:rsidR="001B506C" w:rsidRPr="009D5CC3" w:rsidRDefault="001B506C" w:rsidP="001B506C">
            <w:pPr>
              <w:rPr>
                <w:b/>
                <w:bCs/>
              </w:rPr>
            </w:pPr>
            <w:r w:rsidRPr="009D5CC3">
              <w:rPr>
                <w:rStyle w:val="Questionlabel"/>
                <w:b w:val="0"/>
                <w:bCs w:val="0"/>
              </w:rPr>
              <w:t xml:space="preserve">Address how your proposal complies with any applicable interim development control orders (IDCOs). Current IDCOs in force can be found on the NTG website </w:t>
            </w:r>
            <w:r w:rsidRPr="009D5CC3">
              <w:rPr>
                <w:rStyle w:val="FootnoteReference"/>
                <w:b/>
                <w:bCs/>
              </w:rPr>
              <w:footnoteReference w:id="3"/>
            </w:r>
          </w:p>
        </w:tc>
      </w:tr>
      <w:tr w:rsidR="001B506C" w:rsidRPr="007A5EFD" w14:paraId="7B3D3E83" w14:textId="77777777" w:rsidTr="0023569C">
        <w:trPr>
          <w:trHeight w:val="223"/>
        </w:trPr>
        <w:tc>
          <w:tcPr>
            <w:tcW w:w="9973" w:type="dxa"/>
            <w:gridSpan w:val="2"/>
            <w:tcBorders>
              <w:top w:val="single" w:sz="4" w:space="0" w:color="auto"/>
              <w:bottom w:val="single" w:sz="4" w:space="0" w:color="auto"/>
            </w:tcBorders>
            <w:noWrap/>
            <w:tcMar>
              <w:top w:w="108" w:type="dxa"/>
              <w:bottom w:w="108" w:type="dxa"/>
            </w:tcMar>
          </w:tcPr>
          <w:p w14:paraId="44F3FFDA" w14:textId="77777777" w:rsidR="001B506C" w:rsidRDefault="001B506C" w:rsidP="001B506C">
            <w:pPr>
              <w:rPr>
                <w:rStyle w:val="Questionlabel"/>
                <w:b w:val="0"/>
                <w:bCs w:val="0"/>
              </w:rPr>
            </w:pPr>
          </w:p>
          <w:p w14:paraId="4425F333" w14:textId="77777777" w:rsidR="001B506C" w:rsidRDefault="001B506C" w:rsidP="001B506C">
            <w:pPr>
              <w:rPr>
                <w:rStyle w:val="Questionlabel"/>
                <w:b w:val="0"/>
                <w:bCs w:val="0"/>
              </w:rPr>
            </w:pPr>
          </w:p>
          <w:p w14:paraId="509E6B5F" w14:textId="77777777" w:rsidR="001B506C" w:rsidRDefault="001B506C" w:rsidP="001B506C">
            <w:pPr>
              <w:rPr>
                <w:rStyle w:val="Questionlabel"/>
                <w:b w:val="0"/>
                <w:bCs w:val="0"/>
              </w:rPr>
            </w:pPr>
          </w:p>
          <w:p w14:paraId="0E8DDB45" w14:textId="77777777" w:rsidR="001B506C" w:rsidRDefault="001B506C" w:rsidP="001B506C">
            <w:pPr>
              <w:rPr>
                <w:rStyle w:val="Questionlabel"/>
                <w:b w:val="0"/>
                <w:bCs w:val="0"/>
              </w:rPr>
            </w:pPr>
          </w:p>
          <w:p w14:paraId="6A4E83B4" w14:textId="77777777" w:rsidR="001B506C" w:rsidRDefault="001B506C" w:rsidP="001B506C">
            <w:pPr>
              <w:rPr>
                <w:rStyle w:val="Questionlabel"/>
                <w:b w:val="0"/>
                <w:bCs w:val="0"/>
              </w:rPr>
            </w:pPr>
          </w:p>
          <w:p w14:paraId="1E17CCA8" w14:textId="77777777" w:rsidR="001B506C" w:rsidRDefault="001B506C" w:rsidP="001B506C">
            <w:pPr>
              <w:rPr>
                <w:rStyle w:val="Questionlabel"/>
                <w:b w:val="0"/>
                <w:bCs w:val="0"/>
              </w:rPr>
            </w:pPr>
          </w:p>
          <w:p w14:paraId="0DAE25F0" w14:textId="77777777" w:rsidR="001B506C" w:rsidRDefault="001B506C" w:rsidP="001B506C">
            <w:pPr>
              <w:rPr>
                <w:rStyle w:val="Questionlabel"/>
                <w:b w:val="0"/>
                <w:bCs w:val="0"/>
              </w:rPr>
            </w:pPr>
          </w:p>
          <w:p w14:paraId="1D55EEDE" w14:textId="77777777" w:rsidR="001B506C" w:rsidRDefault="001B506C" w:rsidP="001B506C">
            <w:pPr>
              <w:rPr>
                <w:rStyle w:val="Questionlabel"/>
                <w:b w:val="0"/>
                <w:bCs w:val="0"/>
              </w:rPr>
            </w:pPr>
          </w:p>
          <w:p w14:paraId="463A31EC" w14:textId="77777777" w:rsidR="00E90A39" w:rsidRDefault="00E90A39" w:rsidP="001B506C">
            <w:pPr>
              <w:rPr>
                <w:rStyle w:val="Questionlabel"/>
                <w:b w:val="0"/>
                <w:bCs w:val="0"/>
              </w:rPr>
            </w:pPr>
          </w:p>
          <w:p w14:paraId="2051BFF1" w14:textId="77777777" w:rsidR="001B506C" w:rsidRPr="009D5CC3" w:rsidRDefault="001B506C" w:rsidP="001B506C">
            <w:pPr>
              <w:rPr>
                <w:rStyle w:val="Questionlabel"/>
                <w:b w:val="0"/>
                <w:bCs w:val="0"/>
              </w:rPr>
            </w:pPr>
          </w:p>
        </w:tc>
      </w:tr>
      <w:tr w:rsidR="00017A4A" w:rsidRPr="007A5EFD" w14:paraId="00600E77"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7BD931F7" w14:textId="77777777" w:rsidR="00E90A39" w:rsidRPr="00E90A39" w:rsidRDefault="00017A4A" w:rsidP="00E90A39">
            <w:pPr>
              <w:rPr>
                <w:b/>
                <w:bCs/>
                <w:color w:val="FFFFFF" w:themeColor="background1"/>
              </w:rPr>
            </w:pPr>
            <w:r>
              <w:rPr>
                <w:rStyle w:val="Questionlabel"/>
                <w:color w:val="FFFFFF" w:themeColor="background1"/>
              </w:rPr>
              <w:lastRenderedPageBreak/>
              <w:t>Section 46(3)(</w:t>
            </w:r>
            <w:r w:rsidR="00E90A39">
              <w:rPr>
                <w:rStyle w:val="Questionlabel"/>
                <w:color w:val="FFFFFF" w:themeColor="background1"/>
              </w:rPr>
              <w:t>c</w:t>
            </w:r>
            <w:r>
              <w:rPr>
                <w:rStyle w:val="Questionlabel"/>
                <w:color w:val="FFFFFF" w:themeColor="background1"/>
              </w:rPr>
              <w:t xml:space="preserve">) – </w:t>
            </w:r>
            <w:r w:rsidR="00E90A39" w:rsidRPr="00E90A39">
              <w:rPr>
                <w:b/>
                <w:bCs/>
                <w:color w:val="FFFFFF" w:themeColor="background1"/>
              </w:rPr>
              <w:t>a statement specifying:</w:t>
            </w:r>
          </w:p>
          <w:p w14:paraId="3E194316" w14:textId="0EB8606F" w:rsidR="00E90A39" w:rsidRPr="00E90A39" w:rsidRDefault="00E90A39" w:rsidP="00E90A39">
            <w:pPr>
              <w:pStyle w:val="ListParagraph"/>
              <w:numPr>
                <w:ilvl w:val="0"/>
                <w:numId w:val="13"/>
              </w:numPr>
              <w:tabs>
                <w:tab w:val="left" w:pos="366"/>
              </w:tabs>
              <w:spacing w:after="40"/>
              <w:ind w:left="366" w:hanging="366"/>
              <w:rPr>
                <w:b/>
                <w:bCs/>
                <w:color w:val="FFFFFF" w:themeColor="background1"/>
              </w:rPr>
            </w:pPr>
            <w:r w:rsidRPr="00E90A39">
              <w:rPr>
                <w:b/>
                <w:bCs/>
                <w:color w:val="FFFFFF" w:themeColor="background1"/>
              </w:rPr>
              <w:t>whether the proposed development is required to be referred to the NT EPA under Part 4,</w:t>
            </w:r>
            <w:r w:rsidRPr="00E90A39">
              <w:rPr>
                <w:b/>
                <w:bCs/>
                <w:color w:val="FFFFFF" w:themeColor="background1"/>
              </w:rPr>
              <w:t xml:space="preserve"> </w:t>
            </w:r>
            <w:r w:rsidRPr="00E90A39">
              <w:rPr>
                <w:b/>
                <w:bCs/>
                <w:color w:val="FFFFFF" w:themeColor="background1"/>
              </w:rPr>
              <w:t xml:space="preserve">Division 3 of the </w:t>
            </w:r>
            <w:r w:rsidRPr="00E90A39">
              <w:rPr>
                <w:b/>
                <w:bCs/>
                <w:i/>
                <w:color w:val="FFFFFF" w:themeColor="background1"/>
              </w:rPr>
              <w:t>Environment Protection Act 2019</w:t>
            </w:r>
            <w:r w:rsidRPr="00E90A39">
              <w:rPr>
                <w:b/>
                <w:bCs/>
                <w:color w:val="FFFFFF" w:themeColor="background1"/>
              </w:rPr>
              <w:t>; and</w:t>
            </w:r>
          </w:p>
          <w:p w14:paraId="79425266" w14:textId="6DEBEB8D" w:rsidR="00017A4A" w:rsidRPr="007A5EFD" w:rsidRDefault="00E90A39" w:rsidP="00E90A39">
            <w:pPr>
              <w:pStyle w:val="ListParagraph"/>
              <w:numPr>
                <w:ilvl w:val="0"/>
                <w:numId w:val="13"/>
              </w:numPr>
              <w:tabs>
                <w:tab w:val="left" w:pos="366"/>
              </w:tabs>
              <w:spacing w:after="40"/>
              <w:ind w:left="366" w:hanging="366"/>
              <w:rPr>
                <w:rStyle w:val="Questionlabel"/>
              </w:rPr>
            </w:pPr>
            <w:r w:rsidRPr="00E90A39">
              <w:rPr>
                <w:b/>
                <w:bCs/>
                <w:color w:val="FFFFFF" w:themeColor="background1"/>
              </w:rPr>
              <w:t xml:space="preserve">whether the proposed development has been referred to the NT EPA under Part 4, Division 3 of the </w:t>
            </w:r>
            <w:r w:rsidRPr="00E90A39">
              <w:rPr>
                <w:b/>
                <w:bCs/>
                <w:i/>
                <w:color w:val="FFFFFF" w:themeColor="background1"/>
              </w:rPr>
              <w:t>Environment Protection Act 2019</w:t>
            </w:r>
          </w:p>
        </w:tc>
      </w:tr>
      <w:tr w:rsidR="001B506C" w:rsidRPr="007A5EFD" w14:paraId="2621CC91"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0017A501" w14:textId="2AA9AAE9" w:rsidR="001B506C" w:rsidRPr="00017A4A" w:rsidRDefault="006C5E97" w:rsidP="003A1677">
            <w:pPr>
              <w:rPr>
                <w:rStyle w:val="Questionlabel"/>
                <w:b w:val="0"/>
                <w:color w:val="FFFFFF" w:themeColor="background1"/>
              </w:rPr>
            </w:pPr>
            <w:r>
              <w:t>State whether this sub-section is applicable / not applicable to your proposal</w:t>
            </w:r>
            <w:r>
              <w:t xml:space="preserve"> and discuss if required.</w:t>
            </w:r>
          </w:p>
        </w:tc>
      </w:tr>
      <w:tr w:rsidR="001B506C" w:rsidRPr="007A5EFD" w14:paraId="501DFA6B"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6BC31391" w14:textId="77777777" w:rsidR="001B506C" w:rsidRDefault="001B506C" w:rsidP="003A1677">
            <w:pPr>
              <w:rPr>
                <w:rStyle w:val="Questionlabel"/>
                <w:b w:val="0"/>
                <w:color w:val="FFFFFF" w:themeColor="background1"/>
              </w:rPr>
            </w:pPr>
          </w:p>
          <w:p w14:paraId="59E2D4A5" w14:textId="77777777" w:rsidR="001B506C" w:rsidRDefault="001B506C" w:rsidP="003A1677">
            <w:pPr>
              <w:rPr>
                <w:rStyle w:val="Questionlabel"/>
                <w:b w:val="0"/>
                <w:color w:val="FFFFFF" w:themeColor="background1"/>
              </w:rPr>
            </w:pPr>
          </w:p>
          <w:p w14:paraId="40AD0BED" w14:textId="77777777" w:rsidR="001B506C" w:rsidRDefault="001B506C" w:rsidP="003A1677">
            <w:pPr>
              <w:rPr>
                <w:rStyle w:val="Questionlabel"/>
                <w:b w:val="0"/>
                <w:color w:val="FFFFFF" w:themeColor="background1"/>
              </w:rPr>
            </w:pPr>
          </w:p>
          <w:p w14:paraId="647F5809" w14:textId="77777777" w:rsidR="001B506C" w:rsidRDefault="001B506C" w:rsidP="003A1677">
            <w:pPr>
              <w:rPr>
                <w:rStyle w:val="Questionlabel"/>
                <w:b w:val="0"/>
                <w:color w:val="FFFFFF" w:themeColor="background1"/>
              </w:rPr>
            </w:pPr>
          </w:p>
          <w:p w14:paraId="1FF05523" w14:textId="77777777" w:rsidR="001B506C" w:rsidRDefault="001B506C" w:rsidP="003A1677">
            <w:pPr>
              <w:rPr>
                <w:rStyle w:val="Questionlabel"/>
                <w:b w:val="0"/>
                <w:color w:val="FFFFFF" w:themeColor="background1"/>
              </w:rPr>
            </w:pPr>
          </w:p>
          <w:p w14:paraId="0B6E28A5" w14:textId="77777777" w:rsidR="001B506C" w:rsidRDefault="001B506C" w:rsidP="003A1677">
            <w:pPr>
              <w:rPr>
                <w:rStyle w:val="Questionlabel"/>
                <w:b w:val="0"/>
                <w:color w:val="FFFFFF" w:themeColor="background1"/>
              </w:rPr>
            </w:pPr>
          </w:p>
          <w:p w14:paraId="2A592203" w14:textId="77777777" w:rsidR="001B506C" w:rsidRDefault="001B506C" w:rsidP="003A1677">
            <w:pPr>
              <w:rPr>
                <w:rStyle w:val="Questionlabel"/>
                <w:b w:val="0"/>
                <w:color w:val="FFFFFF" w:themeColor="background1"/>
              </w:rPr>
            </w:pPr>
          </w:p>
          <w:p w14:paraId="643493FB" w14:textId="77777777" w:rsidR="001B506C" w:rsidRPr="00017A4A" w:rsidRDefault="001B506C" w:rsidP="003A1677">
            <w:pPr>
              <w:rPr>
                <w:rStyle w:val="Questionlabel"/>
                <w:b w:val="0"/>
                <w:color w:val="FFFFFF" w:themeColor="background1"/>
              </w:rPr>
            </w:pPr>
          </w:p>
        </w:tc>
      </w:tr>
      <w:tr w:rsidR="00017A4A" w:rsidRPr="007A5EFD" w14:paraId="67E200F5"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76098FE3" w14:textId="46D0721A" w:rsidR="00017A4A" w:rsidRPr="007A5EFD" w:rsidRDefault="00017A4A" w:rsidP="00E90A39">
            <w:pPr>
              <w:rPr>
                <w:rStyle w:val="Questionlabel"/>
              </w:rPr>
            </w:pPr>
            <w:r>
              <w:rPr>
                <w:rStyle w:val="Questionlabel"/>
                <w:color w:val="FFFFFF" w:themeColor="background1"/>
              </w:rPr>
              <w:t>Section 46(3)(</w:t>
            </w:r>
            <w:r w:rsidR="00E90A39">
              <w:rPr>
                <w:rStyle w:val="Questionlabel"/>
                <w:color w:val="FFFFFF" w:themeColor="background1"/>
              </w:rPr>
              <w:t>d</w:t>
            </w:r>
            <w:r>
              <w:rPr>
                <w:rStyle w:val="Questionlabel"/>
                <w:color w:val="FFFFFF" w:themeColor="background1"/>
              </w:rPr>
              <w:t xml:space="preserve">) – </w:t>
            </w:r>
            <w:r w:rsidR="00E90A39" w:rsidRPr="00E90A39">
              <w:rPr>
                <w:b/>
                <w:bCs/>
                <w:color w:val="FFFFFF" w:themeColor="background1"/>
              </w:rPr>
              <w:t>an assessment demonstrating the merits of the proposed development</w:t>
            </w:r>
          </w:p>
        </w:tc>
      </w:tr>
      <w:tr w:rsidR="001B506C" w14:paraId="43CC6B73"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644B9CD4" w14:textId="7522294C" w:rsidR="001B506C" w:rsidRPr="007D6F48" w:rsidRDefault="006C5E97" w:rsidP="006C5E97">
            <w:pPr>
              <w:rPr>
                <w:rStyle w:val="Questionlabel"/>
                <w:b w:val="0"/>
                <w:color w:val="FFFFFF" w:themeColor="background1"/>
              </w:rPr>
            </w:pPr>
            <w:r>
              <w:t>State the merits/benefits of your proposal here:</w:t>
            </w:r>
          </w:p>
        </w:tc>
      </w:tr>
      <w:tr w:rsidR="001B506C" w14:paraId="5C82AC21"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6FF44A3A" w14:textId="77777777" w:rsidR="001B506C" w:rsidRDefault="001B506C" w:rsidP="003A1677">
            <w:pPr>
              <w:rPr>
                <w:rStyle w:val="Questionlabel"/>
                <w:b w:val="0"/>
              </w:rPr>
            </w:pPr>
          </w:p>
          <w:p w14:paraId="1F5BB0E0" w14:textId="77777777" w:rsidR="001B506C" w:rsidRDefault="001B506C" w:rsidP="003A1677">
            <w:pPr>
              <w:rPr>
                <w:rStyle w:val="Questionlabel"/>
                <w:b w:val="0"/>
              </w:rPr>
            </w:pPr>
          </w:p>
          <w:p w14:paraId="7A4BF1FE" w14:textId="77777777" w:rsidR="001B506C" w:rsidRDefault="001B506C" w:rsidP="003A1677">
            <w:pPr>
              <w:rPr>
                <w:rStyle w:val="Questionlabel"/>
                <w:b w:val="0"/>
              </w:rPr>
            </w:pPr>
          </w:p>
          <w:p w14:paraId="747F9B2C" w14:textId="77777777" w:rsidR="001B506C" w:rsidRDefault="001B506C" w:rsidP="003A1677">
            <w:pPr>
              <w:rPr>
                <w:rStyle w:val="Questionlabel"/>
                <w:b w:val="0"/>
              </w:rPr>
            </w:pPr>
          </w:p>
          <w:p w14:paraId="2CD20938" w14:textId="77777777" w:rsidR="001B506C" w:rsidRDefault="001B506C" w:rsidP="003A1677">
            <w:pPr>
              <w:rPr>
                <w:rStyle w:val="Questionlabel"/>
                <w:b w:val="0"/>
              </w:rPr>
            </w:pPr>
          </w:p>
          <w:p w14:paraId="0CBC4B3B" w14:textId="77777777" w:rsidR="001B506C" w:rsidRDefault="001B506C" w:rsidP="003A1677">
            <w:pPr>
              <w:rPr>
                <w:rStyle w:val="Questionlabel"/>
                <w:b w:val="0"/>
              </w:rPr>
            </w:pPr>
          </w:p>
          <w:p w14:paraId="1D1F1C89" w14:textId="77777777" w:rsidR="001B506C" w:rsidRDefault="001B506C" w:rsidP="003A1677">
            <w:pPr>
              <w:rPr>
                <w:rStyle w:val="Questionlabel"/>
                <w:b w:val="0"/>
              </w:rPr>
            </w:pPr>
          </w:p>
          <w:p w14:paraId="5E82D718" w14:textId="77777777" w:rsidR="001B506C" w:rsidRDefault="001B506C" w:rsidP="003A1677">
            <w:pPr>
              <w:rPr>
                <w:rStyle w:val="Questionlabel"/>
                <w:b w:val="0"/>
              </w:rPr>
            </w:pPr>
          </w:p>
        </w:tc>
      </w:tr>
      <w:tr w:rsidR="00674467" w:rsidRPr="007A5EFD" w14:paraId="3EF726C4"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28AB4677" w14:textId="701E3A9F" w:rsidR="006C5E97" w:rsidRPr="006C5E97" w:rsidRDefault="00674467" w:rsidP="006C5E97">
            <w:pPr>
              <w:rPr>
                <w:b/>
                <w:bCs/>
                <w:color w:val="FFFFFF" w:themeColor="background1"/>
              </w:rPr>
            </w:pPr>
            <w:r>
              <w:rPr>
                <w:rStyle w:val="Questionlabel"/>
                <w:color w:val="FFFFFF" w:themeColor="background1"/>
              </w:rPr>
              <w:t>Section 46(3)(</w:t>
            </w:r>
            <w:r w:rsidR="006C5E97">
              <w:rPr>
                <w:rStyle w:val="Questionlabel"/>
                <w:color w:val="FFFFFF" w:themeColor="background1"/>
              </w:rPr>
              <w:t>e</w:t>
            </w:r>
            <w:r>
              <w:rPr>
                <w:rStyle w:val="Questionlabel"/>
                <w:color w:val="FFFFFF" w:themeColor="background1"/>
              </w:rPr>
              <w:t xml:space="preserve">) – </w:t>
            </w:r>
            <w:r w:rsidR="006C5E97" w:rsidRPr="006C5E97">
              <w:rPr>
                <w:b/>
                <w:bCs/>
                <w:color w:val="FFFFFF" w:themeColor="background1"/>
              </w:rPr>
              <w:t>a description of the physical characteristics of the land and a detailed assessment demonstrating the land's suitability for</w:t>
            </w:r>
            <w:r w:rsidR="006C5E97">
              <w:rPr>
                <w:b/>
                <w:bCs/>
                <w:color w:val="FFFFFF" w:themeColor="background1"/>
              </w:rPr>
              <w:t xml:space="preserve"> </w:t>
            </w:r>
            <w:r w:rsidR="006C5E97" w:rsidRPr="006C5E97">
              <w:rPr>
                <w:b/>
                <w:bCs/>
                <w:color w:val="FFFFFF" w:themeColor="background1"/>
              </w:rPr>
              <w:t xml:space="preserve">the purposes of the proposed development and the effect of </w:t>
            </w:r>
          </w:p>
          <w:p w14:paraId="484CA232" w14:textId="21E7E29F" w:rsidR="006C5E97" w:rsidRPr="006C5E97" w:rsidRDefault="006C5E97" w:rsidP="006C5E97">
            <w:pPr>
              <w:rPr>
                <w:rStyle w:val="Questionlabel"/>
                <w:color w:val="FFFFFF" w:themeColor="background1"/>
              </w:rPr>
            </w:pPr>
            <w:r w:rsidRPr="006C5E97">
              <w:rPr>
                <w:b/>
                <w:bCs/>
                <w:color w:val="FFFFFF" w:themeColor="background1"/>
              </w:rPr>
              <w:t>development on that land and other land</w:t>
            </w:r>
          </w:p>
        </w:tc>
      </w:tr>
      <w:tr w:rsidR="00674467" w14:paraId="6858FC7D"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239D65D9" w14:textId="68B2D739" w:rsidR="00674467" w:rsidRDefault="006C5E97" w:rsidP="003A1677">
            <w:pPr>
              <w:rPr>
                <w:rStyle w:val="Questionlabel"/>
                <w:b w:val="0"/>
              </w:rPr>
            </w:pPr>
            <w:r>
              <w:t>State any notable physical characteristics of the land on which your proposal is to be located</w:t>
            </w:r>
          </w:p>
        </w:tc>
      </w:tr>
      <w:tr w:rsidR="00674467" w14:paraId="64F74A0A"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52B12E6F" w14:textId="77777777" w:rsidR="00674467" w:rsidRDefault="00674467" w:rsidP="003A1677">
            <w:pPr>
              <w:rPr>
                <w:rStyle w:val="Questionlabel"/>
                <w:b w:val="0"/>
              </w:rPr>
            </w:pPr>
          </w:p>
          <w:p w14:paraId="67883F32" w14:textId="77777777" w:rsidR="006C5E97" w:rsidRDefault="006C5E97" w:rsidP="003A1677">
            <w:pPr>
              <w:rPr>
                <w:rStyle w:val="Questionlabel"/>
                <w:b w:val="0"/>
              </w:rPr>
            </w:pPr>
          </w:p>
          <w:p w14:paraId="7FCD8FBE" w14:textId="77777777" w:rsidR="006C5E97" w:rsidRDefault="006C5E97" w:rsidP="003A1677">
            <w:pPr>
              <w:rPr>
                <w:rStyle w:val="Questionlabel"/>
                <w:b w:val="0"/>
              </w:rPr>
            </w:pPr>
          </w:p>
          <w:p w14:paraId="29B3893D" w14:textId="77777777" w:rsidR="006C5E97" w:rsidRDefault="006C5E97" w:rsidP="003A1677">
            <w:pPr>
              <w:rPr>
                <w:rStyle w:val="Questionlabel"/>
                <w:b w:val="0"/>
              </w:rPr>
            </w:pPr>
          </w:p>
          <w:p w14:paraId="318A05D8" w14:textId="77777777" w:rsidR="006C5E97" w:rsidRDefault="006C5E97" w:rsidP="003A1677">
            <w:pPr>
              <w:rPr>
                <w:rStyle w:val="Questionlabel"/>
                <w:b w:val="0"/>
              </w:rPr>
            </w:pPr>
          </w:p>
          <w:p w14:paraId="35BCDAB1" w14:textId="77777777" w:rsidR="006C5E97" w:rsidRDefault="006C5E97" w:rsidP="003A1677">
            <w:pPr>
              <w:rPr>
                <w:rStyle w:val="Questionlabel"/>
                <w:b w:val="0"/>
              </w:rPr>
            </w:pPr>
          </w:p>
          <w:p w14:paraId="02AAABC8" w14:textId="77777777" w:rsidR="006C5E97" w:rsidRDefault="006C5E97" w:rsidP="003A1677">
            <w:pPr>
              <w:rPr>
                <w:rStyle w:val="Questionlabel"/>
                <w:b w:val="0"/>
              </w:rPr>
            </w:pPr>
          </w:p>
          <w:p w14:paraId="7D3CBECE" w14:textId="77777777" w:rsidR="006C5E97" w:rsidRDefault="006C5E97" w:rsidP="003A1677">
            <w:pPr>
              <w:rPr>
                <w:rStyle w:val="Questionlabel"/>
                <w:b w:val="0"/>
              </w:rPr>
            </w:pPr>
          </w:p>
          <w:p w14:paraId="5D9AA65F" w14:textId="77777777" w:rsidR="006C5E97" w:rsidRDefault="006C5E97" w:rsidP="003A1677">
            <w:pPr>
              <w:rPr>
                <w:rStyle w:val="Questionlabel"/>
                <w:b w:val="0"/>
              </w:rPr>
            </w:pPr>
          </w:p>
          <w:p w14:paraId="4DE8544F" w14:textId="77777777" w:rsidR="006C5E97" w:rsidRDefault="006C5E97" w:rsidP="003A1677">
            <w:pPr>
              <w:rPr>
                <w:rStyle w:val="Questionlabel"/>
                <w:b w:val="0"/>
              </w:rPr>
            </w:pPr>
          </w:p>
        </w:tc>
      </w:tr>
      <w:tr w:rsidR="00674467" w:rsidRPr="007A5EFD" w14:paraId="042DFF35"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7C52810E" w14:textId="01DC875A" w:rsidR="00674467" w:rsidRPr="007A5EFD" w:rsidRDefault="00674467" w:rsidP="00ED6E01">
            <w:pPr>
              <w:rPr>
                <w:rStyle w:val="Questionlabel"/>
              </w:rPr>
            </w:pPr>
            <w:r>
              <w:rPr>
                <w:rStyle w:val="Questionlabel"/>
                <w:color w:val="FFFFFF" w:themeColor="background1"/>
              </w:rPr>
              <w:lastRenderedPageBreak/>
              <w:t>Section 46(3)(</w:t>
            </w:r>
            <w:r w:rsidR="006C5E97">
              <w:rPr>
                <w:rStyle w:val="Questionlabel"/>
                <w:color w:val="FFFFFF" w:themeColor="background1"/>
              </w:rPr>
              <w:t>f</w:t>
            </w:r>
            <w:r>
              <w:rPr>
                <w:rStyle w:val="Questionlabel"/>
                <w:color w:val="FFFFFF" w:themeColor="background1"/>
              </w:rPr>
              <w:t xml:space="preserve">) – </w:t>
            </w:r>
            <w:r w:rsidR="006C5E97" w:rsidRPr="006C5E97">
              <w:rPr>
                <w:b/>
                <w:bCs/>
                <w:color w:val="FFFFFF" w:themeColor="background1"/>
              </w:rPr>
              <w:t xml:space="preserve">a statement specifying the public facilities or public open space available in the area in </w:t>
            </w:r>
            <w:r w:rsidR="00ED6E01">
              <w:rPr>
                <w:b/>
                <w:bCs/>
                <w:color w:val="FFFFFF" w:themeColor="background1"/>
              </w:rPr>
              <w:t>w</w:t>
            </w:r>
            <w:r w:rsidR="006C5E97" w:rsidRPr="006C5E97">
              <w:rPr>
                <w:b/>
                <w:bCs/>
                <w:color w:val="FFFFFF" w:themeColor="background1"/>
              </w:rPr>
              <w:t xml:space="preserve">hich the land is situated, whether land for public facilities or public open space is to be provided by </w:t>
            </w:r>
            <w:r w:rsidR="00ED6E01">
              <w:rPr>
                <w:b/>
                <w:bCs/>
                <w:color w:val="FFFFFF" w:themeColor="background1"/>
              </w:rPr>
              <w:t>t</w:t>
            </w:r>
            <w:r w:rsidR="006C5E97" w:rsidRPr="006C5E97">
              <w:rPr>
                <w:b/>
                <w:bCs/>
                <w:color w:val="FFFFFF" w:themeColor="background1"/>
              </w:rPr>
              <w:t>he developer and whether it is proposed that facilities or open space be developed by the developer</w:t>
            </w:r>
          </w:p>
        </w:tc>
      </w:tr>
      <w:tr w:rsidR="00674467" w14:paraId="235BD59C"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1A896106" w14:textId="7B3346EB" w:rsidR="00674467" w:rsidRDefault="00F47269" w:rsidP="00F47269">
            <w:pPr>
              <w:rPr>
                <w:rStyle w:val="Questionlabel"/>
                <w:b w:val="0"/>
              </w:rPr>
            </w:pPr>
            <w:r w:rsidRPr="00F47269">
              <w:rPr>
                <w:rStyle w:val="Questionlabel"/>
                <w:b w:val="0"/>
                <w:bCs w:val="0"/>
              </w:rPr>
              <w:t xml:space="preserve">State </w:t>
            </w:r>
            <w:proofErr w:type="gramStart"/>
            <w:r w:rsidRPr="00F47269">
              <w:rPr>
                <w:rStyle w:val="Questionlabel"/>
                <w:b w:val="0"/>
                <w:bCs w:val="0"/>
              </w:rPr>
              <w:t>whether or not</w:t>
            </w:r>
            <w:proofErr w:type="gramEnd"/>
            <w:r w:rsidRPr="00F47269">
              <w:rPr>
                <w:rStyle w:val="Questionlabel"/>
                <w:b w:val="0"/>
                <w:bCs w:val="0"/>
              </w:rPr>
              <w:t xml:space="preserve"> </w:t>
            </w:r>
            <w:r w:rsidRPr="00F47269">
              <w:rPr>
                <w:rStyle w:val="Questionlabel"/>
                <w:b w:val="0"/>
              </w:rPr>
              <w:t>the land on which your proposal is to be located is</w:t>
            </w:r>
            <w:r w:rsidRPr="00F47269">
              <w:rPr>
                <w:rStyle w:val="Questionlabel"/>
                <w:b w:val="0"/>
              </w:rPr>
              <w:t xml:space="preserve"> within proximity to existing public facilities such as parks and reserves, community and sporting facilities; or provide details of any land to be dedicated as public open space as part of the proposal.</w:t>
            </w:r>
          </w:p>
        </w:tc>
      </w:tr>
      <w:tr w:rsidR="00ED6E01" w14:paraId="6AA14B9C" w14:textId="77777777" w:rsidTr="002A09D4">
        <w:trPr>
          <w:trHeight w:val="834"/>
        </w:trPr>
        <w:tc>
          <w:tcPr>
            <w:tcW w:w="9973" w:type="dxa"/>
            <w:gridSpan w:val="2"/>
            <w:tcBorders>
              <w:top w:val="single" w:sz="4" w:space="0" w:color="auto"/>
            </w:tcBorders>
            <w:noWrap/>
            <w:tcMar>
              <w:top w:w="108" w:type="dxa"/>
              <w:bottom w:w="108" w:type="dxa"/>
            </w:tcMar>
          </w:tcPr>
          <w:p w14:paraId="2208CA03" w14:textId="77777777" w:rsidR="00ED6E01" w:rsidRDefault="00ED6E01" w:rsidP="003A1677">
            <w:pPr>
              <w:rPr>
                <w:rStyle w:val="Questionlabel"/>
                <w:b w:val="0"/>
              </w:rPr>
            </w:pPr>
          </w:p>
          <w:p w14:paraId="5059400B" w14:textId="77777777" w:rsidR="00ED6E01" w:rsidRDefault="00ED6E01" w:rsidP="003A1677">
            <w:pPr>
              <w:rPr>
                <w:rStyle w:val="Questionlabel"/>
                <w:b w:val="0"/>
              </w:rPr>
            </w:pPr>
          </w:p>
          <w:p w14:paraId="51535E44" w14:textId="77777777" w:rsidR="00ED6E01" w:rsidRDefault="00ED6E01" w:rsidP="003A1677">
            <w:pPr>
              <w:rPr>
                <w:rStyle w:val="Questionlabel"/>
                <w:b w:val="0"/>
              </w:rPr>
            </w:pPr>
          </w:p>
          <w:p w14:paraId="129AAF15" w14:textId="77777777" w:rsidR="00F47269" w:rsidRDefault="00F47269" w:rsidP="003A1677">
            <w:pPr>
              <w:rPr>
                <w:rStyle w:val="Questionlabel"/>
                <w:b w:val="0"/>
              </w:rPr>
            </w:pPr>
          </w:p>
          <w:p w14:paraId="681BE78D" w14:textId="77777777" w:rsidR="00ED6E01" w:rsidRDefault="00ED6E01" w:rsidP="003A1677">
            <w:pPr>
              <w:rPr>
                <w:rStyle w:val="Questionlabel"/>
                <w:b w:val="0"/>
              </w:rPr>
            </w:pPr>
          </w:p>
          <w:p w14:paraId="56753C90" w14:textId="77777777" w:rsidR="00ED6E01" w:rsidRDefault="00ED6E01" w:rsidP="003A1677">
            <w:pPr>
              <w:rPr>
                <w:rStyle w:val="Questionlabel"/>
                <w:b w:val="0"/>
              </w:rPr>
            </w:pPr>
          </w:p>
        </w:tc>
      </w:tr>
      <w:tr w:rsidR="00674467" w:rsidRPr="007A5EFD" w14:paraId="2A5B265F"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3E6B02E7" w14:textId="4A1DEA90" w:rsidR="00674467" w:rsidRPr="007A5EFD" w:rsidRDefault="00674467" w:rsidP="000F6801">
            <w:pPr>
              <w:rPr>
                <w:rStyle w:val="Questionlabel"/>
              </w:rPr>
            </w:pPr>
            <w:r>
              <w:rPr>
                <w:rStyle w:val="Questionlabel"/>
                <w:color w:val="FFFFFF" w:themeColor="background1"/>
              </w:rPr>
              <w:t>Section 46(3)(</w:t>
            </w:r>
            <w:r w:rsidR="006C5E97">
              <w:rPr>
                <w:rStyle w:val="Questionlabel"/>
                <w:color w:val="FFFFFF" w:themeColor="background1"/>
              </w:rPr>
              <w:t>g</w:t>
            </w:r>
            <w:r>
              <w:rPr>
                <w:rStyle w:val="Questionlabel"/>
                <w:color w:val="FFFFFF" w:themeColor="background1"/>
              </w:rPr>
              <w:t xml:space="preserve">) – </w:t>
            </w:r>
            <w:r w:rsidR="006C5E97" w:rsidRPr="006C5E97">
              <w:rPr>
                <w:b/>
                <w:bCs/>
                <w:color w:val="FFFFFF" w:themeColor="background1"/>
              </w:rPr>
              <w:t xml:space="preserve">a statement specifying the public utilities or </w:t>
            </w:r>
            <w:r w:rsidR="000F6801">
              <w:rPr>
                <w:b/>
                <w:bCs/>
                <w:color w:val="FFFFFF" w:themeColor="background1"/>
              </w:rPr>
              <w:t>i</w:t>
            </w:r>
            <w:r w:rsidR="006C5E97" w:rsidRPr="006C5E97">
              <w:rPr>
                <w:b/>
                <w:bCs/>
                <w:color w:val="FFFFFF" w:themeColor="background1"/>
              </w:rPr>
              <w:t>nfrastructure provided in the area in which the land is situated, the requirement for public facilities and services to be connected to the land and whether public utilities or infrastructure are to</w:t>
            </w:r>
            <w:r w:rsidR="0015772A">
              <w:rPr>
                <w:b/>
                <w:bCs/>
                <w:color w:val="FFFFFF" w:themeColor="background1"/>
              </w:rPr>
              <w:t xml:space="preserve"> </w:t>
            </w:r>
            <w:r w:rsidR="006C5E97" w:rsidRPr="006C5E97">
              <w:rPr>
                <w:b/>
                <w:bCs/>
                <w:color w:val="FFFFFF" w:themeColor="background1"/>
              </w:rPr>
              <w:t>be provided by the developer or land is to be provided by the developer for the provision of public utilities or infrastructure</w:t>
            </w:r>
          </w:p>
        </w:tc>
      </w:tr>
      <w:tr w:rsidR="00674467" w14:paraId="0194A42D"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2F80F71B" w14:textId="6548DCF3" w:rsidR="00674467" w:rsidRDefault="0015772A" w:rsidP="003A1677">
            <w:pPr>
              <w:rPr>
                <w:rStyle w:val="Questionlabel"/>
                <w:b w:val="0"/>
              </w:rPr>
            </w:pPr>
            <w:r>
              <w:t xml:space="preserve">Provide </w:t>
            </w:r>
            <w:r>
              <w:t>details of existing and proposed connections to water, sewerage, electricity, telecommunications, road network and stormwater infrastructure.</w:t>
            </w:r>
          </w:p>
        </w:tc>
      </w:tr>
      <w:tr w:rsidR="00674467" w14:paraId="38290B04"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6F136641" w14:textId="77777777" w:rsidR="00674467" w:rsidRDefault="00674467" w:rsidP="003A1677">
            <w:pPr>
              <w:rPr>
                <w:rStyle w:val="Questionlabel"/>
                <w:b w:val="0"/>
              </w:rPr>
            </w:pPr>
          </w:p>
          <w:p w14:paraId="710690B6" w14:textId="77777777" w:rsidR="0015772A" w:rsidRDefault="0015772A" w:rsidP="003A1677">
            <w:pPr>
              <w:rPr>
                <w:rStyle w:val="Questionlabel"/>
                <w:b w:val="0"/>
              </w:rPr>
            </w:pPr>
          </w:p>
          <w:p w14:paraId="2C0ABE53" w14:textId="77777777" w:rsidR="00F47269" w:rsidRDefault="00F47269" w:rsidP="003A1677">
            <w:pPr>
              <w:rPr>
                <w:rStyle w:val="Questionlabel"/>
                <w:b w:val="0"/>
              </w:rPr>
            </w:pPr>
          </w:p>
          <w:p w14:paraId="76346089" w14:textId="77777777" w:rsidR="0015772A" w:rsidRDefault="0015772A" w:rsidP="003A1677">
            <w:pPr>
              <w:rPr>
                <w:rStyle w:val="Questionlabel"/>
                <w:b w:val="0"/>
              </w:rPr>
            </w:pPr>
          </w:p>
          <w:p w14:paraId="089AC21B" w14:textId="77777777" w:rsidR="0015772A" w:rsidRDefault="0015772A" w:rsidP="003A1677">
            <w:pPr>
              <w:rPr>
                <w:rStyle w:val="Questionlabel"/>
                <w:b w:val="0"/>
              </w:rPr>
            </w:pPr>
          </w:p>
          <w:p w14:paraId="2B3B2E9A" w14:textId="77777777" w:rsidR="0015772A" w:rsidRDefault="0015772A" w:rsidP="003A1677">
            <w:pPr>
              <w:rPr>
                <w:rStyle w:val="Questionlabel"/>
                <w:b w:val="0"/>
              </w:rPr>
            </w:pPr>
          </w:p>
          <w:p w14:paraId="76806ED6" w14:textId="77777777" w:rsidR="0015772A" w:rsidRDefault="0015772A" w:rsidP="003A1677">
            <w:pPr>
              <w:rPr>
                <w:rStyle w:val="Questionlabel"/>
                <w:b w:val="0"/>
              </w:rPr>
            </w:pPr>
          </w:p>
        </w:tc>
      </w:tr>
      <w:tr w:rsidR="00674467" w:rsidRPr="007A5EFD" w14:paraId="6E0ABF35"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3308A766" w14:textId="0737449D" w:rsidR="00674467" w:rsidRPr="007A5EFD" w:rsidRDefault="00674467" w:rsidP="000F6801">
            <w:pPr>
              <w:rPr>
                <w:rStyle w:val="Questionlabel"/>
              </w:rPr>
            </w:pPr>
            <w:r>
              <w:rPr>
                <w:rStyle w:val="Questionlabel"/>
                <w:color w:val="FFFFFF" w:themeColor="background1"/>
              </w:rPr>
              <w:t>Section 46(3)(</w:t>
            </w:r>
            <w:r w:rsidR="006C5E97">
              <w:rPr>
                <w:rStyle w:val="Questionlabel"/>
                <w:color w:val="FFFFFF" w:themeColor="background1"/>
              </w:rPr>
              <w:t>h</w:t>
            </w:r>
            <w:r>
              <w:rPr>
                <w:rStyle w:val="Questionlabel"/>
                <w:color w:val="FFFFFF" w:themeColor="background1"/>
              </w:rPr>
              <w:t xml:space="preserve">) – </w:t>
            </w:r>
            <w:r w:rsidR="006C5E97" w:rsidRPr="006C5E97">
              <w:rPr>
                <w:b/>
                <w:bCs/>
                <w:color w:val="FFFFFF" w:themeColor="background1"/>
              </w:rPr>
              <w:t>an assessment of the potential impact on the existing and future amenity of the area in which the land is situated</w:t>
            </w:r>
          </w:p>
        </w:tc>
      </w:tr>
      <w:tr w:rsidR="00674467" w14:paraId="68DE4BA3" w14:textId="77777777" w:rsidTr="0023569C">
        <w:trPr>
          <w:trHeight w:val="416"/>
        </w:trPr>
        <w:tc>
          <w:tcPr>
            <w:tcW w:w="9973" w:type="dxa"/>
            <w:gridSpan w:val="2"/>
            <w:tcBorders>
              <w:top w:val="single" w:sz="4" w:space="0" w:color="auto"/>
              <w:bottom w:val="single" w:sz="4" w:space="0" w:color="auto"/>
            </w:tcBorders>
            <w:noWrap/>
            <w:tcMar>
              <w:top w:w="108" w:type="dxa"/>
              <w:bottom w:w="108" w:type="dxa"/>
            </w:tcMar>
          </w:tcPr>
          <w:p w14:paraId="09BE6967" w14:textId="6859B87E" w:rsidR="00674467" w:rsidRDefault="0023569C" w:rsidP="003A1677">
            <w:pPr>
              <w:rPr>
                <w:rStyle w:val="Questionlabel"/>
                <w:b w:val="0"/>
              </w:rPr>
            </w:pPr>
            <w:r>
              <w:t>Provide a statement addressing any potential impact on the existing or future amenity of the area</w:t>
            </w:r>
          </w:p>
        </w:tc>
      </w:tr>
      <w:tr w:rsidR="00674467" w14:paraId="151D16AA"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407B21E6" w14:textId="77777777" w:rsidR="00674467" w:rsidRDefault="00674467" w:rsidP="003A1677">
            <w:pPr>
              <w:rPr>
                <w:rStyle w:val="Questionlabel"/>
                <w:b w:val="0"/>
              </w:rPr>
            </w:pPr>
          </w:p>
          <w:p w14:paraId="2A369507" w14:textId="77777777" w:rsidR="0023569C" w:rsidRDefault="0023569C" w:rsidP="003A1677">
            <w:pPr>
              <w:rPr>
                <w:rStyle w:val="Questionlabel"/>
                <w:b w:val="0"/>
              </w:rPr>
            </w:pPr>
          </w:p>
          <w:p w14:paraId="16EC5D08" w14:textId="77777777" w:rsidR="0023569C" w:rsidRDefault="0023569C" w:rsidP="003A1677">
            <w:pPr>
              <w:rPr>
                <w:rStyle w:val="Questionlabel"/>
                <w:b w:val="0"/>
              </w:rPr>
            </w:pPr>
          </w:p>
          <w:p w14:paraId="6555D412" w14:textId="77777777" w:rsidR="0023569C" w:rsidRDefault="0023569C" w:rsidP="003A1677">
            <w:pPr>
              <w:rPr>
                <w:rStyle w:val="Questionlabel"/>
                <w:b w:val="0"/>
              </w:rPr>
            </w:pPr>
          </w:p>
          <w:p w14:paraId="59D23B00" w14:textId="77777777" w:rsidR="0023569C" w:rsidRDefault="0023569C" w:rsidP="003A1677">
            <w:pPr>
              <w:rPr>
                <w:rStyle w:val="Questionlabel"/>
                <w:b w:val="0"/>
              </w:rPr>
            </w:pPr>
          </w:p>
          <w:p w14:paraId="1C225E70" w14:textId="77777777" w:rsidR="0023569C" w:rsidRDefault="0023569C" w:rsidP="003A1677">
            <w:pPr>
              <w:rPr>
                <w:rStyle w:val="Questionlabel"/>
                <w:b w:val="0"/>
              </w:rPr>
            </w:pPr>
          </w:p>
          <w:p w14:paraId="6F8CE02A" w14:textId="77777777" w:rsidR="0023569C" w:rsidRDefault="0023569C" w:rsidP="003A1677">
            <w:pPr>
              <w:rPr>
                <w:rStyle w:val="Questionlabel"/>
                <w:b w:val="0"/>
              </w:rPr>
            </w:pPr>
          </w:p>
          <w:p w14:paraId="53DE6031" w14:textId="77777777" w:rsidR="0023569C" w:rsidRDefault="0023569C" w:rsidP="003A1677">
            <w:pPr>
              <w:rPr>
                <w:rStyle w:val="Questionlabel"/>
                <w:b w:val="0"/>
              </w:rPr>
            </w:pPr>
          </w:p>
        </w:tc>
      </w:tr>
      <w:tr w:rsidR="00674467" w:rsidRPr="007A5EFD" w14:paraId="34B5F771"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242EDBE0" w14:textId="5518658F" w:rsidR="00674467" w:rsidRPr="007A5EFD" w:rsidRDefault="00674467" w:rsidP="006C5E97">
            <w:pPr>
              <w:rPr>
                <w:rStyle w:val="Questionlabel"/>
              </w:rPr>
            </w:pPr>
            <w:r>
              <w:rPr>
                <w:rStyle w:val="Questionlabel"/>
                <w:color w:val="FFFFFF" w:themeColor="background1"/>
              </w:rPr>
              <w:lastRenderedPageBreak/>
              <w:t>Section 46(3)(</w:t>
            </w:r>
            <w:r w:rsidR="006C5E97">
              <w:rPr>
                <w:rStyle w:val="Questionlabel"/>
                <w:color w:val="FFFFFF" w:themeColor="background1"/>
              </w:rPr>
              <w:t>j</w:t>
            </w:r>
            <w:r>
              <w:rPr>
                <w:rStyle w:val="Questionlabel"/>
                <w:color w:val="FFFFFF" w:themeColor="background1"/>
              </w:rPr>
              <w:t xml:space="preserve">) – </w:t>
            </w:r>
            <w:r w:rsidR="006C5E97" w:rsidRPr="006C5E97">
              <w:rPr>
                <w:b/>
                <w:bCs/>
                <w:color w:val="FFFFFF" w:themeColor="background1"/>
              </w:rPr>
              <w:t>an assessment of the benefit or detriment to the public interest of the development</w:t>
            </w:r>
          </w:p>
        </w:tc>
      </w:tr>
      <w:tr w:rsidR="00674467" w14:paraId="3D7376CF"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371861FA" w14:textId="1466DB22" w:rsidR="00674467" w:rsidRDefault="0023569C" w:rsidP="003A1677">
            <w:pPr>
              <w:rPr>
                <w:rStyle w:val="Questionlabel"/>
                <w:b w:val="0"/>
              </w:rPr>
            </w:pPr>
            <w:r>
              <w:t>State any benefit or detriment to the public interest resulting from your proposal</w:t>
            </w:r>
            <w:r>
              <w:t>.</w:t>
            </w:r>
          </w:p>
        </w:tc>
      </w:tr>
      <w:tr w:rsidR="0023569C" w14:paraId="13CCEE1F"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4EF1B909" w14:textId="77777777" w:rsidR="00F47269" w:rsidRDefault="00F47269" w:rsidP="003A1677"/>
          <w:p w14:paraId="01398239" w14:textId="77777777" w:rsidR="00F47269" w:rsidRDefault="00F47269" w:rsidP="003A1677"/>
          <w:p w14:paraId="7FAAF111" w14:textId="77777777" w:rsidR="00F47269" w:rsidRDefault="00F47269" w:rsidP="003A1677"/>
          <w:p w14:paraId="7D9AEC4B" w14:textId="77777777" w:rsidR="00F47269" w:rsidRDefault="00F47269" w:rsidP="003A1677"/>
          <w:p w14:paraId="3B5A571E" w14:textId="77777777" w:rsidR="00F47269" w:rsidRDefault="00F47269" w:rsidP="003A1677"/>
        </w:tc>
      </w:tr>
      <w:tr w:rsidR="0023569C" w:rsidRPr="007A5EFD" w14:paraId="03E33A9C"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1B14B151" w14:textId="77777777" w:rsidR="0023569C" w:rsidRPr="007A5EFD" w:rsidRDefault="0023569C" w:rsidP="00EA5311">
            <w:pPr>
              <w:rPr>
                <w:rStyle w:val="Questionlabel"/>
              </w:rPr>
            </w:pPr>
            <w:r>
              <w:rPr>
                <w:rStyle w:val="Questionlabel"/>
                <w:color w:val="FFFFFF" w:themeColor="background1"/>
              </w:rPr>
              <w:t>Section 46(3)(</w:t>
            </w:r>
            <w:proofErr w:type="spellStart"/>
            <w:r>
              <w:rPr>
                <w:rStyle w:val="Questionlabel"/>
                <w:color w:val="FFFFFF" w:themeColor="background1"/>
              </w:rPr>
              <w:t>ja</w:t>
            </w:r>
            <w:proofErr w:type="spellEnd"/>
            <w:r>
              <w:rPr>
                <w:rStyle w:val="Questionlabel"/>
                <w:color w:val="FFFFFF" w:themeColor="background1"/>
              </w:rPr>
              <w:t xml:space="preserve">) – </w:t>
            </w:r>
            <w:r w:rsidRPr="00992B36">
              <w:rPr>
                <w:b/>
                <w:bCs/>
                <w:color w:val="FFFFFF" w:themeColor="background1"/>
              </w:rPr>
              <w:t xml:space="preserve">in the case of a proposed subdivision or consolidation of land in a Restricted Water Extraction Area – the information required by section 14C(1) of the </w:t>
            </w:r>
            <w:r w:rsidRPr="00992B36">
              <w:rPr>
                <w:b/>
                <w:bCs/>
                <w:i/>
                <w:iCs/>
                <w:color w:val="FFFFFF" w:themeColor="background1"/>
              </w:rPr>
              <w:t>Water Act 1992</w:t>
            </w:r>
            <w:r>
              <w:rPr>
                <w:rStyle w:val="FootnoteReference"/>
                <w:b/>
                <w:bCs/>
                <w:i/>
                <w:iCs/>
                <w:color w:val="FFFFFF" w:themeColor="background1"/>
              </w:rPr>
              <w:footnoteReference w:id="4"/>
            </w:r>
          </w:p>
        </w:tc>
      </w:tr>
      <w:tr w:rsidR="0023569C" w14:paraId="4085791D"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56958112" w14:textId="77E49B4C" w:rsidR="0023569C" w:rsidRDefault="0023569C" w:rsidP="0023569C">
            <w:pPr>
              <w:rPr>
                <w:rStyle w:val="Questionlabel"/>
                <w:b w:val="0"/>
              </w:rPr>
            </w:pPr>
            <w:r>
              <w:rPr>
                <w:rStyle w:val="Questionlabel"/>
                <w:b w:val="0"/>
                <w:bCs w:val="0"/>
              </w:rPr>
              <w:t xml:space="preserve">State </w:t>
            </w:r>
            <w:proofErr w:type="gramStart"/>
            <w:r>
              <w:rPr>
                <w:rStyle w:val="Questionlabel"/>
                <w:b w:val="0"/>
                <w:bCs w:val="0"/>
              </w:rPr>
              <w:t>whether or not</w:t>
            </w:r>
            <w:proofErr w:type="gramEnd"/>
            <w:r w:rsidRPr="009D5CC3">
              <w:rPr>
                <w:rStyle w:val="Questionlabel"/>
                <w:b w:val="0"/>
                <w:bCs w:val="0"/>
              </w:rPr>
              <w:t xml:space="preserve"> </w:t>
            </w:r>
            <w:r>
              <w:rPr>
                <w:rStyle w:val="Questionlabel"/>
                <w:b w:val="0"/>
              </w:rPr>
              <w:t>the land on which your proposal is to be located is in a Restricted Water Extraction Area</w:t>
            </w:r>
            <w:r>
              <w:rPr>
                <w:rStyle w:val="FootnoteReference"/>
                <w:bCs/>
              </w:rPr>
              <w:footnoteReference w:id="5"/>
            </w:r>
            <w:r>
              <w:rPr>
                <w:rStyle w:val="Questionlabel"/>
                <w:b w:val="0"/>
              </w:rPr>
              <w:t xml:space="preserve">, and if applicable, provide the information </w:t>
            </w:r>
            <w:r w:rsidRPr="004917C5">
              <w:rPr>
                <w:rStyle w:val="Questionlabel"/>
                <w:b w:val="0"/>
              </w:rPr>
              <w:t xml:space="preserve">required by section 14C(1) of the </w:t>
            </w:r>
            <w:r w:rsidRPr="004917C5">
              <w:rPr>
                <w:rStyle w:val="Questionlabel"/>
                <w:b w:val="0"/>
                <w:i/>
                <w:iCs/>
              </w:rPr>
              <w:t>Water Act 1992</w:t>
            </w:r>
          </w:p>
        </w:tc>
      </w:tr>
      <w:tr w:rsidR="0023569C" w14:paraId="43D727D6"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1C650CD1" w14:textId="77777777" w:rsidR="0023569C" w:rsidRDefault="0023569C" w:rsidP="0023569C">
            <w:pPr>
              <w:rPr>
                <w:rStyle w:val="Questionlabel"/>
                <w:b w:val="0"/>
                <w:color w:val="FFFFFF" w:themeColor="background1"/>
              </w:rPr>
            </w:pPr>
          </w:p>
          <w:p w14:paraId="6BA96DC3" w14:textId="77777777" w:rsidR="0023569C" w:rsidRDefault="0023569C" w:rsidP="0023569C">
            <w:pPr>
              <w:rPr>
                <w:rStyle w:val="Questionlabel"/>
                <w:b w:val="0"/>
                <w:color w:val="FFFFFF" w:themeColor="background1"/>
              </w:rPr>
            </w:pPr>
          </w:p>
          <w:p w14:paraId="5DE4C8C0" w14:textId="77777777" w:rsidR="0023569C" w:rsidRDefault="0023569C" w:rsidP="0023569C">
            <w:pPr>
              <w:rPr>
                <w:rStyle w:val="Questionlabel"/>
                <w:b w:val="0"/>
                <w:color w:val="FFFFFF" w:themeColor="background1"/>
              </w:rPr>
            </w:pPr>
          </w:p>
          <w:p w14:paraId="2CF651C8" w14:textId="77777777" w:rsidR="0023569C" w:rsidRDefault="0023569C" w:rsidP="0023569C">
            <w:pPr>
              <w:rPr>
                <w:rStyle w:val="Questionlabel"/>
                <w:b w:val="0"/>
                <w:color w:val="FFFFFF" w:themeColor="background1"/>
              </w:rPr>
            </w:pPr>
          </w:p>
          <w:p w14:paraId="00AC2BF1" w14:textId="77777777" w:rsidR="0023569C" w:rsidRDefault="0023569C" w:rsidP="0023569C">
            <w:pPr>
              <w:rPr>
                <w:rStyle w:val="Questionlabel"/>
                <w:b w:val="0"/>
                <w:color w:val="FFFFFF" w:themeColor="background1"/>
              </w:rPr>
            </w:pPr>
          </w:p>
          <w:p w14:paraId="3786A791" w14:textId="77777777" w:rsidR="0023569C" w:rsidRDefault="0023569C" w:rsidP="0023569C">
            <w:pPr>
              <w:rPr>
                <w:rStyle w:val="Questionlabel"/>
                <w:b w:val="0"/>
              </w:rPr>
            </w:pPr>
          </w:p>
        </w:tc>
      </w:tr>
      <w:tr w:rsidR="0023569C" w:rsidRPr="007A5EFD" w14:paraId="0E68CB04"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3590C881" w14:textId="3B680669" w:rsidR="0023569C" w:rsidRPr="007A5EFD" w:rsidRDefault="0023569C" w:rsidP="00EA5311">
            <w:pPr>
              <w:rPr>
                <w:rStyle w:val="Questionlabel"/>
              </w:rPr>
            </w:pPr>
            <w:r>
              <w:rPr>
                <w:rStyle w:val="Questionlabel"/>
                <w:color w:val="FFFFFF" w:themeColor="background1"/>
              </w:rPr>
              <w:t xml:space="preserve">Section 46(3)(k) – in the case of a proposed subdivision of land on which a building is situated – a report from a building certifier within the meaning of the </w:t>
            </w:r>
            <w:r w:rsidRPr="00017A4A">
              <w:rPr>
                <w:rStyle w:val="Questionlabel"/>
                <w:b w:val="0"/>
                <w:i/>
                <w:color w:val="FFFFFF" w:themeColor="background1"/>
              </w:rPr>
              <w:t>Building Act 1993</w:t>
            </w:r>
            <w:r w:rsidRPr="00017A4A">
              <w:rPr>
                <w:rStyle w:val="FootnoteReference"/>
                <w:bCs/>
                <w:i/>
                <w:color w:val="FFFFFF" w:themeColor="background1"/>
              </w:rPr>
              <w:footnoteReference w:id="6"/>
            </w:r>
            <w:r>
              <w:rPr>
                <w:rStyle w:val="Questionlabel"/>
                <w:b w:val="0"/>
                <w:i/>
                <w:color w:val="FFFFFF" w:themeColor="background1"/>
              </w:rPr>
              <w:t xml:space="preserve"> </w:t>
            </w:r>
            <w:r w:rsidRPr="007D6F48">
              <w:rPr>
                <w:rStyle w:val="Questionlabel"/>
                <w:color w:val="FFFFFF" w:themeColor="background1"/>
              </w:rPr>
              <w:t>as to whether the building will cease</w:t>
            </w:r>
            <w:r>
              <w:rPr>
                <w:rStyle w:val="Questionlabel"/>
                <w:b w:val="0"/>
                <w:i/>
                <w:color w:val="FFFFFF" w:themeColor="background1"/>
              </w:rPr>
              <w:t xml:space="preserve"> </w:t>
            </w:r>
            <w:r w:rsidRPr="007D6F48">
              <w:rPr>
                <w:rStyle w:val="Questionlabel"/>
                <w:color w:val="FFFFFF" w:themeColor="background1"/>
              </w:rPr>
              <w:t>to comply with the</w:t>
            </w:r>
            <w:r>
              <w:rPr>
                <w:rStyle w:val="Questionlabel"/>
                <w:b w:val="0"/>
                <w:i/>
                <w:color w:val="FFFFFF" w:themeColor="background1"/>
              </w:rPr>
              <w:t xml:space="preserve"> Building Act 1993 </w:t>
            </w:r>
            <w:r w:rsidRPr="00017A4A">
              <w:rPr>
                <w:rStyle w:val="Questionlabel"/>
                <w:color w:val="FFFFFF" w:themeColor="background1"/>
              </w:rPr>
              <w:t>if the proposed development were to proceed</w:t>
            </w:r>
          </w:p>
        </w:tc>
      </w:tr>
      <w:tr w:rsidR="0023569C" w14:paraId="18CAC617"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65411D3C" w14:textId="77777777" w:rsidR="0023569C" w:rsidRDefault="0023569C" w:rsidP="00EA5311">
            <w:pPr>
              <w:rPr>
                <w:rStyle w:val="Questionlabel"/>
                <w:b w:val="0"/>
              </w:rPr>
            </w:pPr>
            <w:r>
              <w:rPr>
                <w:rStyle w:val="Questionlabel"/>
                <w:b w:val="0"/>
              </w:rPr>
              <w:t xml:space="preserve">You will be prompted to upload the report from a building certifier as a separate document. </w:t>
            </w:r>
          </w:p>
          <w:p w14:paraId="0E0B7D43" w14:textId="77777777" w:rsidR="0023569C" w:rsidRDefault="0023569C" w:rsidP="00EA5311">
            <w:pPr>
              <w:rPr>
                <w:rStyle w:val="Questionlabel"/>
                <w:b w:val="0"/>
              </w:rPr>
            </w:pPr>
            <w:r>
              <w:rPr>
                <w:rStyle w:val="Questionlabel"/>
                <w:b w:val="0"/>
              </w:rPr>
              <w:t xml:space="preserve">If you have not provided a report from a building certifier, please explain why below. </w:t>
            </w:r>
          </w:p>
          <w:p w14:paraId="69D12D7B" w14:textId="77777777" w:rsidR="0023569C" w:rsidRPr="007D6F48" w:rsidRDefault="0023569C" w:rsidP="00EA5311">
            <w:pPr>
              <w:rPr>
                <w:rStyle w:val="Questionlabel"/>
                <w:b w:val="0"/>
                <w:color w:val="FFFFFF" w:themeColor="background1"/>
              </w:rPr>
            </w:pPr>
            <w:r>
              <w:rPr>
                <w:rStyle w:val="Questionlabel"/>
                <w:b w:val="0"/>
              </w:rPr>
              <w:t>Please note that your application may be rejected if this report is not provided.</w:t>
            </w:r>
          </w:p>
        </w:tc>
      </w:tr>
      <w:tr w:rsidR="0023569C" w14:paraId="4D7CF4FF"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361E243E" w14:textId="77777777" w:rsidR="0023569C" w:rsidRDefault="0023569C" w:rsidP="00EA5311">
            <w:pPr>
              <w:rPr>
                <w:rStyle w:val="Questionlabel"/>
                <w:b w:val="0"/>
              </w:rPr>
            </w:pPr>
          </w:p>
          <w:p w14:paraId="3D6127BB" w14:textId="77777777" w:rsidR="0023569C" w:rsidRDefault="0023569C" w:rsidP="00EA5311">
            <w:pPr>
              <w:rPr>
                <w:rStyle w:val="Questionlabel"/>
                <w:b w:val="0"/>
              </w:rPr>
            </w:pPr>
          </w:p>
          <w:p w14:paraId="533DF62B" w14:textId="77777777" w:rsidR="0023569C" w:rsidRDefault="0023569C" w:rsidP="00EA5311">
            <w:pPr>
              <w:rPr>
                <w:rStyle w:val="Questionlabel"/>
                <w:b w:val="0"/>
              </w:rPr>
            </w:pPr>
          </w:p>
          <w:p w14:paraId="0B19A32B" w14:textId="77777777" w:rsidR="0023569C" w:rsidRDefault="0023569C" w:rsidP="00EA5311">
            <w:pPr>
              <w:rPr>
                <w:rStyle w:val="Questionlabel"/>
                <w:b w:val="0"/>
              </w:rPr>
            </w:pPr>
          </w:p>
          <w:p w14:paraId="71957066" w14:textId="77777777" w:rsidR="0023569C" w:rsidRDefault="0023569C" w:rsidP="00EA5311">
            <w:pPr>
              <w:rPr>
                <w:rStyle w:val="Questionlabel"/>
                <w:b w:val="0"/>
              </w:rPr>
            </w:pPr>
          </w:p>
          <w:p w14:paraId="0D05F9B6" w14:textId="77777777" w:rsidR="0023569C" w:rsidRDefault="0023569C" w:rsidP="00EA5311">
            <w:pPr>
              <w:rPr>
                <w:rStyle w:val="Questionlabel"/>
                <w:b w:val="0"/>
              </w:rPr>
            </w:pPr>
          </w:p>
          <w:p w14:paraId="394969F3" w14:textId="77777777" w:rsidR="0023569C" w:rsidRDefault="0023569C" w:rsidP="00EA5311">
            <w:pPr>
              <w:rPr>
                <w:rStyle w:val="Questionlabel"/>
                <w:b w:val="0"/>
              </w:rPr>
            </w:pPr>
          </w:p>
          <w:p w14:paraId="507256E8" w14:textId="77777777" w:rsidR="0023569C" w:rsidRDefault="0023569C" w:rsidP="00EA5311">
            <w:pPr>
              <w:rPr>
                <w:rStyle w:val="Questionlabel"/>
                <w:b w:val="0"/>
              </w:rPr>
            </w:pPr>
          </w:p>
        </w:tc>
      </w:tr>
      <w:tr w:rsidR="0023569C" w14:paraId="0689343D" w14:textId="77777777" w:rsidTr="0023569C">
        <w:trPr>
          <w:trHeight w:val="195"/>
        </w:trPr>
        <w:tc>
          <w:tcPr>
            <w:tcW w:w="9973" w:type="dxa"/>
            <w:gridSpan w:val="2"/>
            <w:tcBorders>
              <w:top w:val="single" w:sz="4" w:space="0" w:color="auto"/>
              <w:bottom w:val="single" w:sz="4" w:space="0" w:color="auto"/>
            </w:tcBorders>
            <w:shd w:val="clear" w:color="auto" w:fill="343741"/>
            <w:noWrap/>
            <w:tcMar>
              <w:top w:w="108" w:type="dxa"/>
              <w:bottom w:w="108" w:type="dxa"/>
            </w:tcMar>
          </w:tcPr>
          <w:p w14:paraId="40A63DB1" w14:textId="77777777" w:rsidR="0023569C" w:rsidRPr="004273B3" w:rsidRDefault="0023569C" w:rsidP="00EA5311">
            <w:pPr>
              <w:rPr>
                <w:rStyle w:val="Questionlabel"/>
                <w:bCs w:val="0"/>
                <w:color w:val="FFFFFF" w:themeColor="background1"/>
              </w:rPr>
            </w:pPr>
            <w:r w:rsidRPr="00B00E07">
              <w:rPr>
                <w:rStyle w:val="Questionlabel"/>
                <w:bCs w:val="0"/>
                <w:color w:val="FFFFFF" w:themeColor="background1"/>
              </w:rPr>
              <w:lastRenderedPageBreak/>
              <w:t xml:space="preserve">Section 46(3)(l) - </w:t>
            </w:r>
            <w:r w:rsidRPr="004273B3">
              <w:rPr>
                <w:rStyle w:val="Questionlabel"/>
                <w:bCs w:val="0"/>
                <w:color w:val="FFFFFF" w:themeColor="background1"/>
              </w:rPr>
              <w:t xml:space="preserve">for the development of land proposed to be the scheme land of a proposed or existing scheme, or the development of existing scheme land – a plan in the approved form specifying: </w:t>
            </w:r>
          </w:p>
          <w:p w14:paraId="44998744" w14:textId="77777777" w:rsidR="0023569C" w:rsidRPr="00B00E07" w:rsidRDefault="0023569C" w:rsidP="0023569C">
            <w:pPr>
              <w:pStyle w:val="ListParagraph"/>
              <w:numPr>
                <w:ilvl w:val="0"/>
                <w:numId w:val="14"/>
              </w:numPr>
              <w:spacing w:after="40"/>
              <w:ind w:left="507" w:hanging="507"/>
              <w:rPr>
                <w:rStyle w:val="Questionlabel"/>
                <w:bCs w:val="0"/>
                <w:color w:val="FFFFFF" w:themeColor="background1"/>
              </w:rPr>
            </w:pPr>
            <w:r w:rsidRPr="00B00E07">
              <w:rPr>
                <w:rStyle w:val="Questionlabel"/>
                <w:bCs w:val="0"/>
                <w:color w:val="FFFFFF" w:themeColor="background1"/>
              </w:rPr>
              <w:t xml:space="preserve">any information about any building that is, or will be, situated on the scheme land (including, for example, information about the structural integrity and fire safety of the building); and </w:t>
            </w:r>
          </w:p>
          <w:p w14:paraId="50E71EFB" w14:textId="77777777" w:rsidR="0023569C" w:rsidRDefault="0023569C" w:rsidP="0023569C">
            <w:pPr>
              <w:pStyle w:val="ListParagraph"/>
              <w:numPr>
                <w:ilvl w:val="0"/>
                <w:numId w:val="14"/>
              </w:numPr>
              <w:spacing w:after="40"/>
              <w:ind w:left="507" w:hanging="507"/>
              <w:rPr>
                <w:rStyle w:val="Questionlabel"/>
                <w:bCs w:val="0"/>
                <w:color w:val="FFFFFF" w:themeColor="background1"/>
              </w:rPr>
            </w:pPr>
            <w:r w:rsidRPr="00B00E07">
              <w:rPr>
                <w:rStyle w:val="Questionlabel"/>
                <w:bCs w:val="0"/>
                <w:color w:val="FFFFFF" w:themeColor="background1"/>
              </w:rPr>
              <w:t>if any part of the development is subject to changes that are allowed by regulation</w:t>
            </w:r>
            <w:r>
              <w:rPr>
                <w:rStyle w:val="FootnoteReference"/>
                <w:b/>
                <w:color w:val="FFFFFF" w:themeColor="background1"/>
              </w:rPr>
              <w:footnoteReference w:id="7"/>
            </w:r>
            <w:r w:rsidRPr="00B00E07">
              <w:rPr>
                <w:rStyle w:val="Questionlabel"/>
                <w:bCs w:val="0"/>
                <w:color w:val="FFFFFF" w:themeColor="background1"/>
              </w:rPr>
              <w:t xml:space="preserve"> – details about that part as required by regulation; and </w:t>
            </w:r>
          </w:p>
          <w:p w14:paraId="4D9C76DF" w14:textId="77777777" w:rsidR="0023569C" w:rsidRPr="0020634B" w:rsidRDefault="0023569C" w:rsidP="0023569C">
            <w:pPr>
              <w:pStyle w:val="ListParagraph"/>
              <w:numPr>
                <w:ilvl w:val="0"/>
                <w:numId w:val="14"/>
              </w:numPr>
              <w:spacing w:after="40"/>
              <w:ind w:left="507" w:hanging="507"/>
              <w:rPr>
                <w:rStyle w:val="Questionlabel"/>
                <w:bCs w:val="0"/>
                <w:color w:val="FFFFFF" w:themeColor="background1"/>
              </w:rPr>
            </w:pPr>
            <w:r w:rsidRPr="0020634B">
              <w:rPr>
                <w:rStyle w:val="Questionlabel"/>
                <w:bCs w:val="0"/>
                <w:color w:val="FFFFFF" w:themeColor="background1"/>
              </w:rPr>
              <w:t>any other information prescribed by regulation about the development.</w:t>
            </w:r>
          </w:p>
        </w:tc>
      </w:tr>
      <w:tr w:rsidR="0023569C" w14:paraId="68B1D2AB"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58A5B8DD" w14:textId="77777777" w:rsidR="0023569C" w:rsidRPr="00593823" w:rsidRDefault="0023569C" w:rsidP="00EA5311">
            <w:pPr>
              <w:rPr>
                <w:rStyle w:val="Questionlabel"/>
                <w:b w:val="0"/>
              </w:rPr>
            </w:pPr>
            <w:r>
              <w:rPr>
                <w:bCs/>
              </w:rPr>
              <w:t>Provide the following information and upload any supporting documents separately:</w:t>
            </w:r>
          </w:p>
        </w:tc>
      </w:tr>
      <w:tr w:rsidR="0023569C" w14:paraId="44F02DAD"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08EBE8E7" w14:textId="77777777" w:rsidR="0023569C" w:rsidRPr="00B83A75" w:rsidRDefault="0023569C" w:rsidP="00EA5311">
            <w:pPr>
              <w:rPr>
                <w:bCs/>
              </w:rPr>
            </w:pPr>
            <w:r w:rsidRPr="00B83A75">
              <w:rPr>
                <w:bCs/>
              </w:rPr>
              <w:t>Plans showing</w:t>
            </w:r>
          </w:p>
          <w:p w14:paraId="5D52A648" w14:textId="77777777" w:rsidR="0023569C" w:rsidRPr="00B83A75" w:rsidRDefault="0023569C" w:rsidP="0023569C">
            <w:pPr>
              <w:pStyle w:val="ListParagraph"/>
              <w:numPr>
                <w:ilvl w:val="0"/>
                <w:numId w:val="15"/>
              </w:numPr>
              <w:spacing w:after="40"/>
              <w:ind w:left="356" w:hanging="356"/>
              <w:rPr>
                <w:bCs/>
              </w:rPr>
            </w:pPr>
            <w:r w:rsidRPr="00B83A75">
              <w:rPr>
                <w:bCs/>
              </w:rPr>
              <w:t>all proposed units including common property</w:t>
            </w:r>
          </w:p>
          <w:p w14:paraId="46C1F31E" w14:textId="77777777" w:rsidR="0023569C" w:rsidRPr="00B83A75" w:rsidRDefault="0023569C" w:rsidP="0023569C">
            <w:pPr>
              <w:pStyle w:val="ListParagraph"/>
              <w:numPr>
                <w:ilvl w:val="0"/>
                <w:numId w:val="15"/>
              </w:numPr>
              <w:spacing w:after="40"/>
              <w:ind w:left="356" w:hanging="356"/>
              <w:rPr>
                <w:bCs/>
              </w:rPr>
            </w:pPr>
            <w:r w:rsidRPr="00B83A75">
              <w:rPr>
                <w:bCs/>
              </w:rPr>
              <w:t>car parking</w:t>
            </w:r>
          </w:p>
          <w:p w14:paraId="1998B35F" w14:textId="77777777" w:rsidR="0023569C" w:rsidRPr="00B83A75" w:rsidRDefault="0023569C" w:rsidP="0023569C">
            <w:pPr>
              <w:pStyle w:val="ListParagraph"/>
              <w:numPr>
                <w:ilvl w:val="0"/>
                <w:numId w:val="15"/>
              </w:numPr>
              <w:spacing w:after="40"/>
              <w:ind w:left="356" w:hanging="356"/>
              <w:rPr>
                <w:bCs/>
              </w:rPr>
            </w:pPr>
            <w:r w:rsidRPr="00B83A75">
              <w:rPr>
                <w:bCs/>
              </w:rPr>
              <w:t>loading bays</w:t>
            </w:r>
          </w:p>
          <w:p w14:paraId="12260574" w14:textId="77777777" w:rsidR="0023569C" w:rsidRPr="00B83A75" w:rsidRDefault="0023569C" w:rsidP="0023569C">
            <w:pPr>
              <w:pStyle w:val="ListParagraph"/>
              <w:numPr>
                <w:ilvl w:val="0"/>
                <w:numId w:val="15"/>
              </w:numPr>
              <w:spacing w:after="40"/>
              <w:ind w:left="356" w:hanging="356"/>
              <w:rPr>
                <w:bCs/>
              </w:rPr>
            </w:pPr>
            <w:r w:rsidRPr="00B83A75">
              <w:rPr>
                <w:bCs/>
              </w:rPr>
              <w:t>communal facilities and amenities,</w:t>
            </w:r>
          </w:p>
          <w:p w14:paraId="57ABE09F" w14:textId="77777777" w:rsidR="0023569C" w:rsidRPr="00B83A75" w:rsidRDefault="0023569C" w:rsidP="0023569C">
            <w:pPr>
              <w:pStyle w:val="ListParagraph"/>
              <w:numPr>
                <w:ilvl w:val="0"/>
                <w:numId w:val="15"/>
              </w:numPr>
              <w:spacing w:after="40"/>
              <w:ind w:left="356" w:hanging="356"/>
              <w:rPr>
                <w:bCs/>
              </w:rPr>
            </w:pPr>
            <w:r w:rsidRPr="00B83A75">
              <w:rPr>
                <w:bCs/>
              </w:rPr>
              <w:t xml:space="preserve">private open space and </w:t>
            </w:r>
          </w:p>
          <w:p w14:paraId="77D5176A" w14:textId="77777777" w:rsidR="0023569C" w:rsidRPr="00B83A75" w:rsidRDefault="0023569C" w:rsidP="0023569C">
            <w:pPr>
              <w:pStyle w:val="ListParagraph"/>
              <w:numPr>
                <w:ilvl w:val="0"/>
                <w:numId w:val="15"/>
              </w:numPr>
              <w:spacing w:after="40"/>
              <w:ind w:left="356" w:hanging="356"/>
              <w:rPr>
                <w:rStyle w:val="Questionlabel"/>
                <w:b w:val="0"/>
              </w:rPr>
            </w:pPr>
            <w:r w:rsidRPr="00B83A75">
              <w:rPr>
                <w:bCs/>
              </w:rPr>
              <w:t xml:space="preserve">areas set aside for communal storage and collection of garbage, as appropriate. </w:t>
            </w:r>
          </w:p>
        </w:tc>
      </w:tr>
      <w:tr w:rsidR="0023569C" w14:paraId="3DF4BA0B"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4D151C8A" w14:textId="77777777" w:rsidR="0023569C" w:rsidRPr="00B83A75" w:rsidRDefault="0023569C" w:rsidP="00EA5311">
            <w:pPr>
              <w:rPr>
                <w:rStyle w:val="Questionlabel"/>
                <w:b w:val="0"/>
                <w:color w:val="FFFFFF" w:themeColor="background1"/>
              </w:rPr>
            </w:pPr>
            <w:r w:rsidRPr="00B83A75">
              <w:rPr>
                <w:bCs/>
              </w:rPr>
              <w:t>Details of any buildings existing or proposed to be situated on the scheme land</w:t>
            </w:r>
          </w:p>
        </w:tc>
      </w:tr>
      <w:tr w:rsidR="0023569C" w14:paraId="2BE33186"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7091FEA7" w14:textId="77777777" w:rsidR="0023569C" w:rsidRPr="00B83A75" w:rsidRDefault="0023569C" w:rsidP="00EA5311">
            <w:pPr>
              <w:rPr>
                <w:rStyle w:val="Questionlabel"/>
                <w:b w:val="0"/>
                <w:color w:val="FFFFFF" w:themeColor="background1"/>
              </w:rPr>
            </w:pPr>
            <w:r w:rsidRPr="00B83A75">
              <w:rPr>
                <w:bCs/>
              </w:rPr>
              <w:t>A statement from a registered building certifier verifying the structural integrity of the buildings, including the fire safety qualities of the walls and other proposed boundaries within the building, and whether any upgrades to the building are required to meet building regulations</w:t>
            </w:r>
          </w:p>
        </w:tc>
      </w:tr>
      <w:tr w:rsidR="0023569C" w14:paraId="160E509E"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45EFA80A" w14:textId="77777777" w:rsidR="0023569C" w:rsidRPr="00B83A75" w:rsidRDefault="0023569C" w:rsidP="00EA5311">
            <w:pPr>
              <w:rPr>
                <w:rStyle w:val="Questionlabel"/>
                <w:b w:val="0"/>
                <w:color w:val="FFFFFF" w:themeColor="background1"/>
              </w:rPr>
            </w:pPr>
            <w:r w:rsidRPr="00B83A75">
              <w:rPr>
                <w:bCs/>
              </w:rPr>
              <w:t>Details of the exclusive use by-law that applies or will apply to the scheme land.</w:t>
            </w:r>
          </w:p>
        </w:tc>
      </w:tr>
      <w:tr w:rsidR="0023569C" w14:paraId="6F79587A"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3E376DBA" w14:textId="77777777" w:rsidR="0023569C" w:rsidRPr="00B83A75" w:rsidRDefault="0023569C" w:rsidP="00EA5311">
            <w:pPr>
              <w:rPr>
                <w:rStyle w:val="Questionlabel"/>
                <w:b w:val="0"/>
                <w:color w:val="FFFFFF" w:themeColor="background1"/>
              </w:rPr>
            </w:pPr>
            <w:r w:rsidRPr="00B83A75">
              <w:rPr>
                <w:bCs/>
              </w:rPr>
              <w:t>If the development is proposed to be staged</w:t>
            </w:r>
            <w:r>
              <w:rPr>
                <w:bCs/>
              </w:rPr>
              <w:t xml:space="preserve">, </w:t>
            </w:r>
            <w:r w:rsidRPr="00B83A75">
              <w:rPr>
                <w:bCs/>
              </w:rPr>
              <w:t>details and boundaries of the implementation of each stage.</w:t>
            </w:r>
          </w:p>
        </w:tc>
      </w:tr>
      <w:tr w:rsidR="0023569C" w14:paraId="103088A8" w14:textId="77777777" w:rsidTr="0023569C">
        <w:trPr>
          <w:trHeight w:val="195"/>
        </w:trPr>
        <w:tc>
          <w:tcPr>
            <w:tcW w:w="9973" w:type="dxa"/>
            <w:gridSpan w:val="2"/>
            <w:tcBorders>
              <w:top w:val="single" w:sz="4" w:space="0" w:color="auto"/>
              <w:bottom w:val="single" w:sz="4" w:space="0" w:color="auto"/>
            </w:tcBorders>
            <w:noWrap/>
            <w:tcMar>
              <w:top w:w="108" w:type="dxa"/>
              <w:bottom w:w="108" w:type="dxa"/>
            </w:tcMar>
          </w:tcPr>
          <w:p w14:paraId="1D442D58" w14:textId="77777777" w:rsidR="0023569C" w:rsidRDefault="0023569C" w:rsidP="00EA5311">
            <w:pPr>
              <w:rPr>
                <w:bCs/>
                <w:highlight w:val="yellow"/>
              </w:rPr>
            </w:pPr>
          </w:p>
          <w:p w14:paraId="5B8C4788" w14:textId="77777777" w:rsidR="0023569C" w:rsidRDefault="0023569C" w:rsidP="00EA5311">
            <w:pPr>
              <w:rPr>
                <w:bCs/>
                <w:highlight w:val="yellow"/>
              </w:rPr>
            </w:pPr>
          </w:p>
          <w:p w14:paraId="2FA11FF2" w14:textId="77777777" w:rsidR="0023569C" w:rsidRDefault="0023569C" w:rsidP="00EA5311">
            <w:pPr>
              <w:rPr>
                <w:bCs/>
                <w:highlight w:val="yellow"/>
              </w:rPr>
            </w:pPr>
          </w:p>
          <w:p w14:paraId="53536433" w14:textId="77777777" w:rsidR="0023569C" w:rsidRDefault="0023569C" w:rsidP="00EA5311">
            <w:pPr>
              <w:rPr>
                <w:bCs/>
                <w:highlight w:val="yellow"/>
              </w:rPr>
            </w:pPr>
          </w:p>
          <w:p w14:paraId="4137D7D6" w14:textId="77777777" w:rsidR="0023569C" w:rsidRDefault="0023569C" w:rsidP="00EA5311">
            <w:pPr>
              <w:rPr>
                <w:bCs/>
                <w:highlight w:val="yellow"/>
              </w:rPr>
            </w:pPr>
          </w:p>
          <w:p w14:paraId="16600862" w14:textId="77777777" w:rsidR="0023569C" w:rsidRDefault="0023569C" w:rsidP="00EA5311">
            <w:pPr>
              <w:rPr>
                <w:bCs/>
                <w:highlight w:val="yellow"/>
              </w:rPr>
            </w:pPr>
          </w:p>
          <w:p w14:paraId="7D2E50B2" w14:textId="77777777" w:rsidR="0023569C" w:rsidRDefault="0023569C" w:rsidP="00EA5311">
            <w:pPr>
              <w:rPr>
                <w:bCs/>
                <w:highlight w:val="yellow"/>
              </w:rPr>
            </w:pPr>
          </w:p>
          <w:p w14:paraId="3B96B225" w14:textId="77777777" w:rsidR="0023569C" w:rsidRDefault="0023569C" w:rsidP="00EA5311">
            <w:pPr>
              <w:rPr>
                <w:bCs/>
                <w:highlight w:val="yellow"/>
              </w:rPr>
            </w:pPr>
          </w:p>
          <w:p w14:paraId="1F3D0877" w14:textId="77777777" w:rsidR="0023569C" w:rsidRDefault="0023569C" w:rsidP="00EA5311">
            <w:pPr>
              <w:rPr>
                <w:bCs/>
                <w:highlight w:val="yellow"/>
              </w:rPr>
            </w:pPr>
          </w:p>
          <w:p w14:paraId="037A919B" w14:textId="77777777" w:rsidR="0023569C" w:rsidRPr="00552C51" w:rsidRDefault="0023569C" w:rsidP="00EA5311">
            <w:pPr>
              <w:rPr>
                <w:bCs/>
                <w:highlight w:val="yellow"/>
              </w:rPr>
            </w:pPr>
          </w:p>
        </w:tc>
      </w:tr>
    </w:tbl>
    <w:p w14:paraId="1D721298" w14:textId="77777777" w:rsidR="001B506C" w:rsidRDefault="001B506C" w:rsidP="004917C5"/>
    <w:sectPr w:rsidR="001B506C" w:rsidSect="00CC571B">
      <w:headerReference w:type="even" r:id="rId10"/>
      <w:headerReference w:type="default" r:id="rId11"/>
      <w:footerReference w:type="even"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412D" w14:textId="77777777" w:rsidR="000E4848" w:rsidRDefault="000E4848" w:rsidP="007332FF">
      <w:r>
        <w:separator/>
      </w:r>
    </w:p>
  </w:endnote>
  <w:endnote w:type="continuationSeparator" w:id="0">
    <w:p w14:paraId="01CF1BF8" w14:textId="77777777" w:rsidR="000E4848" w:rsidRDefault="000E484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B4A5" w14:textId="77777777" w:rsidR="000F6801" w:rsidRDefault="000F6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B017"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785276A" w14:textId="77777777" w:rsidTr="001B3D22">
      <w:trPr>
        <w:cantSplit/>
        <w:trHeight w:hRule="exact" w:val="850"/>
      </w:trPr>
      <w:tc>
        <w:tcPr>
          <w:tcW w:w="10318" w:type="dxa"/>
          <w:vAlign w:val="bottom"/>
        </w:tcPr>
        <w:p w14:paraId="1AE2BD4E" w14:textId="131F9EE5"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8162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8162B">
            <w:rPr>
              <w:rStyle w:val="PageNumber"/>
              <w:noProof/>
            </w:rPr>
            <w:t>4</w:t>
          </w:r>
          <w:r w:rsidRPr="00AC4488">
            <w:rPr>
              <w:rStyle w:val="PageNumber"/>
            </w:rPr>
            <w:fldChar w:fldCharType="end"/>
          </w:r>
        </w:p>
      </w:tc>
    </w:tr>
  </w:tbl>
  <w:p w14:paraId="1A45CB54" w14:textId="77777777" w:rsidR="002645D5" w:rsidRPr="00B11C67" w:rsidRDefault="002645D5" w:rsidP="002645D5">
    <w:pPr>
      <w:pStyle w:val="Footer"/>
      <w:rPr>
        <w:sz w:val="4"/>
        <w:szCs w:val="4"/>
      </w:rPr>
    </w:pPr>
  </w:p>
  <w:p w14:paraId="02960360"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553FE7D4" w14:textId="77777777" w:rsidTr="0087320B">
      <w:trPr>
        <w:cantSplit/>
        <w:trHeight w:hRule="exact" w:val="1134"/>
      </w:trPr>
      <w:tc>
        <w:tcPr>
          <w:tcW w:w="7767" w:type="dxa"/>
          <w:tcBorders>
            <w:top w:val="single" w:sz="4" w:space="0" w:color="auto"/>
          </w:tcBorders>
          <w:vAlign w:val="bottom"/>
        </w:tcPr>
        <w:p w14:paraId="6D96532E" w14:textId="739AF99D"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88162B">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88162B">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B01F5CF" w14:textId="25F9AA39" w:rsidR="002645D5" w:rsidRPr="001E14EB" w:rsidRDefault="002645D5" w:rsidP="002645D5">
          <w:pPr>
            <w:spacing w:after="0"/>
            <w:jc w:val="right"/>
          </w:pPr>
          <w:r w:rsidRPr="00785C24">
            <w:rPr>
              <w:rStyle w:val="PageNumber"/>
              <w:noProof/>
              <w:lang w:eastAsia="en-AU"/>
            </w:rPr>
            <w:t xml:space="preserve"> </w:t>
          </w:r>
        </w:p>
      </w:tc>
    </w:tr>
  </w:tbl>
  <w:p w14:paraId="0FADA3DC"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D555" w14:textId="77777777" w:rsidR="000E4848" w:rsidRDefault="000E4848" w:rsidP="007332FF">
      <w:r>
        <w:separator/>
      </w:r>
    </w:p>
  </w:footnote>
  <w:footnote w:type="continuationSeparator" w:id="0">
    <w:p w14:paraId="4E0FC029" w14:textId="77777777" w:rsidR="000E4848" w:rsidRDefault="000E4848" w:rsidP="007332FF">
      <w:r>
        <w:continuationSeparator/>
      </w:r>
    </w:p>
  </w:footnote>
  <w:footnote w:id="1">
    <w:p w14:paraId="2BAEE44E" w14:textId="3067BEA4" w:rsidR="00CF3D0D" w:rsidRDefault="00CF3D0D">
      <w:pPr>
        <w:pStyle w:val="FootnoteText"/>
      </w:pPr>
      <w:r>
        <w:rPr>
          <w:rStyle w:val="FootnoteReference"/>
        </w:rPr>
        <w:footnoteRef/>
      </w:r>
      <w:r>
        <w:t xml:space="preserve"> </w:t>
      </w:r>
      <w:hyperlink r:id="rId1" w:history="1">
        <w:r w:rsidRPr="00FF68FD">
          <w:rPr>
            <w:rStyle w:val="Hyperlink"/>
            <w:sz w:val="20"/>
          </w:rPr>
          <w:t>https://legislation.nt.gov.au/en/Legislation/PLANNING-ACT-1999</w:t>
        </w:r>
      </w:hyperlink>
    </w:p>
  </w:footnote>
  <w:footnote w:id="2">
    <w:p w14:paraId="1CD424E5" w14:textId="4CC6B99C" w:rsidR="001B506C" w:rsidRDefault="001B506C" w:rsidP="00900D0B">
      <w:pPr>
        <w:pStyle w:val="FootnoteText"/>
      </w:pPr>
      <w:r>
        <w:rPr>
          <w:rStyle w:val="FootnoteReference"/>
        </w:rPr>
        <w:footnoteRef/>
      </w:r>
      <w:r>
        <w:t xml:space="preserve"> </w:t>
      </w:r>
      <w:hyperlink r:id="rId2" w:history="1">
        <w:r w:rsidRPr="00FF68FD">
          <w:rPr>
            <w:rStyle w:val="Hyperlink"/>
            <w:sz w:val="20"/>
          </w:rPr>
          <w:t>https://nt.gov.au/property/land-planning-and-development/our-planning-system/nt-planning-scheme</w:t>
        </w:r>
      </w:hyperlink>
    </w:p>
  </w:footnote>
  <w:footnote w:id="3">
    <w:p w14:paraId="2AFBF476" w14:textId="77777777" w:rsidR="001B506C" w:rsidRDefault="001B506C" w:rsidP="009D5CC3">
      <w:pPr>
        <w:pStyle w:val="FootnoteText"/>
      </w:pPr>
      <w:r>
        <w:rPr>
          <w:rStyle w:val="FootnoteReference"/>
        </w:rPr>
        <w:footnoteRef/>
      </w:r>
      <w:r>
        <w:t xml:space="preserve"> </w:t>
      </w:r>
      <w:hyperlink r:id="rId3" w:history="1">
        <w:r w:rsidRPr="00DC3686">
          <w:rPr>
            <w:rStyle w:val="Hyperlink"/>
            <w:sz w:val="20"/>
          </w:rPr>
          <w:t>https://nt.gov.au/property/land-planning-and-development/our-planning-system/interim-development-control-orders</w:t>
        </w:r>
      </w:hyperlink>
      <w:r>
        <w:t xml:space="preserve"> </w:t>
      </w:r>
    </w:p>
  </w:footnote>
  <w:footnote w:id="4">
    <w:p w14:paraId="3F4C2DCA" w14:textId="77777777" w:rsidR="0023569C" w:rsidRDefault="0023569C" w:rsidP="0023569C">
      <w:pPr>
        <w:pStyle w:val="FootnoteText"/>
      </w:pPr>
      <w:r>
        <w:rPr>
          <w:rStyle w:val="FootnoteReference"/>
        </w:rPr>
        <w:footnoteRef/>
      </w:r>
      <w:r>
        <w:t xml:space="preserve"> </w:t>
      </w:r>
      <w:hyperlink r:id="rId4" w:history="1">
        <w:r w:rsidRPr="00DC3686">
          <w:rPr>
            <w:rStyle w:val="Hyperlink"/>
            <w:sz w:val="20"/>
          </w:rPr>
          <w:t>https://legislation.nt.gov.au/Legislation/WATER-ACT-1992</w:t>
        </w:r>
      </w:hyperlink>
      <w:r>
        <w:t xml:space="preserve"> </w:t>
      </w:r>
    </w:p>
  </w:footnote>
  <w:footnote w:id="5">
    <w:p w14:paraId="18269D16" w14:textId="77777777" w:rsidR="0023569C" w:rsidRDefault="0023569C">
      <w:pPr>
        <w:pStyle w:val="FootnoteText"/>
      </w:pPr>
      <w:r>
        <w:rPr>
          <w:rStyle w:val="FootnoteReference"/>
        </w:rPr>
        <w:footnoteRef/>
      </w:r>
      <w:r>
        <w:t xml:space="preserve"> </w:t>
      </w:r>
      <w:hyperlink r:id="rId5" w:history="1">
        <w:r w:rsidRPr="00DC3686">
          <w:rPr>
            <w:rStyle w:val="Hyperlink"/>
            <w:sz w:val="20"/>
          </w:rPr>
          <w:t>https://nt.gov.au/property/land-planning-and-development/planning-applications-and-processes/subdivide-or-consolidate-land/subdividing-in-a-restricted-water-extraction-area</w:t>
        </w:r>
      </w:hyperlink>
      <w:r>
        <w:t xml:space="preserve"> </w:t>
      </w:r>
    </w:p>
  </w:footnote>
  <w:footnote w:id="6">
    <w:p w14:paraId="4DCFB7FF" w14:textId="77777777" w:rsidR="0023569C" w:rsidRDefault="0023569C" w:rsidP="0023569C">
      <w:pPr>
        <w:pStyle w:val="FootnoteText"/>
      </w:pPr>
      <w:r>
        <w:rPr>
          <w:rStyle w:val="FootnoteReference"/>
        </w:rPr>
        <w:footnoteRef/>
      </w:r>
      <w:r>
        <w:t xml:space="preserve"> </w:t>
      </w:r>
      <w:hyperlink r:id="rId6" w:history="1">
        <w:r w:rsidRPr="00FF68FD">
          <w:rPr>
            <w:rStyle w:val="Hyperlink"/>
            <w:sz w:val="20"/>
          </w:rPr>
          <w:t>https://legislation.nt.gov.au/Legislation/BUILDING-ACT-1993</w:t>
        </w:r>
      </w:hyperlink>
    </w:p>
  </w:footnote>
  <w:footnote w:id="7">
    <w:p w14:paraId="30F741FD" w14:textId="77777777" w:rsidR="0023569C" w:rsidRDefault="0023569C" w:rsidP="0023569C">
      <w:pPr>
        <w:pStyle w:val="FootnoteText"/>
      </w:pPr>
      <w:r>
        <w:rPr>
          <w:rStyle w:val="FootnoteReference"/>
        </w:rPr>
        <w:footnoteRef/>
      </w:r>
      <w:r>
        <w:t xml:space="preserve"> </w:t>
      </w:r>
      <w:hyperlink r:id="rId7" w:history="1">
        <w:r w:rsidRPr="00DC3686">
          <w:rPr>
            <w:rStyle w:val="Hyperlink"/>
            <w:sz w:val="20"/>
          </w:rPr>
          <w:t>https://legislation.nt.gov.au/Legislation/PLANNING-REGULATIONS-2000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DDE6" w14:textId="77777777" w:rsidR="000F6801" w:rsidRDefault="000F6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4E59" w14:textId="5791FAA3"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674467">
          <w:rPr>
            <w:rStyle w:val="HeaderChar"/>
          </w:rPr>
          <w:t>Statement of effect</w:t>
        </w:r>
      </w:sdtContent>
    </w:sdt>
    <w:r w:rsidR="001B506C">
      <w:rPr>
        <w:rStyle w:val="HeaderChar"/>
      </w:rPr>
      <w:t xml:space="preserve"> Class 3 and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924C" w14:textId="6326EB67" w:rsidR="00674467" w:rsidRDefault="00000000" w:rsidP="00A53CF0">
    <w:pPr>
      <w:pStyle w:val="Title"/>
      <w:rPr>
        <w:rStyle w:val="TitleChar"/>
        <w:color w:val="343741"/>
      </w:rPr>
    </w:pPr>
    <w:sdt>
      <w:sdtPr>
        <w:rPr>
          <w:rStyle w:val="Heading1Char"/>
          <w:color w:val="343741"/>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A02D12" w:rsidRPr="00621099">
          <w:rPr>
            <w:rStyle w:val="Heading1Char"/>
            <w:color w:val="343741"/>
            <w:sz w:val="60"/>
            <w:szCs w:val="64"/>
          </w:rPr>
          <w:t>Statement of effect</w:t>
        </w:r>
      </w:sdtContent>
    </w:sdt>
    <w:r w:rsidR="00A02D12" w:rsidRPr="00621099">
      <w:rPr>
        <w:rStyle w:val="TitleChar"/>
        <w:color w:val="343741"/>
      </w:rPr>
      <w:t xml:space="preserve"> </w:t>
    </w:r>
  </w:p>
  <w:p w14:paraId="7F261C81" w14:textId="6EE9A65F" w:rsidR="00A53CF0" w:rsidRPr="00621099" w:rsidRDefault="00674467" w:rsidP="00A53CF0">
    <w:pPr>
      <w:pStyle w:val="Title"/>
      <w:rPr>
        <w:color w:val="343741"/>
      </w:rPr>
    </w:pPr>
    <w:r>
      <w:rPr>
        <w:rStyle w:val="TitleChar"/>
        <w:color w:val="EE6321" w:themeColor="text2"/>
      </w:rPr>
      <w:t>Development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165"/>
    <w:multiLevelType w:val="hybridMultilevel"/>
    <w:tmpl w:val="84483A7C"/>
    <w:lvl w:ilvl="0" w:tplc="7F5A257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A80B25"/>
    <w:multiLevelType w:val="hybridMultilevel"/>
    <w:tmpl w:val="7EE24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1925BED"/>
    <w:multiLevelType w:val="hybridMultilevel"/>
    <w:tmpl w:val="AECE86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006567"/>
    <w:multiLevelType w:val="hybridMultilevel"/>
    <w:tmpl w:val="2788EED4"/>
    <w:lvl w:ilvl="0" w:tplc="4B02EE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51794909">
    <w:abstractNumId w:val="22"/>
  </w:num>
  <w:num w:numId="2" w16cid:durableId="272982292">
    <w:abstractNumId w:val="12"/>
  </w:num>
  <w:num w:numId="3" w16cid:durableId="734471526">
    <w:abstractNumId w:val="40"/>
  </w:num>
  <w:num w:numId="4" w16cid:durableId="305403092">
    <w:abstractNumId w:val="27"/>
  </w:num>
  <w:num w:numId="5" w16cid:durableId="1068461121">
    <w:abstractNumId w:val="17"/>
  </w:num>
  <w:num w:numId="6" w16cid:durableId="522981472">
    <w:abstractNumId w:val="8"/>
  </w:num>
  <w:num w:numId="7" w16cid:durableId="17897736">
    <w:abstractNumId w:val="29"/>
  </w:num>
  <w:num w:numId="8" w16cid:durableId="313460474">
    <w:abstractNumId w:val="16"/>
  </w:num>
  <w:num w:numId="9" w16cid:durableId="498926663">
    <w:abstractNumId w:val="39"/>
  </w:num>
  <w:num w:numId="10" w16cid:durableId="768350926">
    <w:abstractNumId w:val="24"/>
  </w:num>
  <w:num w:numId="11" w16cid:durableId="1520926111">
    <w:abstractNumId w:val="36"/>
  </w:num>
  <w:num w:numId="12" w16cid:durableId="1493376932">
    <w:abstractNumId w:val="14"/>
  </w:num>
  <w:num w:numId="13" w16cid:durableId="1692491235">
    <w:abstractNumId w:val="25"/>
  </w:num>
  <w:num w:numId="14" w16cid:durableId="800028271">
    <w:abstractNumId w:val="0"/>
  </w:num>
  <w:num w:numId="15" w16cid:durableId="12515060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CF"/>
    <w:rsid w:val="00001DDF"/>
    <w:rsid w:val="0000322D"/>
    <w:rsid w:val="00007670"/>
    <w:rsid w:val="00010665"/>
    <w:rsid w:val="00017A4A"/>
    <w:rsid w:val="00020347"/>
    <w:rsid w:val="0002393A"/>
    <w:rsid w:val="00027DB8"/>
    <w:rsid w:val="00031A96"/>
    <w:rsid w:val="000364CF"/>
    <w:rsid w:val="00040BF3"/>
    <w:rsid w:val="0004211C"/>
    <w:rsid w:val="00046C59"/>
    <w:rsid w:val="00051362"/>
    <w:rsid w:val="00051F45"/>
    <w:rsid w:val="00052953"/>
    <w:rsid w:val="0005341A"/>
    <w:rsid w:val="00056DEF"/>
    <w:rsid w:val="00056EDC"/>
    <w:rsid w:val="0006635A"/>
    <w:rsid w:val="000720BE"/>
    <w:rsid w:val="0007259C"/>
    <w:rsid w:val="00073D84"/>
    <w:rsid w:val="00080202"/>
    <w:rsid w:val="00080DCD"/>
    <w:rsid w:val="00080E22"/>
    <w:rsid w:val="00082573"/>
    <w:rsid w:val="00082E34"/>
    <w:rsid w:val="000840A3"/>
    <w:rsid w:val="000849D4"/>
    <w:rsid w:val="00085062"/>
    <w:rsid w:val="00086A5F"/>
    <w:rsid w:val="000911EF"/>
    <w:rsid w:val="000962C5"/>
    <w:rsid w:val="00097865"/>
    <w:rsid w:val="000A04FB"/>
    <w:rsid w:val="000A4317"/>
    <w:rsid w:val="000A559C"/>
    <w:rsid w:val="000A70B3"/>
    <w:rsid w:val="000B0076"/>
    <w:rsid w:val="000B1C2A"/>
    <w:rsid w:val="000B2CA1"/>
    <w:rsid w:val="000C23BA"/>
    <w:rsid w:val="000C336B"/>
    <w:rsid w:val="000C7F39"/>
    <w:rsid w:val="000D1F29"/>
    <w:rsid w:val="000D633D"/>
    <w:rsid w:val="000E1A6A"/>
    <w:rsid w:val="000E342B"/>
    <w:rsid w:val="000E3ED2"/>
    <w:rsid w:val="000E4848"/>
    <w:rsid w:val="000E5DD2"/>
    <w:rsid w:val="000F2958"/>
    <w:rsid w:val="000F3850"/>
    <w:rsid w:val="000F604F"/>
    <w:rsid w:val="000F6801"/>
    <w:rsid w:val="00104E7F"/>
    <w:rsid w:val="0010735D"/>
    <w:rsid w:val="001137EC"/>
    <w:rsid w:val="00114BB0"/>
    <w:rsid w:val="001152F5"/>
    <w:rsid w:val="00117743"/>
    <w:rsid w:val="00117F5B"/>
    <w:rsid w:val="00121609"/>
    <w:rsid w:val="00125E2F"/>
    <w:rsid w:val="00132658"/>
    <w:rsid w:val="001343E2"/>
    <w:rsid w:val="0013624F"/>
    <w:rsid w:val="00150DC0"/>
    <w:rsid w:val="00156CD4"/>
    <w:rsid w:val="0015772A"/>
    <w:rsid w:val="0016153B"/>
    <w:rsid w:val="00162207"/>
    <w:rsid w:val="00164A3E"/>
    <w:rsid w:val="00166FF6"/>
    <w:rsid w:val="001678EE"/>
    <w:rsid w:val="001727C8"/>
    <w:rsid w:val="00172B65"/>
    <w:rsid w:val="00174B69"/>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506C"/>
    <w:rsid w:val="001C4FF4"/>
    <w:rsid w:val="001D01C4"/>
    <w:rsid w:val="001D4DA9"/>
    <w:rsid w:val="001D4F99"/>
    <w:rsid w:val="001D52B0"/>
    <w:rsid w:val="001D5A18"/>
    <w:rsid w:val="001D6BCD"/>
    <w:rsid w:val="001D7C37"/>
    <w:rsid w:val="001D7CA4"/>
    <w:rsid w:val="001E057F"/>
    <w:rsid w:val="001E14EB"/>
    <w:rsid w:val="001E5B5F"/>
    <w:rsid w:val="001F59E6"/>
    <w:rsid w:val="00202D7E"/>
    <w:rsid w:val="00203F1C"/>
    <w:rsid w:val="002044FA"/>
    <w:rsid w:val="00206936"/>
    <w:rsid w:val="00206C6F"/>
    <w:rsid w:val="00206FBD"/>
    <w:rsid w:val="00207746"/>
    <w:rsid w:val="00215B60"/>
    <w:rsid w:val="00215F67"/>
    <w:rsid w:val="00230031"/>
    <w:rsid w:val="00233EC2"/>
    <w:rsid w:val="0023569C"/>
    <w:rsid w:val="00235C01"/>
    <w:rsid w:val="00247343"/>
    <w:rsid w:val="00251F9F"/>
    <w:rsid w:val="002612EF"/>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7FEE"/>
    <w:rsid w:val="002D3A57"/>
    <w:rsid w:val="002D7D05"/>
    <w:rsid w:val="002E0110"/>
    <w:rsid w:val="002E20C8"/>
    <w:rsid w:val="002E4290"/>
    <w:rsid w:val="002E66A6"/>
    <w:rsid w:val="002F0DB1"/>
    <w:rsid w:val="002F2885"/>
    <w:rsid w:val="002F45A1"/>
    <w:rsid w:val="0030203D"/>
    <w:rsid w:val="003030CA"/>
    <w:rsid w:val="003037F9"/>
    <w:rsid w:val="0030583E"/>
    <w:rsid w:val="00307FE1"/>
    <w:rsid w:val="003164BA"/>
    <w:rsid w:val="0032013E"/>
    <w:rsid w:val="0032495E"/>
    <w:rsid w:val="003258E6"/>
    <w:rsid w:val="00342283"/>
    <w:rsid w:val="00343A87"/>
    <w:rsid w:val="00344A36"/>
    <w:rsid w:val="003456F4"/>
    <w:rsid w:val="00347FB6"/>
    <w:rsid w:val="003504FD"/>
    <w:rsid w:val="00350881"/>
    <w:rsid w:val="00354DD9"/>
    <w:rsid w:val="00357D55"/>
    <w:rsid w:val="003631C6"/>
    <w:rsid w:val="00363513"/>
    <w:rsid w:val="003657E5"/>
    <w:rsid w:val="0036589C"/>
    <w:rsid w:val="003701A8"/>
    <w:rsid w:val="00371312"/>
    <w:rsid w:val="00371DC7"/>
    <w:rsid w:val="00371F71"/>
    <w:rsid w:val="00377B21"/>
    <w:rsid w:val="00387DB7"/>
    <w:rsid w:val="00390862"/>
    <w:rsid w:val="00390CE3"/>
    <w:rsid w:val="00394876"/>
    <w:rsid w:val="00394AAF"/>
    <w:rsid w:val="00394CE5"/>
    <w:rsid w:val="0039602B"/>
    <w:rsid w:val="003A6341"/>
    <w:rsid w:val="003B67FD"/>
    <w:rsid w:val="003B6A61"/>
    <w:rsid w:val="003D0F63"/>
    <w:rsid w:val="003D1862"/>
    <w:rsid w:val="003D265C"/>
    <w:rsid w:val="003D42C0"/>
    <w:rsid w:val="003D4A8F"/>
    <w:rsid w:val="003D5B29"/>
    <w:rsid w:val="003D7818"/>
    <w:rsid w:val="003E2445"/>
    <w:rsid w:val="003E3BB2"/>
    <w:rsid w:val="003F07E7"/>
    <w:rsid w:val="003F5B58"/>
    <w:rsid w:val="003F7E65"/>
    <w:rsid w:val="004007C1"/>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138B"/>
    <w:rsid w:val="00473C98"/>
    <w:rsid w:val="00474965"/>
    <w:rsid w:val="00482520"/>
    <w:rsid w:val="00482DF8"/>
    <w:rsid w:val="004864DE"/>
    <w:rsid w:val="004917C5"/>
    <w:rsid w:val="00494BE5"/>
    <w:rsid w:val="00495C12"/>
    <w:rsid w:val="00495E30"/>
    <w:rsid w:val="004A0EBA"/>
    <w:rsid w:val="004A2538"/>
    <w:rsid w:val="004A331E"/>
    <w:rsid w:val="004A3CC9"/>
    <w:rsid w:val="004A6428"/>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14A98"/>
    <w:rsid w:val="00520499"/>
    <w:rsid w:val="0052341C"/>
    <w:rsid w:val="005249F5"/>
    <w:rsid w:val="005260F7"/>
    <w:rsid w:val="00543BD1"/>
    <w:rsid w:val="00546C04"/>
    <w:rsid w:val="005513DD"/>
    <w:rsid w:val="00556113"/>
    <w:rsid w:val="005621C4"/>
    <w:rsid w:val="00564C12"/>
    <w:rsid w:val="005654B8"/>
    <w:rsid w:val="00567D73"/>
    <w:rsid w:val="00574836"/>
    <w:rsid w:val="005762CC"/>
    <w:rsid w:val="00582D3D"/>
    <w:rsid w:val="00590040"/>
    <w:rsid w:val="00595386"/>
    <w:rsid w:val="00597234"/>
    <w:rsid w:val="005A0887"/>
    <w:rsid w:val="005A4AC0"/>
    <w:rsid w:val="005A539B"/>
    <w:rsid w:val="005A5FDF"/>
    <w:rsid w:val="005B0FB7"/>
    <w:rsid w:val="005B122A"/>
    <w:rsid w:val="005B1FCB"/>
    <w:rsid w:val="005B5AC2"/>
    <w:rsid w:val="005B5AC5"/>
    <w:rsid w:val="005C2833"/>
    <w:rsid w:val="005E144D"/>
    <w:rsid w:val="005E1500"/>
    <w:rsid w:val="005E3A43"/>
    <w:rsid w:val="005F0B17"/>
    <w:rsid w:val="005F77C7"/>
    <w:rsid w:val="00607FF3"/>
    <w:rsid w:val="00620675"/>
    <w:rsid w:val="00621099"/>
    <w:rsid w:val="00622910"/>
    <w:rsid w:val="006254B6"/>
    <w:rsid w:val="00627FC8"/>
    <w:rsid w:val="006433C3"/>
    <w:rsid w:val="00650F5B"/>
    <w:rsid w:val="00660C47"/>
    <w:rsid w:val="00661D1D"/>
    <w:rsid w:val="00665916"/>
    <w:rsid w:val="006670D7"/>
    <w:rsid w:val="006719EA"/>
    <w:rsid w:val="00671F13"/>
    <w:rsid w:val="0067400A"/>
    <w:rsid w:val="00674467"/>
    <w:rsid w:val="006847AD"/>
    <w:rsid w:val="0069114B"/>
    <w:rsid w:val="006944C1"/>
    <w:rsid w:val="006A756A"/>
    <w:rsid w:val="006B7FE0"/>
    <w:rsid w:val="006C5E97"/>
    <w:rsid w:val="006D66F7"/>
    <w:rsid w:val="006E283C"/>
    <w:rsid w:val="00705C9D"/>
    <w:rsid w:val="00705F13"/>
    <w:rsid w:val="00714F1D"/>
    <w:rsid w:val="00715225"/>
    <w:rsid w:val="00717323"/>
    <w:rsid w:val="0072056F"/>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0BD"/>
    <w:rsid w:val="007C5CFD"/>
    <w:rsid w:val="007C6D9F"/>
    <w:rsid w:val="007D4893"/>
    <w:rsid w:val="007D48A4"/>
    <w:rsid w:val="007D6F48"/>
    <w:rsid w:val="007E70CF"/>
    <w:rsid w:val="007E74A4"/>
    <w:rsid w:val="007F1B6F"/>
    <w:rsid w:val="007F263F"/>
    <w:rsid w:val="008015A8"/>
    <w:rsid w:val="0080766E"/>
    <w:rsid w:val="00811169"/>
    <w:rsid w:val="008134D4"/>
    <w:rsid w:val="00813A7A"/>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62B"/>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08A5"/>
    <w:rsid w:val="008E3AA7"/>
    <w:rsid w:val="008E510B"/>
    <w:rsid w:val="008F0622"/>
    <w:rsid w:val="00900D0B"/>
    <w:rsid w:val="00902B13"/>
    <w:rsid w:val="00911941"/>
    <w:rsid w:val="00915D0D"/>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879C8"/>
    <w:rsid w:val="009921C3"/>
    <w:rsid w:val="00992B36"/>
    <w:rsid w:val="0099551D"/>
    <w:rsid w:val="009A5897"/>
    <w:rsid w:val="009A5F24"/>
    <w:rsid w:val="009B0B3E"/>
    <w:rsid w:val="009B1913"/>
    <w:rsid w:val="009B1BF1"/>
    <w:rsid w:val="009B53DF"/>
    <w:rsid w:val="009B6657"/>
    <w:rsid w:val="009B6966"/>
    <w:rsid w:val="009C259E"/>
    <w:rsid w:val="009D0EB5"/>
    <w:rsid w:val="009D14F9"/>
    <w:rsid w:val="009D2B74"/>
    <w:rsid w:val="009D2D47"/>
    <w:rsid w:val="009D5477"/>
    <w:rsid w:val="009D5CC3"/>
    <w:rsid w:val="009D63FF"/>
    <w:rsid w:val="009E175D"/>
    <w:rsid w:val="009E3CC2"/>
    <w:rsid w:val="009F06BD"/>
    <w:rsid w:val="009F2A4D"/>
    <w:rsid w:val="00A00828"/>
    <w:rsid w:val="00A02D12"/>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1981"/>
    <w:rsid w:val="00AC2953"/>
    <w:rsid w:val="00AC7A28"/>
    <w:rsid w:val="00AD0DA4"/>
    <w:rsid w:val="00AD4169"/>
    <w:rsid w:val="00AE193F"/>
    <w:rsid w:val="00AE25C6"/>
    <w:rsid w:val="00AE2A8A"/>
    <w:rsid w:val="00AE306C"/>
    <w:rsid w:val="00AF28C1"/>
    <w:rsid w:val="00B02EF1"/>
    <w:rsid w:val="00B049B6"/>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460F"/>
    <w:rsid w:val="00B65E6B"/>
    <w:rsid w:val="00B674EB"/>
    <w:rsid w:val="00B675B2"/>
    <w:rsid w:val="00B81261"/>
    <w:rsid w:val="00B8223E"/>
    <w:rsid w:val="00B832AE"/>
    <w:rsid w:val="00B83903"/>
    <w:rsid w:val="00B86678"/>
    <w:rsid w:val="00B92F9B"/>
    <w:rsid w:val="00B941B3"/>
    <w:rsid w:val="00B96513"/>
    <w:rsid w:val="00BA1A56"/>
    <w:rsid w:val="00BA1D47"/>
    <w:rsid w:val="00BA66F0"/>
    <w:rsid w:val="00BB2239"/>
    <w:rsid w:val="00BB2AE7"/>
    <w:rsid w:val="00BB6464"/>
    <w:rsid w:val="00BC1BB8"/>
    <w:rsid w:val="00BD14F7"/>
    <w:rsid w:val="00BD7FE1"/>
    <w:rsid w:val="00BE37CA"/>
    <w:rsid w:val="00BE6144"/>
    <w:rsid w:val="00BE635A"/>
    <w:rsid w:val="00BF0196"/>
    <w:rsid w:val="00BF0439"/>
    <w:rsid w:val="00BF17E9"/>
    <w:rsid w:val="00BF2ABB"/>
    <w:rsid w:val="00BF5099"/>
    <w:rsid w:val="00C10B5E"/>
    <w:rsid w:val="00C10F10"/>
    <w:rsid w:val="00C11E6F"/>
    <w:rsid w:val="00C15D4D"/>
    <w:rsid w:val="00C175DC"/>
    <w:rsid w:val="00C30171"/>
    <w:rsid w:val="00C309D8"/>
    <w:rsid w:val="00C43519"/>
    <w:rsid w:val="00C45263"/>
    <w:rsid w:val="00C47EFB"/>
    <w:rsid w:val="00C51537"/>
    <w:rsid w:val="00C52BC3"/>
    <w:rsid w:val="00C53ECF"/>
    <w:rsid w:val="00C56289"/>
    <w:rsid w:val="00C576EA"/>
    <w:rsid w:val="00C61AFA"/>
    <w:rsid w:val="00C61D64"/>
    <w:rsid w:val="00C62099"/>
    <w:rsid w:val="00C639F8"/>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0D37"/>
    <w:rsid w:val="00CD5011"/>
    <w:rsid w:val="00CE51D3"/>
    <w:rsid w:val="00CE640F"/>
    <w:rsid w:val="00CE76BC"/>
    <w:rsid w:val="00CF3D0D"/>
    <w:rsid w:val="00CF540E"/>
    <w:rsid w:val="00D02F07"/>
    <w:rsid w:val="00D15D88"/>
    <w:rsid w:val="00D27D49"/>
    <w:rsid w:val="00D27EBE"/>
    <w:rsid w:val="00D32BCF"/>
    <w:rsid w:val="00D34336"/>
    <w:rsid w:val="00D345BD"/>
    <w:rsid w:val="00D35D55"/>
    <w:rsid w:val="00D36A49"/>
    <w:rsid w:val="00D517C6"/>
    <w:rsid w:val="00D5309E"/>
    <w:rsid w:val="00D53E30"/>
    <w:rsid w:val="00D71D84"/>
    <w:rsid w:val="00D72464"/>
    <w:rsid w:val="00D72A57"/>
    <w:rsid w:val="00D75932"/>
    <w:rsid w:val="00D768EB"/>
    <w:rsid w:val="00D81E17"/>
    <w:rsid w:val="00D82D1E"/>
    <w:rsid w:val="00D832D9"/>
    <w:rsid w:val="00D83EC2"/>
    <w:rsid w:val="00D90F00"/>
    <w:rsid w:val="00D92A38"/>
    <w:rsid w:val="00D975C0"/>
    <w:rsid w:val="00DA1B6F"/>
    <w:rsid w:val="00DA5285"/>
    <w:rsid w:val="00DB191D"/>
    <w:rsid w:val="00DB4F91"/>
    <w:rsid w:val="00DB6D0A"/>
    <w:rsid w:val="00DB7487"/>
    <w:rsid w:val="00DC06BE"/>
    <w:rsid w:val="00DC1F0F"/>
    <w:rsid w:val="00DC3117"/>
    <w:rsid w:val="00DC5DD9"/>
    <w:rsid w:val="00DC6D2D"/>
    <w:rsid w:val="00DD4E59"/>
    <w:rsid w:val="00DD74DA"/>
    <w:rsid w:val="00DE33B5"/>
    <w:rsid w:val="00DE5E18"/>
    <w:rsid w:val="00DF0487"/>
    <w:rsid w:val="00DF5EA4"/>
    <w:rsid w:val="00DF780C"/>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37CF1"/>
    <w:rsid w:val="00E43749"/>
    <w:rsid w:val="00E43797"/>
    <w:rsid w:val="00E44C89"/>
    <w:rsid w:val="00E457A6"/>
    <w:rsid w:val="00E61BA2"/>
    <w:rsid w:val="00E63864"/>
    <w:rsid w:val="00E6403F"/>
    <w:rsid w:val="00E6485D"/>
    <w:rsid w:val="00E75451"/>
    <w:rsid w:val="00E770C4"/>
    <w:rsid w:val="00E84C5A"/>
    <w:rsid w:val="00E85646"/>
    <w:rsid w:val="00E861DB"/>
    <w:rsid w:val="00E908F1"/>
    <w:rsid w:val="00E90A39"/>
    <w:rsid w:val="00E93406"/>
    <w:rsid w:val="00E956C5"/>
    <w:rsid w:val="00E95C39"/>
    <w:rsid w:val="00EA2C39"/>
    <w:rsid w:val="00EB0A3C"/>
    <w:rsid w:val="00EB0A96"/>
    <w:rsid w:val="00EB77F9"/>
    <w:rsid w:val="00EC5769"/>
    <w:rsid w:val="00EC7D00"/>
    <w:rsid w:val="00ED0304"/>
    <w:rsid w:val="00ED4FF7"/>
    <w:rsid w:val="00ED5B7B"/>
    <w:rsid w:val="00ED6E01"/>
    <w:rsid w:val="00EE38FA"/>
    <w:rsid w:val="00EE3E2C"/>
    <w:rsid w:val="00EE5D23"/>
    <w:rsid w:val="00EE750D"/>
    <w:rsid w:val="00EF051F"/>
    <w:rsid w:val="00EF3CA4"/>
    <w:rsid w:val="00EF49A8"/>
    <w:rsid w:val="00EF7859"/>
    <w:rsid w:val="00F014DA"/>
    <w:rsid w:val="00F02591"/>
    <w:rsid w:val="00F15931"/>
    <w:rsid w:val="00F42182"/>
    <w:rsid w:val="00F467B9"/>
    <w:rsid w:val="00F47269"/>
    <w:rsid w:val="00F5696E"/>
    <w:rsid w:val="00F60EFF"/>
    <w:rsid w:val="00F67D2D"/>
    <w:rsid w:val="00F84D28"/>
    <w:rsid w:val="00F858F2"/>
    <w:rsid w:val="00F860CC"/>
    <w:rsid w:val="00F94398"/>
    <w:rsid w:val="00FB2B56"/>
    <w:rsid w:val="00FB3CC5"/>
    <w:rsid w:val="00FB55D5"/>
    <w:rsid w:val="00FB7F9B"/>
    <w:rsid w:val="00FC12BF"/>
    <w:rsid w:val="00FC2C60"/>
    <w:rsid w:val="00FC673A"/>
    <w:rsid w:val="00FC68F1"/>
    <w:rsid w:val="00FD3E6F"/>
    <w:rsid w:val="00FD51B9"/>
    <w:rsid w:val="00FD5849"/>
    <w:rsid w:val="00FE03E4"/>
    <w:rsid w:val="00FE2A39"/>
    <w:rsid w:val="00FE7AF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881A4"/>
  <w15:docId w15:val="{CA67D3F5-F497-46D3-9A03-C87E251C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073D84"/>
    <w:pPr>
      <w:spacing w:after="0"/>
    </w:pPr>
    <w:rPr>
      <w:sz w:val="20"/>
    </w:rPr>
  </w:style>
  <w:style w:type="character" w:customStyle="1" w:styleId="FootnoteTextChar">
    <w:name w:val="Footnote Text Char"/>
    <w:basedOn w:val="DefaultParagraphFont"/>
    <w:link w:val="FootnoteText"/>
    <w:uiPriority w:val="99"/>
    <w:semiHidden/>
    <w:rsid w:val="00073D84"/>
    <w:rPr>
      <w:sz w:val="20"/>
    </w:rPr>
  </w:style>
  <w:style w:type="character" w:styleId="FootnoteReference">
    <w:name w:val="footnote reference"/>
    <w:basedOn w:val="DefaultParagraphFont"/>
    <w:uiPriority w:val="99"/>
    <w:semiHidden/>
    <w:unhideWhenUsed/>
    <w:rsid w:val="00073D84"/>
    <w:rPr>
      <w:vertAlign w:val="superscript"/>
    </w:rPr>
  </w:style>
  <w:style w:type="character" w:styleId="FollowedHyperlink">
    <w:name w:val="FollowedHyperlink"/>
    <w:basedOn w:val="DefaultParagraphFont"/>
    <w:uiPriority w:val="99"/>
    <w:semiHidden/>
    <w:unhideWhenUsed/>
    <w:rsid w:val="00017A4A"/>
    <w:rPr>
      <w:color w:val="8C4799" w:themeColor="followedHyperlink"/>
      <w:u w:val="single"/>
    </w:rPr>
  </w:style>
  <w:style w:type="character" w:styleId="CommentReference">
    <w:name w:val="annotation reference"/>
    <w:basedOn w:val="DefaultParagraphFont"/>
    <w:uiPriority w:val="99"/>
    <w:semiHidden/>
    <w:unhideWhenUsed/>
    <w:rsid w:val="00174B69"/>
    <w:rPr>
      <w:sz w:val="16"/>
      <w:szCs w:val="16"/>
    </w:rPr>
  </w:style>
  <w:style w:type="paragraph" w:styleId="CommentText">
    <w:name w:val="annotation text"/>
    <w:basedOn w:val="Normal"/>
    <w:link w:val="CommentTextChar"/>
    <w:uiPriority w:val="99"/>
    <w:unhideWhenUsed/>
    <w:rsid w:val="00174B69"/>
    <w:rPr>
      <w:sz w:val="20"/>
    </w:rPr>
  </w:style>
  <w:style w:type="character" w:customStyle="1" w:styleId="CommentTextChar">
    <w:name w:val="Comment Text Char"/>
    <w:basedOn w:val="DefaultParagraphFont"/>
    <w:link w:val="CommentText"/>
    <w:uiPriority w:val="99"/>
    <w:rsid w:val="00174B69"/>
    <w:rPr>
      <w:sz w:val="20"/>
    </w:rPr>
  </w:style>
  <w:style w:type="paragraph" w:styleId="CommentSubject">
    <w:name w:val="annotation subject"/>
    <w:basedOn w:val="CommentText"/>
    <w:next w:val="CommentText"/>
    <w:link w:val="CommentSubjectChar"/>
    <w:uiPriority w:val="99"/>
    <w:semiHidden/>
    <w:unhideWhenUsed/>
    <w:rsid w:val="00174B69"/>
    <w:rPr>
      <w:b/>
      <w:bCs/>
    </w:rPr>
  </w:style>
  <w:style w:type="character" w:customStyle="1" w:styleId="CommentSubjectChar">
    <w:name w:val="Comment Subject Char"/>
    <w:basedOn w:val="CommentTextChar"/>
    <w:link w:val="CommentSubject"/>
    <w:uiPriority w:val="99"/>
    <w:semiHidden/>
    <w:rsid w:val="00174B69"/>
    <w:rPr>
      <w:b/>
      <w:bCs/>
      <w:sz w:val="20"/>
    </w:rPr>
  </w:style>
  <w:style w:type="paragraph" w:styleId="Revision">
    <w:name w:val="Revision"/>
    <w:hidden/>
    <w:uiPriority w:val="99"/>
    <w:semiHidden/>
    <w:rsid w:val="00B049B6"/>
    <w:pPr>
      <w:spacing w:after="0"/>
    </w:pPr>
  </w:style>
  <w:style w:type="character" w:styleId="UnresolvedMention">
    <w:name w:val="Unresolved Mention"/>
    <w:basedOn w:val="DefaultParagraphFont"/>
    <w:uiPriority w:val="99"/>
    <w:semiHidden/>
    <w:unhideWhenUsed/>
    <w:rsid w:val="00491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nt.gov.au/property/land-planning-and-development/our-planning-system/interim-development-control-orders" TargetMode="External"/><Relationship Id="rId7" Type="http://schemas.openxmlformats.org/officeDocument/2006/relationships/hyperlink" Target="https://legislation.nt.gov.au/Legislation/PLANNING-REGULATIONS-2000" TargetMode="External"/><Relationship Id="rId2" Type="http://schemas.openxmlformats.org/officeDocument/2006/relationships/hyperlink" Target="https://nt.gov.au/property/land-planning-and-development/our-planning-system/nt-planning-scheme" TargetMode="External"/><Relationship Id="rId1" Type="http://schemas.openxmlformats.org/officeDocument/2006/relationships/hyperlink" Target="https://legislation.nt.gov.au/en/Legislation/PLANNING-ACT-1999" TargetMode="External"/><Relationship Id="rId6" Type="http://schemas.openxmlformats.org/officeDocument/2006/relationships/hyperlink" Target="https://legislation.nt.gov.au/Legislation/BUILDING-ACT-1993" TargetMode="External"/><Relationship Id="rId5" Type="http://schemas.openxmlformats.org/officeDocument/2006/relationships/hyperlink" Target="https://nt.gov.au/property/land-planning-and-development/planning-applications-and-processes/subdivide-or-consolidate-land/subdividing-in-a-restricted-water-extraction-area" TargetMode="External"/><Relationship Id="rId4" Type="http://schemas.openxmlformats.org/officeDocument/2006/relationships/hyperlink" Target="https://legislation.nt.gov.au/Legislation/WATER-ACT-19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julie\Downloads\ntg-form-template%20(4).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EF85FC-C310-4D98-9ACC-3D19F6E32112}">
  <ds:schemaRefs>
    <ds:schemaRef ds:uri="http://schemas.openxmlformats.org/officeDocument/2006/bibliography"/>
  </ds:schemaRefs>
</ds:datastoreItem>
</file>

<file path=customXml/itemProps3.xml><?xml version="1.0" encoding="utf-8"?>
<ds:datastoreItem xmlns:ds="http://schemas.openxmlformats.org/officeDocument/2006/customXml" ds:itemID="{46FA41A7-998F-45A7-B43A-C0258D7E04F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ntg-form-template (4).dotx</Template>
  <TotalTime>52</TotalTime>
  <Pages>5</Pages>
  <Words>940</Words>
  <Characters>4907</Characters>
  <Application>Microsoft Office Word</Application>
  <DocSecurity>0</DocSecurity>
  <Lines>181</Lines>
  <Paragraphs>54</Paragraphs>
  <ScaleCrop>false</ScaleCrop>
  <HeadingPairs>
    <vt:vector size="2" baseType="variant">
      <vt:variant>
        <vt:lpstr>Title</vt:lpstr>
      </vt:variant>
      <vt:variant>
        <vt:i4>1</vt:i4>
      </vt:variant>
    </vt:vector>
  </HeadingPairs>
  <TitlesOfParts>
    <vt:vector size="1" baseType="lpstr">
      <vt:lpstr>Statement of effect</vt:lpstr>
    </vt:vector>
  </TitlesOfParts>
  <Company>&lt;NAME&gt;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effect</dc:title>
  <dc:creator>Northern Territory Government</dc:creator>
  <cp:lastModifiedBy>Sonia Barnes</cp:lastModifiedBy>
  <cp:revision>5</cp:revision>
  <cp:lastPrinted>2019-07-29T01:45:00Z</cp:lastPrinted>
  <dcterms:created xsi:type="dcterms:W3CDTF">2026-06-15T00:45:00Z</dcterms:created>
  <dcterms:modified xsi:type="dcterms:W3CDTF">2026-06-15T03:13:00Z</dcterms:modified>
</cp:coreProperties>
</file>