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gister a greyhound as a stud sire application form with notes to application, greyhound details, application details, declaration, office use only, notice in accordance with the Information Act and lodging options sections"/>
      </w:tblPr>
      <w:tblGrid>
        <w:gridCol w:w="1668"/>
        <w:gridCol w:w="567"/>
        <w:gridCol w:w="157"/>
        <w:gridCol w:w="977"/>
        <w:gridCol w:w="1342"/>
        <w:gridCol w:w="74"/>
        <w:gridCol w:w="426"/>
        <w:gridCol w:w="1134"/>
        <w:gridCol w:w="426"/>
        <w:gridCol w:w="283"/>
        <w:gridCol w:w="123"/>
        <w:gridCol w:w="444"/>
        <w:gridCol w:w="1949"/>
      </w:tblGrid>
      <w:tr w:rsidR="00A847A6" w:rsidTr="00DB3E30">
        <w:tc>
          <w:tcPr>
            <w:tcW w:w="9570" w:type="dxa"/>
            <w:gridSpan w:val="13"/>
            <w:shd w:val="clear" w:color="auto" w:fill="D9D9D9" w:themeFill="background1" w:themeFillShade="D9"/>
            <w:vAlign w:val="center"/>
          </w:tcPr>
          <w:p w:rsidR="00A847A6" w:rsidRPr="008E6560" w:rsidRDefault="00A847A6" w:rsidP="00DB3E30">
            <w:pPr>
              <w:pStyle w:val="NoSpacing"/>
              <w:rPr>
                <w:b/>
              </w:rPr>
            </w:pPr>
            <w:r>
              <w:rPr>
                <w:b/>
              </w:rPr>
              <w:t>Notes to application</w:t>
            </w:r>
          </w:p>
        </w:tc>
      </w:tr>
      <w:tr w:rsidR="00A847A6" w:rsidTr="00DB3E30">
        <w:tc>
          <w:tcPr>
            <w:tcW w:w="9570" w:type="dxa"/>
            <w:gridSpan w:val="13"/>
          </w:tcPr>
          <w:p w:rsidR="00A847A6" w:rsidRPr="002926B5" w:rsidRDefault="00A847A6" w:rsidP="00F533AD">
            <w:pPr>
              <w:pStyle w:val="ListParagraph"/>
              <w:numPr>
                <w:ilvl w:val="0"/>
                <w:numId w:val="11"/>
              </w:numPr>
              <w:spacing w:after="200"/>
              <w:contextualSpacing/>
            </w:pPr>
            <w:r w:rsidRPr="002926B5">
              <w:t xml:space="preserve">This application must be lodged with your Territory Business Centre. </w:t>
            </w:r>
          </w:p>
          <w:p w:rsidR="00A847A6" w:rsidRPr="002926B5" w:rsidRDefault="00A847A6" w:rsidP="00F533AD">
            <w:pPr>
              <w:pStyle w:val="ListParagraph"/>
              <w:numPr>
                <w:ilvl w:val="0"/>
                <w:numId w:val="11"/>
              </w:numPr>
              <w:spacing w:after="200"/>
              <w:contextualSpacing/>
            </w:pPr>
            <w:r w:rsidRPr="002926B5">
              <w:t xml:space="preserve">All details are to be completed in block letters.  </w:t>
            </w:r>
          </w:p>
          <w:p w:rsidR="00A847A6" w:rsidRPr="002926B5" w:rsidRDefault="00A847A6" w:rsidP="00F533AD">
            <w:pPr>
              <w:pStyle w:val="ListParagraph"/>
              <w:numPr>
                <w:ilvl w:val="0"/>
                <w:numId w:val="11"/>
              </w:numPr>
              <w:spacing w:after="200"/>
              <w:contextualSpacing/>
            </w:pPr>
            <w:r w:rsidRPr="002926B5">
              <w:t>If the space provided is insufficient, please pre</w:t>
            </w:r>
            <w:r>
              <w:t xml:space="preserve">sent relevant information on a </w:t>
            </w:r>
            <w:r w:rsidRPr="002926B5">
              <w:t>separate sheet.</w:t>
            </w:r>
          </w:p>
          <w:p w:rsidR="00A847A6" w:rsidRPr="002926B5" w:rsidRDefault="00A847A6" w:rsidP="00F533AD">
            <w:pPr>
              <w:pStyle w:val="ListParagraph"/>
              <w:numPr>
                <w:ilvl w:val="0"/>
                <w:numId w:val="11"/>
              </w:numPr>
              <w:spacing w:after="200"/>
              <w:contextualSpacing/>
            </w:pPr>
            <w:r w:rsidRPr="002926B5">
              <w:t xml:space="preserve">Where the applicant is not owner or lessee of greyhound, an authority to </w:t>
            </w:r>
            <w:r w:rsidRPr="002926B5">
              <w:tab/>
              <w:t>register services as per the Authority for Mati</w:t>
            </w:r>
            <w:r>
              <w:t xml:space="preserve">ng and to Register Services or </w:t>
            </w:r>
            <w:r w:rsidRPr="002926B5">
              <w:t xml:space="preserve">Litters form must be lodged with the Commission. </w:t>
            </w:r>
          </w:p>
          <w:p w:rsidR="00A847A6" w:rsidRPr="002926B5" w:rsidRDefault="00A847A6" w:rsidP="00F533AD">
            <w:pPr>
              <w:pStyle w:val="ListParagraph"/>
              <w:numPr>
                <w:ilvl w:val="0"/>
                <w:numId w:val="11"/>
              </w:numPr>
              <w:spacing w:after="200"/>
              <w:contextualSpacing/>
            </w:pPr>
            <w:r w:rsidRPr="002926B5">
              <w:t>The following are documents that must be lodged with the application:</w:t>
            </w:r>
          </w:p>
          <w:p w:rsidR="00A847A6" w:rsidRDefault="00A847A6" w:rsidP="00F533AD">
            <w:pPr>
              <w:pStyle w:val="NoSpacing"/>
              <w:numPr>
                <w:ilvl w:val="1"/>
                <w:numId w:val="12"/>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3B09FB">
              <w:fldChar w:fldCharType="separate"/>
            </w:r>
            <w:r>
              <w:fldChar w:fldCharType="end"/>
            </w:r>
            <w:bookmarkEnd w:id="0"/>
          </w:p>
        </w:tc>
      </w:tr>
      <w:tr w:rsidR="00A847A6" w:rsidTr="00DB3E30">
        <w:tc>
          <w:tcPr>
            <w:tcW w:w="9570" w:type="dxa"/>
            <w:gridSpan w:val="13"/>
            <w:shd w:val="clear" w:color="auto" w:fill="D9D9D9" w:themeFill="background1" w:themeFillShade="D9"/>
            <w:vAlign w:val="center"/>
          </w:tcPr>
          <w:p w:rsidR="00A847A6" w:rsidRPr="008E6560" w:rsidRDefault="00A847A6" w:rsidP="00DB3E30">
            <w:pPr>
              <w:pStyle w:val="NoSpacing"/>
              <w:rPr>
                <w:b/>
              </w:rPr>
            </w:pPr>
            <w:r>
              <w:rPr>
                <w:b/>
              </w:rPr>
              <w:t>Greyhound details</w:t>
            </w:r>
          </w:p>
        </w:tc>
      </w:tr>
      <w:tr w:rsidR="00A847A6" w:rsidTr="00DB3E30">
        <w:tc>
          <w:tcPr>
            <w:tcW w:w="2235" w:type="dxa"/>
            <w:gridSpan w:val="2"/>
            <w:vAlign w:val="center"/>
          </w:tcPr>
          <w:p w:rsidR="00A847A6" w:rsidRDefault="00A847A6" w:rsidP="00DB3E30">
            <w:pPr>
              <w:pStyle w:val="NoSpacing"/>
            </w:pPr>
            <w:r>
              <w:t>Greyhound’s name</w:t>
            </w:r>
          </w:p>
        </w:tc>
        <w:tc>
          <w:tcPr>
            <w:tcW w:w="7335" w:type="dxa"/>
            <w:gridSpan w:val="11"/>
            <w:vAlign w:val="center"/>
          </w:tcPr>
          <w:p w:rsidR="00A847A6" w:rsidRDefault="00A847A6" w:rsidP="00DB3E30">
            <w:pPr>
              <w:pStyle w:val="NoSpacing"/>
            </w:pPr>
          </w:p>
        </w:tc>
      </w:tr>
      <w:tr w:rsidR="00A847A6" w:rsidTr="00DB3E30">
        <w:tc>
          <w:tcPr>
            <w:tcW w:w="2235" w:type="dxa"/>
            <w:gridSpan w:val="2"/>
            <w:vAlign w:val="center"/>
          </w:tcPr>
          <w:p w:rsidR="00A847A6" w:rsidRDefault="00A847A6" w:rsidP="00DB3E30">
            <w:pPr>
              <w:pStyle w:val="NoSpacing"/>
            </w:pPr>
            <w:r>
              <w:t>Sire</w:t>
            </w:r>
          </w:p>
        </w:tc>
        <w:tc>
          <w:tcPr>
            <w:tcW w:w="7335" w:type="dxa"/>
            <w:gridSpan w:val="11"/>
            <w:vAlign w:val="center"/>
          </w:tcPr>
          <w:p w:rsidR="00A847A6" w:rsidRDefault="00A847A6" w:rsidP="00DB3E30">
            <w:pPr>
              <w:pStyle w:val="NoSpacing"/>
            </w:pPr>
          </w:p>
        </w:tc>
      </w:tr>
      <w:tr w:rsidR="00A847A6" w:rsidTr="00DB3E30">
        <w:trPr>
          <w:trHeight w:val="255"/>
        </w:trPr>
        <w:tc>
          <w:tcPr>
            <w:tcW w:w="2235" w:type="dxa"/>
            <w:gridSpan w:val="2"/>
          </w:tcPr>
          <w:p w:rsidR="00A847A6" w:rsidRDefault="00A847A6" w:rsidP="00DB3E30">
            <w:pPr>
              <w:pStyle w:val="NoSpacing"/>
            </w:pPr>
            <w:r>
              <w:t>Dam</w:t>
            </w:r>
          </w:p>
        </w:tc>
        <w:tc>
          <w:tcPr>
            <w:tcW w:w="7335" w:type="dxa"/>
            <w:gridSpan w:val="11"/>
          </w:tcPr>
          <w:p w:rsidR="00A847A6" w:rsidRDefault="00A847A6" w:rsidP="00DB3E30">
            <w:pPr>
              <w:pStyle w:val="NoSpacing"/>
            </w:pPr>
          </w:p>
        </w:tc>
      </w:tr>
      <w:tr w:rsidR="00A847A6" w:rsidTr="00DB3E30">
        <w:tc>
          <w:tcPr>
            <w:tcW w:w="2235" w:type="dxa"/>
            <w:gridSpan w:val="2"/>
            <w:vAlign w:val="center"/>
          </w:tcPr>
          <w:p w:rsidR="00A847A6" w:rsidRDefault="00A847A6" w:rsidP="00DB3E30">
            <w:pPr>
              <w:pStyle w:val="NoSpacing"/>
            </w:pPr>
            <w:r>
              <w:t>Registered Certificate Number</w:t>
            </w:r>
          </w:p>
        </w:tc>
        <w:tc>
          <w:tcPr>
            <w:tcW w:w="2976" w:type="dxa"/>
            <w:gridSpan w:val="5"/>
            <w:vAlign w:val="center"/>
          </w:tcPr>
          <w:p w:rsidR="00A847A6" w:rsidRDefault="00A847A6" w:rsidP="00DB3E30">
            <w:pPr>
              <w:pStyle w:val="NoSpacing"/>
            </w:pPr>
          </w:p>
        </w:tc>
        <w:tc>
          <w:tcPr>
            <w:tcW w:w="1560" w:type="dxa"/>
            <w:gridSpan w:val="2"/>
            <w:vAlign w:val="center"/>
          </w:tcPr>
          <w:p w:rsidR="00A847A6" w:rsidRDefault="00A847A6" w:rsidP="00DB3E30">
            <w:pPr>
              <w:pStyle w:val="NoSpacing"/>
            </w:pPr>
            <w:r>
              <w:t>Whelping Date</w:t>
            </w:r>
          </w:p>
        </w:tc>
        <w:tc>
          <w:tcPr>
            <w:tcW w:w="2799" w:type="dxa"/>
            <w:gridSpan w:val="4"/>
            <w:vAlign w:val="center"/>
          </w:tcPr>
          <w:p w:rsidR="00A847A6" w:rsidRDefault="00A847A6" w:rsidP="00DB3E30">
            <w:pPr>
              <w:pStyle w:val="NoSpacing"/>
            </w:pPr>
          </w:p>
        </w:tc>
      </w:tr>
      <w:tr w:rsidR="00A847A6" w:rsidTr="00DB3E30">
        <w:tc>
          <w:tcPr>
            <w:tcW w:w="2235" w:type="dxa"/>
            <w:gridSpan w:val="2"/>
            <w:vAlign w:val="center"/>
          </w:tcPr>
          <w:p w:rsidR="00A847A6" w:rsidRDefault="00A847A6" w:rsidP="00DB3E30">
            <w:pPr>
              <w:pStyle w:val="NoSpacing"/>
            </w:pPr>
            <w:r>
              <w:t>Colour</w:t>
            </w:r>
          </w:p>
        </w:tc>
        <w:tc>
          <w:tcPr>
            <w:tcW w:w="2976" w:type="dxa"/>
            <w:gridSpan w:val="5"/>
            <w:vAlign w:val="center"/>
          </w:tcPr>
          <w:p w:rsidR="00A847A6" w:rsidRDefault="00A847A6" w:rsidP="00DB3E30">
            <w:pPr>
              <w:pStyle w:val="NoSpacing"/>
            </w:pPr>
          </w:p>
        </w:tc>
        <w:tc>
          <w:tcPr>
            <w:tcW w:w="1560" w:type="dxa"/>
            <w:gridSpan w:val="2"/>
            <w:vAlign w:val="center"/>
          </w:tcPr>
          <w:p w:rsidR="00A847A6" w:rsidRDefault="00A847A6" w:rsidP="00DB3E30">
            <w:pPr>
              <w:pStyle w:val="NoSpacing"/>
            </w:pPr>
            <w:r>
              <w:t>Ear Brand</w:t>
            </w:r>
          </w:p>
        </w:tc>
        <w:tc>
          <w:tcPr>
            <w:tcW w:w="2799" w:type="dxa"/>
            <w:gridSpan w:val="4"/>
            <w:vAlign w:val="center"/>
          </w:tcPr>
          <w:p w:rsidR="00A847A6" w:rsidRDefault="00A847A6" w:rsidP="00DB3E30">
            <w:pPr>
              <w:pStyle w:val="NoSpacing"/>
            </w:pPr>
          </w:p>
        </w:tc>
      </w:tr>
      <w:tr w:rsidR="00A847A6" w:rsidTr="00DB3E30">
        <w:tc>
          <w:tcPr>
            <w:tcW w:w="9570" w:type="dxa"/>
            <w:gridSpan w:val="13"/>
            <w:shd w:val="clear" w:color="auto" w:fill="D9D9D9" w:themeFill="background1" w:themeFillShade="D9"/>
            <w:vAlign w:val="center"/>
          </w:tcPr>
          <w:p w:rsidR="00A847A6" w:rsidRPr="0005616A" w:rsidRDefault="00A847A6" w:rsidP="00DB3E30">
            <w:pPr>
              <w:pStyle w:val="NoSpacing"/>
              <w:rPr>
                <w:b/>
              </w:rPr>
            </w:pPr>
            <w:r w:rsidRPr="0005616A">
              <w:rPr>
                <w:b/>
              </w:rPr>
              <w:t xml:space="preserve">Application </w:t>
            </w:r>
            <w:r>
              <w:rPr>
                <w:b/>
              </w:rPr>
              <w:t>d</w:t>
            </w:r>
            <w:r w:rsidRPr="0005616A">
              <w:rPr>
                <w:b/>
              </w:rPr>
              <w:t>etails</w:t>
            </w:r>
          </w:p>
        </w:tc>
      </w:tr>
      <w:tr w:rsidR="00A847A6" w:rsidTr="00DB3E30">
        <w:tc>
          <w:tcPr>
            <w:tcW w:w="3369" w:type="dxa"/>
            <w:gridSpan w:val="4"/>
            <w:shd w:val="clear" w:color="auto" w:fill="FFFFFF" w:themeFill="background1"/>
            <w:vAlign w:val="center"/>
          </w:tcPr>
          <w:p w:rsidR="00A847A6" w:rsidRPr="0005616A" w:rsidRDefault="00A847A6" w:rsidP="00DB3E30">
            <w:pPr>
              <w:pStyle w:val="NoSpacing"/>
            </w:pPr>
            <w:r>
              <w:t>Registered Owner’s Full Name</w:t>
            </w:r>
          </w:p>
        </w:tc>
        <w:tc>
          <w:tcPr>
            <w:tcW w:w="6201" w:type="dxa"/>
            <w:gridSpan w:val="9"/>
            <w:shd w:val="clear" w:color="auto" w:fill="FFFFFF" w:themeFill="background1"/>
            <w:vAlign w:val="center"/>
          </w:tcPr>
          <w:p w:rsidR="00A847A6" w:rsidRPr="0005616A" w:rsidRDefault="00A847A6" w:rsidP="00DB3E30">
            <w:pPr>
              <w:pStyle w:val="NoSpacing"/>
            </w:pPr>
          </w:p>
        </w:tc>
      </w:tr>
      <w:tr w:rsidR="00A847A6" w:rsidTr="00DB3E30">
        <w:trPr>
          <w:trHeight w:val="680"/>
        </w:trPr>
        <w:tc>
          <w:tcPr>
            <w:tcW w:w="3369" w:type="dxa"/>
            <w:gridSpan w:val="4"/>
            <w:shd w:val="clear" w:color="auto" w:fill="FFFFFF" w:themeFill="background1"/>
          </w:tcPr>
          <w:p w:rsidR="00A847A6" w:rsidRPr="0005616A" w:rsidRDefault="00A847A6" w:rsidP="00DB3E30">
            <w:pPr>
              <w:pStyle w:val="NoSpacing"/>
            </w:pPr>
            <w:r>
              <w:t>Residential Address</w:t>
            </w:r>
          </w:p>
        </w:tc>
        <w:tc>
          <w:tcPr>
            <w:tcW w:w="6201" w:type="dxa"/>
            <w:gridSpan w:val="9"/>
            <w:shd w:val="clear" w:color="auto" w:fill="FFFFFF" w:themeFill="background1"/>
          </w:tcPr>
          <w:p w:rsidR="00A847A6" w:rsidRPr="0005616A" w:rsidRDefault="00A847A6" w:rsidP="00DB3E30">
            <w:pPr>
              <w:pStyle w:val="NoSpacing"/>
            </w:pPr>
          </w:p>
        </w:tc>
      </w:tr>
      <w:tr w:rsidR="00A847A6" w:rsidTr="00DB3E30">
        <w:tc>
          <w:tcPr>
            <w:tcW w:w="1668" w:type="dxa"/>
            <w:shd w:val="clear" w:color="auto" w:fill="FFFFFF" w:themeFill="background1"/>
            <w:vAlign w:val="center"/>
          </w:tcPr>
          <w:p w:rsidR="00A847A6" w:rsidRPr="0005616A" w:rsidRDefault="00A847A6" w:rsidP="00DB3E30">
            <w:pPr>
              <w:pStyle w:val="NoSpacing"/>
            </w:pPr>
            <w:r>
              <w:t>Date of birth</w:t>
            </w:r>
          </w:p>
        </w:tc>
        <w:tc>
          <w:tcPr>
            <w:tcW w:w="3117" w:type="dxa"/>
            <w:gridSpan w:val="5"/>
            <w:shd w:val="clear" w:color="auto" w:fill="FFFFFF" w:themeFill="background1"/>
            <w:vAlign w:val="center"/>
          </w:tcPr>
          <w:p w:rsidR="00A847A6" w:rsidRPr="0005616A" w:rsidRDefault="00A847A6" w:rsidP="00DB3E30">
            <w:pPr>
              <w:pStyle w:val="NoSpacing"/>
            </w:pPr>
          </w:p>
        </w:tc>
        <w:tc>
          <w:tcPr>
            <w:tcW w:w="2269" w:type="dxa"/>
            <w:gridSpan w:val="4"/>
            <w:shd w:val="clear" w:color="auto" w:fill="FFFFFF" w:themeFill="background1"/>
            <w:vAlign w:val="center"/>
          </w:tcPr>
          <w:p w:rsidR="00A847A6" w:rsidRPr="0005616A" w:rsidRDefault="00A847A6" w:rsidP="00DB3E30">
            <w:pPr>
              <w:pStyle w:val="NoSpacing"/>
            </w:pPr>
            <w:r>
              <w:t>Phone</w:t>
            </w:r>
          </w:p>
        </w:tc>
        <w:tc>
          <w:tcPr>
            <w:tcW w:w="2516" w:type="dxa"/>
            <w:gridSpan w:val="3"/>
            <w:shd w:val="clear" w:color="auto" w:fill="FFFFFF" w:themeFill="background1"/>
            <w:vAlign w:val="center"/>
          </w:tcPr>
          <w:p w:rsidR="00A847A6" w:rsidRPr="0005616A" w:rsidRDefault="00A847A6" w:rsidP="00DB3E30">
            <w:pPr>
              <w:pStyle w:val="NoSpacing"/>
            </w:pPr>
          </w:p>
        </w:tc>
      </w:tr>
      <w:tr w:rsidR="00A847A6" w:rsidTr="00DB3E30">
        <w:tc>
          <w:tcPr>
            <w:tcW w:w="1668" w:type="dxa"/>
            <w:shd w:val="clear" w:color="auto" w:fill="FFFFFF" w:themeFill="background1"/>
            <w:vAlign w:val="center"/>
          </w:tcPr>
          <w:p w:rsidR="00A847A6" w:rsidRPr="0005616A" w:rsidRDefault="00A847A6" w:rsidP="00DB3E30">
            <w:pPr>
              <w:pStyle w:val="NoSpacing"/>
            </w:pPr>
            <w:r>
              <w:t>Occupation</w:t>
            </w:r>
          </w:p>
        </w:tc>
        <w:tc>
          <w:tcPr>
            <w:tcW w:w="3117" w:type="dxa"/>
            <w:gridSpan w:val="5"/>
            <w:shd w:val="clear" w:color="auto" w:fill="FFFFFF" w:themeFill="background1"/>
            <w:vAlign w:val="center"/>
          </w:tcPr>
          <w:p w:rsidR="00A847A6" w:rsidRPr="0005616A" w:rsidRDefault="00A847A6" w:rsidP="00DB3E30">
            <w:pPr>
              <w:pStyle w:val="NoSpacing"/>
            </w:pPr>
          </w:p>
        </w:tc>
        <w:tc>
          <w:tcPr>
            <w:tcW w:w="2269" w:type="dxa"/>
            <w:gridSpan w:val="4"/>
            <w:shd w:val="clear" w:color="auto" w:fill="FFFFFF" w:themeFill="background1"/>
            <w:vAlign w:val="center"/>
          </w:tcPr>
          <w:p w:rsidR="00A847A6" w:rsidRPr="0005616A" w:rsidRDefault="00A847A6" w:rsidP="00DB3E30">
            <w:pPr>
              <w:pStyle w:val="NoSpacing"/>
            </w:pPr>
            <w:r>
              <w:t>Owner’s Registration Certificate Number</w:t>
            </w:r>
          </w:p>
        </w:tc>
        <w:tc>
          <w:tcPr>
            <w:tcW w:w="2516" w:type="dxa"/>
            <w:gridSpan w:val="3"/>
            <w:shd w:val="clear" w:color="auto" w:fill="FFFFFF" w:themeFill="background1"/>
            <w:vAlign w:val="center"/>
          </w:tcPr>
          <w:p w:rsidR="00A847A6" w:rsidRPr="0005616A" w:rsidRDefault="00A847A6" w:rsidP="00DB3E30">
            <w:pPr>
              <w:pStyle w:val="NoSpacing"/>
            </w:pPr>
          </w:p>
        </w:tc>
      </w:tr>
      <w:tr w:rsidR="00A847A6" w:rsidTr="00DB3E30">
        <w:tc>
          <w:tcPr>
            <w:tcW w:w="9570" w:type="dxa"/>
            <w:gridSpan w:val="13"/>
            <w:shd w:val="clear" w:color="auto" w:fill="D9D9D9" w:themeFill="background1" w:themeFillShade="D9"/>
            <w:vAlign w:val="center"/>
          </w:tcPr>
          <w:p w:rsidR="00A847A6" w:rsidRPr="008E6560" w:rsidRDefault="00A847A6" w:rsidP="00DB3E30">
            <w:pPr>
              <w:pStyle w:val="NoSpacing"/>
              <w:rPr>
                <w:b/>
              </w:rPr>
            </w:pPr>
            <w:r>
              <w:rPr>
                <w:b/>
              </w:rPr>
              <w:t>Declaration</w:t>
            </w:r>
          </w:p>
        </w:tc>
      </w:tr>
      <w:tr w:rsidR="00A847A6" w:rsidTr="00DB3E30">
        <w:tc>
          <w:tcPr>
            <w:tcW w:w="9570" w:type="dxa"/>
            <w:gridSpan w:val="13"/>
            <w:vAlign w:val="center"/>
          </w:tcPr>
          <w:p w:rsidR="00A847A6" w:rsidRPr="002926B5" w:rsidRDefault="00A847A6" w:rsidP="00DB3E30">
            <w:r w:rsidRPr="002926B5">
              <w:t>In consideration of the Commission granting this application to register the greyhound described above, I agree to be bound by and to comply with all such rules and statutory provisions in respect to Greyhound Racing and the registration of greyhounds as shall for the time being and from time to time be in force and be made by the said Commission and all decisions and directions that shall from time to time be made thereunder by the Commission or by any other authority or person authorised under such rules to make same.</w:t>
            </w:r>
          </w:p>
          <w:p w:rsidR="00A847A6" w:rsidRPr="002926B5" w:rsidRDefault="00A847A6" w:rsidP="00DB3E30">
            <w:r w:rsidRPr="002926B5">
              <w:t>I further agree that as a condition of registration that:</w:t>
            </w:r>
          </w:p>
          <w:p w:rsidR="00A847A6" w:rsidRPr="002926B5" w:rsidRDefault="00A847A6" w:rsidP="00F533AD">
            <w:pPr>
              <w:pStyle w:val="ListParagraph"/>
              <w:numPr>
                <w:ilvl w:val="0"/>
                <w:numId w:val="13"/>
              </w:numPr>
              <w:spacing w:after="200"/>
              <w:contextualSpacing/>
            </w:pPr>
            <w:r w:rsidRPr="002926B5">
              <w:t>The number of bitches to be served by the greyhound which is the subject of this application shall not exceed 14 in number in any one calendar month.</w:t>
            </w:r>
          </w:p>
          <w:p w:rsidR="00A847A6" w:rsidRDefault="00A847A6" w:rsidP="00F533AD">
            <w:pPr>
              <w:pStyle w:val="ListParagraph"/>
              <w:numPr>
                <w:ilvl w:val="0"/>
                <w:numId w:val="13"/>
              </w:numPr>
              <w:spacing w:after="200"/>
              <w:contextualSpacing/>
            </w:pPr>
            <w:r w:rsidRPr="002926B5">
              <w:lastRenderedPageBreak/>
              <w:t xml:space="preserve">That if the greyhound referred to in this application shall fail to produce 10 litters from each 20 bitches served (and in this regard I acknowledge that the Commission may if it wishes rely solely upon whelping notices received by it), that I shall, within seven (7) days of receiving notice from the Commission present the said greyhound to a professional person or persons at such place and for such period specified by the Commission so that veterinary tests may be carried out on the dog. </w:t>
            </w:r>
          </w:p>
          <w:p w:rsidR="00E246A4" w:rsidRPr="002926B5" w:rsidRDefault="00E246A4" w:rsidP="00E246A4">
            <w:pPr>
              <w:pStyle w:val="ListParagraph"/>
              <w:spacing w:after="200"/>
              <w:ind w:left="720"/>
              <w:contextualSpacing/>
            </w:pPr>
          </w:p>
          <w:p w:rsidR="00E246A4" w:rsidRDefault="00A847A6" w:rsidP="00E246A4">
            <w:pPr>
              <w:pStyle w:val="ListParagraph"/>
              <w:numPr>
                <w:ilvl w:val="0"/>
                <w:numId w:val="13"/>
              </w:numPr>
              <w:spacing w:after="0"/>
              <w:contextualSpacing/>
            </w:pPr>
            <w:r w:rsidRPr="002926B5">
              <w:t>That I will accept responsibility for payment of any veterinary fees incurred by a direction of the Commission in relation to fertility testing of the greyhound referred to in the schedule.</w:t>
            </w:r>
          </w:p>
          <w:p w:rsidR="00E246A4" w:rsidRPr="002926B5" w:rsidRDefault="00E246A4" w:rsidP="00E246A4">
            <w:pPr>
              <w:spacing w:after="0"/>
              <w:contextualSpacing/>
            </w:pPr>
          </w:p>
          <w:p w:rsidR="00E246A4" w:rsidRDefault="00A847A6" w:rsidP="00E246A4">
            <w:pPr>
              <w:pStyle w:val="ListParagraph"/>
              <w:numPr>
                <w:ilvl w:val="0"/>
                <w:numId w:val="13"/>
              </w:numPr>
              <w:spacing w:after="200"/>
              <w:contextualSpacing/>
            </w:pPr>
            <w:r w:rsidRPr="002926B5">
              <w:t>That if the results of the tests referred to in the preceding clause (b) are not to the satisfaction of the Commission (and in this regard I agree that no reasons need be given for such dissatisfaction), then the said Commission shall have the unqualified right to suspend the Stud registration of the greyhound by notification to me for a period not being longer than one (1) month and at the end of the period specified, I shall submit the dog to further tests</w:t>
            </w:r>
            <w:r w:rsidR="00E246A4">
              <w:t xml:space="preserve"> as required by the Commission.</w:t>
            </w:r>
          </w:p>
          <w:p w:rsidR="00E246A4" w:rsidRPr="002926B5" w:rsidRDefault="00E246A4" w:rsidP="00E246A4">
            <w:pPr>
              <w:pStyle w:val="ListParagraph"/>
              <w:spacing w:after="200"/>
              <w:ind w:left="720"/>
              <w:contextualSpacing/>
            </w:pPr>
          </w:p>
          <w:p w:rsidR="00E246A4" w:rsidRDefault="00A847A6" w:rsidP="008C3B1D">
            <w:pPr>
              <w:pStyle w:val="ListParagraph"/>
              <w:numPr>
                <w:ilvl w:val="0"/>
                <w:numId w:val="13"/>
              </w:numPr>
              <w:spacing w:after="200"/>
              <w:contextualSpacing/>
            </w:pPr>
            <w:r w:rsidRPr="002926B5">
              <w:t xml:space="preserve">If the Commission is not satisfied with the results of such further tests, it may suspend the stud registration of the said greyhound for such period as it thinks fit or indefinitely and thereafter the onus shall be on me to show that the greyhound can perform its </w:t>
            </w:r>
            <w:r w:rsidR="00E246A4">
              <w:t xml:space="preserve">stud </w:t>
            </w:r>
          </w:p>
          <w:p w:rsidR="00E246A4" w:rsidRPr="002926B5" w:rsidRDefault="00E246A4" w:rsidP="00E246A4">
            <w:pPr>
              <w:pStyle w:val="ListParagraph"/>
              <w:spacing w:after="200"/>
              <w:ind w:left="720"/>
              <w:contextualSpacing/>
            </w:pPr>
          </w:p>
          <w:p w:rsidR="00E246A4" w:rsidRDefault="00A847A6" w:rsidP="00E246A4">
            <w:pPr>
              <w:pStyle w:val="ListParagraph"/>
              <w:numPr>
                <w:ilvl w:val="0"/>
                <w:numId w:val="13"/>
              </w:numPr>
              <w:spacing w:after="200"/>
              <w:contextualSpacing/>
            </w:pPr>
            <w:r w:rsidRPr="002926B5">
              <w:t>The Commission shall have the unrestricted right to publish the number of services by the said greyhound and the number of litters produced from such services.</w:t>
            </w:r>
          </w:p>
          <w:p w:rsidR="00E246A4" w:rsidRPr="002926B5" w:rsidRDefault="00E246A4" w:rsidP="00E246A4">
            <w:pPr>
              <w:pStyle w:val="ListParagraph"/>
              <w:spacing w:after="200"/>
              <w:ind w:left="720"/>
              <w:contextualSpacing/>
            </w:pPr>
          </w:p>
          <w:p w:rsidR="00E246A4" w:rsidRDefault="00A847A6" w:rsidP="00E246A4">
            <w:pPr>
              <w:pStyle w:val="ListParagraph"/>
              <w:numPr>
                <w:ilvl w:val="0"/>
                <w:numId w:val="13"/>
              </w:numPr>
              <w:spacing w:after="200"/>
              <w:contextualSpacing/>
            </w:pPr>
            <w:r w:rsidRPr="002926B5">
              <w:t xml:space="preserve">Any reference to the </w:t>
            </w:r>
            <w:r>
              <w:t>‘</w:t>
            </w:r>
            <w:r w:rsidRPr="002926B5">
              <w:t>Commission</w:t>
            </w:r>
            <w:r>
              <w:t>’</w:t>
            </w:r>
            <w:r w:rsidRPr="002926B5">
              <w:t xml:space="preserve"> in this document shall be construed so as to include its Chairman, its Stewards and/or its other proper officers.</w:t>
            </w:r>
          </w:p>
          <w:p w:rsidR="00E246A4" w:rsidRPr="002926B5" w:rsidRDefault="00E246A4" w:rsidP="00E246A4">
            <w:pPr>
              <w:pStyle w:val="ListParagraph"/>
              <w:spacing w:after="200"/>
              <w:ind w:left="720"/>
              <w:contextualSpacing/>
            </w:pPr>
          </w:p>
          <w:p w:rsidR="00A847A6" w:rsidRDefault="00A847A6" w:rsidP="00F533AD">
            <w:pPr>
              <w:pStyle w:val="ListParagraph"/>
              <w:numPr>
                <w:ilvl w:val="0"/>
                <w:numId w:val="13"/>
              </w:numPr>
              <w:spacing w:after="200"/>
              <w:contextualSpacing/>
            </w:pPr>
            <w:r w:rsidRPr="002926B5">
              <w:t xml:space="preserve">Any notification given to me may be sent by ordinary pre-paid post to my present address or to such other address as I may from time to time advise in writing. </w:t>
            </w:r>
          </w:p>
        </w:tc>
      </w:tr>
      <w:tr w:rsidR="00A847A6" w:rsidTr="00DB3E30">
        <w:trPr>
          <w:trHeight w:val="680"/>
        </w:trPr>
        <w:tc>
          <w:tcPr>
            <w:tcW w:w="1668" w:type="dxa"/>
            <w:vAlign w:val="bottom"/>
          </w:tcPr>
          <w:p w:rsidR="00A847A6" w:rsidRDefault="00A847A6" w:rsidP="00DB3E30">
            <w:pPr>
              <w:pStyle w:val="NoSpacing"/>
            </w:pPr>
            <w:r>
              <w:lastRenderedPageBreak/>
              <w:t>Signature of Applicant</w:t>
            </w:r>
          </w:p>
        </w:tc>
        <w:tc>
          <w:tcPr>
            <w:tcW w:w="4677" w:type="dxa"/>
            <w:gridSpan w:val="7"/>
            <w:vAlign w:val="bottom"/>
          </w:tcPr>
          <w:p w:rsidR="00A847A6" w:rsidRDefault="00A847A6" w:rsidP="00DB3E30">
            <w:pPr>
              <w:pStyle w:val="NoSpacing"/>
            </w:pPr>
          </w:p>
        </w:tc>
        <w:tc>
          <w:tcPr>
            <w:tcW w:w="1276" w:type="dxa"/>
            <w:gridSpan w:val="4"/>
            <w:vAlign w:val="bottom"/>
          </w:tcPr>
          <w:p w:rsidR="00A847A6" w:rsidRDefault="00A847A6" w:rsidP="00DB3E30">
            <w:pPr>
              <w:pStyle w:val="NoSpacing"/>
            </w:pPr>
            <w:r>
              <w:t>Date</w:t>
            </w:r>
          </w:p>
        </w:tc>
        <w:tc>
          <w:tcPr>
            <w:tcW w:w="1949" w:type="dxa"/>
            <w:vAlign w:val="bottom"/>
          </w:tcPr>
          <w:p w:rsidR="00A847A6" w:rsidRDefault="00A847A6" w:rsidP="00DB3E30">
            <w:pPr>
              <w:pStyle w:val="NoSpacing"/>
            </w:pPr>
          </w:p>
        </w:tc>
      </w:tr>
      <w:tr w:rsidR="00A847A6" w:rsidTr="00DB3E30">
        <w:trPr>
          <w:trHeight w:val="282"/>
        </w:trPr>
        <w:tc>
          <w:tcPr>
            <w:tcW w:w="9570" w:type="dxa"/>
            <w:gridSpan w:val="13"/>
            <w:shd w:val="clear" w:color="auto" w:fill="D9D9D9" w:themeFill="background1" w:themeFillShade="D9"/>
            <w:vAlign w:val="bottom"/>
          </w:tcPr>
          <w:p w:rsidR="00A847A6" w:rsidRPr="00DA4AF6" w:rsidRDefault="00A847A6" w:rsidP="00DB3E30">
            <w:pPr>
              <w:pStyle w:val="NoSpacing"/>
              <w:rPr>
                <w:b/>
              </w:rPr>
            </w:pPr>
            <w:r w:rsidRPr="00DA4AF6">
              <w:rPr>
                <w:b/>
              </w:rPr>
              <w:t>Office use only</w:t>
            </w:r>
          </w:p>
        </w:tc>
      </w:tr>
      <w:tr w:rsidR="00A847A6" w:rsidTr="00DB3E30">
        <w:trPr>
          <w:trHeight w:val="302"/>
        </w:trPr>
        <w:tc>
          <w:tcPr>
            <w:tcW w:w="2392" w:type="dxa"/>
            <w:gridSpan w:val="3"/>
            <w:vAlign w:val="center"/>
          </w:tcPr>
          <w:p w:rsidR="00A847A6" w:rsidRDefault="00A847A6" w:rsidP="00DB3E30">
            <w:pPr>
              <w:pStyle w:val="NoSpacing"/>
            </w:pPr>
            <w:r>
              <w:t>Date received</w:t>
            </w:r>
          </w:p>
        </w:tc>
        <w:tc>
          <w:tcPr>
            <w:tcW w:w="2393" w:type="dxa"/>
            <w:gridSpan w:val="3"/>
            <w:vAlign w:val="center"/>
          </w:tcPr>
          <w:p w:rsidR="00A847A6" w:rsidRDefault="00A847A6" w:rsidP="00DB3E30">
            <w:pPr>
              <w:pStyle w:val="NoSpacing"/>
            </w:pPr>
          </w:p>
        </w:tc>
        <w:tc>
          <w:tcPr>
            <w:tcW w:w="2392" w:type="dxa"/>
            <w:gridSpan w:val="5"/>
            <w:vAlign w:val="center"/>
          </w:tcPr>
          <w:p w:rsidR="00A847A6" w:rsidRDefault="00A847A6" w:rsidP="00DB3E30">
            <w:pPr>
              <w:pStyle w:val="NoSpacing"/>
            </w:pPr>
            <w:r>
              <w:t>Cash receipt number</w:t>
            </w:r>
          </w:p>
        </w:tc>
        <w:tc>
          <w:tcPr>
            <w:tcW w:w="2393" w:type="dxa"/>
            <w:gridSpan w:val="2"/>
            <w:vAlign w:val="center"/>
          </w:tcPr>
          <w:p w:rsidR="00A847A6" w:rsidRDefault="00A847A6" w:rsidP="00DB3E30">
            <w:pPr>
              <w:pStyle w:val="NoSpacing"/>
            </w:pPr>
          </w:p>
        </w:tc>
      </w:tr>
      <w:tr w:rsidR="00A847A6" w:rsidTr="00DB3E30">
        <w:tc>
          <w:tcPr>
            <w:tcW w:w="9570" w:type="dxa"/>
            <w:gridSpan w:val="13"/>
            <w:shd w:val="clear" w:color="auto" w:fill="D9D9D9" w:themeFill="background1" w:themeFillShade="D9"/>
            <w:vAlign w:val="center"/>
          </w:tcPr>
          <w:p w:rsidR="00A847A6" w:rsidRPr="008E6560" w:rsidRDefault="00A847A6" w:rsidP="00DB3E30">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A847A6" w:rsidTr="00DB3E30">
        <w:tc>
          <w:tcPr>
            <w:tcW w:w="9570" w:type="dxa"/>
            <w:gridSpan w:val="13"/>
            <w:vAlign w:val="center"/>
          </w:tcPr>
          <w:p w:rsidR="00A847A6" w:rsidRDefault="00A847A6" w:rsidP="00DB3E30">
            <w:r>
              <w:t>Licensing</w:t>
            </w:r>
            <w:r w:rsidR="00E246A4">
              <w:t xml:space="preserve"> NT</w:t>
            </w:r>
            <w:r>
              <w:t xml:space="preserve"> is seeking information from you for the purposes of your application.</w:t>
            </w:r>
          </w:p>
          <w:p w:rsidR="00A847A6" w:rsidRDefault="00A847A6" w:rsidP="00DB3E30">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A847A6" w:rsidRDefault="00A847A6" w:rsidP="00F533AD">
            <w:pPr>
              <w:pStyle w:val="NoSpacing"/>
              <w:numPr>
                <w:ilvl w:val="0"/>
                <w:numId w:val="9"/>
              </w:numPr>
              <w:spacing w:after="0"/>
            </w:pPr>
            <w:r>
              <w:t>You are able to access your personal information that you have provided by making a written request to the D</w:t>
            </w:r>
            <w:r w:rsidR="00E246A4">
              <w:t>irector-General of Licensing,</w:t>
            </w:r>
          </w:p>
          <w:p w:rsidR="00E246A4" w:rsidRDefault="00E246A4" w:rsidP="00E246A4">
            <w:pPr>
              <w:pStyle w:val="NoSpacing"/>
              <w:spacing w:after="0"/>
              <w:ind w:left="720"/>
            </w:pPr>
          </w:p>
          <w:p w:rsidR="00A847A6" w:rsidRDefault="00A847A6" w:rsidP="00F533AD">
            <w:pPr>
              <w:pStyle w:val="NoSpacing"/>
              <w:numPr>
                <w:ilvl w:val="0"/>
                <w:numId w:val="9"/>
              </w:numPr>
              <w:spacing w:after="0"/>
            </w:pPr>
            <w:r>
              <w:t xml:space="preserve">The information is required pursuant to the </w:t>
            </w:r>
            <w:r w:rsidRPr="00E61FC1">
              <w:rPr>
                <w:i/>
              </w:rPr>
              <w:t>Racing and Betting Act</w:t>
            </w:r>
            <w:r>
              <w:t>. The Act requires that certain matters must be considered when deciding whether or not to approve an application.</w:t>
            </w:r>
          </w:p>
          <w:p w:rsidR="00E246A4" w:rsidRDefault="00E246A4" w:rsidP="00E246A4">
            <w:pPr>
              <w:pStyle w:val="NoSpacing"/>
              <w:spacing w:after="0"/>
            </w:pPr>
          </w:p>
          <w:p w:rsidR="00A847A6" w:rsidRDefault="00A847A6" w:rsidP="00F533AD">
            <w:pPr>
              <w:pStyle w:val="NoSpacing"/>
              <w:numPr>
                <w:ilvl w:val="0"/>
                <w:numId w:val="9"/>
              </w:numPr>
              <w:spacing w:after="0"/>
            </w:pPr>
            <w:r>
              <w:t>The information will be kept confidential except as follows:</w:t>
            </w:r>
          </w:p>
          <w:p w:rsidR="00E246A4" w:rsidRDefault="00E246A4" w:rsidP="00E246A4">
            <w:pPr>
              <w:pStyle w:val="NoSpacing"/>
              <w:spacing w:after="0"/>
            </w:pPr>
          </w:p>
          <w:p w:rsidR="00A847A6" w:rsidRDefault="00A847A6" w:rsidP="00F533AD">
            <w:pPr>
              <w:pStyle w:val="NoSpacing"/>
              <w:numPr>
                <w:ilvl w:val="1"/>
                <w:numId w:val="10"/>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A847A6" w:rsidRDefault="00A847A6" w:rsidP="00F533AD">
            <w:pPr>
              <w:pStyle w:val="NoSpacing"/>
              <w:numPr>
                <w:ilvl w:val="1"/>
                <w:numId w:val="10"/>
              </w:numPr>
              <w:spacing w:after="0"/>
            </w:pPr>
            <w:r>
              <w:t>If a hearing is involved, information will be released to the parties, Commission or the Court, as required by the Act.</w:t>
            </w:r>
          </w:p>
          <w:p w:rsidR="00A847A6" w:rsidRDefault="00A847A6" w:rsidP="00F533AD">
            <w:pPr>
              <w:pStyle w:val="NoSpacing"/>
              <w:numPr>
                <w:ilvl w:val="1"/>
                <w:numId w:val="10"/>
              </w:numPr>
              <w:spacing w:after="0"/>
            </w:pPr>
            <w:r>
              <w:t>Registers of licences and permits will be maintained and may be made ava</w:t>
            </w:r>
            <w:r w:rsidR="00E246A4">
              <w:t>ilable to the public on request.</w:t>
            </w:r>
          </w:p>
          <w:p w:rsidR="00E246A4" w:rsidRDefault="00E246A4" w:rsidP="00E246A4">
            <w:pPr>
              <w:pStyle w:val="NoSpacing"/>
              <w:spacing w:after="0"/>
              <w:ind w:left="1440"/>
            </w:pPr>
          </w:p>
          <w:p w:rsidR="00A847A6" w:rsidRDefault="00A847A6" w:rsidP="00F533AD">
            <w:pPr>
              <w:pStyle w:val="NoSpacing"/>
              <w:numPr>
                <w:ilvl w:val="0"/>
                <w:numId w:val="9"/>
              </w:numPr>
              <w:spacing w:after="0"/>
            </w:pPr>
            <w:r>
              <w:t>You do not have to provide information if you do not wish to do so. However, an application may not be approved if there is insufficient information to properly determine the matter in accordance with the Act</w:t>
            </w:r>
            <w:r w:rsidR="00E246A4">
              <w:t>.</w:t>
            </w:r>
          </w:p>
          <w:p w:rsidR="00E246A4" w:rsidRDefault="00E246A4" w:rsidP="00E246A4">
            <w:pPr>
              <w:pStyle w:val="NoSpacing"/>
              <w:spacing w:after="0"/>
              <w:ind w:left="720"/>
            </w:pPr>
          </w:p>
        </w:tc>
      </w:tr>
      <w:tr w:rsidR="00A847A6" w:rsidRPr="00EF3E42" w:rsidTr="00DB3E30">
        <w:tblPrEx>
          <w:tblLook w:val="0620" w:firstRow="1" w:lastRow="0" w:firstColumn="0" w:lastColumn="0" w:noHBand="1" w:noVBand="1"/>
        </w:tblPrEx>
        <w:trPr>
          <w:trHeight w:val="255"/>
        </w:trPr>
        <w:tc>
          <w:tcPr>
            <w:tcW w:w="9570" w:type="dxa"/>
            <w:gridSpan w:val="13"/>
            <w:shd w:val="clear" w:color="auto" w:fill="D9D9D9" w:themeFill="background1" w:themeFillShade="D9"/>
            <w:vAlign w:val="center"/>
          </w:tcPr>
          <w:p w:rsidR="00A847A6" w:rsidRPr="007823E9" w:rsidRDefault="00A847A6" w:rsidP="00DB3E30">
            <w:pPr>
              <w:pStyle w:val="NoSpacing"/>
              <w:keepNext/>
              <w:rPr>
                <w:b/>
              </w:rPr>
            </w:pPr>
            <w:r>
              <w:rPr>
                <w:b/>
              </w:rPr>
              <w:lastRenderedPageBreak/>
              <w:t>Lodgement options</w:t>
            </w:r>
          </w:p>
        </w:tc>
      </w:tr>
      <w:tr w:rsidR="00A847A6" w:rsidRPr="004D15C9" w:rsidTr="00DB3E30">
        <w:tblPrEx>
          <w:tblLook w:val="0620" w:firstRow="1" w:lastRow="0" w:firstColumn="0" w:lastColumn="0" w:noHBand="1" w:noVBand="1"/>
        </w:tblPrEx>
        <w:trPr>
          <w:trHeight w:val="255"/>
        </w:trPr>
        <w:tc>
          <w:tcPr>
            <w:tcW w:w="9570" w:type="dxa"/>
            <w:gridSpan w:val="13"/>
            <w:shd w:val="clear" w:color="auto" w:fill="auto"/>
            <w:vAlign w:val="center"/>
          </w:tcPr>
          <w:p w:rsidR="00A847A6" w:rsidRPr="004D15C9" w:rsidRDefault="00A847A6" w:rsidP="00DB3E30">
            <w:pPr>
              <w:pStyle w:val="NoSpacing"/>
              <w:keepNext/>
            </w:pPr>
            <w:r w:rsidRPr="004D15C9">
              <w:t xml:space="preserve">Applications can be lodged at a Territory Business </w:t>
            </w:r>
            <w:r w:rsidRPr="00CD7523">
              <w:t>Centre with</w:t>
            </w:r>
            <w:r w:rsidRPr="004D15C9">
              <w:t xml:space="preserve"> the prescribed fee at:</w:t>
            </w:r>
          </w:p>
        </w:tc>
      </w:tr>
      <w:tr w:rsidR="00EF0CC7" w:rsidRPr="007B5044" w:rsidTr="00DB3E30">
        <w:tc>
          <w:tcPr>
            <w:tcW w:w="4711" w:type="dxa"/>
            <w:gridSpan w:val="5"/>
          </w:tcPr>
          <w:p w:rsidR="00EF0CC7" w:rsidRDefault="00EF0CC7" w:rsidP="00EF0CC7">
            <w:pPr>
              <w:pStyle w:val="NoSpacing"/>
              <w:keepNext/>
              <w:spacing w:after="0"/>
              <w:rPr>
                <w:b/>
              </w:rPr>
            </w:pPr>
            <w:r w:rsidRPr="007B5044">
              <w:rPr>
                <w:b/>
              </w:rPr>
              <w:t>Darwin</w:t>
            </w:r>
          </w:p>
          <w:p w:rsidR="00EF0CC7" w:rsidRPr="00615FF7" w:rsidRDefault="00EF0CC7" w:rsidP="00EF0CC7">
            <w:pPr>
              <w:pStyle w:val="NoSpacing"/>
              <w:keepNext/>
              <w:spacing w:after="0"/>
              <w:rPr>
                <w:b/>
                <w:sz w:val="10"/>
              </w:rPr>
            </w:pPr>
          </w:p>
          <w:p w:rsidR="00EF0CC7" w:rsidRPr="006F33B1" w:rsidRDefault="00EF0CC7" w:rsidP="00EF0CC7">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EF0CC7" w:rsidRPr="006F33B1" w:rsidRDefault="00EF0CC7" w:rsidP="00EF0CC7">
            <w:pPr>
              <w:pStyle w:val="NoSpacing"/>
              <w:keepNext/>
              <w:tabs>
                <w:tab w:val="left" w:pos="1913"/>
                <w:tab w:val="left" w:pos="3898"/>
              </w:tabs>
              <w:spacing w:after="0"/>
              <w:rPr>
                <w:rFonts w:cs="Arial"/>
              </w:rPr>
            </w:pPr>
            <w:r w:rsidRPr="006F33B1">
              <w:rPr>
                <w:rFonts w:cs="Arial"/>
              </w:rPr>
              <w:t>631 Stuart Highway,</w:t>
            </w:r>
          </w:p>
          <w:p w:rsidR="00EF0CC7" w:rsidRDefault="00EF0CC7" w:rsidP="00EF0CC7">
            <w:pPr>
              <w:pStyle w:val="NoSpacing"/>
              <w:keepNext/>
              <w:tabs>
                <w:tab w:val="left" w:pos="1913"/>
                <w:tab w:val="left" w:pos="3898"/>
              </w:tabs>
              <w:spacing w:after="0"/>
              <w:rPr>
                <w:rFonts w:cs="Arial"/>
              </w:rPr>
            </w:pPr>
            <w:r w:rsidRPr="006F33B1">
              <w:rPr>
                <w:rFonts w:cs="Arial"/>
              </w:rPr>
              <w:t>Berrimah</w:t>
            </w:r>
            <w:r>
              <w:rPr>
                <w:rFonts w:cs="Arial"/>
              </w:rPr>
              <w:t xml:space="preserve"> </w:t>
            </w:r>
          </w:p>
          <w:p w:rsidR="00EF0CC7" w:rsidRPr="00F3098F" w:rsidRDefault="00EF0CC7" w:rsidP="00EF0CC7">
            <w:pPr>
              <w:pStyle w:val="NoSpacing"/>
              <w:keepNext/>
              <w:tabs>
                <w:tab w:val="left" w:pos="1913"/>
                <w:tab w:val="left" w:pos="3898"/>
              </w:tabs>
              <w:spacing w:after="0"/>
              <w:rPr>
                <w:rFonts w:cs="Arial"/>
                <w:sz w:val="14"/>
              </w:rPr>
            </w:pPr>
          </w:p>
          <w:p w:rsidR="00EF0CC7" w:rsidRPr="007B5044" w:rsidRDefault="00EF0CC7" w:rsidP="00EF0CC7">
            <w:pPr>
              <w:pStyle w:val="NoSpacing"/>
              <w:keepNext/>
              <w:tabs>
                <w:tab w:val="left" w:pos="1913"/>
                <w:tab w:val="left" w:pos="3898"/>
              </w:tabs>
              <w:spacing w:after="0"/>
              <w:rPr>
                <w:rFonts w:cs="Arial"/>
              </w:rPr>
            </w:pPr>
            <w:r w:rsidRPr="007B5044">
              <w:rPr>
                <w:rFonts w:cs="Arial"/>
              </w:rPr>
              <w:t xml:space="preserve">GPO Box 9800 </w:t>
            </w:r>
          </w:p>
          <w:p w:rsidR="00EF0CC7" w:rsidRDefault="00EF0CC7" w:rsidP="00EF0CC7">
            <w:pPr>
              <w:pStyle w:val="NoSpacing"/>
              <w:keepNext/>
              <w:tabs>
                <w:tab w:val="left" w:pos="5505"/>
              </w:tabs>
              <w:spacing w:after="0"/>
              <w:rPr>
                <w:rFonts w:cs="Arial"/>
              </w:rPr>
            </w:pPr>
            <w:r w:rsidRPr="007B5044">
              <w:rPr>
                <w:rFonts w:cs="Arial"/>
              </w:rPr>
              <w:t>Darwin NT 0801</w:t>
            </w:r>
          </w:p>
          <w:p w:rsidR="00EF0CC7" w:rsidRPr="00F3098F" w:rsidRDefault="00EF0CC7" w:rsidP="00EF0CC7">
            <w:pPr>
              <w:pStyle w:val="NoSpacing"/>
              <w:keepNext/>
              <w:tabs>
                <w:tab w:val="left" w:pos="5505"/>
              </w:tabs>
              <w:spacing w:after="0"/>
              <w:rPr>
                <w:rFonts w:cs="Arial"/>
                <w:sz w:val="14"/>
              </w:rPr>
            </w:pPr>
          </w:p>
          <w:p w:rsidR="00EF0CC7" w:rsidRPr="007B5044" w:rsidRDefault="00EF0CC7" w:rsidP="00EF0CC7">
            <w:pPr>
              <w:pStyle w:val="NoSpacing"/>
              <w:keepNext/>
              <w:tabs>
                <w:tab w:val="left" w:pos="1913"/>
                <w:tab w:val="left" w:pos="3898"/>
              </w:tabs>
              <w:spacing w:after="0"/>
              <w:rPr>
                <w:rFonts w:cs="Arial"/>
              </w:rPr>
            </w:pPr>
            <w:r w:rsidRPr="007B5044">
              <w:rPr>
                <w:rFonts w:cs="Arial"/>
              </w:rPr>
              <w:t>t: (08) 8982 1700</w:t>
            </w:r>
          </w:p>
          <w:p w:rsidR="00EF0CC7" w:rsidRPr="007B5044" w:rsidRDefault="00EF0CC7" w:rsidP="00EF0CC7">
            <w:pPr>
              <w:pStyle w:val="NoSpacing"/>
              <w:keepNext/>
              <w:tabs>
                <w:tab w:val="left" w:pos="1913"/>
                <w:tab w:val="left" w:pos="3898"/>
              </w:tabs>
              <w:spacing w:after="0"/>
              <w:rPr>
                <w:rFonts w:cs="Arial"/>
              </w:rPr>
            </w:pPr>
            <w:r w:rsidRPr="007B5044">
              <w:rPr>
                <w:rFonts w:cs="Arial"/>
              </w:rPr>
              <w:t>f: (08) 8982 1725</w:t>
            </w:r>
          </w:p>
          <w:p w:rsidR="00EF0CC7" w:rsidRPr="007B5044" w:rsidRDefault="00EF0CC7" w:rsidP="00EF0CC7">
            <w:pPr>
              <w:pStyle w:val="NoSpacing"/>
              <w:keepNext/>
              <w:tabs>
                <w:tab w:val="left" w:pos="1913"/>
                <w:tab w:val="left" w:pos="3898"/>
              </w:tabs>
              <w:spacing w:after="0"/>
              <w:rPr>
                <w:rFonts w:cs="Arial"/>
              </w:rPr>
            </w:pPr>
            <w:r w:rsidRPr="007B5044">
              <w:rPr>
                <w:rFonts w:cs="Arial"/>
              </w:rPr>
              <w:t>Toll free: 1800 193 111</w:t>
            </w:r>
          </w:p>
          <w:p w:rsidR="00EF0CC7" w:rsidRPr="007B5044" w:rsidRDefault="00EF0CC7" w:rsidP="00EF0CC7">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8"/>
          </w:tcPr>
          <w:p w:rsidR="00EF0CC7" w:rsidRDefault="00EF0CC7" w:rsidP="00EF0CC7">
            <w:pPr>
              <w:pStyle w:val="NoSpacing"/>
              <w:keepNext/>
              <w:spacing w:after="0"/>
              <w:rPr>
                <w:b/>
              </w:rPr>
            </w:pPr>
            <w:r w:rsidRPr="007B5044">
              <w:rPr>
                <w:b/>
              </w:rPr>
              <w:t>Katherine</w:t>
            </w:r>
          </w:p>
          <w:p w:rsidR="00EF0CC7" w:rsidRPr="00615FF7" w:rsidRDefault="00EF0CC7" w:rsidP="00EF0CC7">
            <w:pPr>
              <w:pStyle w:val="NoSpacing"/>
              <w:keepNext/>
              <w:spacing w:after="0"/>
              <w:rPr>
                <w:b/>
                <w:sz w:val="10"/>
              </w:rPr>
            </w:pPr>
          </w:p>
          <w:p w:rsidR="00EF0CC7" w:rsidRPr="007B5044" w:rsidRDefault="00EF0CC7" w:rsidP="00EF0CC7">
            <w:pPr>
              <w:pStyle w:val="NoSpacing"/>
              <w:keepNext/>
              <w:spacing w:after="0"/>
            </w:pPr>
            <w:r w:rsidRPr="007B5044">
              <w:t xml:space="preserve">Shop 1, Randazzo Building </w:t>
            </w:r>
          </w:p>
          <w:p w:rsidR="00EF0CC7" w:rsidRPr="007B5044" w:rsidRDefault="00EF0CC7" w:rsidP="00EF0CC7">
            <w:pPr>
              <w:pStyle w:val="NoSpacing"/>
              <w:keepNext/>
              <w:tabs>
                <w:tab w:val="left" w:pos="1913"/>
                <w:tab w:val="left" w:pos="3898"/>
              </w:tabs>
              <w:spacing w:after="0"/>
            </w:pPr>
            <w:r w:rsidRPr="007B5044">
              <w:t>18 Katherine Terrace</w:t>
            </w:r>
          </w:p>
          <w:p w:rsidR="00EF0CC7" w:rsidRDefault="00EF0CC7" w:rsidP="00EF0CC7">
            <w:pPr>
              <w:pStyle w:val="NoSpacing"/>
              <w:keepNext/>
              <w:tabs>
                <w:tab w:val="left" w:pos="1913"/>
                <w:tab w:val="left" w:pos="3898"/>
              </w:tabs>
              <w:spacing w:after="0"/>
            </w:pPr>
            <w:r w:rsidRPr="007B5044">
              <w:t>Katherine</w:t>
            </w:r>
          </w:p>
          <w:p w:rsidR="00EF0CC7" w:rsidRPr="00F3098F" w:rsidRDefault="00EF0CC7" w:rsidP="00EF0CC7">
            <w:pPr>
              <w:pStyle w:val="NoSpacing"/>
              <w:keepNext/>
              <w:tabs>
                <w:tab w:val="left" w:pos="1913"/>
                <w:tab w:val="left" w:pos="3898"/>
              </w:tabs>
              <w:spacing w:after="0"/>
              <w:rPr>
                <w:sz w:val="14"/>
              </w:rPr>
            </w:pPr>
          </w:p>
          <w:p w:rsidR="00EF0CC7" w:rsidRPr="007B5044" w:rsidRDefault="00EF0CC7" w:rsidP="00EF0CC7">
            <w:pPr>
              <w:pStyle w:val="NoSpacing"/>
              <w:keepNext/>
              <w:tabs>
                <w:tab w:val="left" w:pos="1913"/>
                <w:tab w:val="left" w:pos="3898"/>
              </w:tabs>
              <w:spacing w:after="0"/>
              <w:rPr>
                <w:rFonts w:cs="Arial"/>
              </w:rPr>
            </w:pPr>
            <w:r w:rsidRPr="007B5044">
              <w:rPr>
                <w:rFonts w:cs="Arial"/>
              </w:rPr>
              <w:t>PO Box 9800</w:t>
            </w:r>
          </w:p>
          <w:p w:rsidR="00EF0CC7" w:rsidRDefault="00EF0CC7" w:rsidP="00EF0CC7">
            <w:pPr>
              <w:pStyle w:val="NoSpacing"/>
              <w:keepNext/>
              <w:tabs>
                <w:tab w:val="left" w:pos="1913"/>
                <w:tab w:val="left" w:pos="3898"/>
              </w:tabs>
              <w:spacing w:after="0"/>
              <w:rPr>
                <w:rFonts w:cs="Arial"/>
              </w:rPr>
            </w:pPr>
            <w:r w:rsidRPr="007B5044">
              <w:rPr>
                <w:rFonts w:cs="Arial"/>
              </w:rPr>
              <w:t>Katherine NT 0851</w:t>
            </w:r>
          </w:p>
          <w:p w:rsidR="00EF0CC7" w:rsidRPr="00F3098F" w:rsidRDefault="00EF0CC7" w:rsidP="00EF0CC7">
            <w:pPr>
              <w:pStyle w:val="NoSpacing"/>
              <w:keepNext/>
              <w:tabs>
                <w:tab w:val="left" w:pos="1913"/>
                <w:tab w:val="left" w:pos="3898"/>
              </w:tabs>
              <w:spacing w:after="0"/>
              <w:rPr>
                <w:rFonts w:cs="Arial"/>
                <w:sz w:val="14"/>
              </w:rPr>
            </w:pPr>
          </w:p>
          <w:p w:rsidR="00EF0CC7" w:rsidRPr="007B5044" w:rsidRDefault="00EF0CC7" w:rsidP="00EF0CC7">
            <w:pPr>
              <w:pStyle w:val="NoSpacing"/>
              <w:keepNext/>
              <w:tabs>
                <w:tab w:val="left" w:pos="1913"/>
                <w:tab w:val="left" w:pos="3898"/>
              </w:tabs>
              <w:spacing w:after="0"/>
              <w:rPr>
                <w:rFonts w:cs="Arial"/>
              </w:rPr>
            </w:pPr>
            <w:r w:rsidRPr="007B5044">
              <w:rPr>
                <w:rFonts w:cs="Arial"/>
              </w:rPr>
              <w:t>t: (08) 8973 8180</w:t>
            </w:r>
          </w:p>
          <w:p w:rsidR="00EF0CC7" w:rsidRDefault="00EF0CC7" w:rsidP="00EF0CC7">
            <w:pPr>
              <w:pStyle w:val="NoSpacing"/>
              <w:keepNext/>
              <w:tabs>
                <w:tab w:val="left" w:pos="1913"/>
                <w:tab w:val="left" w:pos="3898"/>
              </w:tabs>
              <w:spacing w:after="0"/>
              <w:rPr>
                <w:rFonts w:cs="Arial"/>
              </w:rPr>
            </w:pPr>
            <w:r w:rsidRPr="007B5044">
              <w:rPr>
                <w:rFonts w:cs="Arial"/>
              </w:rPr>
              <w:t>f: (08) 8973 8188</w:t>
            </w:r>
          </w:p>
          <w:p w:rsidR="00EF0CC7" w:rsidRPr="007B5044" w:rsidRDefault="00EF0CC7" w:rsidP="00EF0CC7">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EF0CC7" w:rsidRPr="007B5044" w:rsidTr="00DB3E30">
        <w:tc>
          <w:tcPr>
            <w:tcW w:w="4711" w:type="dxa"/>
            <w:gridSpan w:val="5"/>
          </w:tcPr>
          <w:p w:rsidR="00EF0CC7" w:rsidRDefault="00EF0CC7" w:rsidP="00EF0CC7">
            <w:pPr>
              <w:pStyle w:val="NoSpacing"/>
              <w:spacing w:after="0"/>
              <w:rPr>
                <w:b/>
              </w:rPr>
            </w:pPr>
            <w:r w:rsidRPr="007B5044">
              <w:rPr>
                <w:b/>
              </w:rPr>
              <w:t>Tennant Creek</w:t>
            </w:r>
          </w:p>
          <w:p w:rsidR="00EF0CC7" w:rsidRPr="000B3F20" w:rsidRDefault="00EF0CC7" w:rsidP="00EF0CC7">
            <w:pPr>
              <w:pStyle w:val="NoSpacing"/>
              <w:spacing w:after="0"/>
              <w:rPr>
                <w:b/>
                <w:sz w:val="10"/>
              </w:rPr>
            </w:pPr>
          </w:p>
          <w:p w:rsidR="00EF0CC7" w:rsidRPr="007B5044" w:rsidRDefault="00EF0CC7" w:rsidP="00EF0CC7">
            <w:pPr>
              <w:pStyle w:val="NoSpacing"/>
              <w:spacing w:after="0"/>
            </w:pPr>
            <w:r w:rsidRPr="007B5044">
              <w:t>Shop 2, Barkley House</w:t>
            </w:r>
          </w:p>
          <w:p w:rsidR="00EF0CC7" w:rsidRPr="007B5044" w:rsidRDefault="00EF0CC7" w:rsidP="00EF0CC7">
            <w:pPr>
              <w:pStyle w:val="NoSpacing"/>
              <w:spacing w:after="0"/>
            </w:pPr>
            <w:r w:rsidRPr="007B5044">
              <w:t>Cnr Davidson and Paterson Streets</w:t>
            </w:r>
          </w:p>
          <w:p w:rsidR="00EF0CC7" w:rsidRDefault="00EF0CC7" w:rsidP="00EF0CC7">
            <w:pPr>
              <w:pStyle w:val="NoSpacing"/>
              <w:spacing w:after="0"/>
            </w:pPr>
            <w:r w:rsidRPr="007B5044">
              <w:t>Tennant Creek</w:t>
            </w:r>
          </w:p>
          <w:p w:rsidR="00EF0CC7" w:rsidRPr="00F3098F" w:rsidRDefault="00EF0CC7" w:rsidP="00EF0CC7">
            <w:pPr>
              <w:pStyle w:val="NoSpacing"/>
              <w:spacing w:after="0"/>
              <w:rPr>
                <w:sz w:val="12"/>
              </w:rPr>
            </w:pPr>
          </w:p>
          <w:p w:rsidR="00EF0CC7" w:rsidRPr="007B5044" w:rsidRDefault="00EF0CC7" w:rsidP="00EF0CC7">
            <w:pPr>
              <w:pStyle w:val="NoSpacing"/>
              <w:tabs>
                <w:tab w:val="center" w:pos="2247"/>
              </w:tabs>
              <w:spacing w:after="0"/>
              <w:rPr>
                <w:rFonts w:cs="Arial"/>
              </w:rPr>
            </w:pPr>
            <w:r w:rsidRPr="007B5044">
              <w:rPr>
                <w:rFonts w:cs="Arial"/>
              </w:rPr>
              <w:t>PO Box 9800</w:t>
            </w:r>
            <w:r>
              <w:rPr>
                <w:rFonts w:cs="Arial"/>
              </w:rPr>
              <w:tab/>
            </w:r>
          </w:p>
          <w:p w:rsidR="00EF0CC7" w:rsidRDefault="00EF0CC7" w:rsidP="00EF0CC7">
            <w:pPr>
              <w:pStyle w:val="NoSpacing"/>
              <w:spacing w:after="0"/>
              <w:rPr>
                <w:rFonts w:cs="Arial"/>
              </w:rPr>
            </w:pPr>
            <w:r w:rsidRPr="007B5044">
              <w:t xml:space="preserve">Tennant Creek </w:t>
            </w:r>
            <w:r w:rsidRPr="007B5044">
              <w:rPr>
                <w:rFonts w:cs="Arial"/>
              </w:rPr>
              <w:t>NT 0861</w:t>
            </w:r>
          </w:p>
          <w:p w:rsidR="00EF0CC7" w:rsidRPr="00F3098F" w:rsidRDefault="00EF0CC7" w:rsidP="00EF0CC7">
            <w:pPr>
              <w:pStyle w:val="NoSpacing"/>
              <w:spacing w:after="0"/>
              <w:rPr>
                <w:rFonts w:cs="Arial"/>
                <w:sz w:val="14"/>
              </w:rPr>
            </w:pPr>
          </w:p>
          <w:p w:rsidR="00EF0CC7" w:rsidRPr="007B5044" w:rsidRDefault="00EF0CC7" w:rsidP="00EF0CC7">
            <w:pPr>
              <w:pStyle w:val="NoSpacing"/>
              <w:tabs>
                <w:tab w:val="left" w:pos="1913"/>
                <w:tab w:val="left" w:pos="3898"/>
              </w:tabs>
              <w:spacing w:after="0"/>
              <w:rPr>
                <w:rFonts w:cs="Arial"/>
              </w:rPr>
            </w:pPr>
            <w:r w:rsidRPr="007B5044">
              <w:rPr>
                <w:rFonts w:cs="Arial"/>
              </w:rPr>
              <w:t>t: (08) 8962 4411</w:t>
            </w:r>
          </w:p>
          <w:p w:rsidR="00EF0CC7" w:rsidRPr="007B5044" w:rsidRDefault="00EF0CC7" w:rsidP="00EF0CC7">
            <w:pPr>
              <w:pStyle w:val="NoSpacing"/>
              <w:tabs>
                <w:tab w:val="left" w:pos="1913"/>
                <w:tab w:val="left" w:pos="3898"/>
              </w:tabs>
              <w:spacing w:after="0"/>
              <w:rPr>
                <w:rFonts w:cs="Arial"/>
              </w:rPr>
            </w:pPr>
            <w:r w:rsidRPr="007B5044">
              <w:rPr>
                <w:rFonts w:cs="Arial"/>
              </w:rPr>
              <w:t>f: (08) 8982 1725</w:t>
            </w:r>
          </w:p>
          <w:p w:rsidR="00EF0CC7" w:rsidRPr="007B5044" w:rsidRDefault="00EF0CC7" w:rsidP="00EF0CC7">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8"/>
          </w:tcPr>
          <w:p w:rsidR="00EF0CC7" w:rsidRDefault="00EF0CC7" w:rsidP="00EF0CC7">
            <w:pPr>
              <w:pStyle w:val="NoSpacing"/>
              <w:spacing w:after="0"/>
              <w:rPr>
                <w:b/>
              </w:rPr>
            </w:pPr>
            <w:r w:rsidRPr="007B5044">
              <w:rPr>
                <w:b/>
              </w:rPr>
              <w:t>Alice Springs</w:t>
            </w:r>
          </w:p>
          <w:p w:rsidR="00EF0CC7" w:rsidRPr="000B3F20" w:rsidRDefault="00EF0CC7" w:rsidP="00EF0CC7">
            <w:pPr>
              <w:pStyle w:val="NoSpacing"/>
              <w:spacing w:after="0"/>
              <w:rPr>
                <w:b/>
                <w:sz w:val="10"/>
              </w:rPr>
            </w:pPr>
          </w:p>
          <w:p w:rsidR="00EF0CC7" w:rsidRPr="007B5044" w:rsidRDefault="00EF0CC7" w:rsidP="00EF0CC7">
            <w:pPr>
              <w:pStyle w:val="NoSpacing"/>
              <w:spacing w:after="0"/>
            </w:pPr>
            <w:r w:rsidRPr="007B5044">
              <w:t>Ground Floor, The Green Well Building</w:t>
            </w:r>
          </w:p>
          <w:p w:rsidR="00EF0CC7" w:rsidRPr="007B5044" w:rsidRDefault="00EF0CC7" w:rsidP="00EF0CC7">
            <w:pPr>
              <w:pStyle w:val="NoSpacing"/>
              <w:tabs>
                <w:tab w:val="left" w:pos="1913"/>
                <w:tab w:val="left" w:pos="3898"/>
              </w:tabs>
              <w:spacing w:after="0"/>
            </w:pPr>
            <w:r w:rsidRPr="007B5044">
              <w:t>50 Bath Street</w:t>
            </w:r>
          </w:p>
          <w:p w:rsidR="00EF0CC7" w:rsidRDefault="00EF0CC7" w:rsidP="00EF0CC7">
            <w:pPr>
              <w:pStyle w:val="NoSpacing"/>
              <w:spacing w:after="0"/>
            </w:pPr>
            <w:r w:rsidRPr="007B5044">
              <w:t>Alice Springs</w:t>
            </w:r>
          </w:p>
          <w:p w:rsidR="00EF0CC7" w:rsidRPr="000B3F20" w:rsidRDefault="00EF0CC7" w:rsidP="00EF0CC7">
            <w:pPr>
              <w:pStyle w:val="NoSpacing"/>
              <w:spacing w:after="0"/>
              <w:rPr>
                <w:sz w:val="12"/>
              </w:rPr>
            </w:pPr>
          </w:p>
          <w:p w:rsidR="00EF0CC7" w:rsidRPr="007B5044" w:rsidRDefault="00EF0CC7" w:rsidP="00EF0CC7">
            <w:pPr>
              <w:pStyle w:val="NoSpacing"/>
              <w:tabs>
                <w:tab w:val="left" w:pos="1913"/>
                <w:tab w:val="left" w:pos="3898"/>
              </w:tabs>
              <w:spacing w:after="0"/>
              <w:rPr>
                <w:rFonts w:cs="Arial"/>
              </w:rPr>
            </w:pPr>
            <w:r w:rsidRPr="007B5044">
              <w:rPr>
                <w:rFonts w:cs="Arial"/>
              </w:rPr>
              <w:t>PO Box 9800</w:t>
            </w:r>
          </w:p>
          <w:p w:rsidR="00EF0CC7" w:rsidRDefault="00EF0CC7" w:rsidP="00EF0CC7">
            <w:pPr>
              <w:pStyle w:val="NoSpacing"/>
              <w:spacing w:after="0"/>
              <w:rPr>
                <w:rFonts w:cs="Arial"/>
              </w:rPr>
            </w:pPr>
            <w:r w:rsidRPr="007B5044">
              <w:t>Alice Springs</w:t>
            </w:r>
            <w:r w:rsidRPr="007B5044">
              <w:rPr>
                <w:rFonts w:cs="Arial"/>
              </w:rPr>
              <w:t xml:space="preserve"> NT 0871</w:t>
            </w:r>
          </w:p>
          <w:p w:rsidR="00EF0CC7" w:rsidRPr="00F3098F" w:rsidRDefault="00EF0CC7" w:rsidP="00EF0CC7">
            <w:pPr>
              <w:pStyle w:val="NoSpacing"/>
              <w:spacing w:after="0"/>
              <w:rPr>
                <w:sz w:val="14"/>
              </w:rPr>
            </w:pPr>
          </w:p>
          <w:p w:rsidR="00EF0CC7" w:rsidRPr="007B5044" w:rsidRDefault="00EF0CC7" w:rsidP="00EF0CC7">
            <w:pPr>
              <w:pStyle w:val="NoSpacing"/>
              <w:tabs>
                <w:tab w:val="left" w:pos="1913"/>
                <w:tab w:val="left" w:pos="3898"/>
              </w:tabs>
              <w:spacing w:after="0"/>
              <w:rPr>
                <w:rFonts w:cs="Arial"/>
              </w:rPr>
            </w:pPr>
            <w:r w:rsidRPr="007B5044">
              <w:rPr>
                <w:rFonts w:cs="Arial"/>
              </w:rPr>
              <w:t>t: (08) 8951 8524</w:t>
            </w:r>
          </w:p>
          <w:p w:rsidR="00EF0CC7" w:rsidRPr="007B5044" w:rsidRDefault="00EF0CC7" w:rsidP="00EF0CC7">
            <w:pPr>
              <w:pStyle w:val="NoSpacing"/>
              <w:tabs>
                <w:tab w:val="left" w:pos="1913"/>
                <w:tab w:val="left" w:pos="3898"/>
              </w:tabs>
              <w:spacing w:after="0"/>
              <w:rPr>
                <w:rFonts w:cs="Arial"/>
              </w:rPr>
            </w:pPr>
            <w:r w:rsidRPr="007B5044">
              <w:rPr>
                <w:rFonts w:cs="Arial"/>
              </w:rPr>
              <w:t>f: (08) 8951 8533</w:t>
            </w:r>
          </w:p>
          <w:p w:rsidR="00EF0CC7" w:rsidRPr="007B5044" w:rsidRDefault="00EF0CC7" w:rsidP="00EF0CC7">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Default="00203F1C" w:rsidP="00F3098F">
      <w:pPr>
        <w:keepNext/>
      </w:pPr>
    </w:p>
    <w:sectPr w:rsidR="00203F1C"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FB" w:rsidRDefault="003B09FB" w:rsidP="007332FF">
      <w:r>
        <w:separator/>
      </w:r>
    </w:p>
  </w:endnote>
  <w:endnote w:type="continuationSeparator" w:id="0">
    <w:p w:rsidR="003B09FB" w:rsidRDefault="003B09F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7C" w:rsidRDefault="00B86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B8677C">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8677C">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8677C">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B8677C">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FB" w:rsidRDefault="003B09FB" w:rsidP="007332FF">
      <w:r>
        <w:separator/>
      </w:r>
    </w:p>
  </w:footnote>
  <w:footnote w:type="continuationSeparator" w:id="0">
    <w:p w:rsidR="003B09FB" w:rsidRDefault="003B09FB"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7C" w:rsidRDefault="00B86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A847A6" w:rsidRDefault="00A847A6" w:rsidP="00A847A6">
    <w:pPr>
      <w:pStyle w:val="Header"/>
    </w:pPr>
    <w:r w:rsidRPr="00A847A6">
      <w:t>Register a Greyhound as a Stud Sire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A847A6" w:rsidP="0050530C">
    <w:pPr>
      <w:pStyle w:val="Title"/>
    </w:pPr>
    <w:bookmarkStart w:id="1" w:name="_GoBack"/>
    <w:r>
      <w:t>Register a Greyhound as a Stud Sire Application</w:t>
    </w:r>
    <w:r w:rsidR="00245A2E">
      <w:t xml:space="preserve">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9AA"/>
    <w:multiLevelType w:val="hybridMultilevel"/>
    <w:tmpl w:val="E6B8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693E61"/>
    <w:multiLevelType w:val="hybridMultilevel"/>
    <w:tmpl w:val="BBDED1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2A13533"/>
    <w:multiLevelType w:val="hybridMultilevel"/>
    <w:tmpl w:val="4E4AC0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842BC6"/>
    <w:multiLevelType w:val="multilevel"/>
    <w:tmpl w:val="0C78A7AC"/>
    <w:numStyleLink w:val="Tablebulletlist"/>
  </w:abstractNum>
  <w:abstractNum w:abstractNumId="29"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5"/>
  </w:num>
  <w:num w:numId="5">
    <w:abstractNumId w:val="16"/>
  </w:num>
  <w:num w:numId="6">
    <w:abstractNumId w:val="8"/>
  </w:num>
  <w:num w:numId="7">
    <w:abstractNumId w:val="28"/>
  </w:num>
  <w:num w:numId="8">
    <w:abstractNumId w:val="15"/>
  </w:num>
  <w:num w:numId="9">
    <w:abstractNumId w:val="29"/>
  </w:num>
  <w:num w:numId="10">
    <w:abstractNumId w:val="22"/>
  </w:num>
  <w:num w:numId="11">
    <w:abstractNumId w:val="0"/>
  </w:num>
  <w:num w:numId="12">
    <w:abstractNumId w:val="24"/>
  </w:num>
  <w:num w:numId="1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3590"/>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2B66"/>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09FB"/>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847A6"/>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677C"/>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46A4"/>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0CC7"/>
    <w:rsid w:val="00EF3CA4"/>
    <w:rsid w:val="00EF7859"/>
    <w:rsid w:val="00F014DA"/>
    <w:rsid w:val="00F02591"/>
    <w:rsid w:val="00F3098F"/>
    <w:rsid w:val="00F533AD"/>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F05BE062-4DFD-431B-AF8F-D125B2B5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4</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a Greyhound as a Stud Sire Application </dc:title>
  <dc:creator>Northern Territory Government</dc:creator>
  <cp:lastModifiedBy>Euan Hawthorne</cp:lastModifiedBy>
  <cp:revision>5</cp:revision>
  <cp:lastPrinted>2016-02-04T04:37:00Z</cp:lastPrinted>
  <dcterms:created xsi:type="dcterms:W3CDTF">2018-10-26T02:59:00Z</dcterms:created>
  <dcterms:modified xsi:type="dcterms:W3CDTF">2018-10-29T04:32:00Z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