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282" w:type="dxa"/>
        <w:tblInd w:w="-50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741"/>
        <w:gridCol w:w="1000"/>
        <w:gridCol w:w="568"/>
        <w:gridCol w:w="635"/>
        <w:gridCol w:w="1204"/>
        <w:gridCol w:w="1420"/>
        <w:gridCol w:w="142"/>
        <w:gridCol w:w="1715"/>
        <w:gridCol w:w="1857"/>
      </w:tblGrid>
      <w:tr w:rsidR="00810E4A" w:rsidRPr="00264FB6" w14:paraId="700E0E4C" w14:textId="77777777" w:rsidTr="00B872D4">
        <w:trPr>
          <w:trHeight w:val="264"/>
        </w:trPr>
        <w:tc>
          <w:tcPr>
            <w:tcW w:w="102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14:paraId="77C2323C" w14:textId="77777777" w:rsidR="00810E4A" w:rsidRPr="00132202" w:rsidRDefault="00810E4A" w:rsidP="00A52239">
            <w:pPr>
              <w:spacing w:after="0"/>
              <w:rPr>
                <w:rFonts w:asciiTheme="majorHAnsi" w:hAnsiTheme="majorHAnsi"/>
                <w:bCs/>
                <w:sz w:val="40"/>
                <w:szCs w:val="40"/>
              </w:rPr>
            </w:pPr>
            <w:r w:rsidRPr="00FF105F">
              <w:rPr>
                <w:rFonts w:asciiTheme="majorHAnsi" w:hAnsiTheme="majorHAnsi"/>
                <w:bCs/>
                <w:color w:val="127CC0" w:themeColor="accent2"/>
                <w:sz w:val="40"/>
                <w:szCs w:val="40"/>
              </w:rPr>
              <w:t>Application by family/carer/guardian for the making of a banned drinker order form</w:t>
            </w:r>
          </w:p>
        </w:tc>
      </w:tr>
      <w:tr w:rsidR="00132202" w:rsidRPr="00264FB6" w14:paraId="3BCFC2C0" w14:textId="77777777" w:rsidTr="00B872D4">
        <w:trPr>
          <w:trHeight w:val="264"/>
        </w:trPr>
        <w:tc>
          <w:tcPr>
            <w:tcW w:w="102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14:paraId="0E8FC045" w14:textId="155FB455" w:rsidR="00132202" w:rsidRPr="00790FCC" w:rsidRDefault="00132202" w:rsidP="008E469D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  <w:r w:rsidRPr="00132202">
              <w:rPr>
                <w:rFonts w:asciiTheme="minorHAnsi" w:hAnsiTheme="minorHAnsi"/>
                <w:bCs/>
                <w:szCs w:val="22"/>
              </w:rPr>
              <w:t xml:space="preserve">Email this </w:t>
            </w:r>
            <w:r w:rsidR="008E469D">
              <w:rPr>
                <w:rFonts w:asciiTheme="minorHAnsi" w:hAnsiTheme="minorHAnsi"/>
                <w:bCs/>
                <w:szCs w:val="22"/>
              </w:rPr>
              <w:t>completed form</w:t>
            </w:r>
            <w:r w:rsidRPr="00132202">
              <w:rPr>
                <w:rFonts w:asciiTheme="minorHAnsi" w:hAnsiTheme="minorHAnsi"/>
                <w:bCs/>
                <w:szCs w:val="22"/>
              </w:rPr>
              <w:t xml:space="preserve"> and any supporting documentation to </w:t>
            </w:r>
            <w:hyperlink r:id="rId9" w:history="1">
              <w:r w:rsidR="00134ACC">
                <w:rPr>
                  <w:rStyle w:val="Hyperlink"/>
                  <w:rFonts w:asciiTheme="minorHAnsi" w:hAnsiTheme="minorHAnsi"/>
                  <w:bCs/>
                  <w:szCs w:val="22"/>
                </w:rPr>
                <w:t>bdr</w:t>
              </w:r>
              <w:r w:rsidRPr="00132202">
                <w:rPr>
                  <w:rStyle w:val="Hyperlink"/>
                  <w:rFonts w:asciiTheme="minorHAnsi" w:hAnsiTheme="minorHAnsi"/>
                  <w:bCs/>
                  <w:szCs w:val="22"/>
                </w:rPr>
                <w:t>.</w:t>
              </w:r>
              <w:r w:rsidR="00134ACC">
                <w:rPr>
                  <w:rStyle w:val="Hyperlink"/>
                  <w:rFonts w:asciiTheme="minorHAnsi" w:hAnsiTheme="minorHAnsi"/>
                  <w:bCs/>
                  <w:szCs w:val="22"/>
                </w:rPr>
                <w:t>health</w:t>
              </w:r>
              <w:r w:rsidRPr="00132202">
                <w:rPr>
                  <w:rStyle w:val="Hyperlink"/>
                  <w:rFonts w:asciiTheme="minorHAnsi" w:hAnsiTheme="minorHAnsi"/>
                  <w:bCs/>
                  <w:szCs w:val="22"/>
                </w:rPr>
                <w:t>@nt.gov.au</w:t>
              </w:r>
            </w:hyperlink>
            <w:r w:rsidR="00ED37DE">
              <w:rPr>
                <w:rStyle w:val="Hyperlink"/>
                <w:color w:val="auto"/>
                <w:u w:val="none"/>
              </w:rPr>
              <w:t>.</w:t>
            </w:r>
            <w:r w:rsidR="00A73DDC">
              <w:rPr>
                <w:rStyle w:val="Hyperlink"/>
                <w:rFonts w:asciiTheme="minorHAnsi" w:hAnsiTheme="minorHAnsi"/>
                <w:bCs/>
                <w:szCs w:val="22"/>
              </w:rPr>
              <w:br/>
            </w:r>
            <w:r w:rsidR="00A73DDC" w:rsidRPr="00DA0B59">
              <w:rPr>
                <w:rStyle w:val="Hyperlink"/>
                <w:color w:val="auto"/>
                <w:u w:val="none"/>
              </w:rPr>
              <w:t>One application per referred person, per email</w:t>
            </w:r>
            <w:r w:rsidR="00ED37DE"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132202" w:rsidRPr="00264FB6" w14:paraId="3B310D40" w14:textId="77777777" w:rsidTr="00B872D4">
        <w:trPr>
          <w:trHeight w:val="17"/>
        </w:trPr>
        <w:tc>
          <w:tcPr>
            <w:tcW w:w="10282" w:type="dxa"/>
            <w:gridSpan w:val="9"/>
            <w:tcBorders>
              <w:top w:val="nil"/>
              <w:bottom w:val="single" w:sz="4" w:space="0" w:color="auto"/>
            </w:tcBorders>
            <w:shd w:val="clear" w:color="auto" w:fill="1F1F5F"/>
            <w:noWrap/>
            <w:tcMar>
              <w:top w:w="108" w:type="dxa"/>
              <w:bottom w:w="108" w:type="dxa"/>
            </w:tcMar>
          </w:tcPr>
          <w:p w14:paraId="6A0E21BC" w14:textId="7EC402DF" w:rsidR="00132202" w:rsidRPr="00132202" w:rsidRDefault="00856060" w:rsidP="008E469D">
            <w:pPr>
              <w:spacing w:after="0" w:line="240" w:lineRule="exact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Referrer</w:t>
            </w:r>
            <w:r w:rsidR="00132202" w:rsidRPr="00132202">
              <w:rPr>
                <w:rFonts w:asciiTheme="minorHAnsi" w:hAnsiTheme="minorHAnsi"/>
                <w:b/>
                <w:bCs/>
                <w:szCs w:val="22"/>
              </w:rPr>
              <w:t xml:space="preserve"> details</w:t>
            </w:r>
          </w:p>
        </w:tc>
      </w:tr>
      <w:tr w:rsidR="00132202" w:rsidRPr="00264FB6" w14:paraId="36D9985B" w14:textId="77777777" w:rsidTr="00B872D4">
        <w:trPr>
          <w:trHeight w:val="264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AA2C31A" w14:textId="52B31EFE" w:rsidR="00132202" w:rsidRPr="00264FB6" w:rsidRDefault="00132202" w:rsidP="00FB228F">
            <w:pPr>
              <w:spacing w:after="0"/>
              <w:rPr>
                <w:rFonts w:asciiTheme="minorHAnsi" w:hAnsiTheme="minorHAnsi"/>
                <w:b/>
                <w:bCs/>
                <w:szCs w:val="22"/>
              </w:rPr>
            </w:pPr>
            <w:r w:rsidRPr="00264FB6">
              <w:rPr>
                <w:rFonts w:asciiTheme="minorHAnsi" w:hAnsiTheme="minorHAnsi"/>
                <w:b/>
                <w:bCs/>
                <w:szCs w:val="22"/>
              </w:rPr>
              <w:t>Given name</w:t>
            </w:r>
            <w:r w:rsidR="00A63F40">
              <w:rPr>
                <w:rFonts w:asciiTheme="minorHAnsi" w:hAnsiTheme="minorHAnsi"/>
                <w:b/>
                <w:bCs/>
                <w:szCs w:val="22"/>
              </w:rPr>
              <w:t>/</w:t>
            </w:r>
            <w:r w:rsidRPr="00264FB6">
              <w:rPr>
                <w:rFonts w:asciiTheme="minorHAnsi" w:hAnsiTheme="minorHAnsi"/>
                <w:b/>
                <w:bCs/>
                <w:szCs w:val="22"/>
              </w:rPr>
              <w:t>s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123A9FD" w14:textId="4670BD35" w:rsidR="00132202" w:rsidRPr="00790FCC" w:rsidRDefault="004971AE" w:rsidP="00790FCC">
            <w:pPr>
              <w:tabs>
                <w:tab w:val="left" w:pos="1139"/>
              </w:tabs>
              <w:spacing w:after="0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03D3E2E" w14:textId="78603EAB" w:rsidR="00132202" w:rsidRPr="00264FB6" w:rsidRDefault="00132202" w:rsidP="00FB228F">
            <w:pPr>
              <w:spacing w:after="0"/>
              <w:rPr>
                <w:rFonts w:asciiTheme="minorHAnsi" w:hAnsiTheme="minorHAnsi"/>
                <w:b/>
                <w:bCs/>
                <w:szCs w:val="22"/>
              </w:rPr>
            </w:pPr>
            <w:r w:rsidRPr="00264FB6">
              <w:rPr>
                <w:rFonts w:asciiTheme="minorHAnsi" w:hAnsiTheme="minorHAnsi"/>
                <w:b/>
                <w:bCs/>
                <w:szCs w:val="22"/>
              </w:rPr>
              <w:t>Family name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8873A6F" w14:textId="77777777" w:rsidR="00132202" w:rsidRPr="00790FCC" w:rsidRDefault="00132202" w:rsidP="00FB228F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D20253" w:rsidRPr="00264FB6" w14:paraId="4FE9EA55" w14:textId="77777777" w:rsidTr="00B872D4">
        <w:trPr>
          <w:trHeight w:val="264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7892C4E" w14:textId="3C1252AA" w:rsidR="00D20253" w:rsidRPr="00264FB6" w:rsidRDefault="00D20253" w:rsidP="00264FB6">
            <w:pPr>
              <w:spacing w:after="0"/>
              <w:rPr>
                <w:rFonts w:asciiTheme="minorHAnsi" w:hAnsiTheme="minorHAnsi"/>
                <w:b/>
                <w:bCs/>
                <w:szCs w:val="22"/>
              </w:rPr>
            </w:pPr>
            <w:r w:rsidRPr="00264FB6">
              <w:rPr>
                <w:rFonts w:asciiTheme="minorHAnsi" w:hAnsiTheme="minorHAnsi"/>
                <w:b/>
                <w:bCs/>
                <w:szCs w:val="22"/>
              </w:rPr>
              <w:t>Phone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475A0B4" w14:textId="77777777" w:rsidR="00D20253" w:rsidRPr="00790FCC" w:rsidRDefault="00D20253" w:rsidP="00264FB6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FA2D03C" w14:textId="001ADEBC" w:rsidR="00D20253" w:rsidRPr="00264FB6" w:rsidRDefault="00D20253" w:rsidP="00264FB6">
            <w:pPr>
              <w:spacing w:after="0"/>
              <w:rPr>
                <w:rFonts w:asciiTheme="minorHAnsi" w:hAnsiTheme="minorHAnsi"/>
                <w:b/>
                <w:bCs/>
                <w:szCs w:val="22"/>
              </w:rPr>
            </w:pPr>
            <w:r w:rsidRPr="00264FB6">
              <w:rPr>
                <w:rFonts w:asciiTheme="minorHAnsi" w:hAnsiTheme="minorHAnsi"/>
                <w:b/>
                <w:bCs/>
                <w:szCs w:val="22"/>
              </w:rPr>
              <w:t>Email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41B8C81" w14:textId="77777777" w:rsidR="00D20253" w:rsidRPr="00790FCC" w:rsidRDefault="00D20253" w:rsidP="00264FB6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D20253" w:rsidRPr="00264FB6" w14:paraId="39C0DD45" w14:textId="77777777" w:rsidTr="00B872D4">
        <w:trPr>
          <w:trHeight w:val="264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67B186F" w14:textId="4A583DC6" w:rsidR="00D20253" w:rsidRPr="00264FB6" w:rsidRDefault="00D20253" w:rsidP="00264FB6">
            <w:pPr>
              <w:spacing w:after="0"/>
              <w:rPr>
                <w:rFonts w:asciiTheme="minorHAnsi" w:hAnsiTheme="minorHAnsi"/>
                <w:b/>
                <w:szCs w:val="22"/>
              </w:rPr>
            </w:pPr>
            <w:r w:rsidRPr="00264FB6">
              <w:rPr>
                <w:rFonts w:asciiTheme="minorHAnsi" w:hAnsiTheme="minorHAnsi"/>
                <w:b/>
                <w:szCs w:val="22"/>
              </w:rPr>
              <w:t>Applicant type</w:t>
            </w:r>
          </w:p>
        </w:tc>
        <w:tc>
          <w:tcPr>
            <w:tcW w:w="8541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8A33F51" w14:textId="65B32BE6" w:rsidR="00D20253" w:rsidRPr="00264FB6" w:rsidRDefault="00D20253" w:rsidP="00552873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  <w:r w:rsidRPr="00264FB6">
              <w:rPr>
                <w:rFonts w:asciiTheme="minorHAnsi" w:hAnsiTheme="minorHAnsi"/>
                <w:bCs/>
                <w:szCs w:val="22"/>
              </w:rPr>
              <w:t xml:space="preserve">Family / </w:t>
            </w:r>
            <w:r w:rsidR="00552873">
              <w:rPr>
                <w:rFonts w:asciiTheme="minorHAnsi" w:hAnsiTheme="minorHAnsi"/>
                <w:bCs/>
                <w:szCs w:val="22"/>
              </w:rPr>
              <w:t>G</w:t>
            </w:r>
            <w:r w:rsidR="00552873" w:rsidRPr="00264FB6">
              <w:rPr>
                <w:rFonts w:asciiTheme="minorHAnsi" w:hAnsiTheme="minorHAnsi"/>
                <w:bCs/>
                <w:szCs w:val="22"/>
              </w:rPr>
              <w:t xml:space="preserve">uardian or </w:t>
            </w:r>
            <w:r w:rsidR="00552873">
              <w:rPr>
                <w:rFonts w:asciiTheme="minorHAnsi" w:hAnsiTheme="minorHAnsi"/>
                <w:bCs/>
                <w:szCs w:val="22"/>
              </w:rPr>
              <w:t>c</w:t>
            </w:r>
            <w:r w:rsidRPr="00264FB6">
              <w:rPr>
                <w:rFonts w:asciiTheme="minorHAnsi" w:hAnsiTheme="minorHAnsi"/>
                <w:bCs/>
                <w:szCs w:val="22"/>
              </w:rPr>
              <w:t xml:space="preserve">arer / Public </w:t>
            </w:r>
            <w:r w:rsidR="00552873">
              <w:rPr>
                <w:rFonts w:asciiTheme="minorHAnsi" w:hAnsiTheme="minorHAnsi"/>
                <w:bCs/>
                <w:szCs w:val="22"/>
              </w:rPr>
              <w:t>G</w:t>
            </w:r>
            <w:r w:rsidRPr="00264FB6">
              <w:rPr>
                <w:rFonts w:asciiTheme="minorHAnsi" w:hAnsiTheme="minorHAnsi"/>
                <w:bCs/>
                <w:szCs w:val="22"/>
              </w:rPr>
              <w:t>uardian</w:t>
            </w:r>
          </w:p>
        </w:tc>
      </w:tr>
      <w:tr w:rsidR="00AF21EE" w:rsidRPr="00264FB6" w14:paraId="693AB5AE" w14:textId="77777777" w:rsidTr="00B872D4">
        <w:trPr>
          <w:trHeight w:val="264"/>
        </w:trPr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06DFBA0" w14:textId="5FF6F0B1" w:rsidR="00AF21EE" w:rsidRPr="00264FB6" w:rsidRDefault="004C0C0B" w:rsidP="004C0C0B">
            <w:pPr>
              <w:spacing w:after="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Relationship to referred person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65AECCA" w14:textId="77777777" w:rsidR="00AF21EE" w:rsidRPr="00264FB6" w:rsidRDefault="00AF21EE" w:rsidP="00264FB6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132202" w:rsidRPr="00132202" w14:paraId="09CE0EA6" w14:textId="77777777" w:rsidTr="00B872D4">
        <w:trPr>
          <w:trHeight w:val="264"/>
        </w:trPr>
        <w:tc>
          <w:tcPr>
            <w:tcW w:w="1028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/>
            <w:noWrap/>
            <w:tcMar>
              <w:top w:w="108" w:type="dxa"/>
              <w:bottom w:w="108" w:type="dxa"/>
            </w:tcMar>
          </w:tcPr>
          <w:p w14:paraId="68D68C37" w14:textId="5B56B557" w:rsidR="00132202" w:rsidRPr="00132202" w:rsidRDefault="00132202" w:rsidP="00FB228F">
            <w:pPr>
              <w:spacing w:after="0"/>
              <w:rPr>
                <w:rFonts w:asciiTheme="minorHAnsi" w:hAnsiTheme="minorHAnsi"/>
                <w:b/>
                <w:bCs/>
                <w:szCs w:val="22"/>
              </w:rPr>
            </w:pPr>
            <w:r w:rsidRPr="00132202">
              <w:rPr>
                <w:rFonts w:asciiTheme="minorHAnsi" w:hAnsiTheme="minorHAnsi"/>
                <w:b/>
                <w:bCs/>
                <w:szCs w:val="22"/>
              </w:rPr>
              <w:t>Referred person details</w:t>
            </w:r>
          </w:p>
        </w:tc>
      </w:tr>
      <w:tr w:rsidR="00132202" w:rsidRPr="00264FB6" w14:paraId="50C8DE8D" w14:textId="77777777" w:rsidTr="00B872D4">
        <w:trPr>
          <w:trHeight w:val="264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723DC00" w14:textId="74E780B7" w:rsidR="00132202" w:rsidRPr="00264FB6" w:rsidRDefault="00132202" w:rsidP="00FB228F">
            <w:pPr>
              <w:spacing w:after="0"/>
              <w:rPr>
                <w:rFonts w:asciiTheme="minorHAnsi" w:hAnsiTheme="minorHAnsi"/>
                <w:b/>
                <w:bCs/>
                <w:szCs w:val="22"/>
              </w:rPr>
            </w:pPr>
            <w:r w:rsidRPr="00264FB6">
              <w:rPr>
                <w:rFonts w:asciiTheme="minorHAnsi" w:hAnsiTheme="minorHAnsi"/>
                <w:b/>
                <w:bCs/>
                <w:szCs w:val="22"/>
              </w:rPr>
              <w:t>Given name</w:t>
            </w:r>
            <w:r w:rsidR="00867833">
              <w:rPr>
                <w:rFonts w:asciiTheme="minorHAnsi" w:hAnsiTheme="minorHAnsi"/>
                <w:b/>
                <w:bCs/>
                <w:szCs w:val="22"/>
              </w:rPr>
              <w:t>/</w:t>
            </w:r>
            <w:r w:rsidRPr="00264FB6">
              <w:rPr>
                <w:rFonts w:asciiTheme="minorHAnsi" w:hAnsiTheme="minorHAnsi"/>
                <w:b/>
                <w:bCs/>
                <w:szCs w:val="22"/>
              </w:rPr>
              <w:t>s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5BBBF18" w14:textId="77777777" w:rsidR="00132202" w:rsidRPr="00790FCC" w:rsidRDefault="00132202" w:rsidP="00FB228F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E9EE66B" w14:textId="3258BB4F" w:rsidR="00132202" w:rsidRPr="00264FB6" w:rsidRDefault="00132202" w:rsidP="00FB228F">
            <w:pPr>
              <w:spacing w:after="0"/>
              <w:rPr>
                <w:rFonts w:asciiTheme="minorHAnsi" w:hAnsiTheme="minorHAnsi"/>
                <w:b/>
                <w:bCs/>
                <w:szCs w:val="22"/>
              </w:rPr>
            </w:pPr>
            <w:r w:rsidRPr="00264FB6">
              <w:rPr>
                <w:rFonts w:asciiTheme="minorHAnsi" w:hAnsiTheme="minorHAnsi"/>
                <w:b/>
                <w:bCs/>
                <w:szCs w:val="22"/>
              </w:rPr>
              <w:t>Family name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0FA6385" w14:textId="77777777" w:rsidR="00132202" w:rsidRPr="00790FCC" w:rsidRDefault="00132202" w:rsidP="00FB228F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D20253" w:rsidRPr="00264FB6" w14:paraId="62B14746" w14:textId="77777777" w:rsidTr="00B872D4">
        <w:trPr>
          <w:trHeight w:val="98"/>
        </w:trPr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DF628B4" w14:textId="6C3BE208" w:rsidR="00D20253" w:rsidRPr="00264FB6" w:rsidRDefault="00D20253" w:rsidP="00264FB6">
            <w:pPr>
              <w:spacing w:after="0"/>
              <w:rPr>
                <w:rFonts w:asciiTheme="minorHAnsi" w:hAnsiTheme="minorHAnsi"/>
                <w:b/>
                <w:szCs w:val="22"/>
              </w:rPr>
            </w:pPr>
            <w:r w:rsidRPr="00264FB6">
              <w:rPr>
                <w:rFonts w:asciiTheme="minorHAnsi" w:hAnsiTheme="minorHAnsi"/>
                <w:b/>
                <w:szCs w:val="22"/>
              </w:rPr>
              <w:t>Other names known by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7848A0F" w14:textId="77777777" w:rsidR="00D20253" w:rsidRPr="00264FB6" w:rsidRDefault="00D20253" w:rsidP="00264FB6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D20253" w:rsidRPr="00264FB6" w14:paraId="5BE1034C" w14:textId="77777777" w:rsidTr="00B872D4">
        <w:trPr>
          <w:trHeight w:val="35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6308926" w14:textId="3E19179E" w:rsidR="00D20253" w:rsidRPr="00264FB6" w:rsidRDefault="00264FB6" w:rsidP="00264FB6">
            <w:pPr>
              <w:spacing w:after="0"/>
              <w:rPr>
                <w:rFonts w:asciiTheme="minorHAnsi" w:hAnsiTheme="minorHAnsi"/>
                <w:b/>
                <w:szCs w:val="22"/>
              </w:rPr>
            </w:pPr>
            <w:r w:rsidRPr="00264FB6">
              <w:rPr>
                <w:rFonts w:asciiTheme="minorHAnsi" w:hAnsiTheme="minorHAnsi"/>
                <w:b/>
                <w:bCs/>
                <w:szCs w:val="22"/>
              </w:rPr>
              <w:t>Date of birth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3AA32C3" w14:textId="77777777" w:rsidR="00D20253" w:rsidRPr="00264FB6" w:rsidRDefault="00D20253" w:rsidP="00264FB6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1AC6A" w14:textId="63ABF006" w:rsidR="00D20253" w:rsidRPr="00264FB6" w:rsidRDefault="00264FB6" w:rsidP="00264FB6">
            <w:pPr>
              <w:spacing w:after="0"/>
              <w:rPr>
                <w:rFonts w:asciiTheme="minorHAnsi" w:hAnsiTheme="minorHAnsi"/>
                <w:b/>
                <w:bCs/>
                <w:szCs w:val="22"/>
              </w:rPr>
            </w:pPr>
            <w:r w:rsidRPr="00264FB6">
              <w:rPr>
                <w:rFonts w:asciiTheme="minorHAnsi" w:hAnsiTheme="minorHAnsi"/>
                <w:b/>
                <w:szCs w:val="22"/>
              </w:rPr>
              <w:t>Gender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0A5EBB" w14:textId="5E13C74D" w:rsidR="00D20253" w:rsidRPr="00264FB6" w:rsidRDefault="00D20253" w:rsidP="00264FB6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264FB6" w:rsidRPr="00264FB6" w14:paraId="7DE3931D" w14:textId="77777777" w:rsidTr="00B872D4">
        <w:trPr>
          <w:trHeight w:val="19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7A69948" w14:textId="77777777" w:rsidR="00264FB6" w:rsidRPr="00264FB6" w:rsidRDefault="00264FB6" w:rsidP="00854B33">
            <w:pPr>
              <w:spacing w:after="0"/>
              <w:rPr>
                <w:rFonts w:asciiTheme="minorHAnsi" w:hAnsiTheme="minorHAnsi"/>
                <w:b/>
                <w:szCs w:val="22"/>
              </w:rPr>
            </w:pPr>
            <w:r w:rsidRPr="00264FB6">
              <w:rPr>
                <w:rFonts w:asciiTheme="minorHAnsi" w:hAnsiTheme="minorHAnsi"/>
                <w:b/>
                <w:szCs w:val="22"/>
              </w:rPr>
              <w:t>Address</w:t>
            </w:r>
          </w:p>
        </w:tc>
        <w:tc>
          <w:tcPr>
            <w:tcW w:w="8541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D5340A2" w14:textId="77777777" w:rsidR="00264FB6" w:rsidRPr="00264FB6" w:rsidRDefault="00264FB6" w:rsidP="00854B33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132202" w:rsidRPr="00584DC7" w14:paraId="654EA91A" w14:textId="77777777" w:rsidTr="00B872D4">
        <w:trPr>
          <w:trHeight w:val="48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E8FC0F0" w14:textId="77777777" w:rsidR="00264FB6" w:rsidRPr="00584DC7" w:rsidRDefault="00264FB6" w:rsidP="00854B33">
            <w:pPr>
              <w:spacing w:after="0"/>
              <w:rPr>
                <w:rFonts w:asciiTheme="minorHAnsi" w:hAnsiTheme="minorHAnsi"/>
                <w:b/>
                <w:szCs w:val="22"/>
              </w:rPr>
            </w:pPr>
            <w:r w:rsidRPr="00584DC7">
              <w:rPr>
                <w:rFonts w:asciiTheme="minorHAnsi" w:hAnsiTheme="minorHAnsi"/>
                <w:b/>
                <w:szCs w:val="22"/>
              </w:rPr>
              <w:t>Phone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BE98557" w14:textId="77777777" w:rsidR="00264FB6" w:rsidRPr="00264FB6" w:rsidRDefault="00264FB6" w:rsidP="00854B33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8AD1F64" w14:textId="77777777" w:rsidR="00264FB6" w:rsidRPr="00584DC7" w:rsidRDefault="00264FB6" w:rsidP="00854B33">
            <w:pPr>
              <w:spacing w:after="0"/>
              <w:rPr>
                <w:rFonts w:asciiTheme="minorHAnsi" w:hAnsiTheme="minorHAnsi"/>
                <w:b/>
                <w:szCs w:val="22"/>
              </w:rPr>
            </w:pPr>
            <w:r w:rsidRPr="00584DC7">
              <w:rPr>
                <w:rFonts w:asciiTheme="minorHAnsi" w:hAnsiTheme="minorHAnsi"/>
                <w:b/>
                <w:szCs w:val="22"/>
              </w:rPr>
              <w:t>Email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49A0F6D" w14:textId="77777777" w:rsidR="00264FB6" w:rsidRPr="00264FB6" w:rsidRDefault="00264FB6" w:rsidP="00854B33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01033C" w:rsidRPr="00264FB6" w14:paraId="69A7FAD5" w14:textId="77777777" w:rsidTr="00B872D4">
        <w:trPr>
          <w:trHeight w:val="126"/>
        </w:trPr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F582C8C" w14:textId="4647046B" w:rsidR="0001033C" w:rsidRPr="00264FB6" w:rsidRDefault="0001033C" w:rsidP="00264FB6">
            <w:pPr>
              <w:spacing w:after="0"/>
              <w:rPr>
                <w:rFonts w:asciiTheme="minorHAnsi" w:hAnsiTheme="minorHAnsi"/>
                <w:b/>
                <w:szCs w:val="22"/>
              </w:rPr>
            </w:pPr>
            <w:r w:rsidRPr="00264FB6">
              <w:rPr>
                <w:rFonts w:asciiTheme="minorHAnsi" w:hAnsiTheme="minorHAnsi"/>
                <w:b/>
                <w:szCs w:val="22"/>
              </w:rPr>
              <w:t>Is an interpreter required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3DD0FE9" w14:textId="1CA72C34" w:rsidR="0001033C" w:rsidRPr="00264FB6" w:rsidRDefault="00000000" w:rsidP="0001033C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Cs w:val="22"/>
                </w:rPr>
                <w:id w:val="97595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33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01033C">
              <w:rPr>
                <w:rFonts w:asciiTheme="minorHAnsi" w:hAnsiTheme="minorHAnsi"/>
                <w:bCs/>
                <w:szCs w:val="22"/>
              </w:rPr>
              <w:t xml:space="preserve"> Yes 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76396975" w14:textId="6AD9679C" w:rsidR="0001033C" w:rsidRPr="00264FB6" w:rsidRDefault="00000000" w:rsidP="00264FB6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Cs w:val="22"/>
                </w:rPr>
                <w:id w:val="93879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33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01033C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01033C" w:rsidRPr="00264FB6">
              <w:rPr>
                <w:rFonts w:asciiTheme="minorHAnsi" w:hAnsiTheme="minorHAnsi"/>
                <w:bCs/>
                <w:szCs w:val="22"/>
              </w:rPr>
              <w:t>No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30A377" w14:textId="54B778F5" w:rsidR="0001033C" w:rsidRPr="00264FB6" w:rsidRDefault="0001033C" w:rsidP="00264FB6">
            <w:pPr>
              <w:spacing w:after="0"/>
              <w:rPr>
                <w:rFonts w:asciiTheme="minorHAnsi" w:hAnsiTheme="minorHAnsi"/>
                <w:b/>
                <w:bCs/>
                <w:szCs w:val="22"/>
              </w:rPr>
            </w:pPr>
            <w:r w:rsidRPr="00264FB6">
              <w:rPr>
                <w:rFonts w:asciiTheme="minorHAnsi" w:hAnsiTheme="minorHAnsi"/>
                <w:b/>
                <w:bCs/>
                <w:szCs w:val="22"/>
              </w:rPr>
              <w:t>Language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1F243" w14:textId="1A117E8D" w:rsidR="0001033C" w:rsidRPr="00264FB6" w:rsidRDefault="0001033C" w:rsidP="00264FB6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132202" w:rsidRPr="00264FB6" w14:paraId="64C0E825" w14:textId="77777777" w:rsidTr="00B872D4">
        <w:trPr>
          <w:trHeight w:val="264"/>
        </w:trPr>
        <w:tc>
          <w:tcPr>
            <w:tcW w:w="1028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/>
            <w:noWrap/>
            <w:tcMar>
              <w:top w:w="108" w:type="dxa"/>
              <w:bottom w:w="108" w:type="dxa"/>
            </w:tcMar>
          </w:tcPr>
          <w:p w14:paraId="1D7320E0" w14:textId="20763D21" w:rsidR="00132202" w:rsidRPr="00264FB6" w:rsidRDefault="00F62372" w:rsidP="00F62372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  <w:r w:rsidRPr="008B7C92">
              <w:rPr>
                <w:rFonts w:asciiTheme="minorHAnsi" w:hAnsiTheme="minorHAnsi"/>
                <w:b/>
                <w:bCs/>
                <w:szCs w:val="22"/>
              </w:rPr>
              <w:t xml:space="preserve">State </w:t>
            </w:r>
            <w:r>
              <w:rPr>
                <w:rFonts w:asciiTheme="minorHAnsi" w:hAnsiTheme="minorHAnsi"/>
                <w:b/>
                <w:bCs/>
                <w:szCs w:val="22"/>
              </w:rPr>
              <w:t>the reason for the application</w:t>
            </w:r>
          </w:p>
        </w:tc>
      </w:tr>
      <w:tr w:rsidR="00132202" w:rsidRPr="00264FB6" w14:paraId="56338649" w14:textId="77777777" w:rsidTr="00B872D4">
        <w:trPr>
          <w:trHeight w:val="264"/>
        </w:trPr>
        <w:tc>
          <w:tcPr>
            <w:tcW w:w="10282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84EB4E9" w14:textId="77777777" w:rsidR="004C0C0B" w:rsidRDefault="004C0C0B" w:rsidP="00F62372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4FAE940A" w14:textId="77777777" w:rsidR="00ED37DE" w:rsidRDefault="00ED37DE" w:rsidP="00F62372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00A74615" w14:textId="77777777" w:rsidR="00ED37DE" w:rsidRDefault="00ED37DE" w:rsidP="00F62372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300B0FFB" w14:textId="7F7E7A43" w:rsidR="00B00652" w:rsidRDefault="00B00652" w:rsidP="00F62372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6F03ECC2" w14:textId="77777777" w:rsidR="00ED37DE" w:rsidRDefault="00ED37DE" w:rsidP="00F62372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7541D570" w14:textId="77777777" w:rsidR="00ED37DE" w:rsidRDefault="00ED37DE" w:rsidP="00F62372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46CA33D6" w14:textId="57DDDBB0" w:rsidR="00CC0FE7" w:rsidRPr="00264FB6" w:rsidRDefault="00CC0FE7" w:rsidP="00F62372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45799F" w:rsidRPr="00264FB6" w14:paraId="537BE8F8" w14:textId="77777777" w:rsidTr="00B872D4">
        <w:trPr>
          <w:trHeight w:val="27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/>
            <w:noWrap/>
            <w:tcMar>
              <w:top w:w="108" w:type="dxa"/>
              <w:bottom w:w="108" w:type="dxa"/>
            </w:tcMar>
          </w:tcPr>
          <w:p w14:paraId="1C611554" w14:textId="4C7EB927" w:rsidR="0045799F" w:rsidRPr="0045799F" w:rsidRDefault="0013455D" w:rsidP="005C7232">
            <w:pPr>
              <w:spacing w:after="0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H</w:t>
            </w:r>
            <w:r w:rsidR="00F62372" w:rsidRPr="00E51A0F">
              <w:rPr>
                <w:rFonts w:asciiTheme="minorHAnsi" w:hAnsiTheme="minorHAnsi"/>
                <w:b/>
                <w:bCs/>
                <w:szCs w:val="22"/>
              </w:rPr>
              <w:t xml:space="preserve">ow </w:t>
            </w:r>
            <w:r>
              <w:rPr>
                <w:rFonts w:asciiTheme="minorHAnsi" w:hAnsiTheme="minorHAnsi"/>
                <w:b/>
                <w:bCs/>
                <w:szCs w:val="22"/>
              </w:rPr>
              <w:t xml:space="preserve">is </w:t>
            </w:r>
            <w:r w:rsidR="00F62372" w:rsidRPr="00E51A0F">
              <w:rPr>
                <w:rFonts w:asciiTheme="minorHAnsi" w:hAnsiTheme="minorHAnsi"/>
                <w:b/>
                <w:bCs/>
                <w:szCs w:val="22"/>
              </w:rPr>
              <w:t xml:space="preserve">alcohol misuse placing at risk the health, safety </w:t>
            </w:r>
            <w:r w:rsidR="005C7232">
              <w:rPr>
                <w:rFonts w:asciiTheme="minorHAnsi" w:hAnsiTheme="minorHAnsi"/>
                <w:b/>
                <w:bCs/>
                <w:szCs w:val="22"/>
              </w:rPr>
              <w:t>or</w:t>
            </w:r>
            <w:r w:rsidR="00F62372" w:rsidRPr="00E51A0F">
              <w:rPr>
                <w:rFonts w:asciiTheme="minorHAnsi" w:hAnsiTheme="minorHAnsi"/>
                <w:b/>
                <w:bCs/>
                <w:szCs w:val="22"/>
              </w:rPr>
              <w:t xml:space="preserve"> wellbeing of th</w:t>
            </w:r>
            <w:r w:rsidR="00F62372">
              <w:rPr>
                <w:rFonts w:asciiTheme="minorHAnsi" w:hAnsiTheme="minorHAnsi"/>
                <w:b/>
                <w:bCs/>
                <w:szCs w:val="22"/>
              </w:rPr>
              <w:t>e referred person</w:t>
            </w:r>
            <w:r w:rsidR="00B00652">
              <w:rPr>
                <w:rFonts w:asciiTheme="minorHAnsi" w:hAnsiTheme="minorHAnsi"/>
                <w:b/>
                <w:bCs/>
                <w:szCs w:val="22"/>
              </w:rPr>
              <w:t>?</w:t>
            </w:r>
          </w:p>
        </w:tc>
      </w:tr>
      <w:tr w:rsidR="0045799F" w:rsidRPr="00264FB6" w14:paraId="5BE0E20A" w14:textId="77777777" w:rsidTr="00B872D4">
        <w:trPr>
          <w:trHeight w:val="27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5410B8F" w14:textId="77777777" w:rsidR="00ED37DE" w:rsidRDefault="00ED37DE" w:rsidP="00270DA2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5E80CB04" w14:textId="41425314" w:rsidR="00B00652" w:rsidRDefault="00B00652" w:rsidP="00270DA2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7B44F89D" w14:textId="77777777" w:rsidR="00ED37DE" w:rsidRDefault="00ED37DE" w:rsidP="00270DA2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157FEF89" w14:textId="313EA9CE" w:rsidR="00ED37DE" w:rsidRDefault="00ED37DE" w:rsidP="00270DA2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4C05197B" w14:textId="77777777" w:rsidR="00B00652" w:rsidRDefault="00B00652" w:rsidP="00270DA2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03643CC9" w14:textId="77777777" w:rsidR="00ED37DE" w:rsidRDefault="00ED37DE" w:rsidP="00270DA2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6F7AFA4A" w14:textId="5C1742A3" w:rsidR="00ED37DE" w:rsidRPr="00264FB6" w:rsidRDefault="00ED37DE" w:rsidP="00270DA2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A00698" w:rsidRPr="00264FB6" w14:paraId="2C8F1B57" w14:textId="77777777" w:rsidTr="00B872D4">
        <w:trPr>
          <w:trHeight w:val="27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/>
            <w:noWrap/>
            <w:tcMar>
              <w:top w:w="108" w:type="dxa"/>
              <w:bottom w:w="108" w:type="dxa"/>
            </w:tcMar>
          </w:tcPr>
          <w:p w14:paraId="2B09A86D" w14:textId="09E2CB7A" w:rsidR="00A00698" w:rsidRPr="0045799F" w:rsidRDefault="00F62372" w:rsidP="0001033C">
            <w:pPr>
              <w:spacing w:after="0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lastRenderedPageBreak/>
              <w:t>Are</w:t>
            </w:r>
            <w:r w:rsidRPr="00E51A0F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r w:rsidRPr="0001033C">
              <w:rPr>
                <w:rFonts w:asciiTheme="minorHAnsi" w:hAnsiTheme="minorHAnsi"/>
                <w:b/>
                <w:bCs/>
                <w:szCs w:val="22"/>
                <w:u w:val="single"/>
              </w:rPr>
              <w:t>other people</w:t>
            </w:r>
            <w:r w:rsidRPr="00E51A0F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r w:rsidR="0001033C">
              <w:rPr>
                <w:rFonts w:asciiTheme="minorHAnsi" w:hAnsiTheme="minorHAnsi"/>
                <w:b/>
                <w:bCs/>
                <w:szCs w:val="22"/>
              </w:rPr>
              <w:t>impacted by</w:t>
            </w:r>
            <w:r w:rsidRPr="00E51A0F">
              <w:rPr>
                <w:rFonts w:asciiTheme="minorHAnsi" w:hAnsiTheme="minorHAnsi"/>
                <w:b/>
                <w:bCs/>
                <w:szCs w:val="22"/>
              </w:rPr>
              <w:t xml:space="preserve"> the referred person’s alcohol misuse</w:t>
            </w:r>
            <w:r w:rsidR="00202F6D">
              <w:rPr>
                <w:rFonts w:asciiTheme="minorHAnsi" w:hAnsiTheme="minorHAnsi"/>
                <w:b/>
                <w:bCs/>
                <w:szCs w:val="22"/>
              </w:rPr>
              <w:t>? Please s</w:t>
            </w:r>
            <w:r>
              <w:rPr>
                <w:rFonts w:asciiTheme="minorHAnsi" w:hAnsiTheme="minorHAnsi"/>
                <w:b/>
                <w:bCs/>
                <w:szCs w:val="22"/>
              </w:rPr>
              <w:t xml:space="preserve">tate who and </w:t>
            </w:r>
            <w:r w:rsidRPr="00E51A0F">
              <w:rPr>
                <w:rFonts w:asciiTheme="minorHAnsi" w:hAnsiTheme="minorHAnsi"/>
                <w:b/>
                <w:bCs/>
                <w:szCs w:val="22"/>
              </w:rPr>
              <w:t>how</w:t>
            </w:r>
          </w:p>
        </w:tc>
      </w:tr>
      <w:tr w:rsidR="00EE0F2F" w:rsidRPr="00264FB6" w14:paraId="7645E96B" w14:textId="77777777" w:rsidTr="00B872D4">
        <w:trPr>
          <w:trHeight w:val="27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241FE1D" w14:textId="77777777" w:rsidR="00EE0F2F" w:rsidRDefault="00EE0F2F" w:rsidP="009E7656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40FE6A0F" w14:textId="77777777" w:rsidR="00ED37DE" w:rsidRDefault="00ED37DE" w:rsidP="009E7656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1868A5F0" w14:textId="77777777" w:rsidR="00ED37DE" w:rsidRDefault="00ED37DE" w:rsidP="009E7656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7FE0A238" w14:textId="77777777" w:rsidR="00ED37DE" w:rsidRDefault="00ED37DE" w:rsidP="009E7656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1520C2AA" w14:textId="77777777" w:rsidR="00ED37DE" w:rsidRDefault="00ED37DE" w:rsidP="009E7656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3E08E4FF" w14:textId="27E8480C" w:rsidR="00ED37DE" w:rsidRDefault="00ED37DE" w:rsidP="009E7656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01033C" w:rsidRPr="00FE57C6" w14:paraId="4A5255AC" w14:textId="77777777" w:rsidTr="00B872D4">
        <w:trPr>
          <w:trHeight w:val="268"/>
        </w:trPr>
        <w:tc>
          <w:tcPr>
            <w:tcW w:w="65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/>
            <w:noWrap/>
            <w:tcMar>
              <w:top w:w="108" w:type="dxa"/>
              <w:bottom w:w="108" w:type="dxa"/>
            </w:tcMar>
          </w:tcPr>
          <w:p w14:paraId="341D5009" w14:textId="77777777" w:rsidR="0001033C" w:rsidRPr="00FE57C6" w:rsidRDefault="0001033C" w:rsidP="006C26F0">
            <w:pPr>
              <w:spacing w:after="0"/>
              <w:rPr>
                <w:rFonts w:asciiTheme="minorHAnsi" w:hAnsiTheme="minorHAnsi"/>
                <w:b/>
                <w:szCs w:val="22"/>
              </w:rPr>
            </w:pPr>
            <w:r w:rsidRPr="00BB44A8">
              <w:rPr>
                <w:rFonts w:asciiTheme="minorHAnsi" w:hAnsiTheme="minorHAnsi"/>
                <w:b/>
                <w:szCs w:val="22"/>
              </w:rPr>
              <w:t>Did you tell the referred person about this application?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5664E87" w14:textId="0C19716E" w:rsidR="0001033C" w:rsidRPr="00FE57C6" w:rsidRDefault="00000000" w:rsidP="0001033C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Cs w:val="22"/>
                </w:rPr>
                <w:id w:val="158888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33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01033C">
              <w:rPr>
                <w:rFonts w:asciiTheme="minorHAnsi" w:hAnsiTheme="minorHAnsi"/>
                <w:bCs/>
                <w:szCs w:val="22"/>
              </w:rPr>
              <w:t xml:space="preserve"> Yes 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6394461B" w14:textId="6772927C" w:rsidR="0001033C" w:rsidRPr="00FE57C6" w:rsidRDefault="00000000" w:rsidP="006C26F0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Cs w:val="22"/>
                </w:rPr>
                <w:id w:val="-19153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33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01033C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01033C" w:rsidRPr="00FE57C6">
              <w:rPr>
                <w:rFonts w:asciiTheme="minorHAnsi" w:hAnsiTheme="minorHAnsi"/>
                <w:bCs/>
                <w:szCs w:val="22"/>
              </w:rPr>
              <w:t>No</w:t>
            </w:r>
          </w:p>
        </w:tc>
      </w:tr>
      <w:tr w:rsidR="00993F51" w:rsidRPr="00240CBA" w14:paraId="4080F342" w14:textId="77777777" w:rsidTr="00B872D4">
        <w:trPr>
          <w:trHeight w:val="268"/>
        </w:trPr>
        <w:tc>
          <w:tcPr>
            <w:tcW w:w="10282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3AD757C" w14:textId="5B4F72EA" w:rsidR="00993F51" w:rsidRPr="00240CBA" w:rsidRDefault="00993F51" w:rsidP="00ED37DE">
            <w:pPr>
              <w:spacing w:after="0"/>
              <w:rPr>
                <w:rFonts w:asciiTheme="minorHAnsi" w:hAnsiTheme="minorHAnsi"/>
                <w:b/>
                <w:bCs/>
                <w:szCs w:val="22"/>
              </w:rPr>
            </w:pPr>
            <w:r w:rsidRPr="00240CBA">
              <w:rPr>
                <w:rFonts w:asciiTheme="minorHAnsi" w:hAnsiTheme="minorHAnsi"/>
                <w:b/>
                <w:bCs/>
                <w:szCs w:val="22"/>
              </w:rPr>
              <w:t>If yes, what was their</w:t>
            </w:r>
            <w:r>
              <w:rPr>
                <w:rFonts w:asciiTheme="minorHAnsi" w:hAnsiTheme="minorHAnsi"/>
                <w:b/>
                <w:bCs/>
                <w:szCs w:val="22"/>
              </w:rPr>
              <w:t xml:space="preserve"> response?</w:t>
            </w:r>
          </w:p>
        </w:tc>
      </w:tr>
      <w:tr w:rsidR="00993F51" w:rsidRPr="00264FB6" w14:paraId="77E91A2E" w14:textId="77777777" w:rsidTr="00B872D4">
        <w:trPr>
          <w:trHeight w:val="27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6F53568" w14:textId="77777777" w:rsidR="00993F51" w:rsidRDefault="00993F51" w:rsidP="006C26F0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7FBB69A4" w14:textId="77777777" w:rsidR="00ED37DE" w:rsidRDefault="00ED37DE" w:rsidP="006C26F0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0BD7F436" w14:textId="77777777" w:rsidR="00ED37DE" w:rsidRDefault="00ED37DE" w:rsidP="006C26F0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1AFDA0EE" w14:textId="77777777" w:rsidR="00ED37DE" w:rsidRDefault="00ED37DE" w:rsidP="006C26F0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0BDCCB84" w14:textId="77777777" w:rsidR="00ED37DE" w:rsidRDefault="00ED37DE" w:rsidP="006C26F0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2E010352" w14:textId="4E0AB55F" w:rsidR="00ED37DE" w:rsidRDefault="00ED37DE" w:rsidP="006C26F0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0672CE" w:rsidRPr="00264FB6" w14:paraId="322B08B8" w14:textId="77777777" w:rsidTr="00B872D4">
        <w:trPr>
          <w:trHeight w:val="27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/>
            <w:noWrap/>
            <w:tcMar>
              <w:top w:w="108" w:type="dxa"/>
              <w:bottom w:w="108" w:type="dxa"/>
            </w:tcMar>
          </w:tcPr>
          <w:p w14:paraId="4730B20A" w14:textId="77777777" w:rsidR="000672CE" w:rsidRPr="0045799F" w:rsidRDefault="000672CE" w:rsidP="00426CFD">
            <w:pPr>
              <w:spacing w:after="0"/>
              <w:rPr>
                <w:rFonts w:asciiTheme="minorHAnsi" w:hAnsiTheme="minorHAnsi"/>
                <w:b/>
                <w:bCs/>
                <w:szCs w:val="22"/>
              </w:rPr>
            </w:pPr>
            <w:r w:rsidRPr="00E51A0F">
              <w:rPr>
                <w:rFonts w:asciiTheme="minorHAnsi" w:hAnsiTheme="minorHAnsi"/>
                <w:b/>
                <w:bCs/>
                <w:szCs w:val="22"/>
              </w:rPr>
              <w:t>Other relevant information</w:t>
            </w:r>
          </w:p>
        </w:tc>
      </w:tr>
      <w:tr w:rsidR="000672CE" w:rsidRPr="00264FB6" w14:paraId="5B53C328" w14:textId="77777777" w:rsidTr="00B872D4">
        <w:trPr>
          <w:trHeight w:val="27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D6030D2" w14:textId="77777777" w:rsidR="000672CE" w:rsidRDefault="000672CE" w:rsidP="00426CFD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009DED01" w14:textId="77777777" w:rsidR="00ED37DE" w:rsidRDefault="00ED37DE" w:rsidP="00426CFD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3CC56142" w14:textId="77777777" w:rsidR="00ED37DE" w:rsidRDefault="00ED37DE" w:rsidP="00426CFD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7CB82ED8" w14:textId="77777777" w:rsidR="00ED37DE" w:rsidRDefault="00ED37DE" w:rsidP="00426CFD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4E736C74" w14:textId="77777777" w:rsidR="00ED37DE" w:rsidRDefault="00ED37DE" w:rsidP="00426CFD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  <w:p w14:paraId="16B2903A" w14:textId="250F13B2" w:rsidR="00ED37DE" w:rsidRDefault="00ED37DE" w:rsidP="00426CFD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CC0FE7" w:rsidRPr="00CC0FE7" w14:paraId="63932473" w14:textId="77777777" w:rsidTr="00B872D4">
        <w:trPr>
          <w:trHeight w:val="27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/>
            <w:noWrap/>
            <w:tcMar>
              <w:top w:w="108" w:type="dxa"/>
              <w:bottom w:w="108" w:type="dxa"/>
            </w:tcMar>
          </w:tcPr>
          <w:p w14:paraId="79947406" w14:textId="0B798C4D" w:rsidR="00CC0FE7" w:rsidRDefault="00CC0FE7" w:rsidP="00CC0FE7">
            <w:pPr>
              <w:spacing w:after="0"/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CC0FE7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I understand that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 xml:space="preserve"> in order for this application to be progressed:</w:t>
            </w:r>
          </w:p>
          <w:p w14:paraId="23683BA4" w14:textId="37374FC8" w:rsidR="00CC0FE7" w:rsidRPr="001F6567" w:rsidRDefault="0027742E" w:rsidP="00CC0FE7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t</w:t>
            </w:r>
            <w:r w:rsidR="00CC0FE7" w:rsidRPr="001F6567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 xml:space="preserve">he contents of this application </w:t>
            </w:r>
            <w:r w:rsidR="001F6567" w:rsidRPr="001F6567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may be</w:t>
            </w:r>
            <w:r w:rsidR="00CC0FE7" w:rsidRPr="001F6567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 xml:space="preserve"> discussed with the referred person; and</w:t>
            </w:r>
          </w:p>
          <w:p w14:paraId="796CF22A" w14:textId="4F2B13EB" w:rsidR="00CC0FE7" w:rsidRPr="00CC0FE7" w:rsidRDefault="0027742E" w:rsidP="001F6567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t</w:t>
            </w:r>
            <w:r w:rsidR="001F6567" w:rsidRPr="001F6567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 xml:space="preserve">he referred person must be referred for </w:t>
            </w:r>
            <w:r w:rsidR="00CC0FE7" w:rsidRPr="001F6567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a</w:t>
            </w:r>
            <w:r w:rsidR="001F6567" w:rsidRPr="001F6567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 xml:space="preserve"> </w:t>
            </w:r>
            <w:r w:rsidR="00CC0FE7" w:rsidRPr="001F6567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clinical assessment.</w:t>
            </w:r>
          </w:p>
        </w:tc>
      </w:tr>
      <w:tr w:rsidR="000C2261" w:rsidRPr="00264FB6" w14:paraId="615592E0" w14:textId="77777777" w:rsidTr="00B872D4">
        <w:trPr>
          <w:trHeight w:val="264"/>
        </w:trPr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DEA19ED" w14:textId="7590D933" w:rsidR="000C2261" w:rsidRPr="000C2261" w:rsidRDefault="000C2261" w:rsidP="00264FB6">
            <w:pPr>
              <w:spacing w:after="0"/>
              <w:rPr>
                <w:rFonts w:asciiTheme="minorHAnsi" w:hAnsiTheme="minorHAnsi"/>
                <w:b/>
                <w:bCs/>
                <w:szCs w:val="22"/>
              </w:rPr>
            </w:pPr>
            <w:r w:rsidRPr="000C2261">
              <w:rPr>
                <w:rFonts w:asciiTheme="minorHAnsi" w:hAnsiTheme="minorHAnsi"/>
                <w:b/>
                <w:bCs/>
                <w:szCs w:val="22"/>
              </w:rPr>
              <w:t>Date of application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827F2D" w14:textId="397523C5" w:rsidR="000C2261" w:rsidRPr="00264FB6" w:rsidRDefault="000C2261" w:rsidP="00264FB6">
            <w:pPr>
              <w:spacing w:after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BD550B" w:rsidRPr="00264FB6" w14:paraId="387E448B" w14:textId="77777777" w:rsidTr="00B872D4">
        <w:trPr>
          <w:trHeight w:val="1235"/>
        </w:trPr>
        <w:tc>
          <w:tcPr>
            <w:tcW w:w="102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14:paraId="0021FBBB" w14:textId="77777777" w:rsidR="00BD550B" w:rsidRPr="00BD550B" w:rsidRDefault="00BD550B" w:rsidP="00BD550B">
            <w:pPr>
              <w:rPr>
                <w:rFonts w:asciiTheme="majorHAnsi" w:hAnsiTheme="majorHAnsi" w:cs="Calibri"/>
                <w:bCs/>
                <w:color w:val="1F1F5F"/>
                <w:sz w:val="16"/>
                <w:szCs w:val="22"/>
              </w:rPr>
            </w:pPr>
            <w:r w:rsidRPr="00BD550B">
              <w:rPr>
                <w:rFonts w:asciiTheme="majorHAnsi" w:hAnsiTheme="majorHAnsi" w:cs="Calibri"/>
                <w:bCs/>
                <w:color w:val="1F1F5F"/>
                <w:sz w:val="16"/>
                <w:szCs w:val="22"/>
              </w:rPr>
              <w:t>Collection and privacy notice</w:t>
            </w:r>
          </w:p>
          <w:p w14:paraId="099872F1" w14:textId="281615F7" w:rsidR="00BD550B" w:rsidRPr="00BD550B" w:rsidRDefault="00BD550B" w:rsidP="00BD550B">
            <w:pPr>
              <w:spacing w:after="0"/>
              <w:rPr>
                <w:rFonts w:asciiTheme="minorHAnsi" w:hAnsiTheme="minorHAnsi" w:cs="Calibri"/>
                <w:sz w:val="16"/>
                <w:szCs w:val="22"/>
              </w:rPr>
            </w:pPr>
            <w:r w:rsidRPr="00905CFF">
              <w:rPr>
                <w:rFonts w:asciiTheme="minorHAnsi" w:hAnsiTheme="minorHAnsi" w:cs="Calibri"/>
                <w:sz w:val="16"/>
                <w:szCs w:val="22"/>
              </w:rPr>
              <w:t xml:space="preserve">The information you provide on this form is collected by the Department of Health (NT Health) for the purposes of lodging an application </w:t>
            </w:r>
            <w:r>
              <w:rPr>
                <w:rFonts w:asciiTheme="minorHAnsi" w:hAnsiTheme="minorHAnsi" w:cs="Calibri"/>
                <w:sz w:val="16"/>
                <w:szCs w:val="22"/>
              </w:rPr>
              <w:t>to place another person on the BDR</w:t>
            </w:r>
            <w:r w:rsidRPr="004778F1">
              <w:rPr>
                <w:rFonts w:asciiTheme="minorHAnsi" w:hAnsiTheme="minorHAnsi" w:cs="Calibri"/>
                <w:sz w:val="16"/>
                <w:szCs w:val="22"/>
              </w:rPr>
              <w:t xml:space="preserve"> </w:t>
            </w:r>
            <w:r w:rsidRPr="00905CFF">
              <w:rPr>
                <w:rFonts w:asciiTheme="minorHAnsi" w:hAnsiTheme="minorHAnsi" w:cs="Calibri"/>
                <w:sz w:val="16"/>
                <w:szCs w:val="22"/>
              </w:rPr>
              <w:t xml:space="preserve">under section </w:t>
            </w:r>
            <w:r w:rsidRPr="004778F1">
              <w:rPr>
                <w:rFonts w:asciiTheme="minorHAnsi" w:hAnsiTheme="minorHAnsi" w:cs="Calibri"/>
                <w:sz w:val="16"/>
                <w:szCs w:val="22"/>
              </w:rPr>
              <w:t>18</w:t>
            </w:r>
            <w:r>
              <w:rPr>
                <w:rFonts w:asciiTheme="minorHAnsi" w:hAnsiTheme="minorHAnsi" w:cs="Calibri"/>
                <w:sz w:val="16"/>
                <w:szCs w:val="22"/>
              </w:rPr>
              <w:t xml:space="preserve">(1)(d)-(f) </w:t>
            </w:r>
            <w:r w:rsidRPr="00905CFF">
              <w:rPr>
                <w:rFonts w:asciiTheme="minorHAnsi" w:hAnsiTheme="minorHAnsi" w:cs="Calibri"/>
                <w:sz w:val="16"/>
                <w:szCs w:val="22"/>
              </w:rPr>
              <w:t xml:space="preserve">of the </w:t>
            </w:r>
            <w:r w:rsidRPr="00905CFF">
              <w:rPr>
                <w:rFonts w:asciiTheme="minorHAnsi" w:hAnsiTheme="minorHAnsi" w:cs="Calibri"/>
                <w:i/>
                <w:iCs/>
                <w:sz w:val="16"/>
                <w:szCs w:val="22"/>
              </w:rPr>
              <w:t>Alcohol Harm Reduction Act 2017</w:t>
            </w:r>
            <w:r w:rsidRPr="00905CFF">
              <w:rPr>
                <w:rFonts w:asciiTheme="minorHAnsi" w:hAnsiTheme="minorHAnsi" w:cs="Calibri"/>
                <w:sz w:val="16"/>
                <w:szCs w:val="22"/>
              </w:rPr>
              <w:t xml:space="preserve">.  The personal information you provide will be managed in accordance with the Information Privacy Principles contained in the </w:t>
            </w:r>
            <w:r w:rsidRPr="00905CFF">
              <w:rPr>
                <w:rFonts w:asciiTheme="minorHAnsi" w:hAnsiTheme="minorHAnsi" w:cs="Calibri"/>
                <w:i/>
                <w:iCs/>
                <w:sz w:val="16"/>
                <w:szCs w:val="22"/>
              </w:rPr>
              <w:t>Information Act 2002</w:t>
            </w:r>
            <w:r w:rsidRPr="00905CFF">
              <w:rPr>
                <w:rFonts w:asciiTheme="minorHAnsi" w:hAnsiTheme="minorHAnsi" w:cs="Calibri"/>
                <w:sz w:val="16"/>
                <w:szCs w:val="22"/>
              </w:rPr>
              <w:t xml:space="preserve"> (NT) and will only be collected, stored, used and disclosed in a manner that accords with privacy laws.  If you have concerns with regard to the privacy of the information provided, please contact NT Health, Legal Services at </w:t>
            </w:r>
            <w:hyperlink r:id="rId10" w:history="1">
              <w:r w:rsidRPr="005C7232">
                <w:rPr>
                  <w:rFonts w:asciiTheme="minorHAnsi" w:hAnsiTheme="minorHAnsi" w:cs="Calibri"/>
                  <w:sz w:val="16"/>
                  <w:szCs w:val="22"/>
                  <w:u w:val="single"/>
                </w:rPr>
                <w:t>legal.health@nt.gov.au</w:t>
              </w:r>
            </w:hyperlink>
            <w:r>
              <w:rPr>
                <w:rFonts w:asciiTheme="minorHAnsi" w:hAnsiTheme="minorHAnsi" w:cs="Calibri"/>
                <w:sz w:val="16"/>
                <w:szCs w:val="22"/>
              </w:rPr>
              <w:t>.</w:t>
            </w:r>
          </w:p>
        </w:tc>
      </w:tr>
    </w:tbl>
    <w:p w14:paraId="7FC7C365" w14:textId="77777777" w:rsidR="00905CFF" w:rsidRPr="00905CFF" w:rsidRDefault="00905CFF" w:rsidP="00905CFF">
      <w:pPr>
        <w:spacing w:after="0"/>
        <w:rPr>
          <w:rFonts w:asciiTheme="minorHAnsi" w:hAnsiTheme="minorHAnsi" w:cs="Calibri"/>
          <w:bCs/>
          <w:sz w:val="20"/>
          <w:szCs w:val="22"/>
        </w:rPr>
      </w:pPr>
    </w:p>
    <w:p w14:paraId="45C6023A" w14:textId="77777777" w:rsidR="00905CFF" w:rsidRPr="00905CFF" w:rsidRDefault="00905CFF" w:rsidP="00905CFF">
      <w:pPr>
        <w:spacing w:after="0"/>
        <w:rPr>
          <w:rFonts w:asciiTheme="minorHAnsi" w:hAnsiTheme="minorHAnsi" w:cs="Calibri"/>
          <w:bCs/>
          <w:sz w:val="20"/>
          <w:szCs w:val="22"/>
        </w:rPr>
      </w:pPr>
    </w:p>
    <w:p w14:paraId="73076352" w14:textId="77777777" w:rsidR="00BD550B" w:rsidRPr="004778F1" w:rsidRDefault="00BD550B">
      <w:pPr>
        <w:spacing w:after="0"/>
        <w:rPr>
          <w:rFonts w:asciiTheme="minorHAnsi" w:hAnsiTheme="minorHAnsi" w:cs="Calibri"/>
          <w:sz w:val="16"/>
          <w:szCs w:val="22"/>
        </w:rPr>
      </w:pPr>
    </w:p>
    <w:sectPr w:rsidR="00BD550B" w:rsidRPr="004778F1" w:rsidSect="00CC5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EE3B" w14:textId="77777777" w:rsidR="00EC74ED" w:rsidRDefault="00EC74ED" w:rsidP="007332FF">
      <w:r>
        <w:separator/>
      </w:r>
    </w:p>
  </w:endnote>
  <w:endnote w:type="continuationSeparator" w:id="0">
    <w:p w14:paraId="69BB699A" w14:textId="77777777" w:rsidR="00EC74ED" w:rsidRDefault="00EC74ED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C7F0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2693E4E6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22836A5B" w14:textId="793E0B6B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7742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7742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2C11C1B" w14:textId="77777777" w:rsidR="002645D5" w:rsidRPr="00B11C67" w:rsidRDefault="002645D5" w:rsidP="002645D5">
    <w:pPr>
      <w:pStyle w:val="Footer"/>
      <w:rPr>
        <w:sz w:val="4"/>
        <w:szCs w:val="4"/>
      </w:rPr>
    </w:pPr>
  </w:p>
  <w:p w14:paraId="155FF567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4E737A81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6B60DD81" w14:textId="77777777" w:rsidR="000F64A2" w:rsidRDefault="000F64A2" w:rsidP="000F64A2">
          <w:pPr>
            <w:spacing w:after="0"/>
            <w:rPr>
              <w:rStyle w:val="PageNumber"/>
              <w:b/>
            </w:rPr>
          </w:pPr>
          <w:r>
            <w:rPr>
              <w:rStyle w:val="PageNumber"/>
              <w:b/>
            </w:rPr>
            <w:t>NT HEALTH</w:t>
          </w:r>
        </w:p>
        <w:p w14:paraId="1F2E3204" w14:textId="5138EFD6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27742E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27742E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4A41840B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63DBDA3F" wp14:editId="04509CCD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F2F7EE8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40E6" w14:textId="77777777" w:rsidR="00EC74ED" w:rsidRDefault="00EC74ED" w:rsidP="007332FF">
      <w:r>
        <w:separator/>
      </w:r>
    </w:p>
  </w:footnote>
  <w:footnote w:type="continuationSeparator" w:id="0">
    <w:p w14:paraId="4E08C6CC" w14:textId="77777777" w:rsidR="00EC74ED" w:rsidRDefault="00EC74ED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C23D" w14:textId="5B3D0435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D7035">
          <w:rPr>
            <w:rStyle w:val="HeaderChar"/>
          </w:rPr>
          <w:t>Banned Drinker Register (BDR)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58"/>
        <w:szCs w:val="58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0E72056F" w14:textId="5A5D47FC" w:rsidR="00A53CF0" w:rsidRPr="00264FB6" w:rsidRDefault="00ED7035" w:rsidP="00ED7035">
        <w:pPr>
          <w:pStyle w:val="Title"/>
          <w:spacing w:after="0"/>
          <w:rPr>
            <w:sz w:val="58"/>
            <w:szCs w:val="58"/>
          </w:rPr>
        </w:pPr>
        <w:r>
          <w:rPr>
            <w:sz w:val="58"/>
            <w:szCs w:val="58"/>
          </w:rPr>
          <w:t>Banned Drinker Register (BDR)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BE8425B"/>
    <w:multiLevelType w:val="hybridMultilevel"/>
    <w:tmpl w:val="C6600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775715450">
    <w:abstractNumId w:val="19"/>
  </w:num>
  <w:num w:numId="2" w16cid:durableId="714541960">
    <w:abstractNumId w:val="11"/>
  </w:num>
  <w:num w:numId="3" w16cid:durableId="148598707">
    <w:abstractNumId w:val="36"/>
  </w:num>
  <w:num w:numId="4" w16cid:durableId="2047678670">
    <w:abstractNumId w:val="23"/>
  </w:num>
  <w:num w:numId="5" w16cid:durableId="606424808">
    <w:abstractNumId w:val="15"/>
  </w:num>
  <w:num w:numId="6" w16cid:durableId="1875388092">
    <w:abstractNumId w:val="7"/>
  </w:num>
  <w:num w:numId="7" w16cid:durableId="22438943">
    <w:abstractNumId w:val="25"/>
  </w:num>
  <w:num w:numId="8" w16cid:durableId="774861259">
    <w:abstractNumId w:val="14"/>
  </w:num>
  <w:num w:numId="9" w16cid:durableId="663169626">
    <w:abstractNumId w:val="35"/>
  </w:num>
  <w:num w:numId="10" w16cid:durableId="159928842">
    <w:abstractNumId w:val="21"/>
  </w:num>
  <w:num w:numId="11" w16cid:durableId="368604883">
    <w:abstractNumId w:val="32"/>
  </w:num>
  <w:num w:numId="12" w16cid:durableId="1781141862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53"/>
    <w:rsid w:val="00001DDF"/>
    <w:rsid w:val="0000322D"/>
    <w:rsid w:val="00007670"/>
    <w:rsid w:val="0001033C"/>
    <w:rsid w:val="00010665"/>
    <w:rsid w:val="00020347"/>
    <w:rsid w:val="0002393A"/>
    <w:rsid w:val="00027DB8"/>
    <w:rsid w:val="00031A96"/>
    <w:rsid w:val="00040BF3"/>
    <w:rsid w:val="0004211C"/>
    <w:rsid w:val="00046C59"/>
    <w:rsid w:val="000505C9"/>
    <w:rsid w:val="00051362"/>
    <w:rsid w:val="00051F45"/>
    <w:rsid w:val="00052953"/>
    <w:rsid w:val="0005341A"/>
    <w:rsid w:val="00056DEF"/>
    <w:rsid w:val="00056EDC"/>
    <w:rsid w:val="0006635A"/>
    <w:rsid w:val="000672CE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142"/>
    <w:rsid w:val="00086A5F"/>
    <w:rsid w:val="000911EF"/>
    <w:rsid w:val="000962C5"/>
    <w:rsid w:val="00097865"/>
    <w:rsid w:val="000A4317"/>
    <w:rsid w:val="000A559C"/>
    <w:rsid w:val="000A7969"/>
    <w:rsid w:val="000B0076"/>
    <w:rsid w:val="000B2CA1"/>
    <w:rsid w:val="000C226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0F64A2"/>
    <w:rsid w:val="00104E7F"/>
    <w:rsid w:val="001137EC"/>
    <w:rsid w:val="001152F5"/>
    <w:rsid w:val="001161A4"/>
    <w:rsid w:val="00117743"/>
    <w:rsid w:val="00117F5B"/>
    <w:rsid w:val="00132202"/>
    <w:rsid w:val="00132658"/>
    <w:rsid w:val="001343E2"/>
    <w:rsid w:val="0013455D"/>
    <w:rsid w:val="00134ACC"/>
    <w:rsid w:val="00150DC0"/>
    <w:rsid w:val="0015314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C785C"/>
    <w:rsid w:val="001D01C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E5A88"/>
    <w:rsid w:val="001F59E6"/>
    <w:rsid w:val="001F6567"/>
    <w:rsid w:val="00202D7E"/>
    <w:rsid w:val="00202F6D"/>
    <w:rsid w:val="00203F1C"/>
    <w:rsid w:val="002044FA"/>
    <w:rsid w:val="00206936"/>
    <w:rsid w:val="00206C6F"/>
    <w:rsid w:val="00206FBD"/>
    <w:rsid w:val="00207746"/>
    <w:rsid w:val="00215693"/>
    <w:rsid w:val="00230031"/>
    <w:rsid w:val="00235C01"/>
    <w:rsid w:val="00247343"/>
    <w:rsid w:val="002645D5"/>
    <w:rsid w:val="00264FB6"/>
    <w:rsid w:val="0026532D"/>
    <w:rsid w:val="00265C56"/>
    <w:rsid w:val="002716CD"/>
    <w:rsid w:val="00274D4B"/>
    <w:rsid w:val="0027742E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C751C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2662F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636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5799F"/>
    <w:rsid w:val="00461744"/>
    <w:rsid w:val="00466185"/>
    <w:rsid w:val="00466303"/>
    <w:rsid w:val="004668A7"/>
    <w:rsid w:val="00466C1E"/>
    <w:rsid w:val="00466D96"/>
    <w:rsid w:val="00466F3F"/>
    <w:rsid w:val="00467747"/>
    <w:rsid w:val="00470017"/>
    <w:rsid w:val="0047105A"/>
    <w:rsid w:val="00473C98"/>
    <w:rsid w:val="00474965"/>
    <w:rsid w:val="004778F1"/>
    <w:rsid w:val="00482DF8"/>
    <w:rsid w:val="00482F5B"/>
    <w:rsid w:val="004864DE"/>
    <w:rsid w:val="00494BE5"/>
    <w:rsid w:val="00495C12"/>
    <w:rsid w:val="00495E30"/>
    <w:rsid w:val="004971AE"/>
    <w:rsid w:val="004A0EBA"/>
    <w:rsid w:val="004A2538"/>
    <w:rsid w:val="004A331E"/>
    <w:rsid w:val="004A3CC9"/>
    <w:rsid w:val="004B0C15"/>
    <w:rsid w:val="004B35EA"/>
    <w:rsid w:val="004B69E4"/>
    <w:rsid w:val="004B75B7"/>
    <w:rsid w:val="004C0C0B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4F31B9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2873"/>
    <w:rsid w:val="00556113"/>
    <w:rsid w:val="00560E18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C7232"/>
    <w:rsid w:val="005E144D"/>
    <w:rsid w:val="005E1500"/>
    <w:rsid w:val="005E3A43"/>
    <w:rsid w:val="005F0B17"/>
    <w:rsid w:val="005F43EA"/>
    <w:rsid w:val="005F77C7"/>
    <w:rsid w:val="00620675"/>
    <w:rsid w:val="00622910"/>
    <w:rsid w:val="00622EAE"/>
    <w:rsid w:val="006254B6"/>
    <w:rsid w:val="00627FC8"/>
    <w:rsid w:val="00640C4C"/>
    <w:rsid w:val="00642409"/>
    <w:rsid w:val="00642ED7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6E65DD"/>
    <w:rsid w:val="006F292A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0FCC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3650"/>
    <w:rsid w:val="007E70CF"/>
    <w:rsid w:val="007E74A4"/>
    <w:rsid w:val="007F1B6F"/>
    <w:rsid w:val="007F263F"/>
    <w:rsid w:val="008015A8"/>
    <w:rsid w:val="0080766E"/>
    <w:rsid w:val="00810E4A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6060"/>
    <w:rsid w:val="0085797F"/>
    <w:rsid w:val="00860028"/>
    <w:rsid w:val="00861DC3"/>
    <w:rsid w:val="00867019"/>
    <w:rsid w:val="00867833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709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469D"/>
    <w:rsid w:val="008E510B"/>
    <w:rsid w:val="00902B13"/>
    <w:rsid w:val="00905CFF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F51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037"/>
    <w:rsid w:val="009F2A4D"/>
    <w:rsid w:val="00A00698"/>
    <w:rsid w:val="00A00828"/>
    <w:rsid w:val="00A03290"/>
    <w:rsid w:val="00A0387E"/>
    <w:rsid w:val="00A05BFD"/>
    <w:rsid w:val="00A07490"/>
    <w:rsid w:val="00A10655"/>
    <w:rsid w:val="00A12B64"/>
    <w:rsid w:val="00A2184B"/>
    <w:rsid w:val="00A22C38"/>
    <w:rsid w:val="00A22D3C"/>
    <w:rsid w:val="00A2415A"/>
    <w:rsid w:val="00A25193"/>
    <w:rsid w:val="00A26E80"/>
    <w:rsid w:val="00A27A2B"/>
    <w:rsid w:val="00A31AE8"/>
    <w:rsid w:val="00A3739D"/>
    <w:rsid w:val="00A3761F"/>
    <w:rsid w:val="00A37DDA"/>
    <w:rsid w:val="00A45005"/>
    <w:rsid w:val="00A46AD6"/>
    <w:rsid w:val="00A53CF0"/>
    <w:rsid w:val="00A63F40"/>
    <w:rsid w:val="00A66DD9"/>
    <w:rsid w:val="00A73DDC"/>
    <w:rsid w:val="00A7620F"/>
    <w:rsid w:val="00A76790"/>
    <w:rsid w:val="00A87529"/>
    <w:rsid w:val="00A925EC"/>
    <w:rsid w:val="00A929AA"/>
    <w:rsid w:val="00A92B6B"/>
    <w:rsid w:val="00A97034"/>
    <w:rsid w:val="00AA541E"/>
    <w:rsid w:val="00AD0DA4"/>
    <w:rsid w:val="00AD4169"/>
    <w:rsid w:val="00AE193F"/>
    <w:rsid w:val="00AE25C6"/>
    <w:rsid w:val="00AE2A8A"/>
    <w:rsid w:val="00AE306C"/>
    <w:rsid w:val="00AF21EE"/>
    <w:rsid w:val="00AF28C1"/>
    <w:rsid w:val="00B00652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872D4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550B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2947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0FE7"/>
    <w:rsid w:val="00CC2F1A"/>
    <w:rsid w:val="00CC571B"/>
    <w:rsid w:val="00CC61CD"/>
    <w:rsid w:val="00CC6C02"/>
    <w:rsid w:val="00CC737B"/>
    <w:rsid w:val="00CC7C1D"/>
    <w:rsid w:val="00CD5011"/>
    <w:rsid w:val="00CE640F"/>
    <w:rsid w:val="00CE76BC"/>
    <w:rsid w:val="00CF540E"/>
    <w:rsid w:val="00D02F07"/>
    <w:rsid w:val="00D15D88"/>
    <w:rsid w:val="00D20253"/>
    <w:rsid w:val="00D27D49"/>
    <w:rsid w:val="00D27EBE"/>
    <w:rsid w:val="00D32BCF"/>
    <w:rsid w:val="00D34336"/>
    <w:rsid w:val="00D35D55"/>
    <w:rsid w:val="00D36A49"/>
    <w:rsid w:val="00D44158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0B59"/>
    <w:rsid w:val="00DA5285"/>
    <w:rsid w:val="00DA5501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5D87"/>
    <w:rsid w:val="00E3723D"/>
    <w:rsid w:val="00E43797"/>
    <w:rsid w:val="00E44C89"/>
    <w:rsid w:val="00E457A6"/>
    <w:rsid w:val="00E61BA2"/>
    <w:rsid w:val="00E63864"/>
    <w:rsid w:val="00E6403F"/>
    <w:rsid w:val="00E67B75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4F10"/>
    <w:rsid w:val="00EB77F9"/>
    <w:rsid w:val="00EC0DF9"/>
    <w:rsid w:val="00EC5769"/>
    <w:rsid w:val="00EC74ED"/>
    <w:rsid w:val="00EC7D00"/>
    <w:rsid w:val="00ED0304"/>
    <w:rsid w:val="00ED37DE"/>
    <w:rsid w:val="00ED4FF7"/>
    <w:rsid w:val="00ED5B7B"/>
    <w:rsid w:val="00ED7035"/>
    <w:rsid w:val="00EE0F2F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02F7E"/>
    <w:rsid w:val="00F15931"/>
    <w:rsid w:val="00F421B1"/>
    <w:rsid w:val="00F441F7"/>
    <w:rsid w:val="00F467B9"/>
    <w:rsid w:val="00F5696E"/>
    <w:rsid w:val="00F60EFF"/>
    <w:rsid w:val="00F62372"/>
    <w:rsid w:val="00F67D2D"/>
    <w:rsid w:val="00F858F2"/>
    <w:rsid w:val="00F860CC"/>
    <w:rsid w:val="00F94398"/>
    <w:rsid w:val="00FB2B56"/>
    <w:rsid w:val="00FB3CC5"/>
    <w:rsid w:val="00FB3CEF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105F"/>
    <w:rsid w:val="00FF292B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BE129"/>
  <w15:docId w15:val="{111BE47F-16F4-4AB2-8056-4CB1D179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037"/>
    <w:rPr>
      <w:color w:val="605E5C"/>
      <w:shd w:val="clear" w:color="auto" w:fill="E1DFDD"/>
    </w:rPr>
  </w:style>
  <w:style w:type="table" w:customStyle="1" w:styleId="NTGTable11">
    <w:name w:val="NTG Table11"/>
    <w:basedOn w:val="TableGrid"/>
    <w:uiPriority w:val="99"/>
    <w:rsid w:val="00264FB6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82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F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F5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F5B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egal.HEALTH@nt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BannedDrinkerRegister.doh@nt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8148F3-B3C2-40B3-99E7-C1C3BA6C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18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Banned Drinker Register (BDR)</vt:lpstr>
    </vt:vector>
  </TitlesOfParts>
  <Company>Health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Banned Drinker Register (BDR)</dc:title>
  <dc:creator>Northern Territory Government</dc:creator>
  <cp:lastModifiedBy>Valaree Chuah</cp:lastModifiedBy>
  <cp:revision>6</cp:revision>
  <cp:lastPrinted>2024-09-04T04:53:00Z</cp:lastPrinted>
  <dcterms:created xsi:type="dcterms:W3CDTF">2024-09-02T02:43:00Z</dcterms:created>
  <dcterms:modified xsi:type="dcterms:W3CDTF">2024-09-05T22:10:00Z</dcterms:modified>
</cp:coreProperties>
</file>