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13"/>
        <w:gridCol w:w="8035"/>
      </w:tblGrid>
      <w:tr w:rsidR="00996BC3" w:rsidRPr="00545918" w:rsidTr="00996BC3">
        <w:trPr>
          <w:trHeight w:val="11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96BC3" w:rsidRPr="00545918" w:rsidRDefault="00996BC3" w:rsidP="002C0BEF">
            <w:pPr>
              <w:rPr>
                <w:color w:val="FFFFFF" w:themeColor="background2"/>
                <w:szCs w:val="22"/>
              </w:rPr>
            </w:pPr>
            <w:r>
              <w:rPr>
                <w:rStyle w:val="Questionlabel"/>
              </w:rPr>
              <w:t>Applicant details</w:t>
            </w:r>
          </w:p>
        </w:tc>
      </w:tr>
      <w:tr w:rsidR="00996BC3" w:rsidRPr="00545918" w:rsidTr="00314C65">
        <w:trPr>
          <w:trHeight w:val="2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96BC3" w:rsidRPr="00996BC3" w:rsidRDefault="00996BC3" w:rsidP="00996BC3">
            <w:pPr>
              <w:spacing w:after="0"/>
              <w:rPr>
                <w:rStyle w:val="Questionlabel"/>
              </w:rPr>
            </w:pPr>
            <w:r w:rsidRPr="00996BC3">
              <w:rPr>
                <w:rStyle w:val="Questionlabel"/>
              </w:rPr>
              <w:t>Current name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996BC3" w:rsidRPr="00545918" w:rsidRDefault="00996BC3" w:rsidP="002C0BEF">
            <w:pPr>
              <w:rPr>
                <w:color w:val="FFFFFF" w:themeColor="background2"/>
                <w:szCs w:val="22"/>
              </w:rPr>
            </w:pPr>
          </w:p>
        </w:tc>
      </w:tr>
      <w:tr w:rsidR="00996BC3" w:rsidRPr="00545918" w:rsidTr="00314C65">
        <w:trPr>
          <w:trHeight w:val="2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96BC3" w:rsidRPr="00996BC3" w:rsidRDefault="00996BC3" w:rsidP="00996BC3">
            <w:pPr>
              <w:spacing w:after="0"/>
              <w:rPr>
                <w:rStyle w:val="Questionlabel"/>
              </w:rPr>
            </w:pPr>
            <w:r w:rsidRPr="00996BC3">
              <w:rPr>
                <w:rStyle w:val="Questionlabel"/>
              </w:rPr>
              <w:t>New name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996BC3" w:rsidRPr="00545918" w:rsidRDefault="00996BC3" w:rsidP="002C0BEF">
            <w:pPr>
              <w:rPr>
                <w:color w:val="FFFFFF" w:themeColor="background2"/>
                <w:szCs w:val="22"/>
              </w:rPr>
            </w:pPr>
          </w:p>
        </w:tc>
      </w:tr>
      <w:tr w:rsidR="00996BC3" w:rsidRPr="00545918" w:rsidTr="00314C65">
        <w:trPr>
          <w:trHeight w:val="2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96BC3" w:rsidRPr="00996BC3" w:rsidRDefault="00314C65" w:rsidP="00996BC3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Full name of contact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996BC3" w:rsidRPr="00545918" w:rsidRDefault="00996BC3" w:rsidP="002C0BEF">
            <w:pPr>
              <w:rPr>
                <w:color w:val="FFFFFF" w:themeColor="background2"/>
                <w:szCs w:val="22"/>
              </w:rPr>
            </w:pPr>
          </w:p>
        </w:tc>
      </w:tr>
      <w:tr w:rsidR="00F1532D" w:rsidRPr="00545918" w:rsidTr="00314C65">
        <w:trPr>
          <w:trHeight w:val="2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1532D" w:rsidRPr="00996BC3" w:rsidRDefault="00F1532D" w:rsidP="00085544">
            <w:pPr>
              <w:spacing w:after="0"/>
              <w:rPr>
                <w:szCs w:val="22"/>
              </w:rPr>
            </w:pPr>
            <w:r w:rsidRPr="00996BC3">
              <w:rPr>
                <w:rStyle w:val="Questionlabel"/>
                <w:szCs w:val="22"/>
              </w:rPr>
              <w:t>Address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F1532D" w:rsidRPr="00545918" w:rsidRDefault="00F1532D" w:rsidP="00085544">
            <w:pPr>
              <w:spacing w:after="0"/>
              <w:rPr>
                <w:szCs w:val="22"/>
              </w:rPr>
            </w:pPr>
          </w:p>
        </w:tc>
      </w:tr>
      <w:tr w:rsidR="00996BC3" w:rsidRPr="00545918" w:rsidTr="00314C65">
        <w:trPr>
          <w:trHeight w:val="2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96BC3" w:rsidRPr="00996BC3" w:rsidRDefault="00996BC3" w:rsidP="00D81AA8">
            <w:pPr>
              <w:spacing w:after="0"/>
              <w:rPr>
                <w:rStyle w:val="Questionlabel"/>
                <w:szCs w:val="22"/>
              </w:rPr>
            </w:pPr>
            <w:r w:rsidRPr="00996BC3">
              <w:rPr>
                <w:rStyle w:val="Questionlabel"/>
                <w:szCs w:val="22"/>
              </w:rPr>
              <w:t xml:space="preserve">Phone 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96BC3" w:rsidRPr="00545918" w:rsidRDefault="00996BC3" w:rsidP="00085544">
            <w:pPr>
              <w:rPr>
                <w:b/>
                <w:szCs w:val="22"/>
              </w:rPr>
            </w:pPr>
          </w:p>
        </w:tc>
      </w:tr>
      <w:tr w:rsidR="00D902FC" w:rsidRPr="00545918" w:rsidTr="00314C65">
        <w:trPr>
          <w:trHeight w:val="2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02FC" w:rsidRPr="00996BC3" w:rsidRDefault="00D902FC" w:rsidP="00D81AA8">
            <w:pPr>
              <w:rPr>
                <w:szCs w:val="22"/>
              </w:rPr>
            </w:pPr>
            <w:r w:rsidRPr="00996BC3">
              <w:rPr>
                <w:rStyle w:val="Questionlabel"/>
                <w:szCs w:val="22"/>
              </w:rPr>
              <w:t xml:space="preserve">Email 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902FC" w:rsidRPr="00545918" w:rsidRDefault="00D902FC" w:rsidP="00085544">
            <w:pPr>
              <w:rPr>
                <w:rStyle w:val="Questionlabel"/>
                <w:szCs w:val="22"/>
              </w:rPr>
            </w:pPr>
          </w:p>
        </w:tc>
      </w:tr>
      <w:tr w:rsidR="00996BC3" w:rsidRPr="00545918" w:rsidTr="00314C65">
        <w:trPr>
          <w:trHeight w:val="2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96BC3" w:rsidRPr="00996BC3" w:rsidRDefault="00996BC3" w:rsidP="00D81AA8">
            <w:pPr>
              <w:rPr>
                <w:rStyle w:val="Questionlabel"/>
                <w:szCs w:val="22"/>
              </w:rPr>
            </w:pPr>
            <w:r w:rsidRPr="00996BC3">
              <w:rPr>
                <w:rStyle w:val="Questionlabel"/>
                <w:szCs w:val="22"/>
              </w:rPr>
              <w:t>ACN/ABN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96BC3" w:rsidRPr="00545918" w:rsidRDefault="00996BC3" w:rsidP="00085544">
            <w:pPr>
              <w:rPr>
                <w:rStyle w:val="Questionlabel"/>
                <w:szCs w:val="22"/>
              </w:rPr>
            </w:pPr>
          </w:p>
        </w:tc>
      </w:tr>
      <w:tr w:rsidR="00996BC3" w:rsidRPr="00545918" w:rsidTr="00996BC3">
        <w:trPr>
          <w:trHeight w:val="28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96BC3" w:rsidRPr="00545918" w:rsidRDefault="00996BC3" w:rsidP="002C0BEF">
            <w:pPr>
              <w:rPr>
                <w:rStyle w:val="Questionlabel"/>
                <w:color w:val="FFFFFF" w:themeColor="background2"/>
                <w:szCs w:val="22"/>
              </w:rPr>
            </w:pPr>
            <w:r>
              <w:rPr>
                <w:rStyle w:val="Questionlabel"/>
                <w:color w:val="FFFFFF" w:themeColor="background2"/>
                <w:szCs w:val="22"/>
              </w:rPr>
              <w:t>Attachment</w:t>
            </w:r>
          </w:p>
        </w:tc>
      </w:tr>
      <w:tr w:rsidR="00996BC3" w:rsidRPr="00545918" w:rsidTr="00996BC3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96BC3" w:rsidRPr="00996BC3" w:rsidRDefault="00996BC3" w:rsidP="00C73FF0">
            <w:pPr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 xml:space="preserve">Attach </w:t>
            </w:r>
            <w:r w:rsidR="00C73FF0">
              <w:rPr>
                <w:rStyle w:val="Questionlabel"/>
                <w:b w:val="0"/>
                <w:szCs w:val="22"/>
              </w:rPr>
              <w:t>a</w:t>
            </w:r>
            <w:r>
              <w:rPr>
                <w:rStyle w:val="Questionlabel"/>
                <w:b w:val="0"/>
                <w:szCs w:val="22"/>
              </w:rPr>
              <w:t xml:space="preserve"> Certificate of Registration on Change of Name from the Australian Securities and Investments Commission.</w:t>
            </w:r>
          </w:p>
        </w:tc>
      </w:tr>
      <w:tr w:rsidR="00996BC3" w:rsidRPr="00545918" w:rsidTr="00996BC3">
        <w:trPr>
          <w:trHeight w:val="28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96BC3" w:rsidRDefault="00996BC3" w:rsidP="00996BC3">
            <w:pPr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color w:val="FFFFFF" w:themeColor="background2"/>
                <w:szCs w:val="22"/>
              </w:rPr>
              <w:t>Fees</w:t>
            </w:r>
          </w:p>
        </w:tc>
      </w:tr>
      <w:tr w:rsidR="00996BC3" w:rsidRPr="00545918" w:rsidTr="00996BC3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96BC3" w:rsidRDefault="00996BC3" w:rsidP="00996BC3">
            <w:pPr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 xml:space="preserve">A fee applies if you are the holder of a title under the </w:t>
            </w:r>
            <w:r>
              <w:rPr>
                <w:rStyle w:val="Questionlabel"/>
                <w:b w:val="0"/>
                <w:i/>
                <w:szCs w:val="22"/>
              </w:rPr>
              <w:t>Petroleum (Submerged Lands) Act 1981.</w:t>
            </w:r>
          </w:p>
          <w:p w:rsidR="00996BC3" w:rsidRPr="0068310C" w:rsidRDefault="00996BC3" w:rsidP="00996BC3">
            <w:pPr>
              <w:rPr>
                <w:szCs w:val="22"/>
              </w:rPr>
            </w:pPr>
            <w:r w:rsidRPr="0068310C">
              <w:rPr>
                <w:szCs w:val="22"/>
              </w:rPr>
              <w:t xml:space="preserve">Refer to the current fee schedule available from the </w:t>
            </w:r>
            <w:hyperlink r:id="rId9" w:history="1">
              <w:r w:rsidRPr="0068310C">
                <w:rPr>
                  <w:rStyle w:val="Hyperlink"/>
                  <w:szCs w:val="22"/>
                </w:rPr>
                <w:t>NT Government website</w:t>
              </w:r>
            </w:hyperlink>
            <w:r w:rsidR="00A61426">
              <w:rPr>
                <w:rStyle w:val="FootnoteReference"/>
                <w:color w:val="0563C1" w:themeColor="hyperlink"/>
                <w:szCs w:val="22"/>
                <w:u w:val="single"/>
              </w:rPr>
              <w:footnoteReference w:id="1"/>
            </w:r>
            <w:r w:rsidRPr="0068310C">
              <w:rPr>
                <w:szCs w:val="22"/>
              </w:rPr>
              <w:t xml:space="preserve">. </w:t>
            </w:r>
          </w:p>
          <w:p w:rsidR="00996BC3" w:rsidRPr="00996BC3" w:rsidRDefault="00996BC3" w:rsidP="00996BC3">
            <w:pPr>
              <w:rPr>
                <w:rStyle w:val="Questionlabel"/>
                <w:b w:val="0"/>
                <w:szCs w:val="22"/>
              </w:rPr>
            </w:pPr>
            <w:r>
              <w:rPr>
                <w:szCs w:val="22"/>
              </w:rPr>
              <w:t xml:space="preserve">An invoice </w:t>
            </w:r>
            <w:proofErr w:type="gramStart"/>
            <w:r>
              <w:rPr>
                <w:szCs w:val="22"/>
              </w:rPr>
              <w:t>will be raised</w:t>
            </w:r>
            <w:proofErr w:type="gramEnd"/>
            <w:r>
              <w:rPr>
                <w:szCs w:val="22"/>
              </w:rPr>
              <w:t xml:space="preserve"> on request. Invoices are payable by BPAY, credit card (online and phone), cheque, direct credit and in person at the Department of Corporate and Digital Development.</w:t>
            </w:r>
          </w:p>
        </w:tc>
      </w:tr>
      <w:tr w:rsidR="00545918" w:rsidRPr="00545918" w:rsidTr="00996BC3">
        <w:trPr>
          <w:trHeight w:val="28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45918" w:rsidRPr="00545918" w:rsidRDefault="00545918" w:rsidP="002C0BEF">
            <w:pPr>
              <w:rPr>
                <w:noProof/>
                <w:szCs w:val="22"/>
              </w:rPr>
            </w:pPr>
            <w:r w:rsidRPr="00545918">
              <w:rPr>
                <w:rStyle w:val="Questionlabel"/>
                <w:color w:val="FFFFFF" w:themeColor="background2"/>
                <w:szCs w:val="22"/>
              </w:rPr>
              <w:t>Lodgement</w:t>
            </w:r>
          </w:p>
        </w:tc>
      </w:tr>
      <w:tr w:rsidR="00545918" w:rsidRPr="00545918" w:rsidTr="0054591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45918" w:rsidRPr="001707AA" w:rsidRDefault="00545918" w:rsidP="00545918">
            <w:pPr>
              <w:spacing w:after="200"/>
              <w:rPr>
                <w:bCs/>
                <w:lang w:eastAsia="en-US"/>
              </w:rPr>
            </w:pPr>
            <w:r w:rsidRPr="001707AA">
              <w:rPr>
                <w:bCs/>
                <w:lang w:eastAsia="en-US"/>
              </w:rPr>
              <w:t>You may submit the application and attachment via email or post/courier to:</w:t>
            </w:r>
          </w:p>
          <w:p w:rsidR="00545918" w:rsidRPr="001707AA" w:rsidRDefault="00545918" w:rsidP="00545918">
            <w:pPr>
              <w:tabs>
                <w:tab w:val="left" w:pos="1373"/>
              </w:tabs>
              <w:spacing w:after="0"/>
              <w:rPr>
                <w:b/>
                <w:bCs/>
                <w:lang w:eastAsia="en-US"/>
              </w:rPr>
            </w:pPr>
            <w:r w:rsidRPr="001707AA">
              <w:rPr>
                <w:b/>
                <w:bCs/>
                <w:lang w:eastAsia="en-US"/>
              </w:rPr>
              <w:t>Email:</w:t>
            </w:r>
            <w:r w:rsidRPr="001707AA">
              <w:rPr>
                <w:b/>
                <w:bCs/>
                <w:lang w:eastAsia="en-US"/>
              </w:rPr>
              <w:tab/>
            </w:r>
            <w:hyperlink r:id="rId10" w:history="1">
              <w:r w:rsidRPr="001707AA">
                <w:rPr>
                  <w:color w:val="0563C1" w:themeColor="hyperlink"/>
                  <w:u w:val="single"/>
                  <w:lang w:eastAsia="en-US"/>
                </w:rPr>
                <w:t>EnergyTitles.DITT@nt.gov.au</w:t>
              </w:r>
            </w:hyperlink>
          </w:p>
          <w:p w:rsidR="00545918" w:rsidRPr="001707AA" w:rsidRDefault="00545918" w:rsidP="00545918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/>
                <w:bCs/>
                <w:lang w:eastAsia="en-US"/>
              </w:rPr>
              <w:t>Hardcopy:</w:t>
            </w:r>
            <w:r w:rsidRPr="001707AA">
              <w:rPr>
                <w:b/>
                <w:bCs/>
                <w:lang w:eastAsia="en-US"/>
              </w:rPr>
              <w:tab/>
            </w:r>
            <w:proofErr w:type="spellStart"/>
            <w:r w:rsidRPr="001707AA">
              <w:rPr>
                <w:bCs/>
                <w:lang w:eastAsia="en-US"/>
              </w:rPr>
              <w:t>Att</w:t>
            </w:r>
            <w:proofErr w:type="spellEnd"/>
            <w:r w:rsidRPr="001707AA">
              <w:rPr>
                <w:bCs/>
                <w:lang w:eastAsia="en-US"/>
              </w:rPr>
              <w:t>: Petroleum Registrar</w:t>
            </w:r>
          </w:p>
          <w:p w:rsidR="00545918" w:rsidRPr="001707AA" w:rsidRDefault="00545918" w:rsidP="00545918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Cs/>
                <w:lang w:eastAsia="en-US"/>
              </w:rPr>
              <w:tab/>
              <w:t>Energy Development Branch</w:t>
            </w:r>
          </w:p>
          <w:p w:rsidR="00545918" w:rsidRPr="001707AA" w:rsidRDefault="00545918" w:rsidP="00545918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Cs/>
                <w:lang w:eastAsia="en-US"/>
              </w:rPr>
              <w:tab/>
              <w:t>Department of Industry, Tourism and Trade</w:t>
            </w:r>
          </w:p>
          <w:p w:rsidR="00545918" w:rsidRPr="001707AA" w:rsidRDefault="00545918" w:rsidP="00545918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/>
                <w:bCs/>
                <w:lang w:eastAsia="en-US"/>
              </w:rPr>
              <w:tab/>
              <w:t>L</w:t>
            </w:r>
            <w:r w:rsidRPr="001707AA">
              <w:rPr>
                <w:bCs/>
                <w:lang w:eastAsia="en-US"/>
              </w:rPr>
              <w:t>evel 4, Centrepoint Building</w:t>
            </w:r>
          </w:p>
          <w:p w:rsidR="00545918" w:rsidRPr="001707AA" w:rsidRDefault="00545918" w:rsidP="00545918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Cs/>
                <w:lang w:eastAsia="en-US"/>
              </w:rPr>
              <w:tab/>
              <w:t>48-50 Smith Street, The Mall</w:t>
            </w:r>
          </w:p>
          <w:p w:rsidR="00545918" w:rsidRPr="00545918" w:rsidRDefault="00996BC3" w:rsidP="00996BC3">
            <w:pPr>
              <w:tabs>
                <w:tab w:val="left" w:pos="1373"/>
              </w:tabs>
              <w:spacing w:after="0"/>
              <w:rPr>
                <w:noProof/>
                <w:szCs w:val="22"/>
              </w:rPr>
            </w:pPr>
            <w:r>
              <w:rPr>
                <w:bCs/>
                <w:lang w:eastAsia="en-US"/>
              </w:rPr>
              <w:tab/>
              <w:t>D</w:t>
            </w:r>
            <w:r w:rsidR="00545918" w:rsidRPr="001707AA">
              <w:rPr>
                <w:bCs/>
                <w:lang w:eastAsia="en-US"/>
              </w:rPr>
              <w:t>arwin NT 0800</w:t>
            </w:r>
          </w:p>
        </w:tc>
      </w:tr>
      <w:tr w:rsidR="00545918" w:rsidRPr="00545918" w:rsidTr="00996BC3">
        <w:trPr>
          <w:trHeight w:val="28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45918" w:rsidRPr="00545918" w:rsidRDefault="00545918" w:rsidP="002C0BEF">
            <w:pPr>
              <w:rPr>
                <w:b/>
                <w:noProof/>
                <w:szCs w:val="22"/>
              </w:rPr>
            </w:pPr>
            <w:r w:rsidRPr="00545918">
              <w:rPr>
                <w:b/>
                <w:noProof/>
                <w:szCs w:val="22"/>
              </w:rPr>
              <w:t>Futher information</w:t>
            </w:r>
          </w:p>
        </w:tc>
      </w:tr>
      <w:tr w:rsidR="00545918" w:rsidRPr="00545918" w:rsidTr="00545918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45918" w:rsidRPr="00545918" w:rsidRDefault="00545918" w:rsidP="002C0BEF">
            <w:pPr>
              <w:rPr>
                <w:noProof/>
                <w:szCs w:val="22"/>
              </w:rPr>
            </w:pPr>
            <w:r w:rsidRPr="006D7BAA">
              <w:rPr>
                <w:rStyle w:val="Questionlabel"/>
                <w:b w:val="0"/>
              </w:rPr>
              <w:t xml:space="preserve">For further </w:t>
            </w:r>
            <w:r>
              <w:rPr>
                <w:rStyle w:val="Questionlabel"/>
                <w:b w:val="0"/>
              </w:rPr>
              <w:t xml:space="preserve">information contact the Energy Titles Unit on 08 8999 6070 or email </w:t>
            </w:r>
            <w:hyperlink r:id="rId11" w:history="1">
              <w:r w:rsidRPr="00E838F8">
                <w:rPr>
                  <w:rStyle w:val="Hyperlink"/>
                </w:rPr>
                <w:t>EnergyTitles.DITT@nt.gov.au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  <w:bookmarkStart w:id="0" w:name="_GoBack"/>
        <w:bookmarkEnd w:id="0"/>
      </w:tr>
    </w:tbl>
    <w:p w:rsidR="007A5EFD" w:rsidRDefault="007A5EFD" w:rsidP="00996BC3"/>
    <w:sectPr w:rsidR="007A5EFD" w:rsidSect="00CC57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14" w:rsidRDefault="00AE2C14" w:rsidP="007332FF">
      <w:r>
        <w:separator/>
      </w:r>
    </w:p>
  </w:endnote>
  <w:endnote w:type="continuationSeparator" w:id="0">
    <w:p w:rsidR="00AE2C14" w:rsidRDefault="00AE2C1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96BC3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AE2C1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96BC3">
                <w:rPr>
                  <w:rStyle w:val="PageNumber"/>
                </w:rPr>
                <w:t>4 August 2021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6142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6142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581284">
      <w:trPr>
        <w:cantSplit/>
        <w:trHeight w:hRule="exact" w:val="1290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96BC3">
                <w:rPr>
                  <w:rStyle w:val="PageNumber"/>
                  <w:b/>
                </w:rPr>
                <w:t>INDUSTRY, TOURISM AND TRADE</w:t>
              </w:r>
            </w:sdtContent>
          </w:sdt>
          <w:r w:rsidR="00BC6466">
            <w:rPr>
              <w:rStyle w:val="PageNumber"/>
            </w:rPr>
            <w:t xml:space="preserve"> </w:t>
          </w:r>
        </w:p>
        <w:p w:rsidR="00A66DD9" w:rsidRPr="001B3D22" w:rsidRDefault="00AE2C1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96BC3">
                <w:rPr>
                  <w:rStyle w:val="PageNumber"/>
                </w:rPr>
                <w:t>4 August 2021</w:t>
              </w:r>
            </w:sdtContent>
          </w:sdt>
          <w:r w:rsidR="00B80E1A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61426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61426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14" w:rsidRDefault="00AE2C14" w:rsidP="007332FF">
      <w:r>
        <w:separator/>
      </w:r>
    </w:p>
  </w:footnote>
  <w:footnote w:type="continuationSeparator" w:id="0">
    <w:p w:rsidR="00AE2C14" w:rsidRDefault="00AE2C14" w:rsidP="007332FF">
      <w:r>
        <w:continuationSeparator/>
      </w:r>
    </w:p>
  </w:footnote>
  <w:footnote w:id="1">
    <w:p w:rsidR="00A61426" w:rsidRDefault="00A614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71348">
          <w:rPr>
            <w:rStyle w:val="Hyperlink"/>
            <w:sz w:val="20"/>
          </w:rPr>
          <w:t>https://nt.gov.au/industry/mining-and-petroleum/petroleum-titles/petroleum-titles-fees-and-rents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E2C1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C6466">
          <w:rPr>
            <w:rStyle w:val="HeaderChar"/>
          </w:rPr>
          <w:t>Change of name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Cs w:val="60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A61426" w:rsidRDefault="00BC6466" w:rsidP="00A53CF0">
        <w:pPr>
          <w:pStyle w:val="Title"/>
          <w:rPr>
            <w:szCs w:val="60"/>
          </w:rPr>
        </w:pPr>
        <w:r w:rsidRPr="00A61426">
          <w:rPr>
            <w:rStyle w:val="TitleChar"/>
            <w:szCs w:val="60"/>
          </w:rPr>
          <w:t>Change of name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42474"/>
    <w:multiLevelType w:val="hybridMultilevel"/>
    <w:tmpl w:val="6DE20F32"/>
    <w:lvl w:ilvl="0" w:tplc="1EC283B6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1D7513"/>
    <w:multiLevelType w:val="hybridMultilevel"/>
    <w:tmpl w:val="29CCD3B4"/>
    <w:lvl w:ilvl="0" w:tplc="D828193A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8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7"/>
  </w:num>
  <w:num w:numId="10">
    <w:abstractNumId w:val="21"/>
  </w:num>
  <w:num w:numId="11">
    <w:abstractNumId w:val="32"/>
  </w:num>
  <w:num w:numId="12">
    <w:abstractNumId w:val="36"/>
  </w:num>
  <w:num w:numId="13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2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0F6A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3573"/>
    <w:rsid w:val="001343E2"/>
    <w:rsid w:val="00150DC0"/>
    <w:rsid w:val="00156CD4"/>
    <w:rsid w:val="0016153B"/>
    <w:rsid w:val="00162207"/>
    <w:rsid w:val="00164A3E"/>
    <w:rsid w:val="00166FF6"/>
    <w:rsid w:val="00176123"/>
    <w:rsid w:val="00181414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4C65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09E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2D85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5918"/>
    <w:rsid w:val="00556113"/>
    <w:rsid w:val="00560D55"/>
    <w:rsid w:val="005621C4"/>
    <w:rsid w:val="00564C12"/>
    <w:rsid w:val="005654B8"/>
    <w:rsid w:val="00574836"/>
    <w:rsid w:val="005762CC"/>
    <w:rsid w:val="00581284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4C13"/>
    <w:rsid w:val="007B5C09"/>
    <w:rsid w:val="007B5DA2"/>
    <w:rsid w:val="007B75BD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1900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6BC3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1426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2C14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0E1A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6466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45310"/>
    <w:rsid w:val="00C51537"/>
    <w:rsid w:val="00C52BC3"/>
    <w:rsid w:val="00C53ECF"/>
    <w:rsid w:val="00C57995"/>
    <w:rsid w:val="00C61AFA"/>
    <w:rsid w:val="00C61D64"/>
    <w:rsid w:val="00C62099"/>
    <w:rsid w:val="00C64EA3"/>
    <w:rsid w:val="00C72867"/>
    <w:rsid w:val="00C73FF0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515C"/>
    <w:rsid w:val="00D768EB"/>
    <w:rsid w:val="00D81AA8"/>
    <w:rsid w:val="00D81E17"/>
    <w:rsid w:val="00D82D1E"/>
    <w:rsid w:val="00D832D9"/>
    <w:rsid w:val="00D83EC2"/>
    <w:rsid w:val="00D902FC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6A2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40B0"/>
    <w:rsid w:val="00E75451"/>
    <w:rsid w:val="00E770C4"/>
    <w:rsid w:val="00E84C5A"/>
    <w:rsid w:val="00E861DB"/>
    <w:rsid w:val="00E908F1"/>
    <w:rsid w:val="00E93406"/>
    <w:rsid w:val="00E956C5"/>
    <w:rsid w:val="00E95C39"/>
    <w:rsid w:val="00EA0E94"/>
    <w:rsid w:val="00EA2C39"/>
    <w:rsid w:val="00EB0A3C"/>
    <w:rsid w:val="00EB0A96"/>
    <w:rsid w:val="00EB77F9"/>
    <w:rsid w:val="00EC524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32D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3B5D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5D8B7"/>
  <w15:docId w15:val="{A7054C12-2DD8-421E-A3DA-EF16AF4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Revision">
    <w:name w:val="Revision"/>
    <w:hidden/>
    <w:uiPriority w:val="99"/>
    <w:semiHidden/>
    <w:rsid w:val="007B4C13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A61426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42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426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yTitles.DIT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ergyTitle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petroleum-titles/petroleum-titles-fees-and-rent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petroleum-titles/petroleum-titles-fees-and-r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B661CA-8588-41B3-A07E-8CD2667C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name</vt:lpstr>
    </vt:vector>
  </TitlesOfParts>
  <Company>INDUSTRY, TOURISM AND TRADE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</dc:title>
  <dc:creator>Northern Territory Government</dc:creator>
  <cp:lastModifiedBy>Nicola Kalmar</cp:lastModifiedBy>
  <cp:revision>2</cp:revision>
  <cp:lastPrinted>2019-07-29T01:45:00Z</cp:lastPrinted>
  <dcterms:created xsi:type="dcterms:W3CDTF">2021-08-23T00:54:00Z</dcterms:created>
  <dcterms:modified xsi:type="dcterms:W3CDTF">2021-08-23T00:54:00Z</dcterms:modified>
</cp:coreProperties>
</file>