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817"/>
        <w:gridCol w:w="1276"/>
        <w:gridCol w:w="334"/>
        <w:gridCol w:w="687"/>
        <w:gridCol w:w="255"/>
        <w:gridCol w:w="567"/>
        <w:gridCol w:w="1275"/>
        <w:gridCol w:w="142"/>
        <w:gridCol w:w="358"/>
        <w:gridCol w:w="209"/>
        <w:gridCol w:w="567"/>
        <w:gridCol w:w="709"/>
        <w:gridCol w:w="618"/>
        <w:gridCol w:w="1894"/>
      </w:tblGrid>
      <w:tr w:rsidR="00F82942" w:rsidRPr="00F82942" w:rsidTr="00FB4D32">
        <w:trPr>
          <w:trHeight w:val="461"/>
          <w:tblHeader/>
        </w:trPr>
        <w:tc>
          <w:tcPr>
            <w:tcW w:w="9708" w:type="dxa"/>
            <w:gridSpan w:val="14"/>
            <w:shd w:val="clear" w:color="auto" w:fill="D9D9D9"/>
            <w:vAlign w:val="center"/>
          </w:tcPr>
          <w:p w:rsidR="00F82942" w:rsidRPr="00F82942" w:rsidRDefault="00F82942" w:rsidP="00F82942">
            <w:pPr>
              <w:spacing w:after="0"/>
              <w:rPr>
                <w:b/>
                <w:sz w:val="24"/>
              </w:rPr>
            </w:pPr>
            <w:bookmarkStart w:id="0" w:name="_GoBack"/>
            <w:bookmarkEnd w:id="0"/>
            <w:r w:rsidRPr="00F82942">
              <w:rPr>
                <w:b/>
                <w:sz w:val="24"/>
              </w:rPr>
              <w:t xml:space="preserve">Application for a </w:t>
            </w:r>
            <w:r>
              <w:rPr>
                <w:b/>
                <w:sz w:val="24"/>
              </w:rPr>
              <w:t>c</w:t>
            </w:r>
            <w:r w:rsidRPr="00F82942">
              <w:rPr>
                <w:b/>
                <w:sz w:val="24"/>
              </w:rPr>
              <w:t xml:space="preserve">lub </w:t>
            </w:r>
            <w:r>
              <w:rPr>
                <w:b/>
                <w:sz w:val="24"/>
              </w:rPr>
              <w:t>f</w:t>
            </w:r>
            <w:r w:rsidRPr="00F82942">
              <w:rPr>
                <w:b/>
                <w:sz w:val="24"/>
              </w:rPr>
              <w:t>unction</w:t>
            </w:r>
          </w:p>
        </w:tc>
      </w:tr>
      <w:tr w:rsidR="00F82942" w:rsidRPr="00F82942" w:rsidTr="003453D9">
        <w:tc>
          <w:tcPr>
            <w:tcW w:w="9708" w:type="dxa"/>
            <w:gridSpan w:val="14"/>
          </w:tcPr>
          <w:p w:rsidR="00F82942" w:rsidRPr="00F82942" w:rsidRDefault="00F82942" w:rsidP="00F8294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F82942">
              <w:rPr>
                <w:b/>
                <w:sz w:val="24"/>
                <w:szCs w:val="24"/>
              </w:rPr>
              <w:t>pplication</w:t>
            </w:r>
            <w:r>
              <w:rPr>
                <w:b/>
                <w:sz w:val="24"/>
                <w:szCs w:val="24"/>
              </w:rPr>
              <w:t xml:space="preserve"> notes</w:t>
            </w:r>
          </w:p>
        </w:tc>
      </w:tr>
      <w:tr w:rsidR="00F82942" w:rsidRPr="00FB4D32" w:rsidTr="003453D9">
        <w:trPr>
          <w:trHeight w:val="226"/>
        </w:trPr>
        <w:tc>
          <w:tcPr>
            <w:tcW w:w="817" w:type="dxa"/>
          </w:tcPr>
          <w:p w:rsidR="00F82942" w:rsidRPr="00FB4D32" w:rsidRDefault="00F82942" w:rsidP="00F82942">
            <w:pPr>
              <w:spacing w:after="0"/>
            </w:pPr>
            <w:r w:rsidRPr="00FB4D32">
              <w:t>1.</w:t>
            </w:r>
          </w:p>
        </w:tc>
        <w:tc>
          <w:tcPr>
            <w:tcW w:w="8891" w:type="dxa"/>
            <w:gridSpan w:val="13"/>
          </w:tcPr>
          <w:p w:rsidR="00F82942" w:rsidRPr="00FB4D32" w:rsidRDefault="00F82942" w:rsidP="00A30A85">
            <w:pPr>
              <w:spacing w:after="0"/>
            </w:pPr>
            <w:r w:rsidRPr="00FB4D32">
              <w:t>For commercial hiring of premises or part of premises, applicat</w:t>
            </w:r>
            <w:r w:rsidR="00A30A85">
              <w:t>ions should be lodged at least 28 days before</w:t>
            </w:r>
            <w:r w:rsidRPr="00FB4D32">
              <w:t xml:space="preserve"> the event. </w:t>
            </w:r>
            <w:r w:rsidR="00A30A85">
              <w:t xml:space="preserve">Functions should </w:t>
            </w:r>
            <w:r w:rsidRPr="00FB4D32">
              <w:t>not be advertised to the public</w:t>
            </w:r>
            <w:r w:rsidR="000C7140">
              <w:t xml:space="preserve"> until this</w:t>
            </w:r>
            <w:r w:rsidR="00A30A85">
              <w:t xml:space="preserve"> application has been approved</w:t>
            </w:r>
          </w:p>
        </w:tc>
      </w:tr>
      <w:tr w:rsidR="00F82942" w:rsidRPr="00FB4D32" w:rsidTr="003453D9">
        <w:tc>
          <w:tcPr>
            <w:tcW w:w="817" w:type="dxa"/>
          </w:tcPr>
          <w:p w:rsidR="00F82942" w:rsidRPr="00FB4D32" w:rsidRDefault="00F82942" w:rsidP="00F82942">
            <w:pPr>
              <w:spacing w:after="0"/>
            </w:pPr>
            <w:r w:rsidRPr="00FB4D32">
              <w:t>2.</w:t>
            </w:r>
          </w:p>
        </w:tc>
        <w:tc>
          <w:tcPr>
            <w:tcW w:w="8891" w:type="dxa"/>
            <w:gridSpan w:val="13"/>
          </w:tcPr>
          <w:p w:rsidR="00F82942" w:rsidRPr="00FB4D32" w:rsidRDefault="00F82942" w:rsidP="000C7140">
            <w:pPr>
              <w:spacing w:after="0"/>
            </w:pPr>
            <w:r w:rsidRPr="00FB4D32">
              <w:t>For a club o</w:t>
            </w:r>
            <w:r w:rsidR="000C7140">
              <w:t>pen day, applications should</w:t>
            </w:r>
            <w:r w:rsidRPr="00FB4D32">
              <w:t xml:space="preserve"> be lodged at least </w:t>
            </w:r>
            <w:r w:rsidR="000C7140">
              <w:t>28</w:t>
            </w:r>
            <w:r w:rsidRPr="00FB4D32">
              <w:t xml:space="preserve"> days before the event</w:t>
            </w:r>
          </w:p>
        </w:tc>
      </w:tr>
      <w:tr w:rsidR="00F82942" w:rsidRPr="00FB4D32" w:rsidTr="003453D9">
        <w:tc>
          <w:tcPr>
            <w:tcW w:w="817" w:type="dxa"/>
          </w:tcPr>
          <w:p w:rsidR="00F82942" w:rsidRPr="00FB4D32" w:rsidRDefault="00F82942" w:rsidP="00F82942">
            <w:pPr>
              <w:spacing w:after="0"/>
            </w:pPr>
            <w:r w:rsidRPr="00FB4D32">
              <w:t>3.</w:t>
            </w:r>
          </w:p>
        </w:tc>
        <w:tc>
          <w:tcPr>
            <w:tcW w:w="8891" w:type="dxa"/>
            <w:gridSpan w:val="13"/>
          </w:tcPr>
          <w:p w:rsidR="00F82942" w:rsidRPr="00FB4D32" w:rsidRDefault="00F82942" w:rsidP="00F82942">
            <w:pPr>
              <w:spacing w:after="0"/>
            </w:pPr>
            <w:r w:rsidRPr="00FB4D32">
              <w:t>Attach plans and other supporting documents where necessary</w:t>
            </w:r>
          </w:p>
        </w:tc>
      </w:tr>
      <w:tr w:rsidR="00F82942" w:rsidRPr="00FB4D32" w:rsidTr="003453D9">
        <w:tc>
          <w:tcPr>
            <w:tcW w:w="5711" w:type="dxa"/>
            <w:gridSpan w:val="9"/>
          </w:tcPr>
          <w:p w:rsidR="00F82942" w:rsidRPr="00FB4D32" w:rsidRDefault="00F82942" w:rsidP="00F82942">
            <w:pPr>
              <w:spacing w:after="0"/>
            </w:pPr>
            <w:r w:rsidRPr="00FB4D32">
              <w:t>Number of signed attachment pages attached to this application</w:t>
            </w:r>
          </w:p>
        </w:tc>
        <w:tc>
          <w:tcPr>
            <w:tcW w:w="3997" w:type="dxa"/>
            <w:gridSpan w:val="5"/>
          </w:tcPr>
          <w:p w:rsidR="00F82942" w:rsidRPr="00FB4D32" w:rsidRDefault="00F82942" w:rsidP="00F82942">
            <w:pPr>
              <w:tabs>
                <w:tab w:val="center" w:pos="3082"/>
              </w:tabs>
              <w:spacing w:after="0"/>
            </w:pPr>
          </w:p>
        </w:tc>
      </w:tr>
      <w:tr w:rsidR="00F82942" w:rsidRPr="00FB4D32" w:rsidTr="003453D9">
        <w:tc>
          <w:tcPr>
            <w:tcW w:w="817" w:type="dxa"/>
          </w:tcPr>
          <w:p w:rsidR="00F82942" w:rsidRPr="00FB4D32" w:rsidRDefault="00F82942" w:rsidP="00F82942">
            <w:pPr>
              <w:spacing w:after="0"/>
            </w:pPr>
            <w:r w:rsidRPr="00FB4D32">
              <w:t>4.</w:t>
            </w:r>
          </w:p>
        </w:tc>
        <w:tc>
          <w:tcPr>
            <w:tcW w:w="8891" w:type="dxa"/>
            <w:gridSpan w:val="13"/>
          </w:tcPr>
          <w:p w:rsidR="00F82942" w:rsidRPr="00FB4D32" w:rsidRDefault="00F82942" w:rsidP="009D513C">
            <w:pPr>
              <w:spacing w:after="0"/>
            </w:pPr>
            <w:r w:rsidRPr="00FB4D32">
              <w:t xml:space="preserve">Applications for northern region premises must be sent by email to </w:t>
            </w:r>
            <w:hyperlink r:id="rId8" w:history="1">
              <w:r w:rsidR="009D513C" w:rsidRPr="00FB4D32">
                <w:rPr>
                  <w:rStyle w:val="Hyperlink"/>
                </w:rPr>
                <w:t>AGD.LRASComplianceDWN@nt.gov.au</w:t>
              </w:r>
            </w:hyperlink>
            <w:r w:rsidR="009D513C" w:rsidRPr="00FB4D32">
              <w:rPr>
                <w:color w:val="0000FF"/>
                <w:u w:val="single"/>
              </w:rPr>
              <w:t xml:space="preserve"> </w:t>
            </w:r>
            <w:r w:rsidRPr="00FB4D32">
              <w:t>or fax to (08) 8999 7498</w:t>
            </w:r>
          </w:p>
        </w:tc>
      </w:tr>
      <w:tr w:rsidR="00F82942" w:rsidRPr="00FB4D32" w:rsidTr="003453D9">
        <w:tc>
          <w:tcPr>
            <w:tcW w:w="817" w:type="dxa"/>
          </w:tcPr>
          <w:p w:rsidR="00F82942" w:rsidRPr="00FB4D32" w:rsidRDefault="00F82942" w:rsidP="00F82942">
            <w:pPr>
              <w:spacing w:after="0"/>
            </w:pPr>
            <w:r w:rsidRPr="00FB4D32">
              <w:t>5.</w:t>
            </w:r>
          </w:p>
        </w:tc>
        <w:tc>
          <w:tcPr>
            <w:tcW w:w="8891" w:type="dxa"/>
            <w:gridSpan w:val="13"/>
          </w:tcPr>
          <w:p w:rsidR="00F82942" w:rsidRPr="00FB4D32" w:rsidRDefault="00F82942" w:rsidP="00F82942">
            <w:pPr>
              <w:tabs>
                <w:tab w:val="center" w:pos="3082"/>
              </w:tabs>
              <w:spacing w:after="0"/>
            </w:pPr>
            <w:r w:rsidRPr="00FB4D32">
              <w:rPr>
                <w:iCs/>
              </w:rPr>
              <w:t>Applications that are not sent directly to Licensing NT may take longer to process</w:t>
            </w:r>
          </w:p>
        </w:tc>
      </w:tr>
      <w:tr w:rsidR="00F82942" w:rsidRPr="00F82942" w:rsidTr="003453D9">
        <w:tc>
          <w:tcPr>
            <w:tcW w:w="9708" w:type="dxa"/>
            <w:gridSpan w:val="14"/>
            <w:vAlign w:val="center"/>
          </w:tcPr>
          <w:p w:rsidR="00F82942" w:rsidRPr="00F82942" w:rsidRDefault="00F82942" w:rsidP="00F82942">
            <w:pPr>
              <w:spacing w:after="0"/>
              <w:rPr>
                <w:b/>
                <w:sz w:val="24"/>
                <w:szCs w:val="24"/>
              </w:rPr>
            </w:pPr>
            <w:r w:rsidRPr="00F82942">
              <w:rPr>
                <w:b/>
                <w:sz w:val="24"/>
                <w:szCs w:val="24"/>
              </w:rPr>
              <w:t>Details of function</w:t>
            </w:r>
          </w:p>
        </w:tc>
      </w:tr>
      <w:tr w:rsidR="00F82942" w:rsidRPr="00FB4D32" w:rsidTr="000C7140">
        <w:tc>
          <w:tcPr>
            <w:tcW w:w="3114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Premises name</w:t>
            </w:r>
          </w:p>
        </w:tc>
        <w:tc>
          <w:tcPr>
            <w:tcW w:w="6594" w:type="dxa"/>
            <w:gridSpan w:val="10"/>
            <w:vAlign w:val="center"/>
          </w:tcPr>
          <w:p w:rsidR="00F82942" w:rsidRPr="00FB4D32" w:rsidRDefault="00F82942" w:rsidP="00F82942">
            <w:pPr>
              <w:tabs>
                <w:tab w:val="left" w:pos="779"/>
                <w:tab w:val="left" w:pos="1625"/>
                <w:tab w:val="left" w:pos="2450"/>
              </w:tabs>
              <w:spacing w:after="0"/>
              <w:rPr>
                <w:rFonts w:cs="Arial"/>
              </w:rPr>
            </w:pPr>
          </w:p>
        </w:tc>
      </w:tr>
      <w:tr w:rsidR="00F82942" w:rsidRPr="00FB4D32" w:rsidTr="000C7140">
        <w:trPr>
          <w:trHeight w:val="1024"/>
        </w:trPr>
        <w:tc>
          <w:tcPr>
            <w:tcW w:w="3114" w:type="dxa"/>
            <w:gridSpan w:val="4"/>
          </w:tcPr>
          <w:p w:rsidR="00F82942" w:rsidRPr="00FB4D32" w:rsidRDefault="00F82942" w:rsidP="00F82942">
            <w:pPr>
              <w:tabs>
                <w:tab w:val="center" w:pos="3082"/>
              </w:tabs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Provide details of the function required</w:t>
            </w:r>
          </w:p>
        </w:tc>
        <w:tc>
          <w:tcPr>
            <w:tcW w:w="6594" w:type="dxa"/>
            <w:gridSpan w:val="10"/>
          </w:tcPr>
          <w:p w:rsidR="00F82942" w:rsidRPr="00FB4D32" w:rsidRDefault="00F82942" w:rsidP="00F82942">
            <w:pPr>
              <w:tabs>
                <w:tab w:val="center" w:pos="3082"/>
              </w:tabs>
              <w:spacing w:after="0"/>
              <w:rPr>
                <w:rFonts w:cs="Arial"/>
              </w:rPr>
            </w:pPr>
          </w:p>
        </w:tc>
      </w:tr>
      <w:tr w:rsidR="00F82942" w:rsidRPr="00FB4D32" w:rsidTr="003453D9">
        <w:tc>
          <w:tcPr>
            <w:tcW w:w="5920" w:type="dxa"/>
            <w:gridSpan w:val="10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Is the function proceeding to 0200 hours the next day?</w:t>
            </w:r>
          </w:p>
        </w:tc>
        <w:tc>
          <w:tcPr>
            <w:tcW w:w="1894" w:type="dxa"/>
            <w:gridSpan w:val="3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 xml:space="preserve">Yes </w:t>
            </w:r>
            <w:r w:rsidRPr="00FB4D32">
              <w:rPr>
                <w:rFonts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rPr>
                <w:rFonts w:cs="Arial"/>
              </w:rPr>
              <w:instrText xml:space="preserve"> FORMCHECKBOX </w:instrText>
            </w:r>
            <w:r w:rsidR="00C24F21">
              <w:rPr>
                <w:rFonts w:cs="Arial"/>
              </w:rPr>
            </w:r>
            <w:r w:rsidR="00C24F21">
              <w:rPr>
                <w:rFonts w:cs="Arial"/>
              </w:rPr>
              <w:fldChar w:fldCharType="separate"/>
            </w:r>
            <w:r w:rsidRPr="00FB4D32">
              <w:rPr>
                <w:rFonts w:cs="Arial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 xml:space="preserve">No </w:t>
            </w:r>
            <w:r w:rsidRPr="00FB4D32">
              <w:rPr>
                <w:rFonts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rPr>
                <w:rFonts w:cs="Arial"/>
              </w:rPr>
              <w:instrText xml:space="preserve"> FORMCHECKBOX </w:instrText>
            </w:r>
            <w:r w:rsidR="00C24F21">
              <w:rPr>
                <w:rFonts w:cs="Arial"/>
              </w:rPr>
            </w:r>
            <w:r w:rsidR="00C24F21">
              <w:rPr>
                <w:rFonts w:cs="Arial"/>
              </w:rPr>
              <w:fldChar w:fldCharType="separate"/>
            </w:r>
            <w:r w:rsidRPr="00FB4D32">
              <w:rPr>
                <w:rFonts w:cs="Arial"/>
              </w:rPr>
              <w:fldChar w:fldCharType="end"/>
            </w:r>
          </w:p>
        </w:tc>
      </w:tr>
      <w:tr w:rsidR="00F82942" w:rsidRPr="00FB4D32" w:rsidTr="003453D9">
        <w:tc>
          <w:tcPr>
            <w:tcW w:w="5920" w:type="dxa"/>
            <w:gridSpan w:val="10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Do you require an extension for gaming machines?</w:t>
            </w:r>
          </w:p>
        </w:tc>
        <w:tc>
          <w:tcPr>
            <w:tcW w:w="1894" w:type="dxa"/>
            <w:gridSpan w:val="3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 xml:space="preserve">Yes </w:t>
            </w:r>
            <w:r w:rsidRPr="00FB4D32">
              <w:rPr>
                <w:rFonts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rPr>
                <w:rFonts w:cs="Arial"/>
              </w:rPr>
              <w:instrText xml:space="preserve"> FORMCHECKBOX </w:instrText>
            </w:r>
            <w:r w:rsidR="00C24F21">
              <w:rPr>
                <w:rFonts w:cs="Arial"/>
              </w:rPr>
            </w:r>
            <w:r w:rsidR="00C24F21">
              <w:rPr>
                <w:rFonts w:cs="Arial"/>
              </w:rPr>
              <w:fldChar w:fldCharType="separate"/>
            </w:r>
            <w:r w:rsidRPr="00FB4D32">
              <w:rPr>
                <w:rFonts w:cs="Arial"/>
              </w:rPr>
              <w:fldChar w:fldCharType="end"/>
            </w:r>
          </w:p>
        </w:tc>
        <w:tc>
          <w:tcPr>
            <w:tcW w:w="1894" w:type="dxa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 xml:space="preserve">No </w:t>
            </w:r>
            <w:r w:rsidRPr="00FB4D32">
              <w:rPr>
                <w:rFonts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rPr>
                <w:rFonts w:cs="Arial"/>
              </w:rPr>
              <w:instrText xml:space="preserve"> FORMCHECKBOX </w:instrText>
            </w:r>
            <w:r w:rsidR="00C24F21">
              <w:rPr>
                <w:rFonts w:cs="Arial"/>
              </w:rPr>
            </w:r>
            <w:r w:rsidR="00C24F21">
              <w:rPr>
                <w:rFonts w:cs="Arial"/>
              </w:rPr>
              <w:fldChar w:fldCharType="separate"/>
            </w:r>
            <w:r w:rsidRPr="00FB4D32">
              <w:rPr>
                <w:rFonts w:cs="Arial"/>
              </w:rPr>
              <w:fldChar w:fldCharType="end"/>
            </w:r>
          </w:p>
        </w:tc>
      </w:tr>
      <w:tr w:rsidR="00F82942" w:rsidRPr="00FB4D32" w:rsidTr="000C7140">
        <w:tc>
          <w:tcPr>
            <w:tcW w:w="3114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Day</w:t>
            </w:r>
          </w:p>
        </w:tc>
        <w:tc>
          <w:tcPr>
            <w:tcW w:w="2239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Date</w:t>
            </w:r>
          </w:p>
        </w:tc>
        <w:tc>
          <w:tcPr>
            <w:tcW w:w="2512" w:type="dxa"/>
            <w:gridSpan w:val="2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</w:tr>
      <w:tr w:rsidR="00F82942" w:rsidRPr="00FB4D32" w:rsidTr="000C7140">
        <w:tc>
          <w:tcPr>
            <w:tcW w:w="3114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Hours required (start)</w:t>
            </w:r>
          </w:p>
        </w:tc>
        <w:tc>
          <w:tcPr>
            <w:tcW w:w="2239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Hours required (finish)</w:t>
            </w:r>
          </w:p>
        </w:tc>
        <w:tc>
          <w:tcPr>
            <w:tcW w:w="2512" w:type="dxa"/>
            <w:gridSpan w:val="2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</w:tr>
      <w:tr w:rsidR="00F82942" w:rsidRPr="00FB4D32" w:rsidTr="000C7140">
        <w:tc>
          <w:tcPr>
            <w:tcW w:w="3114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Day</w:t>
            </w:r>
          </w:p>
        </w:tc>
        <w:tc>
          <w:tcPr>
            <w:tcW w:w="2239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Date</w:t>
            </w:r>
          </w:p>
        </w:tc>
        <w:tc>
          <w:tcPr>
            <w:tcW w:w="2512" w:type="dxa"/>
            <w:gridSpan w:val="2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</w:tr>
      <w:tr w:rsidR="00F82942" w:rsidRPr="00FB4D32" w:rsidTr="000C7140">
        <w:tc>
          <w:tcPr>
            <w:tcW w:w="3114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Hours required (start)</w:t>
            </w:r>
          </w:p>
        </w:tc>
        <w:tc>
          <w:tcPr>
            <w:tcW w:w="2239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Hours required (finish)</w:t>
            </w:r>
          </w:p>
        </w:tc>
        <w:tc>
          <w:tcPr>
            <w:tcW w:w="2512" w:type="dxa"/>
            <w:gridSpan w:val="2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</w:tr>
      <w:tr w:rsidR="00F82942" w:rsidRPr="00FB4D32" w:rsidTr="000C7140">
        <w:tc>
          <w:tcPr>
            <w:tcW w:w="3114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Day</w:t>
            </w:r>
          </w:p>
        </w:tc>
        <w:tc>
          <w:tcPr>
            <w:tcW w:w="2239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Date</w:t>
            </w:r>
          </w:p>
        </w:tc>
        <w:tc>
          <w:tcPr>
            <w:tcW w:w="2512" w:type="dxa"/>
            <w:gridSpan w:val="2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</w:tr>
      <w:tr w:rsidR="00F82942" w:rsidRPr="00FB4D32" w:rsidTr="000C7140">
        <w:tc>
          <w:tcPr>
            <w:tcW w:w="3114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Hours required (start)</w:t>
            </w:r>
          </w:p>
        </w:tc>
        <w:tc>
          <w:tcPr>
            <w:tcW w:w="2239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Hours required (finish)</w:t>
            </w:r>
          </w:p>
        </w:tc>
        <w:tc>
          <w:tcPr>
            <w:tcW w:w="2512" w:type="dxa"/>
            <w:gridSpan w:val="2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</w:tr>
      <w:tr w:rsidR="00F82942" w:rsidRPr="00FB4D32" w:rsidTr="000C7140">
        <w:tc>
          <w:tcPr>
            <w:tcW w:w="3114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Day</w:t>
            </w:r>
          </w:p>
        </w:tc>
        <w:tc>
          <w:tcPr>
            <w:tcW w:w="2239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Date</w:t>
            </w:r>
          </w:p>
        </w:tc>
        <w:tc>
          <w:tcPr>
            <w:tcW w:w="2512" w:type="dxa"/>
            <w:gridSpan w:val="2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</w:tr>
      <w:tr w:rsidR="00F82942" w:rsidRPr="00FB4D32" w:rsidTr="000C7140">
        <w:tc>
          <w:tcPr>
            <w:tcW w:w="3114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Hours required (start)</w:t>
            </w:r>
          </w:p>
        </w:tc>
        <w:tc>
          <w:tcPr>
            <w:tcW w:w="2239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Hours required (finish)</w:t>
            </w:r>
          </w:p>
        </w:tc>
        <w:tc>
          <w:tcPr>
            <w:tcW w:w="2512" w:type="dxa"/>
            <w:gridSpan w:val="2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</w:tr>
      <w:tr w:rsidR="00F82942" w:rsidRPr="00FB4D32" w:rsidTr="000C7140">
        <w:tc>
          <w:tcPr>
            <w:tcW w:w="3114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Day</w:t>
            </w:r>
          </w:p>
        </w:tc>
        <w:tc>
          <w:tcPr>
            <w:tcW w:w="2239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Date</w:t>
            </w:r>
          </w:p>
        </w:tc>
        <w:tc>
          <w:tcPr>
            <w:tcW w:w="2512" w:type="dxa"/>
            <w:gridSpan w:val="2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</w:tr>
      <w:tr w:rsidR="00F82942" w:rsidRPr="00FB4D32" w:rsidTr="000C7140">
        <w:tc>
          <w:tcPr>
            <w:tcW w:w="3114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Hours required (start)</w:t>
            </w:r>
          </w:p>
        </w:tc>
        <w:tc>
          <w:tcPr>
            <w:tcW w:w="2239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Hours required (finish)</w:t>
            </w:r>
          </w:p>
        </w:tc>
        <w:tc>
          <w:tcPr>
            <w:tcW w:w="2512" w:type="dxa"/>
            <w:gridSpan w:val="2"/>
            <w:vAlign w:val="center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</w:p>
        </w:tc>
      </w:tr>
      <w:tr w:rsidR="00F82942" w:rsidRPr="00FB4D32" w:rsidTr="000C7140">
        <w:tc>
          <w:tcPr>
            <w:tcW w:w="3114" w:type="dxa"/>
            <w:gridSpan w:val="4"/>
            <w:vAlign w:val="center"/>
          </w:tcPr>
          <w:p w:rsidR="00F82942" w:rsidRPr="00FB4D32" w:rsidRDefault="00F82942" w:rsidP="00F82942">
            <w:pPr>
              <w:keepNext/>
              <w:spacing w:after="0"/>
            </w:pPr>
            <w:r w:rsidRPr="00FB4D32">
              <w:rPr>
                <w:rFonts w:cs="Arial"/>
              </w:rPr>
              <w:lastRenderedPageBreak/>
              <w:t>Type of function (tick relevant box)</w:t>
            </w:r>
          </w:p>
        </w:tc>
        <w:tc>
          <w:tcPr>
            <w:tcW w:w="6594" w:type="dxa"/>
            <w:gridSpan w:val="10"/>
            <w:vAlign w:val="center"/>
          </w:tcPr>
          <w:p w:rsidR="00F82942" w:rsidRPr="00FB4D32" w:rsidRDefault="00F82942" w:rsidP="00F82942">
            <w:pPr>
              <w:keepNext/>
              <w:tabs>
                <w:tab w:val="left" w:pos="1913"/>
                <w:tab w:val="left" w:pos="3898"/>
              </w:tabs>
              <w:spacing w:after="0"/>
            </w:pPr>
            <w:r w:rsidRPr="00FB4D32">
              <w:t xml:space="preserve">Commercial hiring of premises / part of premises  </w:t>
            </w:r>
            <w:r w:rsidRPr="00FB4D3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instrText xml:space="preserve"> FORMCHECKBOX </w:instrText>
            </w:r>
            <w:r w:rsidR="00C24F21">
              <w:fldChar w:fldCharType="separate"/>
            </w:r>
            <w:r w:rsidRPr="00FB4D32">
              <w:fldChar w:fldCharType="end"/>
            </w:r>
          </w:p>
          <w:p w:rsidR="00F82942" w:rsidRPr="00FB4D32" w:rsidRDefault="00F82942" w:rsidP="00F82942">
            <w:pPr>
              <w:keepNext/>
              <w:tabs>
                <w:tab w:val="left" w:pos="1913"/>
                <w:tab w:val="left" w:pos="3898"/>
              </w:tabs>
              <w:spacing w:after="0"/>
            </w:pPr>
            <w:r w:rsidRPr="00FB4D32">
              <w:t>Club open d</w:t>
            </w:r>
            <w:r w:rsidR="009D513C" w:rsidRPr="00FB4D32">
              <w:t>ay</w:t>
            </w:r>
            <w:r w:rsidRPr="00FB4D32">
              <w:t xml:space="preserve"> </w:t>
            </w:r>
            <w:r w:rsidRPr="00FB4D3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instrText xml:space="preserve"> FORMCHECKBOX </w:instrText>
            </w:r>
            <w:r w:rsidR="00C24F21">
              <w:fldChar w:fldCharType="separate"/>
            </w:r>
            <w:r w:rsidRPr="00FB4D32">
              <w:fldChar w:fldCharType="end"/>
            </w:r>
          </w:p>
        </w:tc>
      </w:tr>
      <w:tr w:rsidR="00F82942" w:rsidRPr="00FB4D32" w:rsidTr="000C7140">
        <w:tc>
          <w:tcPr>
            <w:tcW w:w="3114" w:type="dxa"/>
            <w:gridSpan w:val="4"/>
          </w:tcPr>
          <w:p w:rsidR="00F82942" w:rsidRPr="00FB4D32" w:rsidRDefault="00F82942" w:rsidP="00F82942">
            <w:pPr>
              <w:keepNext/>
              <w:spacing w:after="0"/>
              <w:rPr>
                <w:rFonts w:cs="Arial"/>
              </w:rPr>
            </w:pPr>
            <w:r w:rsidRPr="00FB4D32">
              <w:rPr>
                <w:rFonts w:cs="Arial"/>
              </w:rPr>
              <w:t>Type and/or name of function</w:t>
            </w:r>
          </w:p>
        </w:tc>
        <w:tc>
          <w:tcPr>
            <w:tcW w:w="6594" w:type="dxa"/>
            <w:gridSpan w:val="10"/>
          </w:tcPr>
          <w:p w:rsidR="00F82942" w:rsidRPr="00FB4D32" w:rsidRDefault="00F82942" w:rsidP="00F82942">
            <w:pPr>
              <w:keepNext/>
              <w:tabs>
                <w:tab w:val="left" w:pos="1913"/>
                <w:tab w:val="left" w:pos="3898"/>
              </w:tabs>
              <w:spacing w:after="0"/>
            </w:pPr>
          </w:p>
        </w:tc>
      </w:tr>
      <w:tr w:rsidR="00F82942" w:rsidRPr="00FB4D32" w:rsidTr="000C7140">
        <w:trPr>
          <w:trHeight w:val="1417"/>
        </w:trPr>
        <w:tc>
          <w:tcPr>
            <w:tcW w:w="3114" w:type="dxa"/>
            <w:gridSpan w:val="4"/>
          </w:tcPr>
          <w:p w:rsidR="00F82942" w:rsidRPr="00FB4D32" w:rsidRDefault="00F82942" w:rsidP="00F82942">
            <w:pPr>
              <w:keepNext/>
              <w:tabs>
                <w:tab w:val="left" w:pos="1913"/>
                <w:tab w:val="left" w:pos="3898"/>
              </w:tabs>
              <w:spacing w:after="0"/>
            </w:pPr>
            <w:r w:rsidRPr="00FB4D32">
              <w:rPr>
                <w:rFonts w:cs="Arial"/>
              </w:rPr>
              <w:t>Reason for and description of function</w:t>
            </w:r>
          </w:p>
        </w:tc>
        <w:tc>
          <w:tcPr>
            <w:tcW w:w="6594" w:type="dxa"/>
            <w:gridSpan w:val="10"/>
          </w:tcPr>
          <w:p w:rsidR="00F82942" w:rsidRPr="00FB4D32" w:rsidRDefault="00F82942" w:rsidP="00F82942">
            <w:pPr>
              <w:keepNext/>
              <w:tabs>
                <w:tab w:val="left" w:pos="1913"/>
                <w:tab w:val="left" w:pos="3898"/>
              </w:tabs>
              <w:spacing w:after="0"/>
            </w:pPr>
          </w:p>
        </w:tc>
      </w:tr>
      <w:tr w:rsidR="00F82942" w:rsidRPr="00FB4D32" w:rsidTr="003453D9">
        <w:trPr>
          <w:trHeight w:val="28"/>
        </w:trPr>
        <w:tc>
          <w:tcPr>
            <w:tcW w:w="3936" w:type="dxa"/>
            <w:gridSpan w:val="6"/>
          </w:tcPr>
          <w:p w:rsidR="00F82942" w:rsidRPr="00FB4D32" w:rsidRDefault="00F82942" w:rsidP="00F82942">
            <w:pPr>
              <w:tabs>
                <w:tab w:val="left" w:pos="1913"/>
                <w:tab w:val="left" w:pos="3898"/>
              </w:tabs>
              <w:spacing w:after="0"/>
            </w:pPr>
            <w:r w:rsidRPr="00FB4D32">
              <w:t>The function will be (tick relevant box)</w:t>
            </w:r>
          </w:p>
        </w:tc>
        <w:tc>
          <w:tcPr>
            <w:tcW w:w="5772" w:type="dxa"/>
            <w:gridSpan w:val="8"/>
          </w:tcPr>
          <w:p w:rsidR="00F82942" w:rsidRPr="00FB4D32" w:rsidRDefault="00F82942" w:rsidP="00F82942">
            <w:pPr>
              <w:tabs>
                <w:tab w:val="left" w:pos="1913"/>
                <w:tab w:val="left" w:pos="3898"/>
              </w:tabs>
              <w:spacing w:after="0"/>
            </w:pPr>
            <w:r w:rsidRPr="00FB4D32">
              <w:t xml:space="preserve">Open to members and guests </w:t>
            </w:r>
            <w:r w:rsidRPr="00FB4D3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instrText xml:space="preserve"> FORMCHECKBOX </w:instrText>
            </w:r>
            <w:r w:rsidR="00C24F21">
              <w:fldChar w:fldCharType="separate"/>
            </w:r>
            <w:r w:rsidRPr="00FB4D32">
              <w:fldChar w:fldCharType="end"/>
            </w:r>
          </w:p>
          <w:p w:rsidR="00F82942" w:rsidRPr="00FB4D32" w:rsidRDefault="00F82942" w:rsidP="00F82942">
            <w:pPr>
              <w:tabs>
                <w:tab w:val="left" w:pos="1913"/>
                <w:tab w:val="left" w:pos="3898"/>
              </w:tabs>
              <w:spacing w:after="0"/>
            </w:pPr>
            <w:r w:rsidRPr="00FB4D32">
              <w:t xml:space="preserve">Open to general public </w:t>
            </w:r>
            <w:r w:rsidRPr="00FB4D3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instrText xml:space="preserve"> FORMCHECKBOX </w:instrText>
            </w:r>
            <w:r w:rsidR="00C24F21">
              <w:fldChar w:fldCharType="separate"/>
            </w:r>
            <w:r w:rsidRPr="00FB4D32">
              <w:fldChar w:fldCharType="end"/>
            </w:r>
          </w:p>
          <w:p w:rsidR="00F82942" w:rsidRPr="00FB4D32" w:rsidRDefault="00F82942" w:rsidP="00F82942">
            <w:pPr>
              <w:tabs>
                <w:tab w:val="left" w:pos="1913"/>
                <w:tab w:val="left" w:pos="3898"/>
              </w:tabs>
              <w:spacing w:after="0"/>
            </w:pPr>
            <w:r w:rsidRPr="00FB4D32">
              <w:t xml:space="preserve">Open to invited guests </w:t>
            </w:r>
            <w:r w:rsidRPr="00FB4D3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instrText xml:space="preserve"> FORMCHECKBOX </w:instrText>
            </w:r>
            <w:r w:rsidR="00C24F21">
              <w:fldChar w:fldCharType="separate"/>
            </w:r>
            <w:r w:rsidRPr="00FB4D32">
              <w:fldChar w:fldCharType="end"/>
            </w:r>
          </w:p>
        </w:tc>
      </w:tr>
      <w:tr w:rsidR="00F82942" w:rsidRPr="00FB4D32" w:rsidTr="003453D9">
        <w:trPr>
          <w:trHeight w:val="283"/>
        </w:trPr>
        <w:tc>
          <w:tcPr>
            <w:tcW w:w="9708" w:type="dxa"/>
            <w:gridSpan w:val="14"/>
            <w:vAlign w:val="center"/>
          </w:tcPr>
          <w:p w:rsidR="00F82942" w:rsidRPr="00FB4D32" w:rsidRDefault="00F82942" w:rsidP="00F82942">
            <w:pPr>
              <w:spacing w:after="0"/>
            </w:pPr>
            <w:r w:rsidRPr="00FB4D32">
              <w:t>Will there be: (Tick all relevant box(s) and provide details)</w:t>
            </w:r>
          </w:p>
        </w:tc>
      </w:tr>
      <w:tr w:rsidR="00F82942" w:rsidRPr="00FB4D32" w:rsidTr="003453D9">
        <w:trPr>
          <w:trHeight w:val="283"/>
        </w:trPr>
        <w:tc>
          <w:tcPr>
            <w:tcW w:w="3936" w:type="dxa"/>
            <w:gridSpan w:val="6"/>
          </w:tcPr>
          <w:p w:rsidR="00F82942" w:rsidRPr="00FB4D32" w:rsidRDefault="00F82942" w:rsidP="00F82942">
            <w:pPr>
              <w:tabs>
                <w:tab w:val="left" w:pos="1913"/>
                <w:tab w:val="left" w:pos="3898"/>
              </w:tabs>
              <w:spacing w:after="0"/>
            </w:pPr>
            <w:r w:rsidRPr="00FB4D32">
              <w:t xml:space="preserve">Amplified music </w:t>
            </w:r>
            <w:r w:rsidRPr="00FB4D3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instrText xml:space="preserve"> FORMCHECKBOX </w:instrText>
            </w:r>
            <w:r w:rsidR="00C24F21">
              <w:fldChar w:fldCharType="separate"/>
            </w:r>
            <w:r w:rsidRPr="00FB4D32">
              <w:fldChar w:fldCharType="end"/>
            </w:r>
          </w:p>
          <w:p w:rsidR="00F82942" w:rsidRPr="00FB4D32" w:rsidRDefault="00F82942" w:rsidP="00F82942">
            <w:pPr>
              <w:tabs>
                <w:tab w:val="left" w:pos="1913"/>
                <w:tab w:val="left" w:pos="3898"/>
              </w:tabs>
              <w:spacing w:after="0"/>
            </w:pPr>
            <w:r w:rsidRPr="00FB4D32">
              <w:t xml:space="preserve">Minors (under 18) </w:t>
            </w:r>
            <w:r w:rsidRPr="00FB4D3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instrText xml:space="preserve"> FORMCHECKBOX </w:instrText>
            </w:r>
            <w:r w:rsidR="00C24F21">
              <w:fldChar w:fldCharType="separate"/>
            </w:r>
            <w:r w:rsidRPr="00FB4D32">
              <w:fldChar w:fldCharType="end"/>
            </w:r>
          </w:p>
          <w:p w:rsidR="00F82942" w:rsidRPr="00FB4D32" w:rsidRDefault="00F82942" w:rsidP="00F82942">
            <w:pPr>
              <w:tabs>
                <w:tab w:val="left" w:pos="1913"/>
                <w:tab w:val="left" w:pos="3898"/>
              </w:tabs>
              <w:spacing w:after="0"/>
            </w:pPr>
            <w:r w:rsidRPr="00FB4D32">
              <w:t xml:space="preserve">Other entertainment – please specify (e.g. strip show, rodeo, etc.) </w:t>
            </w:r>
            <w:r w:rsidRPr="00FB4D3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instrText xml:space="preserve"> FORMCHECKBOX </w:instrText>
            </w:r>
            <w:r w:rsidR="00C24F21">
              <w:fldChar w:fldCharType="separate"/>
            </w:r>
            <w:r w:rsidRPr="00FB4D32">
              <w:fldChar w:fldCharType="end"/>
            </w:r>
          </w:p>
        </w:tc>
        <w:tc>
          <w:tcPr>
            <w:tcW w:w="5772" w:type="dxa"/>
            <w:gridSpan w:val="8"/>
          </w:tcPr>
          <w:p w:rsidR="00F82942" w:rsidRPr="00FB4D32" w:rsidRDefault="00F82942" w:rsidP="00F82942">
            <w:pPr>
              <w:spacing w:after="0"/>
            </w:pPr>
          </w:p>
        </w:tc>
      </w:tr>
      <w:tr w:rsidR="00F82942" w:rsidRPr="00FB4D32" w:rsidTr="003453D9">
        <w:trPr>
          <w:trHeight w:val="283"/>
        </w:trPr>
        <w:tc>
          <w:tcPr>
            <w:tcW w:w="3936" w:type="dxa"/>
            <w:gridSpan w:val="6"/>
          </w:tcPr>
          <w:p w:rsidR="00F82942" w:rsidRPr="00FB4D32" w:rsidRDefault="00F82942" w:rsidP="00F82942">
            <w:pPr>
              <w:spacing w:after="0"/>
            </w:pPr>
            <w:r w:rsidRPr="00FB4D32">
              <w:t xml:space="preserve">Extra security – please specify (how many, service provider) </w:t>
            </w:r>
            <w:r w:rsidRPr="00FB4D3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instrText xml:space="preserve"> FORMCHECKBOX </w:instrText>
            </w:r>
            <w:r w:rsidR="00C24F21">
              <w:fldChar w:fldCharType="separate"/>
            </w:r>
            <w:r w:rsidRPr="00FB4D32">
              <w:fldChar w:fldCharType="end"/>
            </w:r>
          </w:p>
        </w:tc>
        <w:tc>
          <w:tcPr>
            <w:tcW w:w="5772" w:type="dxa"/>
            <w:gridSpan w:val="8"/>
          </w:tcPr>
          <w:p w:rsidR="00F82942" w:rsidRPr="00FB4D32" w:rsidRDefault="00F82942" w:rsidP="00F82942">
            <w:pPr>
              <w:spacing w:after="0"/>
            </w:pPr>
          </w:p>
        </w:tc>
      </w:tr>
      <w:tr w:rsidR="00F82942" w:rsidRPr="00FB4D32" w:rsidTr="003453D9">
        <w:trPr>
          <w:trHeight w:val="28"/>
        </w:trPr>
        <w:tc>
          <w:tcPr>
            <w:tcW w:w="3936" w:type="dxa"/>
            <w:gridSpan w:val="6"/>
          </w:tcPr>
          <w:p w:rsidR="009D513C" w:rsidRPr="00FB4D32" w:rsidRDefault="00F82942" w:rsidP="009D513C">
            <w:pPr>
              <w:spacing w:after="0"/>
            </w:pPr>
            <w:r w:rsidRPr="00FB4D32">
              <w:t xml:space="preserve">Estimated maximum number of people at one time </w:t>
            </w:r>
          </w:p>
          <w:p w:rsidR="00F82942" w:rsidRPr="00FB4D32" w:rsidRDefault="00F82942" w:rsidP="009D513C">
            <w:pPr>
              <w:spacing w:after="0"/>
            </w:pPr>
            <w:r w:rsidRPr="00FB4D32">
              <w:t xml:space="preserve">(number of patrons is not to exceed maximum number of patrons set by the </w:t>
            </w:r>
            <w:r w:rsidR="009D513C" w:rsidRPr="00FB4D32">
              <w:t>NT</w:t>
            </w:r>
            <w:r w:rsidRPr="00FB4D32">
              <w:t xml:space="preserve"> Fire and Rescue Service)</w:t>
            </w:r>
          </w:p>
        </w:tc>
        <w:tc>
          <w:tcPr>
            <w:tcW w:w="5772" w:type="dxa"/>
            <w:gridSpan w:val="8"/>
          </w:tcPr>
          <w:p w:rsidR="00F82942" w:rsidRPr="00FB4D32" w:rsidRDefault="00F82942" w:rsidP="00F82942">
            <w:pPr>
              <w:tabs>
                <w:tab w:val="left" w:pos="1913"/>
                <w:tab w:val="left" w:pos="3898"/>
              </w:tabs>
              <w:spacing w:after="0"/>
            </w:pPr>
          </w:p>
        </w:tc>
      </w:tr>
      <w:tr w:rsidR="00F82942" w:rsidRPr="00F82942" w:rsidTr="003453D9">
        <w:tc>
          <w:tcPr>
            <w:tcW w:w="9708" w:type="dxa"/>
            <w:gridSpan w:val="14"/>
            <w:vAlign w:val="center"/>
          </w:tcPr>
          <w:p w:rsidR="00F82942" w:rsidRPr="00F82942" w:rsidRDefault="00F82942" w:rsidP="00F82942">
            <w:pPr>
              <w:spacing w:after="0"/>
              <w:rPr>
                <w:b/>
                <w:sz w:val="24"/>
                <w:szCs w:val="24"/>
              </w:rPr>
            </w:pPr>
            <w:r w:rsidRPr="00F82942">
              <w:rPr>
                <w:b/>
                <w:sz w:val="24"/>
                <w:szCs w:val="24"/>
              </w:rPr>
              <w:t>4. Licensed premise</w:t>
            </w:r>
            <w:r w:rsidR="00FB4D32">
              <w:rPr>
                <w:b/>
                <w:sz w:val="24"/>
                <w:szCs w:val="24"/>
              </w:rPr>
              <w:t>s</w:t>
            </w:r>
            <w:r w:rsidRPr="00F82942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F82942" w:rsidRPr="00FB4D32" w:rsidTr="003453D9">
        <w:trPr>
          <w:trHeight w:val="638"/>
        </w:trPr>
        <w:tc>
          <w:tcPr>
            <w:tcW w:w="3936" w:type="dxa"/>
            <w:gridSpan w:val="6"/>
          </w:tcPr>
          <w:p w:rsidR="00F82942" w:rsidRPr="00FB4D32" w:rsidRDefault="00F82942" w:rsidP="00F82942">
            <w:pPr>
              <w:spacing w:after="0"/>
              <w:rPr>
                <w:rFonts w:cs="Arial"/>
              </w:rPr>
            </w:pPr>
            <w:r w:rsidRPr="00FB4D32">
              <w:t>The function will apply to (tick relevant box)</w:t>
            </w:r>
          </w:p>
        </w:tc>
        <w:tc>
          <w:tcPr>
            <w:tcW w:w="5772" w:type="dxa"/>
            <w:gridSpan w:val="8"/>
          </w:tcPr>
          <w:p w:rsidR="00F82942" w:rsidRPr="00FB4D32" w:rsidRDefault="00F82942" w:rsidP="00F82942">
            <w:pPr>
              <w:spacing w:after="0"/>
            </w:pPr>
            <w:r w:rsidRPr="00FB4D32">
              <w:t xml:space="preserve">All of the licensed area (including any licensed outdoor area) </w:t>
            </w:r>
            <w:r w:rsidRPr="00FB4D3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instrText xml:space="preserve"> FORMCHECKBOX </w:instrText>
            </w:r>
            <w:r w:rsidR="00C24F21">
              <w:fldChar w:fldCharType="separate"/>
            </w:r>
            <w:r w:rsidRPr="00FB4D32">
              <w:fldChar w:fldCharType="end"/>
            </w:r>
          </w:p>
          <w:p w:rsidR="00F82942" w:rsidRPr="00FB4D32" w:rsidRDefault="00F82942" w:rsidP="00F82942">
            <w:pPr>
              <w:spacing w:after="0"/>
            </w:pPr>
            <w:r w:rsidRPr="00FB4D32">
              <w:t>Off the licensed premise</w:t>
            </w:r>
            <w:r w:rsidR="00FB4D32">
              <w:t>s</w:t>
            </w:r>
            <w:r w:rsidRPr="00FB4D32">
              <w:t xml:space="preserve"> (provide details below – address, attach floor plans and/or diagrams of the area, council approval, etc.) </w:t>
            </w:r>
            <w:r w:rsidRPr="00FB4D3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instrText xml:space="preserve"> FORMCHECKBOX </w:instrText>
            </w:r>
            <w:r w:rsidR="00C24F21">
              <w:fldChar w:fldCharType="separate"/>
            </w:r>
            <w:r w:rsidRPr="00FB4D32">
              <w:fldChar w:fldCharType="end"/>
            </w:r>
          </w:p>
          <w:p w:rsidR="00F82942" w:rsidRPr="00FB4D32" w:rsidRDefault="00F82942" w:rsidP="00F82942">
            <w:pPr>
              <w:spacing w:after="0"/>
            </w:pPr>
            <w:r w:rsidRPr="00FB4D32">
              <w:t xml:space="preserve">Part of licensed area (provide details below) </w:t>
            </w:r>
            <w:r w:rsidRPr="00FB4D3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32">
              <w:instrText xml:space="preserve"> FORMCHECKBOX </w:instrText>
            </w:r>
            <w:r w:rsidR="00C24F21">
              <w:fldChar w:fldCharType="separate"/>
            </w:r>
            <w:r w:rsidRPr="00FB4D32">
              <w:fldChar w:fldCharType="end"/>
            </w:r>
          </w:p>
        </w:tc>
      </w:tr>
      <w:tr w:rsidR="00F82942" w:rsidRPr="00FB4D32" w:rsidTr="003453D9">
        <w:trPr>
          <w:trHeight w:val="1928"/>
        </w:trPr>
        <w:tc>
          <w:tcPr>
            <w:tcW w:w="2093" w:type="dxa"/>
            <w:gridSpan w:val="2"/>
          </w:tcPr>
          <w:p w:rsidR="00F82942" w:rsidRPr="00FB4D32" w:rsidRDefault="00F82942" w:rsidP="00F82942">
            <w:pPr>
              <w:spacing w:after="0"/>
            </w:pPr>
            <w:r w:rsidRPr="00FB4D32">
              <w:t>Further details</w:t>
            </w:r>
          </w:p>
        </w:tc>
        <w:tc>
          <w:tcPr>
            <w:tcW w:w="7615" w:type="dxa"/>
            <w:gridSpan w:val="12"/>
          </w:tcPr>
          <w:p w:rsidR="00F82942" w:rsidRPr="00FB4D32" w:rsidRDefault="00F82942" w:rsidP="00F82942">
            <w:pPr>
              <w:spacing w:after="0"/>
            </w:pPr>
          </w:p>
        </w:tc>
      </w:tr>
      <w:tr w:rsidR="00F82942" w:rsidRPr="00F82942" w:rsidTr="003453D9">
        <w:tc>
          <w:tcPr>
            <w:tcW w:w="9708" w:type="dxa"/>
            <w:gridSpan w:val="14"/>
            <w:vAlign w:val="center"/>
          </w:tcPr>
          <w:p w:rsidR="00F82942" w:rsidRPr="00F82942" w:rsidRDefault="00F82942" w:rsidP="00F82942">
            <w:pPr>
              <w:pageBreakBefore/>
              <w:spacing w:after="0"/>
              <w:rPr>
                <w:b/>
                <w:sz w:val="24"/>
                <w:szCs w:val="24"/>
              </w:rPr>
            </w:pPr>
            <w:r w:rsidRPr="00F82942">
              <w:rPr>
                <w:b/>
                <w:sz w:val="24"/>
                <w:szCs w:val="24"/>
              </w:rPr>
              <w:lastRenderedPageBreak/>
              <w:t>Impact of the function on neighbours</w:t>
            </w:r>
          </w:p>
        </w:tc>
      </w:tr>
      <w:tr w:rsidR="00F82942" w:rsidRPr="00C97027" w:rsidTr="003453D9">
        <w:tc>
          <w:tcPr>
            <w:tcW w:w="9708" w:type="dxa"/>
            <w:gridSpan w:val="14"/>
            <w:vAlign w:val="center"/>
          </w:tcPr>
          <w:p w:rsidR="00F82942" w:rsidRPr="00C97027" w:rsidRDefault="00F82942" w:rsidP="00F82942">
            <w:pPr>
              <w:spacing w:after="0"/>
            </w:pPr>
            <w:r w:rsidRPr="00C97027">
              <w:rPr>
                <w:rFonts w:cs="Arial"/>
              </w:rPr>
              <w:t>Provide a general description of the neighbours who may be affected by the variation, and why. Identify measures to mitigate any potential adverse impacts</w:t>
            </w:r>
          </w:p>
        </w:tc>
      </w:tr>
      <w:tr w:rsidR="00F82942" w:rsidRPr="00F82942" w:rsidTr="003453D9">
        <w:trPr>
          <w:trHeight w:val="1876"/>
        </w:trPr>
        <w:tc>
          <w:tcPr>
            <w:tcW w:w="9708" w:type="dxa"/>
            <w:gridSpan w:val="14"/>
          </w:tcPr>
          <w:p w:rsidR="00F82942" w:rsidRPr="00F82942" w:rsidRDefault="00F82942" w:rsidP="00F82942">
            <w:pPr>
              <w:spacing w:after="0"/>
              <w:rPr>
                <w:sz w:val="24"/>
                <w:szCs w:val="24"/>
              </w:rPr>
            </w:pPr>
          </w:p>
        </w:tc>
      </w:tr>
      <w:tr w:rsidR="00F82942" w:rsidRPr="00C97027" w:rsidTr="003453D9">
        <w:tc>
          <w:tcPr>
            <w:tcW w:w="3369" w:type="dxa"/>
            <w:gridSpan w:val="5"/>
            <w:vAlign w:val="center"/>
          </w:tcPr>
          <w:p w:rsidR="00F82942" w:rsidRPr="00C97027" w:rsidRDefault="00F82942" w:rsidP="00F82942">
            <w:pPr>
              <w:spacing w:after="0"/>
            </w:pPr>
            <w:r w:rsidRPr="00C97027">
              <w:rPr>
                <w:rFonts w:cs="Arial"/>
              </w:rPr>
              <w:t>Name of licensee/nominee</w:t>
            </w:r>
            <w:r w:rsidRPr="00C97027">
              <w:t xml:space="preserve"> </w:t>
            </w:r>
          </w:p>
        </w:tc>
        <w:tc>
          <w:tcPr>
            <w:tcW w:w="6339" w:type="dxa"/>
            <w:gridSpan w:val="9"/>
            <w:vAlign w:val="center"/>
          </w:tcPr>
          <w:p w:rsidR="00F82942" w:rsidRPr="00C97027" w:rsidRDefault="00F82942" w:rsidP="00F82942">
            <w:pPr>
              <w:spacing w:after="0"/>
            </w:pPr>
          </w:p>
        </w:tc>
      </w:tr>
      <w:tr w:rsidR="00F82942" w:rsidRPr="00C97027" w:rsidTr="003453D9">
        <w:tc>
          <w:tcPr>
            <w:tcW w:w="2427" w:type="dxa"/>
            <w:gridSpan w:val="3"/>
            <w:vAlign w:val="center"/>
          </w:tcPr>
          <w:p w:rsidR="00F82942" w:rsidRPr="00C97027" w:rsidRDefault="00F82942" w:rsidP="00F82942">
            <w:pPr>
              <w:spacing w:after="0"/>
            </w:pPr>
            <w:r w:rsidRPr="00C97027">
              <w:t>Phone</w:t>
            </w:r>
          </w:p>
        </w:tc>
        <w:tc>
          <w:tcPr>
            <w:tcW w:w="2784" w:type="dxa"/>
            <w:gridSpan w:val="4"/>
            <w:vAlign w:val="center"/>
          </w:tcPr>
          <w:p w:rsidR="00F82942" w:rsidRPr="00C97027" w:rsidRDefault="00F82942" w:rsidP="00F82942">
            <w:pPr>
              <w:spacing w:after="0"/>
            </w:pPr>
          </w:p>
        </w:tc>
        <w:tc>
          <w:tcPr>
            <w:tcW w:w="1276" w:type="dxa"/>
            <w:gridSpan w:val="4"/>
            <w:vAlign w:val="center"/>
          </w:tcPr>
          <w:p w:rsidR="00F82942" w:rsidRPr="00C97027" w:rsidRDefault="00C97027" w:rsidP="00F82942">
            <w:pPr>
              <w:spacing w:after="0"/>
            </w:pPr>
            <w:r w:rsidRPr="00C97027">
              <w:t>Fax</w:t>
            </w:r>
          </w:p>
        </w:tc>
        <w:tc>
          <w:tcPr>
            <w:tcW w:w="3221" w:type="dxa"/>
            <w:gridSpan w:val="3"/>
            <w:vAlign w:val="center"/>
          </w:tcPr>
          <w:p w:rsidR="00F82942" w:rsidRPr="00C97027" w:rsidRDefault="00F82942" w:rsidP="00F82942">
            <w:pPr>
              <w:spacing w:after="0"/>
            </w:pPr>
          </w:p>
        </w:tc>
      </w:tr>
      <w:tr w:rsidR="00F82942" w:rsidRPr="00C97027" w:rsidTr="003453D9">
        <w:tc>
          <w:tcPr>
            <w:tcW w:w="2427" w:type="dxa"/>
            <w:gridSpan w:val="3"/>
            <w:vAlign w:val="center"/>
          </w:tcPr>
          <w:p w:rsidR="00F82942" w:rsidRPr="00C97027" w:rsidRDefault="00F82942" w:rsidP="00F82942">
            <w:pPr>
              <w:spacing w:after="0"/>
            </w:pPr>
            <w:r w:rsidRPr="00C97027">
              <w:t>Mobile</w:t>
            </w:r>
          </w:p>
        </w:tc>
        <w:tc>
          <w:tcPr>
            <w:tcW w:w="2784" w:type="dxa"/>
            <w:gridSpan w:val="4"/>
            <w:vAlign w:val="center"/>
          </w:tcPr>
          <w:p w:rsidR="00F82942" w:rsidRPr="00C97027" w:rsidRDefault="00F82942" w:rsidP="00F82942">
            <w:pPr>
              <w:spacing w:after="0"/>
            </w:pPr>
          </w:p>
        </w:tc>
        <w:tc>
          <w:tcPr>
            <w:tcW w:w="1276" w:type="dxa"/>
            <w:gridSpan w:val="4"/>
            <w:vAlign w:val="center"/>
          </w:tcPr>
          <w:p w:rsidR="00F82942" w:rsidRPr="00C97027" w:rsidRDefault="00F82942" w:rsidP="00F82942">
            <w:pPr>
              <w:spacing w:after="0"/>
            </w:pPr>
            <w:r w:rsidRPr="00C97027">
              <w:t>Email</w:t>
            </w:r>
          </w:p>
        </w:tc>
        <w:tc>
          <w:tcPr>
            <w:tcW w:w="3221" w:type="dxa"/>
            <w:gridSpan w:val="3"/>
            <w:vAlign w:val="center"/>
          </w:tcPr>
          <w:p w:rsidR="00F82942" w:rsidRPr="00C97027" w:rsidRDefault="00F82942" w:rsidP="00F82942">
            <w:pPr>
              <w:spacing w:after="0"/>
            </w:pPr>
          </w:p>
        </w:tc>
      </w:tr>
      <w:tr w:rsidR="00F82942" w:rsidRPr="00C97027" w:rsidTr="003453D9">
        <w:trPr>
          <w:trHeight w:val="664"/>
        </w:trPr>
        <w:tc>
          <w:tcPr>
            <w:tcW w:w="2427" w:type="dxa"/>
            <w:gridSpan w:val="3"/>
            <w:vAlign w:val="bottom"/>
          </w:tcPr>
          <w:p w:rsidR="00F82942" w:rsidRPr="00C97027" w:rsidRDefault="00F82942" w:rsidP="00F82942">
            <w:pPr>
              <w:spacing w:after="0"/>
            </w:pPr>
            <w:r w:rsidRPr="00C97027">
              <w:rPr>
                <w:rFonts w:cs="Arial"/>
              </w:rPr>
              <w:t>Signature of licensee/nominee*</w:t>
            </w:r>
          </w:p>
        </w:tc>
        <w:tc>
          <w:tcPr>
            <w:tcW w:w="2784" w:type="dxa"/>
            <w:gridSpan w:val="4"/>
            <w:vAlign w:val="bottom"/>
          </w:tcPr>
          <w:p w:rsidR="00F82942" w:rsidRPr="00C97027" w:rsidRDefault="00F82942" w:rsidP="00F82942">
            <w:pPr>
              <w:spacing w:after="0"/>
            </w:pPr>
          </w:p>
        </w:tc>
        <w:tc>
          <w:tcPr>
            <w:tcW w:w="1276" w:type="dxa"/>
            <w:gridSpan w:val="4"/>
            <w:vAlign w:val="bottom"/>
          </w:tcPr>
          <w:p w:rsidR="00F82942" w:rsidRPr="00C97027" w:rsidRDefault="00F82942" w:rsidP="00F82942">
            <w:pPr>
              <w:spacing w:after="0"/>
            </w:pPr>
            <w:r w:rsidRPr="00C97027">
              <w:t>Date</w:t>
            </w:r>
          </w:p>
        </w:tc>
        <w:tc>
          <w:tcPr>
            <w:tcW w:w="3221" w:type="dxa"/>
            <w:gridSpan w:val="3"/>
            <w:vAlign w:val="bottom"/>
          </w:tcPr>
          <w:p w:rsidR="00F82942" w:rsidRPr="00C97027" w:rsidRDefault="00F82942" w:rsidP="00F82942">
            <w:pPr>
              <w:spacing w:after="0"/>
            </w:pPr>
          </w:p>
        </w:tc>
      </w:tr>
      <w:tr w:rsidR="00F82942" w:rsidRPr="00C97027" w:rsidTr="003453D9">
        <w:tc>
          <w:tcPr>
            <w:tcW w:w="9708" w:type="dxa"/>
            <w:gridSpan w:val="14"/>
            <w:vAlign w:val="center"/>
          </w:tcPr>
          <w:p w:rsidR="00F82942" w:rsidRPr="00C97027" w:rsidRDefault="00F82942" w:rsidP="00F82942">
            <w:pPr>
              <w:spacing w:after="0"/>
            </w:pPr>
            <w:r w:rsidRPr="00C97027">
              <w:rPr>
                <w:rFonts w:cs="Arial"/>
              </w:rPr>
              <w:t xml:space="preserve">*If </w:t>
            </w:r>
            <w:r w:rsidR="00FB4D32" w:rsidRPr="00C97027">
              <w:rPr>
                <w:rFonts w:cs="Arial"/>
              </w:rPr>
              <w:t xml:space="preserve">this form is </w:t>
            </w:r>
            <w:r w:rsidR="00C97027" w:rsidRPr="00C97027">
              <w:rPr>
                <w:rFonts w:cs="Arial"/>
              </w:rPr>
              <w:t>sent by email,</w:t>
            </w:r>
            <w:r w:rsidR="00FB4D32" w:rsidRPr="00C97027">
              <w:rPr>
                <w:rFonts w:cs="Arial"/>
              </w:rPr>
              <w:t xml:space="preserve"> a</w:t>
            </w:r>
            <w:r w:rsidRPr="00C97027">
              <w:rPr>
                <w:rFonts w:cs="Arial"/>
              </w:rPr>
              <w:t xml:space="preserve"> signature is not required</w:t>
            </w:r>
          </w:p>
        </w:tc>
      </w:tr>
    </w:tbl>
    <w:p w:rsidR="009D0EB5" w:rsidRDefault="009D0EB5" w:rsidP="00F82942"/>
    <w:sectPr w:rsidR="009D0EB5" w:rsidSect="00705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A8" w:rsidRDefault="00DE47A8" w:rsidP="007332FF">
      <w:r>
        <w:separator/>
      </w:r>
    </w:p>
  </w:endnote>
  <w:endnote w:type="continuationSeparator" w:id="0">
    <w:p w:rsidR="00DE47A8" w:rsidRDefault="00DE47A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Pr="00AE306C" w:rsidRDefault="00C24F21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" stroked="f"/>
      </w:pict>
    </w:r>
  </w:p>
  <w:p w:rsidR="00A07490" w:rsidRPr="004D1B76" w:rsidRDefault="00A07490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6A3EA8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="00F82942">
      <w:rPr>
        <w:rStyle w:val="NTGFooterDepartmentNameChar"/>
      </w:rPr>
      <w:t>the attorney-general and justice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C24F21">
      <w:rPr>
        <w:rStyle w:val="NTGFooter2deptpagenumChar"/>
        <w:rFonts w:eastAsia="Calibri"/>
        <w:noProof/>
      </w:rPr>
      <w:t>3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C24F21">
      <w:rPr>
        <w:rStyle w:val="NTGFooter2deptpagenumChar"/>
        <w:rFonts w:eastAsia="Calibri"/>
        <w:noProof/>
      </w:rPr>
      <w:t>3</w:t>
    </w:r>
    <w:r w:rsidRPr="007B5DA2">
      <w:rPr>
        <w:rStyle w:val="NTGFooter2deptpagenumChar"/>
        <w:rFonts w:eastAsia="Calibri"/>
      </w:rPr>
      <w:fldChar w:fldCharType="end"/>
    </w:r>
  </w:p>
  <w:p w:rsidR="00A07490" w:rsidRPr="007B5DA2" w:rsidRDefault="00F82942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t>21 February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A07490" w:rsidRPr="00132658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A07490" w:rsidRPr="00705C9D" w:rsidRDefault="00A07490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6A3EA8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5B46E2">
            <w:rPr>
              <w:rStyle w:val="NTGFooterDepartmentNameChar"/>
            </w:rPr>
            <w:t>the attorney-general and justice</w:t>
          </w:r>
        </w:p>
        <w:p w:rsidR="00A07490" w:rsidRPr="007B5DA2" w:rsidRDefault="00A07490" w:rsidP="005B46E2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C24F21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C24F21">
            <w:fldChar w:fldCharType="begin"/>
          </w:r>
          <w:r w:rsidR="00C24F21">
            <w:instrText xml:space="preserve"> NUMPAGES  \* Arabic  \* MERGEFORMAT </w:instrText>
          </w:r>
          <w:r w:rsidR="00C24F21">
            <w:fldChar w:fldCharType="separate"/>
          </w:r>
          <w:r w:rsidR="00C24F21">
            <w:rPr>
              <w:noProof/>
            </w:rPr>
            <w:t>3</w:t>
          </w:r>
          <w:r w:rsidR="00C24F21">
            <w:rPr>
              <w:noProof/>
            </w:rPr>
            <w:fldChar w:fldCharType="end"/>
          </w:r>
          <w:r w:rsidRPr="007B5DA2">
            <w:tab/>
          </w:r>
          <w:r w:rsidR="005B46E2">
            <w:rPr>
              <w:rStyle w:val="NTGFooter1itemsChar"/>
            </w:rPr>
            <w:t>21 February 2018</w:t>
          </w:r>
        </w:p>
      </w:tc>
      <w:tc>
        <w:tcPr>
          <w:tcW w:w="2268" w:type="dxa"/>
          <w:vAlign w:val="center"/>
        </w:tcPr>
        <w:p w:rsidR="00A07490" w:rsidRPr="001E14EB" w:rsidRDefault="00A07490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239AB0B9" wp14:editId="007A7184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07490" w:rsidRPr="00543BD1" w:rsidRDefault="00A07490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A8" w:rsidRDefault="00DE47A8" w:rsidP="007332FF">
      <w:r>
        <w:separator/>
      </w:r>
    </w:p>
  </w:footnote>
  <w:footnote w:type="continuationSeparator" w:id="0">
    <w:p w:rsidR="00DE47A8" w:rsidRDefault="00DE47A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Default="00F82942" w:rsidP="002926BC">
    <w:pPr>
      <w:pStyle w:val="Header"/>
      <w:tabs>
        <w:tab w:val="clear" w:pos="9026"/>
      </w:tabs>
      <w:ind w:right="-568"/>
    </w:pPr>
    <w:r>
      <w:t>Application for a club function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07490" w:rsidRDefault="00F82942" w:rsidP="0050530C">
        <w:pPr>
          <w:pStyle w:val="Title"/>
        </w:pPr>
        <w:r>
          <w:t>Application for a club function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2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3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4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5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6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7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8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9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0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1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12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14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15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17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18" w15:restartNumberingAfterBreak="0">
    <w:nsid w:val="4B8F005A"/>
    <w:multiLevelType w:val="multilevel"/>
    <w:tmpl w:val="4E6AC8F6"/>
    <w:numStyleLink w:val="NTGStandardNumList"/>
  </w:abstractNum>
  <w:abstractNum w:abstractNumId="19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20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2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24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2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27" w15:restartNumberingAfterBreak="0">
    <w:nsid w:val="5B713B90"/>
    <w:multiLevelType w:val="multilevel"/>
    <w:tmpl w:val="4E6AC8F6"/>
    <w:numStyleLink w:val="NTGStandardNumList"/>
  </w:abstractNum>
  <w:abstractNum w:abstractNumId="28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29" w15:restartNumberingAfterBreak="0">
    <w:nsid w:val="5D042DCE"/>
    <w:multiLevelType w:val="multilevel"/>
    <w:tmpl w:val="4E6AC8F6"/>
    <w:numStyleLink w:val="NTGStandardNumList"/>
  </w:abstractNum>
  <w:abstractNum w:abstractNumId="30" w15:restartNumberingAfterBreak="0">
    <w:nsid w:val="606D0AB2"/>
    <w:multiLevelType w:val="multilevel"/>
    <w:tmpl w:val="4E6AC8F6"/>
    <w:numStyleLink w:val="NTGStandardNumList"/>
  </w:abstractNum>
  <w:abstractNum w:abstractNumId="31" w15:restartNumberingAfterBreak="0">
    <w:nsid w:val="61AD07BD"/>
    <w:multiLevelType w:val="multilevel"/>
    <w:tmpl w:val="4E6AC8F6"/>
    <w:numStyleLink w:val="NTGStandardNumList"/>
  </w:abstractNum>
  <w:abstractNum w:abstractNumId="32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33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34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2"/>
  </w:num>
  <w:num w:numId="2">
    <w:abstractNumId w:val="2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0"/>
  </w:num>
  <w:num w:numId="8">
    <w:abstractNumId w:val="36"/>
  </w:num>
  <w:num w:numId="9">
    <w:abstractNumId w:val="0"/>
  </w:num>
  <w:num w:numId="10">
    <w:abstractNumId w:val="15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53"/>
    <w:rsid w:val="00001DDF"/>
    <w:rsid w:val="0000322D"/>
    <w:rsid w:val="00010665"/>
    <w:rsid w:val="00027DB8"/>
    <w:rsid w:val="00031A96"/>
    <w:rsid w:val="00040BF3"/>
    <w:rsid w:val="00046C59"/>
    <w:rsid w:val="00051362"/>
    <w:rsid w:val="00051F45"/>
    <w:rsid w:val="00056DEF"/>
    <w:rsid w:val="000720BE"/>
    <w:rsid w:val="0007259C"/>
    <w:rsid w:val="00080202"/>
    <w:rsid w:val="00080DCD"/>
    <w:rsid w:val="00080E22"/>
    <w:rsid w:val="000840A3"/>
    <w:rsid w:val="00086A5F"/>
    <w:rsid w:val="000911EF"/>
    <w:rsid w:val="000962C5"/>
    <w:rsid w:val="000A559C"/>
    <w:rsid w:val="000B2CA1"/>
    <w:rsid w:val="000C7140"/>
    <w:rsid w:val="000D1F29"/>
    <w:rsid w:val="000F2958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A3AFD"/>
    <w:rsid w:val="001A496C"/>
    <w:rsid w:val="001B2B6C"/>
    <w:rsid w:val="001D01C4"/>
    <w:rsid w:val="001D52B0"/>
    <w:rsid w:val="001D7CA4"/>
    <w:rsid w:val="001E057F"/>
    <w:rsid w:val="001E14EB"/>
    <w:rsid w:val="001F59E6"/>
    <w:rsid w:val="00206936"/>
    <w:rsid w:val="00206C6F"/>
    <w:rsid w:val="00206FBD"/>
    <w:rsid w:val="00207746"/>
    <w:rsid w:val="00230031"/>
    <w:rsid w:val="00247343"/>
    <w:rsid w:val="00265C56"/>
    <w:rsid w:val="002716CD"/>
    <w:rsid w:val="00274D4B"/>
    <w:rsid w:val="002806F5"/>
    <w:rsid w:val="00281577"/>
    <w:rsid w:val="002926BC"/>
    <w:rsid w:val="00293A72"/>
    <w:rsid w:val="002A30C3"/>
    <w:rsid w:val="002A7712"/>
    <w:rsid w:val="002B38F7"/>
    <w:rsid w:val="002B5591"/>
    <w:rsid w:val="002C1FE9"/>
    <w:rsid w:val="002D3A57"/>
    <w:rsid w:val="002D7D05"/>
    <w:rsid w:val="002E20C8"/>
    <w:rsid w:val="002E4290"/>
    <w:rsid w:val="002E66A6"/>
    <w:rsid w:val="002F0DB1"/>
    <w:rsid w:val="002F2885"/>
    <w:rsid w:val="003037F9"/>
    <w:rsid w:val="0030583E"/>
    <w:rsid w:val="00307FE1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4876"/>
    <w:rsid w:val="00394AAF"/>
    <w:rsid w:val="00394CE5"/>
    <w:rsid w:val="003B67FD"/>
    <w:rsid w:val="003B6A61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43B6E"/>
    <w:rsid w:val="0045420A"/>
    <w:rsid w:val="004554D4"/>
    <w:rsid w:val="00461744"/>
    <w:rsid w:val="00466D96"/>
    <w:rsid w:val="00467747"/>
    <w:rsid w:val="00473C98"/>
    <w:rsid w:val="00480853"/>
    <w:rsid w:val="00482DF8"/>
    <w:rsid w:val="004864DE"/>
    <w:rsid w:val="00494BE5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2CB7"/>
    <w:rsid w:val="004E3B4D"/>
    <w:rsid w:val="004F016A"/>
    <w:rsid w:val="00500F94"/>
    <w:rsid w:val="00502FB3"/>
    <w:rsid w:val="00503DE9"/>
    <w:rsid w:val="0050530C"/>
    <w:rsid w:val="00505508"/>
    <w:rsid w:val="00505DEA"/>
    <w:rsid w:val="00507782"/>
    <w:rsid w:val="00512A04"/>
    <w:rsid w:val="005249F5"/>
    <w:rsid w:val="005260F7"/>
    <w:rsid w:val="0053277C"/>
    <w:rsid w:val="00543BD1"/>
    <w:rsid w:val="00556113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46E2"/>
    <w:rsid w:val="005B5AC2"/>
    <w:rsid w:val="005C2833"/>
    <w:rsid w:val="005E144D"/>
    <w:rsid w:val="005E1500"/>
    <w:rsid w:val="005E3A43"/>
    <w:rsid w:val="00620675"/>
    <w:rsid w:val="006433C3"/>
    <w:rsid w:val="00650F5B"/>
    <w:rsid w:val="006670D7"/>
    <w:rsid w:val="006719EA"/>
    <w:rsid w:val="00671F13"/>
    <w:rsid w:val="0067400A"/>
    <w:rsid w:val="006847AD"/>
    <w:rsid w:val="0069114B"/>
    <w:rsid w:val="006A3EA8"/>
    <w:rsid w:val="006D66F7"/>
    <w:rsid w:val="00705C9D"/>
    <w:rsid w:val="00705F13"/>
    <w:rsid w:val="00714F1D"/>
    <w:rsid w:val="00722DDB"/>
    <w:rsid w:val="00724728"/>
    <w:rsid w:val="00724F98"/>
    <w:rsid w:val="00730B9B"/>
    <w:rsid w:val="007332FF"/>
    <w:rsid w:val="007408F5"/>
    <w:rsid w:val="00741EAE"/>
    <w:rsid w:val="00750B27"/>
    <w:rsid w:val="0076190B"/>
    <w:rsid w:val="0076355D"/>
    <w:rsid w:val="00763A2D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766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D20"/>
    <w:rsid w:val="00881C48"/>
    <w:rsid w:val="00885B80"/>
    <w:rsid w:val="00885C30"/>
    <w:rsid w:val="00885E9B"/>
    <w:rsid w:val="00893C96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54E23"/>
    <w:rsid w:val="009616DF"/>
    <w:rsid w:val="0096542F"/>
    <w:rsid w:val="00967FA7"/>
    <w:rsid w:val="00971645"/>
    <w:rsid w:val="00977919"/>
    <w:rsid w:val="009870FA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513C"/>
    <w:rsid w:val="009E175D"/>
    <w:rsid w:val="009E3CC2"/>
    <w:rsid w:val="009F06BD"/>
    <w:rsid w:val="009F227F"/>
    <w:rsid w:val="009F2A4D"/>
    <w:rsid w:val="00A00828"/>
    <w:rsid w:val="00A03290"/>
    <w:rsid w:val="00A07490"/>
    <w:rsid w:val="00A10655"/>
    <w:rsid w:val="00A22C38"/>
    <w:rsid w:val="00A25193"/>
    <w:rsid w:val="00A30A85"/>
    <w:rsid w:val="00A31AE8"/>
    <w:rsid w:val="00A3739D"/>
    <w:rsid w:val="00A37DDA"/>
    <w:rsid w:val="00A925EC"/>
    <w:rsid w:val="00A929AA"/>
    <w:rsid w:val="00A92B6B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257E1"/>
    <w:rsid w:val="00B343CC"/>
    <w:rsid w:val="00B5084A"/>
    <w:rsid w:val="00B614F7"/>
    <w:rsid w:val="00B61B26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2ABB"/>
    <w:rsid w:val="00BF5099"/>
    <w:rsid w:val="00C10F10"/>
    <w:rsid w:val="00C15D4D"/>
    <w:rsid w:val="00C175DC"/>
    <w:rsid w:val="00C24F21"/>
    <w:rsid w:val="00C30171"/>
    <w:rsid w:val="00C309D8"/>
    <w:rsid w:val="00C61AFA"/>
    <w:rsid w:val="00C62099"/>
    <w:rsid w:val="00C64EA3"/>
    <w:rsid w:val="00C72867"/>
    <w:rsid w:val="00C75E81"/>
    <w:rsid w:val="00C86609"/>
    <w:rsid w:val="00C92B4C"/>
    <w:rsid w:val="00C954F6"/>
    <w:rsid w:val="00C97027"/>
    <w:rsid w:val="00CA6BC5"/>
    <w:rsid w:val="00CC61CD"/>
    <w:rsid w:val="00CD5011"/>
    <w:rsid w:val="00CE640F"/>
    <w:rsid w:val="00CF540E"/>
    <w:rsid w:val="00D02F07"/>
    <w:rsid w:val="00D36A49"/>
    <w:rsid w:val="00D517C6"/>
    <w:rsid w:val="00D71D84"/>
    <w:rsid w:val="00D72464"/>
    <w:rsid w:val="00D768EB"/>
    <w:rsid w:val="00D82D1E"/>
    <w:rsid w:val="00D832D9"/>
    <w:rsid w:val="00D90F00"/>
    <w:rsid w:val="00D975C0"/>
    <w:rsid w:val="00DA5285"/>
    <w:rsid w:val="00DB191D"/>
    <w:rsid w:val="00DB4F91"/>
    <w:rsid w:val="00DC3117"/>
    <w:rsid w:val="00DC5DD9"/>
    <w:rsid w:val="00DC6D2D"/>
    <w:rsid w:val="00DE33B5"/>
    <w:rsid w:val="00DE47A8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4D7C"/>
    <w:rsid w:val="00E3723D"/>
    <w:rsid w:val="00E44C89"/>
    <w:rsid w:val="00E61BA2"/>
    <w:rsid w:val="00E6403F"/>
    <w:rsid w:val="00E84C5A"/>
    <w:rsid w:val="00E861DB"/>
    <w:rsid w:val="00E93406"/>
    <w:rsid w:val="00E956C5"/>
    <w:rsid w:val="00E95C39"/>
    <w:rsid w:val="00EA2C39"/>
    <w:rsid w:val="00EB0A96"/>
    <w:rsid w:val="00EB77F9"/>
    <w:rsid w:val="00EC5769"/>
    <w:rsid w:val="00EC7D00"/>
    <w:rsid w:val="00ED0304"/>
    <w:rsid w:val="00EE38FA"/>
    <w:rsid w:val="00EE3E2C"/>
    <w:rsid w:val="00EE5D23"/>
    <w:rsid w:val="00EF3CA4"/>
    <w:rsid w:val="00F014DA"/>
    <w:rsid w:val="00F60EFF"/>
    <w:rsid w:val="00F82942"/>
    <w:rsid w:val="00F94398"/>
    <w:rsid w:val="00FB2B56"/>
    <w:rsid w:val="00FB4D32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7BD116F7-B6F1-4C8C-BF99-9E73A25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A4"/>
  </w:style>
  <w:style w:type="paragraph" w:styleId="Heading1">
    <w:name w:val="heading 1"/>
    <w:basedOn w:val="Normal"/>
    <w:next w:val="Normal"/>
    <w:link w:val="Heading1Char"/>
    <w:uiPriority w:val="1"/>
    <w:qFormat/>
    <w:rsid w:val="009A5F24"/>
    <w:pPr>
      <w:keepNext/>
      <w:keepLines/>
      <w:numPr>
        <w:numId w:val="8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A5F24"/>
    <w:pPr>
      <w:keepNext/>
      <w:keepLines/>
      <w:numPr>
        <w:ilvl w:val="1"/>
        <w:numId w:val="8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numPr>
        <w:ilvl w:val="2"/>
        <w:numId w:val="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numPr>
        <w:ilvl w:val="3"/>
        <w:numId w:val="8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8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8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8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8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8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F5099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customStyle="1" w:styleId="NTGTable">
    <w:name w:val="NTG Table"/>
    <w:basedOn w:val="TableGrid"/>
    <w:uiPriority w:val="99"/>
    <w:rsid w:val="0099551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numPr>
        <w:numId w:val="11"/>
      </w:numPr>
      <w:spacing w:after="120"/>
    </w:pPr>
  </w:style>
  <w:style w:type="paragraph" w:styleId="ListNumber2">
    <w:name w:val="List Number 2"/>
    <w:basedOn w:val="Normal"/>
    <w:uiPriority w:val="99"/>
    <w:rsid w:val="00A22C38"/>
    <w:pPr>
      <w:numPr>
        <w:ilvl w:val="1"/>
        <w:numId w:val="11"/>
      </w:numPr>
      <w:spacing w:after="120"/>
    </w:pPr>
  </w:style>
  <w:style w:type="paragraph" w:styleId="ListNumber3">
    <w:name w:val="List Number 3"/>
    <w:basedOn w:val="Normal"/>
    <w:uiPriority w:val="99"/>
    <w:rsid w:val="00A22C38"/>
    <w:pPr>
      <w:numPr>
        <w:ilvl w:val="2"/>
        <w:numId w:val="11"/>
      </w:numPr>
      <w:spacing w:after="120"/>
    </w:pPr>
  </w:style>
  <w:style w:type="paragraph" w:styleId="ListNumber4">
    <w:name w:val="List Number 4"/>
    <w:basedOn w:val="Normal"/>
    <w:uiPriority w:val="99"/>
    <w:rsid w:val="00A22C38"/>
    <w:pPr>
      <w:numPr>
        <w:ilvl w:val="3"/>
        <w:numId w:val="11"/>
      </w:numPr>
      <w:spacing w:after="120"/>
    </w:pPr>
  </w:style>
  <w:style w:type="paragraph" w:styleId="ListNumber5">
    <w:name w:val="List Number 5"/>
    <w:basedOn w:val="Normal"/>
    <w:uiPriority w:val="99"/>
    <w:rsid w:val="00A22C38"/>
    <w:pPr>
      <w:numPr>
        <w:ilvl w:val="4"/>
        <w:numId w:val="11"/>
      </w:num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13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13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14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9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12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D.LRASComplianceDWN@n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air\AppData\Local\Temp\Temp1_blank-word-portrait-template_15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803C-BE2C-4919-A835-3154716A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10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club function</vt:lpstr>
    </vt:vector>
  </TitlesOfParts>
  <Company>Northern Territory Government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club function</dc:title>
  <dc:subject/>
  <dc:creator>Northern Territory Government</dc:creator>
  <cp:keywords/>
  <dc:description/>
  <cp:lastModifiedBy>Victoria Edmonds</cp:lastModifiedBy>
  <cp:revision>7</cp:revision>
  <cp:lastPrinted>2016-02-04T04:37:00Z</cp:lastPrinted>
  <dcterms:created xsi:type="dcterms:W3CDTF">2018-02-21T03:00:00Z</dcterms:created>
  <dcterms:modified xsi:type="dcterms:W3CDTF">2018-03-12T04:17:00Z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