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509987125"/>
        <w:lock w:val="sdtLocked"/>
        <w:placeholder>
          <w:docPart w:val="3664A8735F494CFB8F77893EF6ACF25F"/>
        </w:placeholder>
        <w:dataBinding w:prefixMappings="xmlns:ns0='http://purl.org/dc/elements/1.1/' xmlns:ns1='http://schemas.openxmlformats.org/package/2006/metadata/core-properties' " w:xpath="/ns1:coreProperties[1]/ns0:title[1]" w:storeItemID="{6C3C8BC8-F283-45AE-878A-BAB7291924A1}"/>
        <w:text w:multiLine="1"/>
      </w:sdtPr>
      <w:sdtContent>
        <w:p w14:paraId="09FC5C4A" w14:textId="77777777" w:rsidR="00886C9D" w:rsidRPr="00886C9D" w:rsidRDefault="00E34603" w:rsidP="00886C9D">
          <w:pPr>
            <w:pStyle w:val="Title"/>
          </w:pPr>
          <w:r w:rsidRPr="00E34603">
            <w:t>Tendering and joint ventures</w:t>
          </w:r>
        </w:p>
      </w:sdtContent>
    </w:sdt>
    <w:p w14:paraId="316D3FA7" w14:textId="77777777" w:rsidR="00DD64C2" w:rsidRDefault="00E34603" w:rsidP="001852AF">
      <w:pPr>
        <w:pStyle w:val="Subtitle0"/>
      </w:pPr>
      <w:r w:rsidRPr="00497369">
        <w:t xml:space="preserve">Submit a tender with other </w:t>
      </w:r>
      <w:proofErr w:type="gramStart"/>
      <w:r w:rsidRPr="00497369">
        <w:t>business</w:t>
      </w:r>
      <w:proofErr w:type="gramEnd"/>
    </w:p>
    <w:p w14:paraId="472FA90F" w14:textId="77777777" w:rsidR="00964B22" w:rsidRDefault="00964B22" w:rsidP="00DD64C2">
      <w:pPr>
        <w:tabs>
          <w:tab w:val="center" w:pos="4819"/>
        </w:tabs>
      </w:pPr>
    </w:p>
    <w:p w14:paraId="0A75718E" w14:textId="77777777"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410"/>
        <w:gridCol w:w="7938"/>
      </w:tblGrid>
      <w:tr w:rsidR="003223FE" w14:paraId="33734094"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692048A" w14:textId="77777777" w:rsidR="003223FE" w:rsidRPr="0054507C" w:rsidRDefault="003223FE" w:rsidP="006145BB">
            <w:pPr>
              <w:rPr>
                <w:b/>
              </w:rPr>
            </w:pPr>
            <w:r w:rsidRPr="0054507C">
              <w:rPr>
                <w:b/>
              </w:rPr>
              <w:lastRenderedPageBreak/>
              <w:t>Document title</w:t>
            </w:r>
          </w:p>
        </w:tc>
        <w:tc>
          <w:tcPr>
            <w:tcW w:w="7938" w:type="dxa"/>
          </w:tcPr>
          <w:p w14:paraId="3AC50590" w14:textId="77777777" w:rsidR="003223FE" w:rsidRPr="006145BB" w:rsidRDefault="00000000" w:rsidP="006145BB">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25B74A76C03441F1862A182844B95C1C"/>
                </w:placeholder>
                <w:dataBinding w:prefixMappings="xmlns:ns0='http://purl.org/dc/elements/1.1/' xmlns:ns1='http://schemas.openxmlformats.org/package/2006/metadata/core-properties' " w:xpath="/ns1:coreProperties[1]/ns0:title[1]" w:storeItemID="{6C3C8BC8-F283-45AE-878A-BAB7291924A1}"/>
                <w:text w:multiLine="1"/>
              </w:sdtPr>
              <w:sdtContent>
                <w:r w:rsidR="00E34603">
                  <w:t>Tendering and joint ventures</w:t>
                </w:r>
              </w:sdtContent>
            </w:sdt>
          </w:p>
        </w:tc>
      </w:tr>
      <w:tr w:rsidR="003223FE" w14:paraId="0092E338"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67812A61" w14:textId="77777777" w:rsidR="003223FE" w:rsidRPr="0054507C" w:rsidRDefault="003223FE" w:rsidP="006145BB">
            <w:pPr>
              <w:rPr>
                <w:b/>
              </w:rPr>
            </w:pPr>
            <w:r w:rsidRPr="0054507C">
              <w:rPr>
                <w:b/>
              </w:rPr>
              <w:t>Contact details</w:t>
            </w:r>
          </w:p>
        </w:tc>
        <w:tc>
          <w:tcPr>
            <w:tcW w:w="7938" w:type="dxa"/>
          </w:tcPr>
          <w:p w14:paraId="6143C96A" w14:textId="6E540CAC" w:rsidR="003223FE" w:rsidRPr="006145BB" w:rsidRDefault="00E34603" w:rsidP="006145BB">
            <w:pPr>
              <w:cnfStyle w:val="000000010000" w:firstRow="0" w:lastRow="0" w:firstColumn="0" w:lastColumn="0" w:oddVBand="0" w:evenVBand="0" w:oddHBand="0" w:evenHBand="1" w:firstRowFirstColumn="0" w:firstRowLastColumn="0" w:lastRowFirstColumn="0" w:lastRowLastColumn="0"/>
            </w:pPr>
            <w:r w:rsidRPr="00497369">
              <w:t xml:space="preserve">Department of </w:t>
            </w:r>
            <w:r w:rsidR="00AF74F6">
              <w:t>Trade, Business and Asian Relations</w:t>
            </w:r>
          </w:p>
        </w:tc>
      </w:tr>
      <w:tr w:rsidR="00E34603" w14:paraId="5B31317D" w14:textId="77777777" w:rsidTr="00A31395">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1E238A8D" w14:textId="77777777" w:rsidR="00E34603" w:rsidRPr="0054507C" w:rsidRDefault="00E34603" w:rsidP="00E34603">
            <w:pPr>
              <w:rPr>
                <w:b/>
              </w:rPr>
            </w:pPr>
            <w:r w:rsidRPr="0054507C">
              <w:rPr>
                <w:b/>
              </w:rPr>
              <w:t>Approved by</w:t>
            </w:r>
          </w:p>
        </w:tc>
        <w:tc>
          <w:tcPr>
            <w:tcW w:w="7938" w:type="dxa"/>
            <w:tcBorders>
              <w:top w:val="nil"/>
              <w:left w:val="single" w:sz="4" w:space="0" w:color="1F1F5F" w:themeColor="text1"/>
              <w:bottom w:val="nil"/>
              <w:right w:val="single" w:sz="4" w:space="0" w:color="1F1F5F" w:themeColor="text1"/>
            </w:tcBorders>
          </w:tcPr>
          <w:p w14:paraId="54870755" w14:textId="2F9E829F" w:rsidR="00E34603" w:rsidRPr="00497369" w:rsidRDefault="00C853A9" w:rsidP="00E34603">
            <w:pPr>
              <w:cnfStyle w:val="000000000000" w:firstRow="0" w:lastRow="0" w:firstColumn="0" w:lastColumn="0" w:oddVBand="0" w:evenVBand="0" w:oddHBand="0" w:evenHBand="0" w:firstRowFirstColumn="0" w:firstRowLastColumn="0" w:lastRowFirstColumn="0" w:lastRowLastColumn="0"/>
            </w:pPr>
            <w:r>
              <w:t>A/</w:t>
            </w:r>
            <w:r w:rsidR="00F6453C">
              <w:t xml:space="preserve">Director, </w:t>
            </w:r>
            <w:r>
              <w:t xml:space="preserve">Procurement </w:t>
            </w:r>
            <w:r w:rsidR="008448F5">
              <w:t xml:space="preserve">Policy </w:t>
            </w:r>
          </w:p>
        </w:tc>
      </w:tr>
      <w:tr w:rsidR="00E34603" w14:paraId="2A3F61EF" w14:textId="77777777" w:rsidTr="00A3139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09447642" w14:textId="77777777" w:rsidR="00E34603" w:rsidRPr="0054507C" w:rsidRDefault="00E34603" w:rsidP="00E34603">
            <w:pPr>
              <w:rPr>
                <w:b/>
              </w:rPr>
            </w:pPr>
            <w:r w:rsidRPr="0054507C">
              <w:rPr>
                <w:b/>
              </w:rPr>
              <w:t>Date approved</w:t>
            </w:r>
          </w:p>
        </w:tc>
        <w:tc>
          <w:tcPr>
            <w:tcW w:w="7938" w:type="dxa"/>
            <w:tcBorders>
              <w:top w:val="nil"/>
              <w:left w:val="single" w:sz="4" w:space="0" w:color="1F1F5F" w:themeColor="text1"/>
              <w:bottom w:val="nil"/>
              <w:right w:val="single" w:sz="4" w:space="0" w:color="1F1F5F" w:themeColor="text1"/>
            </w:tcBorders>
          </w:tcPr>
          <w:p w14:paraId="22798065" w14:textId="5FC5020E" w:rsidR="00E34603" w:rsidRPr="00497369" w:rsidRDefault="00AF74F6" w:rsidP="00E34603">
            <w:pPr>
              <w:cnfStyle w:val="000000010000" w:firstRow="0" w:lastRow="0" w:firstColumn="0" w:lastColumn="0" w:oddVBand="0" w:evenVBand="0" w:oddHBand="0" w:evenHBand="1" w:firstRowFirstColumn="0" w:firstRowLastColumn="0" w:lastRowFirstColumn="0" w:lastRowLastColumn="0"/>
            </w:pPr>
            <w:r>
              <w:t>31 January 2025</w:t>
            </w:r>
          </w:p>
        </w:tc>
      </w:tr>
      <w:tr w:rsidR="00E34603" w14:paraId="33F9B246" w14:textId="77777777" w:rsidTr="00A31395">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C9CCCFD" w14:textId="77777777" w:rsidR="00E34603" w:rsidRPr="0054507C" w:rsidRDefault="00E34603" w:rsidP="00E34603">
            <w:pPr>
              <w:rPr>
                <w:b/>
              </w:rPr>
            </w:pPr>
            <w:r w:rsidRPr="0054507C">
              <w:rPr>
                <w:b/>
              </w:rPr>
              <w:t>Document review</w:t>
            </w:r>
          </w:p>
        </w:tc>
        <w:tc>
          <w:tcPr>
            <w:tcW w:w="7938" w:type="dxa"/>
            <w:tcBorders>
              <w:top w:val="nil"/>
              <w:left w:val="single" w:sz="4" w:space="0" w:color="1F1F5F" w:themeColor="text1"/>
              <w:bottom w:val="nil"/>
              <w:right w:val="single" w:sz="4" w:space="0" w:color="1F1F5F" w:themeColor="text1"/>
            </w:tcBorders>
          </w:tcPr>
          <w:p w14:paraId="0670E479" w14:textId="77777777" w:rsidR="00E34603" w:rsidRPr="00497369" w:rsidRDefault="00E34603" w:rsidP="00E34603">
            <w:pPr>
              <w:cnfStyle w:val="000000000000" w:firstRow="0" w:lastRow="0" w:firstColumn="0" w:lastColumn="0" w:oddVBand="0" w:evenVBand="0" w:oddHBand="0" w:evenHBand="0" w:firstRowFirstColumn="0" w:firstRowLastColumn="0" w:lastRowFirstColumn="0" w:lastRowLastColumn="0"/>
            </w:pPr>
            <w:r w:rsidRPr="00497369">
              <w:t>Annually</w:t>
            </w:r>
          </w:p>
        </w:tc>
      </w:tr>
      <w:tr w:rsidR="00E34603" w14:paraId="46163AB2" w14:textId="77777777" w:rsidTr="00A3139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0D3909BD" w14:textId="77777777" w:rsidR="00E34603" w:rsidRPr="0054507C" w:rsidRDefault="00E34603" w:rsidP="00E34603">
            <w:pPr>
              <w:rPr>
                <w:b/>
              </w:rPr>
            </w:pPr>
            <w:r w:rsidRPr="0054507C">
              <w:rPr>
                <w:b/>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tcPr>
          <w:p w14:paraId="6037571F" w14:textId="77777777" w:rsidR="00E34603" w:rsidRPr="00497369" w:rsidRDefault="00E34603" w:rsidP="00E34603">
            <w:pPr>
              <w:cnfStyle w:val="000000010000" w:firstRow="0" w:lastRow="0" w:firstColumn="0" w:lastColumn="0" w:oddVBand="0" w:evenVBand="0" w:oddHBand="0" w:evenHBand="1" w:firstRowFirstColumn="0" w:firstRowLastColumn="0" w:lastRowFirstColumn="0" w:lastRowLastColumn="0"/>
            </w:pPr>
            <w:r>
              <w:t>DTBI2018/04392</w:t>
            </w:r>
          </w:p>
        </w:tc>
      </w:tr>
    </w:tbl>
    <w:p w14:paraId="5DD690DC" w14:textId="77777777" w:rsidR="003223FE" w:rsidRDefault="003223FE" w:rsidP="00702D61"/>
    <w:tbl>
      <w:tblPr>
        <w:tblStyle w:val="NTGtable1"/>
        <w:tblW w:w="10343" w:type="dxa"/>
        <w:tblLayout w:type="fixed"/>
        <w:tblLook w:val="0120" w:firstRow="1" w:lastRow="0" w:firstColumn="0" w:lastColumn="1" w:noHBand="0" w:noVBand="0"/>
      </w:tblPr>
      <w:tblGrid>
        <w:gridCol w:w="1129"/>
        <w:gridCol w:w="2268"/>
        <w:gridCol w:w="2552"/>
        <w:gridCol w:w="4394"/>
      </w:tblGrid>
      <w:tr w:rsidR="003223FE" w:rsidRPr="00E87DE1" w14:paraId="64F537F9"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0B802BBB" w14:textId="77777777" w:rsidR="003223FE" w:rsidRPr="00E87DE1" w:rsidRDefault="003223FE" w:rsidP="007B59D3">
            <w:r w:rsidRPr="00E87DE1">
              <w:rPr>
                <w:w w:val="105"/>
              </w:rPr>
              <w:t>Version</w:t>
            </w:r>
          </w:p>
        </w:tc>
        <w:tc>
          <w:tcPr>
            <w:tcW w:w="2268" w:type="dxa"/>
          </w:tcPr>
          <w:p w14:paraId="4F1A5650" w14:textId="77777777" w:rsidR="003223FE" w:rsidRPr="00E87DE1" w:rsidRDefault="003223FE" w:rsidP="007B59D3">
            <w:r w:rsidRPr="00E87DE1">
              <w:rPr>
                <w:w w:val="105"/>
              </w:rPr>
              <w:t>Date</w:t>
            </w:r>
          </w:p>
        </w:tc>
        <w:tc>
          <w:tcPr>
            <w:tcW w:w="2552" w:type="dxa"/>
          </w:tcPr>
          <w:p w14:paraId="406E0970" w14:textId="77777777" w:rsidR="003223FE" w:rsidRPr="00E87DE1" w:rsidRDefault="003223FE" w:rsidP="007B59D3">
            <w:r w:rsidRPr="00E87DE1">
              <w:rPr>
                <w:w w:val="105"/>
              </w:rPr>
              <w:t>Author</w:t>
            </w:r>
          </w:p>
        </w:tc>
        <w:tc>
          <w:tcPr>
            <w:tcW w:w="4394" w:type="dxa"/>
          </w:tcPr>
          <w:p w14:paraId="586CE760" w14:textId="77777777" w:rsidR="003223FE" w:rsidRPr="00E87DE1" w:rsidRDefault="003223FE" w:rsidP="007B59D3">
            <w:r w:rsidRPr="00E87DE1">
              <w:t>Changes made</w:t>
            </w:r>
          </w:p>
        </w:tc>
      </w:tr>
      <w:tr w:rsidR="003223FE" w:rsidRPr="00E87DE1" w14:paraId="318CD41F" w14:textId="77777777" w:rsidTr="00A71E1C">
        <w:trPr>
          <w:trHeight w:val="431"/>
        </w:trPr>
        <w:tc>
          <w:tcPr>
            <w:tcW w:w="1129" w:type="dxa"/>
          </w:tcPr>
          <w:p w14:paraId="2E712D17" w14:textId="77777777" w:rsidR="003223FE" w:rsidRPr="006145BB" w:rsidRDefault="00E34603" w:rsidP="006145BB">
            <w:r>
              <w:t>1</w:t>
            </w:r>
          </w:p>
        </w:tc>
        <w:tc>
          <w:tcPr>
            <w:tcW w:w="2268" w:type="dxa"/>
          </w:tcPr>
          <w:p w14:paraId="46DB98D5" w14:textId="77777777" w:rsidR="003223FE" w:rsidRPr="006145BB" w:rsidRDefault="00F6453C" w:rsidP="006145BB">
            <w:r>
              <w:t>11 December 2020</w:t>
            </w:r>
          </w:p>
        </w:tc>
        <w:tc>
          <w:tcPr>
            <w:tcW w:w="2552" w:type="dxa"/>
          </w:tcPr>
          <w:p w14:paraId="7182F62C" w14:textId="77777777" w:rsidR="003223FE" w:rsidRPr="006145BB" w:rsidRDefault="00E34603" w:rsidP="006145BB">
            <w:r>
              <w:t>Procurement Policy</w:t>
            </w:r>
          </w:p>
        </w:tc>
        <w:tc>
          <w:tcPr>
            <w:tcW w:w="4394" w:type="dxa"/>
          </w:tcPr>
          <w:p w14:paraId="482AEB2C" w14:textId="77777777" w:rsidR="003223FE" w:rsidRPr="006145BB" w:rsidRDefault="00E34603" w:rsidP="006145BB">
            <w:r>
              <w:t>First version</w:t>
            </w:r>
          </w:p>
        </w:tc>
      </w:tr>
      <w:tr w:rsidR="003223FE" w:rsidRPr="00E87DE1" w14:paraId="1D843487"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129" w:type="dxa"/>
            <w:tcBorders>
              <w:bottom w:val="nil"/>
            </w:tcBorders>
          </w:tcPr>
          <w:p w14:paraId="02B27AA3" w14:textId="676DF7AC" w:rsidR="003223FE" w:rsidRPr="006145BB" w:rsidRDefault="008448F5" w:rsidP="006145BB">
            <w:r>
              <w:t>1.1</w:t>
            </w:r>
          </w:p>
        </w:tc>
        <w:tc>
          <w:tcPr>
            <w:tcW w:w="2268" w:type="dxa"/>
            <w:tcBorders>
              <w:bottom w:val="nil"/>
            </w:tcBorders>
          </w:tcPr>
          <w:p w14:paraId="14177CBC" w14:textId="4830B234" w:rsidR="003223FE" w:rsidRPr="006145BB" w:rsidRDefault="00AF74F6" w:rsidP="006145BB">
            <w:r>
              <w:t>31 January 2025</w:t>
            </w:r>
          </w:p>
        </w:tc>
        <w:tc>
          <w:tcPr>
            <w:tcW w:w="2552" w:type="dxa"/>
            <w:tcBorders>
              <w:bottom w:val="nil"/>
            </w:tcBorders>
          </w:tcPr>
          <w:p w14:paraId="6418F0A5" w14:textId="15770B5E" w:rsidR="003223FE" w:rsidRPr="006145BB" w:rsidRDefault="008448F5" w:rsidP="006145BB">
            <w:r>
              <w:t>Procurement NT</w:t>
            </w:r>
          </w:p>
        </w:tc>
        <w:tc>
          <w:tcPr>
            <w:tcW w:w="4394" w:type="dxa"/>
            <w:tcBorders>
              <w:bottom w:val="nil"/>
            </w:tcBorders>
          </w:tcPr>
          <w:p w14:paraId="2BD4CB33" w14:textId="6097E6E0" w:rsidR="003223FE" w:rsidRPr="006145BB" w:rsidRDefault="008448F5" w:rsidP="006145BB">
            <w:r>
              <w:t>Agency name updates due to MOG changes</w:t>
            </w:r>
            <w:r w:rsidR="00AF74F6">
              <w:t>. Reworded Section 2, paragraph 3</w:t>
            </w:r>
          </w:p>
        </w:tc>
      </w:tr>
      <w:tr w:rsidR="003223FE" w:rsidRPr="00E87DE1" w14:paraId="70E43FD4" w14:textId="77777777" w:rsidTr="00A71E1C">
        <w:trPr>
          <w:trHeight w:val="431"/>
        </w:trPr>
        <w:tc>
          <w:tcPr>
            <w:tcW w:w="1129" w:type="dxa"/>
            <w:tcBorders>
              <w:bottom w:val="single" w:sz="4" w:space="0" w:color="1F1F5F" w:themeColor="text1"/>
            </w:tcBorders>
          </w:tcPr>
          <w:p w14:paraId="73DFE014" w14:textId="77777777" w:rsidR="003223FE" w:rsidRPr="006145BB" w:rsidRDefault="003223FE" w:rsidP="006145BB"/>
        </w:tc>
        <w:tc>
          <w:tcPr>
            <w:tcW w:w="2268" w:type="dxa"/>
            <w:tcBorders>
              <w:bottom w:val="single" w:sz="4" w:space="0" w:color="1F1F5F" w:themeColor="text1"/>
            </w:tcBorders>
          </w:tcPr>
          <w:p w14:paraId="6EA45294" w14:textId="77777777" w:rsidR="003223FE" w:rsidRPr="006145BB" w:rsidRDefault="003223FE" w:rsidP="006145BB"/>
        </w:tc>
        <w:tc>
          <w:tcPr>
            <w:tcW w:w="2552" w:type="dxa"/>
            <w:tcBorders>
              <w:bottom w:val="single" w:sz="4" w:space="0" w:color="1F1F5F" w:themeColor="text1"/>
            </w:tcBorders>
          </w:tcPr>
          <w:p w14:paraId="3100E696" w14:textId="77777777" w:rsidR="003223FE" w:rsidRPr="006145BB" w:rsidRDefault="003223FE" w:rsidP="006145BB"/>
        </w:tc>
        <w:tc>
          <w:tcPr>
            <w:tcW w:w="4394" w:type="dxa"/>
            <w:tcBorders>
              <w:bottom w:val="single" w:sz="4" w:space="0" w:color="1F1F5F" w:themeColor="text1"/>
            </w:tcBorders>
          </w:tcPr>
          <w:p w14:paraId="0A9AD4D9" w14:textId="77777777" w:rsidR="003223FE" w:rsidRPr="006145BB" w:rsidRDefault="003223FE" w:rsidP="006145BB"/>
        </w:tc>
      </w:tr>
    </w:tbl>
    <w:p w14:paraId="7F718E4A" w14:textId="77777777" w:rsidR="003223FE" w:rsidRDefault="003223FE" w:rsidP="00702D61"/>
    <w:tbl>
      <w:tblPr>
        <w:tblStyle w:val="NTGtable1"/>
        <w:tblW w:w="10343" w:type="dxa"/>
        <w:tblLayout w:type="fixed"/>
        <w:tblLook w:val="0120" w:firstRow="1" w:lastRow="0" w:firstColumn="0" w:lastColumn="1" w:noHBand="0" w:noVBand="0"/>
      </w:tblPr>
      <w:tblGrid>
        <w:gridCol w:w="1980"/>
        <w:gridCol w:w="8363"/>
      </w:tblGrid>
      <w:tr w:rsidR="003223FE" w:rsidRPr="00E87DE1" w14:paraId="5E1E284C"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426CAAD6" w14:textId="77777777" w:rsidR="003223FE" w:rsidRPr="00E87DE1" w:rsidRDefault="003223FE" w:rsidP="007B59D3">
            <w:r w:rsidRPr="00E87DE1">
              <w:rPr>
                <w:w w:val="105"/>
              </w:rPr>
              <w:t>Acronyms</w:t>
            </w:r>
          </w:p>
        </w:tc>
        <w:tc>
          <w:tcPr>
            <w:tcW w:w="8363" w:type="dxa"/>
          </w:tcPr>
          <w:p w14:paraId="5DE2BA9E" w14:textId="77777777"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E34603" w:rsidRPr="00E87DE1" w14:paraId="70AD5A8C" w14:textId="77777777" w:rsidTr="00A71E1C">
        <w:trPr>
          <w:trHeight w:val="431"/>
        </w:trPr>
        <w:tc>
          <w:tcPr>
            <w:tcW w:w="1980" w:type="dxa"/>
          </w:tcPr>
          <w:p w14:paraId="45FCD0D6" w14:textId="77777777" w:rsidR="00E34603" w:rsidRPr="00497369" w:rsidRDefault="00E34603" w:rsidP="00E34603">
            <w:r w:rsidRPr="00497369">
              <w:t>NT</w:t>
            </w:r>
          </w:p>
        </w:tc>
        <w:tc>
          <w:tcPr>
            <w:tcW w:w="8363" w:type="dxa"/>
          </w:tcPr>
          <w:p w14:paraId="0EE48ACC" w14:textId="77777777" w:rsidR="00E34603" w:rsidRPr="00497369" w:rsidRDefault="00E34603" w:rsidP="00E34603">
            <w:r w:rsidRPr="00497369">
              <w:t>Northern Territory</w:t>
            </w:r>
          </w:p>
        </w:tc>
      </w:tr>
      <w:tr w:rsidR="00E34603" w:rsidRPr="00E87DE1" w14:paraId="2D40EE40" w14:textId="77777777" w:rsidTr="002B103B">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45778DAB" w14:textId="77777777" w:rsidR="00E34603" w:rsidRPr="00497369" w:rsidRDefault="00E34603" w:rsidP="00E34603">
            <w:r w:rsidRPr="00497369">
              <w:t>Joint venture</w:t>
            </w:r>
          </w:p>
        </w:tc>
        <w:tc>
          <w:tcPr>
            <w:tcW w:w="8363" w:type="dxa"/>
          </w:tcPr>
          <w:p w14:paraId="1682A6AD" w14:textId="77777777" w:rsidR="00E34603" w:rsidRPr="00497369" w:rsidRDefault="00E34603" w:rsidP="00E34603">
            <w:r w:rsidRPr="00497369">
              <w:t>Incorporated or unincorporated joint ventures</w:t>
            </w:r>
          </w:p>
        </w:tc>
      </w:tr>
      <w:tr w:rsidR="00E34603" w:rsidRPr="00E87DE1" w14:paraId="41BF6B05" w14:textId="77777777" w:rsidTr="00A71E1C">
        <w:trPr>
          <w:trHeight w:val="431"/>
        </w:trPr>
        <w:tc>
          <w:tcPr>
            <w:tcW w:w="1980" w:type="dxa"/>
          </w:tcPr>
          <w:p w14:paraId="2F00D7F4" w14:textId="77777777" w:rsidR="00E34603" w:rsidRPr="00497369" w:rsidRDefault="00E34603" w:rsidP="00E34603">
            <w:r w:rsidRPr="00497369">
              <w:t>CAL</w:t>
            </w:r>
          </w:p>
        </w:tc>
        <w:tc>
          <w:tcPr>
            <w:tcW w:w="8363" w:type="dxa"/>
          </w:tcPr>
          <w:p w14:paraId="4E698927" w14:textId="77777777" w:rsidR="00E34603" w:rsidRPr="00497369" w:rsidRDefault="00E34603" w:rsidP="00E34603">
            <w:r w:rsidRPr="00497369">
              <w:t>Contractor Accreditation Limited accreditation</w:t>
            </w:r>
          </w:p>
        </w:tc>
      </w:tr>
    </w:tbl>
    <w:p w14:paraId="67796E17" w14:textId="77777777"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388148F0" w14:textId="77777777" w:rsidR="00964B22" w:rsidRPr="00422874" w:rsidRDefault="00964B22" w:rsidP="00074573">
          <w:pPr>
            <w:pStyle w:val="TOCHeading"/>
            <w:tabs>
              <w:tab w:val="left" w:pos="9444"/>
            </w:tabs>
            <w:rPr>
              <w:lang w:eastAsia="ja-JP"/>
            </w:rPr>
          </w:pPr>
          <w:r w:rsidRPr="00422874">
            <w:t>Contents</w:t>
          </w:r>
        </w:p>
        <w:p w14:paraId="52D7FE32" w14:textId="77777777" w:rsidR="00186CED" w:rsidRDefault="006747E0">
          <w:pPr>
            <w:pStyle w:val="TOC2"/>
            <w:rPr>
              <w:rFonts w:asciiTheme="minorHAnsi" w:eastAsiaTheme="minorEastAsia" w:hAnsiTheme="minorHAnsi" w:cstheme="minorBidi"/>
              <w:noProof/>
              <w:lang w:eastAsia="en-AU"/>
            </w:rPr>
          </w:pPr>
          <w:r>
            <w:rPr>
              <w:rFonts w:eastAsiaTheme="minorEastAsia" w:cs="Arial"/>
              <w:b/>
              <w:lang w:eastAsia="en-AU"/>
            </w:rPr>
            <w:fldChar w:fldCharType="begin"/>
          </w:r>
          <w:r>
            <w:rPr>
              <w:rFonts w:eastAsiaTheme="minorEastAsia" w:cs="Arial"/>
              <w:lang w:eastAsia="en-AU"/>
            </w:rPr>
            <w:instrText xml:space="preserve"> TOC \o "1-4" \h \z \u </w:instrText>
          </w:r>
          <w:r>
            <w:rPr>
              <w:rFonts w:eastAsiaTheme="minorEastAsia" w:cs="Arial"/>
              <w:b/>
              <w:lang w:eastAsia="en-AU"/>
            </w:rPr>
            <w:fldChar w:fldCharType="separate"/>
          </w:r>
          <w:hyperlink w:anchor="_Toc59002063" w:history="1">
            <w:r w:rsidR="00186CED" w:rsidRPr="00EE7B05">
              <w:rPr>
                <w:rStyle w:val="Hyperlink"/>
                <w:noProof/>
              </w:rPr>
              <w:t>1.1. Introduction</w:t>
            </w:r>
            <w:r w:rsidR="00186CED">
              <w:rPr>
                <w:noProof/>
                <w:webHidden/>
              </w:rPr>
              <w:tab/>
            </w:r>
            <w:r w:rsidR="00186CED">
              <w:rPr>
                <w:noProof/>
                <w:webHidden/>
              </w:rPr>
              <w:fldChar w:fldCharType="begin"/>
            </w:r>
            <w:r w:rsidR="00186CED">
              <w:rPr>
                <w:noProof/>
                <w:webHidden/>
              </w:rPr>
              <w:instrText xml:space="preserve"> PAGEREF _Toc59002063 \h </w:instrText>
            </w:r>
            <w:r w:rsidR="00186CED">
              <w:rPr>
                <w:noProof/>
                <w:webHidden/>
              </w:rPr>
            </w:r>
            <w:r w:rsidR="00186CED">
              <w:rPr>
                <w:noProof/>
                <w:webHidden/>
              </w:rPr>
              <w:fldChar w:fldCharType="separate"/>
            </w:r>
            <w:r w:rsidR="00186CED">
              <w:rPr>
                <w:noProof/>
                <w:webHidden/>
              </w:rPr>
              <w:t>4</w:t>
            </w:r>
            <w:r w:rsidR="00186CED">
              <w:rPr>
                <w:noProof/>
                <w:webHidden/>
              </w:rPr>
              <w:fldChar w:fldCharType="end"/>
            </w:r>
          </w:hyperlink>
        </w:p>
        <w:p w14:paraId="433FAA4B" w14:textId="77777777" w:rsidR="00186CED" w:rsidRDefault="00000000">
          <w:pPr>
            <w:pStyle w:val="TOC3"/>
            <w:tabs>
              <w:tab w:val="right" w:leader="dot" w:pos="10308"/>
            </w:tabs>
            <w:rPr>
              <w:rFonts w:asciiTheme="minorHAnsi" w:eastAsiaTheme="minorEastAsia" w:hAnsiTheme="minorHAnsi" w:cstheme="minorBidi"/>
              <w:noProof/>
              <w:lang w:eastAsia="en-AU"/>
            </w:rPr>
          </w:pPr>
          <w:hyperlink w:anchor="_Toc59002064" w:history="1">
            <w:r w:rsidR="00186CED" w:rsidRPr="00EE7B05">
              <w:rPr>
                <w:rStyle w:val="Hyperlink"/>
                <w:noProof/>
              </w:rPr>
              <w:t>1.1.1. What is a joint venture</w:t>
            </w:r>
            <w:r w:rsidR="00186CED">
              <w:rPr>
                <w:noProof/>
                <w:webHidden/>
              </w:rPr>
              <w:tab/>
            </w:r>
            <w:r w:rsidR="00186CED">
              <w:rPr>
                <w:noProof/>
                <w:webHidden/>
              </w:rPr>
              <w:fldChar w:fldCharType="begin"/>
            </w:r>
            <w:r w:rsidR="00186CED">
              <w:rPr>
                <w:noProof/>
                <w:webHidden/>
              </w:rPr>
              <w:instrText xml:space="preserve"> PAGEREF _Toc59002064 \h </w:instrText>
            </w:r>
            <w:r w:rsidR="00186CED">
              <w:rPr>
                <w:noProof/>
                <w:webHidden/>
              </w:rPr>
            </w:r>
            <w:r w:rsidR="00186CED">
              <w:rPr>
                <w:noProof/>
                <w:webHidden/>
              </w:rPr>
              <w:fldChar w:fldCharType="separate"/>
            </w:r>
            <w:r w:rsidR="00186CED">
              <w:rPr>
                <w:noProof/>
                <w:webHidden/>
              </w:rPr>
              <w:t>4</w:t>
            </w:r>
            <w:r w:rsidR="00186CED">
              <w:rPr>
                <w:noProof/>
                <w:webHidden/>
              </w:rPr>
              <w:fldChar w:fldCharType="end"/>
            </w:r>
          </w:hyperlink>
        </w:p>
        <w:p w14:paraId="7C74C8D3" w14:textId="77777777" w:rsidR="00186CED" w:rsidRDefault="00000000">
          <w:pPr>
            <w:pStyle w:val="TOC3"/>
            <w:tabs>
              <w:tab w:val="right" w:leader="dot" w:pos="10308"/>
            </w:tabs>
            <w:rPr>
              <w:rFonts w:asciiTheme="minorHAnsi" w:eastAsiaTheme="minorEastAsia" w:hAnsiTheme="minorHAnsi" w:cstheme="minorBidi"/>
              <w:noProof/>
              <w:lang w:eastAsia="en-AU"/>
            </w:rPr>
          </w:pPr>
          <w:hyperlink w:anchor="_Toc59002065" w:history="1">
            <w:r w:rsidR="00186CED" w:rsidRPr="00EE7B05">
              <w:rPr>
                <w:rStyle w:val="Hyperlink"/>
                <w:noProof/>
              </w:rPr>
              <w:t>1.1.2. Why tender as a joint venture</w:t>
            </w:r>
            <w:r w:rsidR="00186CED">
              <w:rPr>
                <w:noProof/>
                <w:webHidden/>
              </w:rPr>
              <w:tab/>
            </w:r>
            <w:r w:rsidR="00186CED">
              <w:rPr>
                <w:noProof/>
                <w:webHidden/>
              </w:rPr>
              <w:fldChar w:fldCharType="begin"/>
            </w:r>
            <w:r w:rsidR="00186CED">
              <w:rPr>
                <w:noProof/>
                <w:webHidden/>
              </w:rPr>
              <w:instrText xml:space="preserve"> PAGEREF _Toc59002065 \h </w:instrText>
            </w:r>
            <w:r w:rsidR="00186CED">
              <w:rPr>
                <w:noProof/>
                <w:webHidden/>
              </w:rPr>
            </w:r>
            <w:r w:rsidR="00186CED">
              <w:rPr>
                <w:noProof/>
                <w:webHidden/>
              </w:rPr>
              <w:fldChar w:fldCharType="separate"/>
            </w:r>
            <w:r w:rsidR="00186CED">
              <w:rPr>
                <w:noProof/>
                <w:webHidden/>
              </w:rPr>
              <w:t>4</w:t>
            </w:r>
            <w:r w:rsidR="00186CED">
              <w:rPr>
                <w:noProof/>
                <w:webHidden/>
              </w:rPr>
              <w:fldChar w:fldCharType="end"/>
            </w:r>
          </w:hyperlink>
        </w:p>
        <w:p w14:paraId="27492EBB" w14:textId="77777777" w:rsidR="00186CED" w:rsidRDefault="00000000">
          <w:pPr>
            <w:pStyle w:val="TOC3"/>
            <w:tabs>
              <w:tab w:val="right" w:leader="dot" w:pos="10308"/>
            </w:tabs>
            <w:rPr>
              <w:rFonts w:asciiTheme="minorHAnsi" w:eastAsiaTheme="minorEastAsia" w:hAnsiTheme="minorHAnsi" w:cstheme="minorBidi"/>
              <w:noProof/>
              <w:lang w:eastAsia="en-AU"/>
            </w:rPr>
          </w:pPr>
          <w:hyperlink w:anchor="_Toc59002066" w:history="1">
            <w:r w:rsidR="00186CED" w:rsidRPr="00EE7B05">
              <w:rPr>
                <w:rStyle w:val="Hyperlink"/>
                <w:noProof/>
              </w:rPr>
              <w:t>1.1.3. What to consider for unincorporated joint ventures</w:t>
            </w:r>
            <w:r w:rsidR="00186CED">
              <w:rPr>
                <w:noProof/>
                <w:webHidden/>
              </w:rPr>
              <w:tab/>
            </w:r>
            <w:r w:rsidR="00186CED">
              <w:rPr>
                <w:noProof/>
                <w:webHidden/>
              </w:rPr>
              <w:fldChar w:fldCharType="begin"/>
            </w:r>
            <w:r w:rsidR="00186CED">
              <w:rPr>
                <w:noProof/>
                <w:webHidden/>
              </w:rPr>
              <w:instrText xml:space="preserve"> PAGEREF _Toc59002066 \h </w:instrText>
            </w:r>
            <w:r w:rsidR="00186CED">
              <w:rPr>
                <w:noProof/>
                <w:webHidden/>
              </w:rPr>
            </w:r>
            <w:r w:rsidR="00186CED">
              <w:rPr>
                <w:noProof/>
                <w:webHidden/>
              </w:rPr>
              <w:fldChar w:fldCharType="separate"/>
            </w:r>
            <w:r w:rsidR="00186CED">
              <w:rPr>
                <w:noProof/>
                <w:webHidden/>
              </w:rPr>
              <w:t>4</w:t>
            </w:r>
            <w:r w:rsidR="00186CED">
              <w:rPr>
                <w:noProof/>
                <w:webHidden/>
              </w:rPr>
              <w:fldChar w:fldCharType="end"/>
            </w:r>
          </w:hyperlink>
        </w:p>
        <w:p w14:paraId="3D927AF3" w14:textId="77777777" w:rsidR="00186CED" w:rsidRDefault="00000000">
          <w:pPr>
            <w:pStyle w:val="TOC2"/>
            <w:rPr>
              <w:rFonts w:asciiTheme="minorHAnsi" w:eastAsiaTheme="minorEastAsia" w:hAnsiTheme="minorHAnsi" w:cstheme="minorBidi"/>
              <w:noProof/>
              <w:lang w:eastAsia="en-AU"/>
            </w:rPr>
          </w:pPr>
          <w:hyperlink w:anchor="_Toc59002067" w:history="1">
            <w:r w:rsidR="00186CED" w:rsidRPr="00EE7B05">
              <w:rPr>
                <w:rStyle w:val="Hyperlink"/>
                <w:noProof/>
                <w:lang w:eastAsia="en-GB" w:bidi="en-GB"/>
              </w:rPr>
              <w:t>1.2.</w:t>
            </w:r>
            <w:r w:rsidR="00186CED" w:rsidRPr="00EE7B05">
              <w:rPr>
                <w:rStyle w:val="Hyperlink"/>
                <w:noProof/>
              </w:rPr>
              <w:t xml:space="preserve"> Documenting a joint venture ag</w:t>
            </w:r>
            <w:r w:rsidR="00186CED" w:rsidRPr="00EE7B05">
              <w:rPr>
                <w:rStyle w:val="Hyperlink"/>
                <w:noProof/>
                <w:lang w:eastAsia="en-GB" w:bidi="en-GB"/>
              </w:rPr>
              <w:t>reement</w:t>
            </w:r>
            <w:r w:rsidR="00186CED">
              <w:rPr>
                <w:noProof/>
                <w:webHidden/>
              </w:rPr>
              <w:tab/>
            </w:r>
            <w:r w:rsidR="00186CED">
              <w:rPr>
                <w:noProof/>
                <w:webHidden/>
              </w:rPr>
              <w:fldChar w:fldCharType="begin"/>
            </w:r>
            <w:r w:rsidR="00186CED">
              <w:rPr>
                <w:noProof/>
                <w:webHidden/>
              </w:rPr>
              <w:instrText xml:space="preserve"> PAGEREF _Toc59002067 \h </w:instrText>
            </w:r>
            <w:r w:rsidR="00186CED">
              <w:rPr>
                <w:noProof/>
                <w:webHidden/>
              </w:rPr>
            </w:r>
            <w:r w:rsidR="00186CED">
              <w:rPr>
                <w:noProof/>
                <w:webHidden/>
              </w:rPr>
              <w:fldChar w:fldCharType="separate"/>
            </w:r>
            <w:r w:rsidR="00186CED">
              <w:rPr>
                <w:noProof/>
                <w:webHidden/>
              </w:rPr>
              <w:t>6</w:t>
            </w:r>
            <w:r w:rsidR="00186CED">
              <w:rPr>
                <w:noProof/>
                <w:webHidden/>
              </w:rPr>
              <w:fldChar w:fldCharType="end"/>
            </w:r>
          </w:hyperlink>
        </w:p>
        <w:p w14:paraId="37838CE7" w14:textId="77777777" w:rsidR="00186CED" w:rsidRDefault="00000000">
          <w:pPr>
            <w:pStyle w:val="TOC2"/>
            <w:rPr>
              <w:rFonts w:asciiTheme="minorHAnsi" w:eastAsiaTheme="minorEastAsia" w:hAnsiTheme="minorHAnsi" w:cstheme="minorBidi"/>
              <w:noProof/>
              <w:lang w:eastAsia="en-AU"/>
            </w:rPr>
          </w:pPr>
          <w:hyperlink w:anchor="_Toc59002068" w:history="1">
            <w:r w:rsidR="00186CED" w:rsidRPr="00EE7B05">
              <w:rPr>
                <w:rStyle w:val="Hyperlink"/>
                <w:noProof/>
                <w:lang w:val="en"/>
              </w:rPr>
              <w:t>1.3. Specific requirements for unincorporated joint ventures</w:t>
            </w:r>
            <w:r w:rsidR="00186CED">
              <w:rPr>
                <w:noProof/>
                <w:webHidden/>
              </w:rPr>
              <w:tab/>
            </w:r>
            <w:r w:rsidR="00186CED">
              <w:rPr>
                <w:noProof/>
                <w:webHidden/>
              </w:rPr>
              <w:fldChar w:fldCharType="begin"/>
            </w:r>
            <w:r w:rsidR="00186CED">
              <w:rPr>
                <w:noProof/>
                <w:webHidden/>
              </w:rPr>
              <w:instrText xml:space="preserve"> PAGEREF _Toc59002068 \h </w:instrText>
            </w:r>
            <w:r w:rsidR="00186CED">
              <w:rPr>
                <w:noProof/>
                <w:webHidden/>
              </w:rPr>
            </w:r>
            <w:r w:rsidR="00186CED">
              <w:rPr>
                <w:noProof/>
                <w:webHidden/>
              </w:rPr>
              <w:fldChar w:fldCharType="separate"/>
            </w:r>
            <w:r w:rsidR="00186CED">
              <w:rPr>
                <w:noProof/>
                <w:webHidden/>
              </w:rPr>
              <w:t>6</w:t>
            </w:r>
            <w:r w:rsidR="00186CED">
              <w:rPr>
                <w:noProof/>
                <w:webHidden/>
              </w:rPr>
              <w:fldChar w:fldCharType="end"/>
            </w:r>
          </w:hyperlink>
        </w:p>
        <w:p w14:paraId="4CC13E7A" w14:textId="77777777" w:rsidR="00186CED" w:rsidRDefault="00000000">
          <w:pPr>
            <w:pStyle w:val="TOC2"/>
            <w:rPr>
              <w:rFonts w:asciiTheme="minorHAnsi" w:eastAsiaTheme="minorEastAsia" w:hAnsiTheme="minorHAnsi" w:cstheme="minorBidi"/>
              <w:noProof/>
              <w:lang w:eastAsia="en-AU"/>
            </w:rPr>
          </w:pPr>
          <w:hyperlink w:anchor="_Toc59002069" w:history="1">
            <w:r w:rsidR="00186CED" w:rsidRPr="00EE7B05">
              <w:rPr>
                <w:rStyle w:val="Hyperlink"/>
                <w:noProof/>
                <w:lang w:eastAsia="en-GB" w:bidi="en-GB"/>
              </w:rPr>
              <w:t>1.4.</w:t>
            </w:r>
            <w:r w:rsidR="00186CED" w:rsidRPr="00EE7B05">
              <w:rPr>
                <w:rStyle w:val="Hyperlink"/>
                <w:noProof/>
              </w:rPr>
              <w:t xml:space="preserve"> Infrastructure, civil, or trades specific requirements</w:t>
            </w:r>
            <w:r w:rsidR="00186CED">
              <w:rPr>
                <w:noProof/>
                <w:webHidden/>
              </w:rPr>
              <w:tab/>
            </w:r>
            <w:r w:rsidR="00186CED">
              <w:rPr>
                <w:noProof/>
                <w:webHidden/>
              </w:rPr>
              <w:fldChar w:fldCharType="begin"/>
            </w:r>
            <w:r w:rsidR="00186CED">
              <w:rPr>
                <w:noProof/>
                <w:webHidden/>
              </w:rPr>
              <w:instrText xml:space="preserve"> PAGEREF _Toc59002069 \h </w:instrText>
            </w:r>
            <w:r w:rsidR="00186CED">
              <w:rPr>
                <w:noProof/>
                <w:webHidden/>
              </w:rPr>
            </w:r>
            <w:r w:rsidR="00186CED">
              <w:rPr>
                <w:noProof/>
                <w:webHidden/>
              </w:rPr>
              <w:fldChar w:fldCharType="separate"/>
            </w:r>
            <w:r w:rsidR="00186CED">
              <w:rPr>
                <w:noProof/>
                <w:webHidden/>
              </w:rPr>
              <w:t>7</w:t>
            </w:r>
            <w:r w:rsidR="00186CED">
              <w:rPr>
                <w:noProof/>
                <w:webHidden/>
              </w:rPr>
              <w:fldChar w:fldCharType="end"/>
            </w:r>
          </w:hyperlink>
        </w:p>
        <w:p w14:paraId="2C86AFE1" w14:textId="77777777" w:rsidR="00186CED" w:rsidRDefault="00000000">
          <w:pPr>
            <w:pStyle w:val="TOC1"/>
            <w:rPr>
              <w:rFonts w:asciiTheme="minorHAnsi" w:eastAsiaTheme="minorEastAsia" w:hAnsiTheme="minorHAnsi" w:cstheme="minorBidi"/>
              <w:b w:val="0"/>
              <w:noProof/>
              <w:lang w:eastAsia="en-AU"/>
            </w:rPr>
          </w:pPr>
          <w:hyperlink w:anchor="_Toc59002070" w:history="1">
            <w:r w:rsidR="00186CED" w:rsidRPr="00EE7B05">
              <w:rPr>
                <w:rStyle w:val="Hyperlink"/>
                <w:noProof/>
                <w:lang w:eastAsia="en-GB" w:bidi="en-GB"/>
              </w:rPr>
              <w:t xml:space="preserve">2. Submitting </w:t>
            </w:r>
            <w:r w:rsidR="00186CED" w:rsidRPr="00EE7B05">
              <w:rPr>
                <w:rStyle w:val="Hyperlink"/>
                <w:noProof/>
              </w:rPr>
              <w:t>your</w:t>
            </w:r>
            <w:r w:rsidR="00186CED" w:rsidRPr="00EE7B05">
              <w:rPr>
                <w:rStyle w:val="Hyperlink"/>
                <w:noProof/>
                <w:lang w:eastAsia="en-GB" w:bidi="en-GB"/>
              </w:rPr>
              <w:t xml:space="preserve"> Tender Response</w:t>
            </w:r>
            <w:r w:rsidR="00186CED">
              <w:rPr>
                <w:noProof/>
                <w:webHidden/>
              </w:rPr>
              <w:tab/>
            </w:r>
            <w:r w:rsidR="00186CED">
              <w:rPr>
                <w:noProof/>
                <w:webHidden/>
              </w:rPr>
              <w:fldChar w:fldCharType="begin"/>
            </w:r>
            <w:r w:rsidR="00186CED">
              <w:rPr>
                <w:noProof/>
                <w:webHidden/>
              </w:rPr>
              <w:instrText xml:space="preserve"> PAGEREF _Toc59002070 \h </w:instrText>
            </w:r>
            <w:r w:rsidR="00186CED">
              <w:rPr>
                <w:noProof/>
                <w:webHidden/>
              </w:rPr>
            </w:r>
            <w:r w:rsidR="00186CED">
              <w:rPr>
                <w:noProof/>
                <w:webHidden/>
              </w:rPr>
              <w:fldChar w:fldCharType="separate"/>
            </w:r>
            <w:r w:rsidR="00186CED">
              <w:rPr>
                <w:noProof/>
                <w:webHidden/>
              </w:rPr>
              <w:t>8</w:t>
            </w:r>
            <w:r w:rsidR="00186CED">
              <w:rPr>
                <w:noProof/>
                <w:webHidden/>
              </w:rPr>
              <w:fldChar w:fldCharType="end"/>
            </w:r>
          </w:hyperlink>
        </w:p>
        <w:p w14:paraId="4616113F" w14:textId="77777777"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14:paraId="57A074CD" w14:textId="77777777" w:rsidR="00964B22" w:rsidRPr="002F2780" w:rsidRDefault="00964B22" w:rsidP="00964B22">
      <w:pPr>
        <w:sectPr w:rsidR="00964B22" w:rsidRPr="002F2780" w:rsidSect="00C800F1">
          <w:headerReference w:type="first" r:id="rId12"/>
          <w:footerReference w:type="first" r:id="rId13"/>
          <w:pgSz w:w="11906" w:h="16838" w:code="9"/>
          <w:pgMar w:top="794" w:right="794" w:bottom="794" w:left="794" w:header="794" w:footer="794" w:gutter="0"/>
          <w:cols w:space="708"/>
          <w:titlePg/>
          <w:docGrid w:linePitch="360"/>
        </w:sectPr>
      </w:pPr>
    </w:p>
    <w:p w14:paraId="41ADD149" w14:textId="77777777" w:rsidR="00E34603" w:rsidRPr="00497369" w:rsidRDefault="00E34603" w:rsidP="00E34603">
      <w:pPr>
        <w:pStyle w:val="Heading2"/>
      </w:pPr>
      <w:bookmarkStart w:id="0" w:name="_Toc51755297"/>
      <w:bookmarkStart w:id="1" w:name="_Toc55200489"/>
      <w:bookmarkStart w:id="2" w:name="_Toc59002063"/>
      <w:r w:rsidRPr="00497369">
        <w:lastRenderedPageBreak/>
        <w:t>Introduction</w:t>
      </w:r>
      <w:bookmarkEnd w:id="0"/>
      <w:bookmarkEnd w:id="1"/>
      <w:bookmarkEnd w:id="2"/>
    </w:p>
    <w:p w14:paraId="4442BE2D" w14:textId="77777777" w:rsidR="00E34603" w:rsidRPr="00497369" w:rsidRDefault="00E34603" w:rsidP="00E34603">
      <w:pPr>
        <w:spacing w:before="120" w:after="120"/>
        <w:rPr>
          <w:lang w:val="en" w:eastAsia="en-AU"/>
        </w:rPr>
      </w:pPr>
      <w:r w:rsidRPr="00497369">
        <w:rPr>
          <w:lang w:val="en" w:eastAsia="en-AU"/>
        </w:rPr>
        <w:t xml:space="preserve">The Northern Territory (NT) Government has produced this guide to provide businesses with things to consider when thinking of working with another business to tender for NT Government. If this is your first tender for NT Government you </w:t>
      </w:r>
      <w:r>
        <w:rPr>
          <w:lang w:val="en" w:eastAsia="en-AU"/>
        </w:rPr>
        <w:t>will</w:t>
      </w:r>
      <w:r w:rsidRPr="00497369">
        <w:rPr>
          <w:lang w:val="en" w:eastAsia="en-AU"/>
        </w:rPr>
        <w:t xml:space="preserve"> also find the </w:t>
      </w:r>
      <w:hyperlink r:id="rId14" w:history="1">
        <w:r w:rsidRPr="00497369">
          <w:rPr>
            <w:rStyle w:val="Hyperlink"/>
            <w:lang w:val="en" w:eastAsia="en-AU"/>
          </w:rPr>
          <w:t>Tendering guide</w:t>
        </w:r>
      </w:hyperlink>
      <w:r w:rsidR="007C4E4E">
        <w:rPr>
          <w:rStyle w:val="FootnoteReference"/>
          <w:color w:val="0563C1" w:themeColor="hyperlink"/>
          <w:u w:val="single"/>
          <w:lang w:val="en" w:eastAsia="en-AU"/>
        </w:rPr>
        <w:footnoteReference w:id="2"/>
      </w:r>
      <w:r w:rsidRPr="00497369">
        <w:rPr>
          <w:lang w:val="en" w:eastAsia="en-AU"/>
        </w:rPr>
        <w:t xml:space="preserve"> helpful.</w:t>
      </w:r>
    </w:p>
    <w:p w14:paraId="4F86AA53" w14:textId="77777777"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This guide contains information specific to forming and tendering for NT Government contracts as an unincorporated joint venture</w:t>
      </w:r>
      <w:r>
        <w:rPr>
          <w:rFonts w:eastAsia="Times New Roman" w:cs="Segoe UI"/>
          <w:color w:val="141414"/>
          <w:lang w:val="en" w:eastAsia="en-AU"/>
        </w:rPr>
        <w:t xml:space="preserve"> (</w:t>
      </w:r>
      <w:r>
        <w:rPr>
          <w:rFonts w:eastAsia="Times New Roman" w:cs="Segoe UI"/>
          <w:b/>
          <w:color w:val="141414"/>
          <w:lang w:val="en" w:eastAsia="en-AU"/>
        </w:rPr>
        <w:t>UJV</w:t>
      </w:r>
      <w:r>
        <w:rPr>
          <w:rFonts w:eastAsia="Times New Roman" w:cs="Segoe UI"/>
          <w:color w:val="141414"/>
          <w:lang w:val="en" w:eastAsia="en-AU"/>
        </w:rPr>
        <w:t>)</w:t>
      </w:r>
      <w:r w:rsidRPr="00497369">
        <w:rPr>
          <w:rFonts w:eastAsia="Times New Roman" w:cs="Segoe UI"/>
          <w:color w:val="141414"/>
          <w:lang w:val="en" w:eastAsia="en-AU"/>
        </w:rPr>
        <w:t>.</w:t>
      </w:r>
    </w:p>
    <w:p w14:paraId="7C411428" w14:textId="77777777" w:rsidR="00E34603" w:rsidRPr="00497369" w:rsidRDefault="00E34603" w:rsidP="00E34603">
      <w:pPr>
        <w:pStyle w:val="Heading3"/>
      </w:pPr>
      <w:bookmarkStart w:id="3" w:name="_Toc51754654"/>
      <w:bookmarkStart w:id="4" w:name="_Toc51755298"/>
      <w:bookmarkStart w:id="5" w:name="_Toc55200490"/>
      <w:bookmarkStart w:id="6" w:name="_Toc59002064"/>
      <w:bookmarkStart w:id="7" w:name="_Toc51754653"/>
      <w:r w:rsidRPr="00497369">
        <w:t xml:space="preserve">What is a joint </w:t>
      </w:r>
      <w:proofErr w:type="gramStart"/>
      <w:r w:rsidRPr="00497369">
        <w:t>venture</w:t>
      </w:r>
      <w:bookmarkEnd w:id="3"/>
      <w:bookmarkEnd w:id="4"/>
      <w:bookmarkEnd w:id="5"/>
      <w:bookmarkEnd w:id="6"/>
      <w:proofErr w:type="gramEnd"/>
    </w:p>
    <w:p w14:paraId="67AF32D9" w14:textId="77777777"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When two or more businesses or individuals agree to work together on a project, they are known as a joint venture.</w:t>
      </w:r>
    </w:p>
    <w:p w14:paraId="473E9376" w14:textId="77777777" w:rsidR="00E34603" w:rsidRPr="00497369" w:rsidRDefault="00E34603" w:rsidP="00E34603">
      <w:pPr>
        <w:spacing w:before="120" w:after="120"/>
        <w:rPr>
          <w:rFonts w:eastAsia="Times New Roman" w:cs="Segoe UI"/>
          <w:color w:val="141414"/>
          <w:lang w:val="en" w:eastAsia="en-AU"/>
        </w:rPr>
      </w:pPr>
      <w:r>
        <w:rPr>
          <w:rFonts w:eastAsia="Times New Roman" w:cs="Segoe UI"/>
          <w:color w:val="141414"/>
          <w:lang w:val="en" w:eastAsia="en-AU"/>
        </w:rPr>
        <w:t>J</w:t>
      </w:r>
      <w:r w:rsidRPr="00497369">
        <w:rPr>
          <w:rFonts w:eastAsia="Times New Roman" w:cs="Segoe UI"/>
          <w:color w:val="141414"/>
          <w:lang w:val="en" w:eastAsia="en-AU"/>
        </w:rPr>
        <w:t xml:space="preserve">oint venture arrangements are usually in place for a single project and once the project is complete. </w:t>
      </w:r>
    </w:p>
    <w:p w14:paraId="46ABED89" w14:textId="77777777"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 xml:space="preserve">There are two options when </w:t>
      </w:r>
      <w:r>
        <w:rPr>
          <w:rFonts w:eastAsia="Times New Roman" w:cs="Segoe UI"/>
          <w:color w:val="141414"/>
          <w:lang w:val="en" w:eastAsia="en-AU"/>
        </w:rPr>
        <w:t>respondents to a tender want to act collaboratively as</w:t>
      </w:r>
      <w:r w:rsidRPr="00497369">
        <w:rPr>
          <w:rFonts w:eastAsia="Times New Roman" w:cs="Segoe UI"/>
          <w:color w:val="141414"/>
          <w:lang w:val="en" w:eastAsia="en-AU"/>
        </w:rPr>
        <w:t xml:space="preserve"> a joint venture.</w:t>
      </w:r>
    </w:p>
    <w:tbl>
      <w:tblPr>
        <w:tblStyle w:val="TableGrid"/>
        <w:tblW w:w="0" w:type="auto"/>
        <w:tblLook w:val="04A0" w:firstRow="1" w:lastRow="0" w:firstColumn="1" w:lastColumn="0" w:noHBand="0" w:noVBand="1"/>
      </w:tblPr>
      <w:tblGrid>
        <w:gridCol w:w="3681"/>
        <w:gridCol w:w="5951"/>
      </w:tblGrid>
      <w:tr w:rsidR="00E34603" w:rsidRPr="00497369" w14:paraId="39583C41" w14:textId="77777777" w:rsidTr="00265317">
        <w:trPr>
          <w:tblHeader/>
        </w:trPr>
        <w:tc>
          <w:tcPr>
            <w:tcW w:w="3681" w:type="dxa"/>
            <w:shd w:val="clear" w:color="auto" w:fill="002060"/>
          </w:tcPr>
          <w:p w14:paraId="4CC4682D" w14:textId="77777777" w:rsidR="00E34603" w:rsidRPr="00497369" w:rsidRDefault="00E34603" w:rsidP="00CB290A">
            <w:pPr>
              <w:spacing w:before="120" w:after="120"/>
              <w:rPr>
                <w:rFonts w:eastAsia="Times New Roman" w:cs="Segoe UI"/>
                <w:color w:val="FFFFFF" w:themeColor="background1"/>
                <w:lang w:val="en" w:eastAsia="en-AU"/>
              </w:rPr>
            </w:pPr>
            <w:r w:rsidRPr="00497369">
              <w:rPr>
                <w:rFonts w:eastAsia="Times New Roman" w:cs="Segoe UI"/>
                <w:color w:val="FFFFFF" w:themeColor="background1"/>
                <w:lang w:val="en" w:eastAsia="en-AU"/>
              </w:rPr>
              <w:t xml:space="preserve">Type </w:t>
            </w:r>
          </w:p>
        </w:tc>
        <w:tc>
          <w:tcPr>
            <w:tcW w:w="5951" w:type="dxa"/>
            <w:shd w:val="clear" w:color="auto" w:fill="002060"/>
          </w:tcPr>
          <w:p w14:paraId="25DD6429" w14:textId="77777777" w:rsidR="00E34603" w:rsidRPr="00497369" w:rsidRDefault="00E34603" w:rsidP="00CB290A">
            <w:pPr>
              <w:spacing w:before="120" w:after="120"/>
              <w:rPr>
                <w:rFonts w:eastAsia="Times New Roman" w:cs="Segoe UI"/>
                <w:color w:val="FFFFFF" w:themeColor="background1"/>
                <w:lang w:val="en" w:eastAsia="en-AU"/>
              </w:rPr>
            </w:pPr>
            <w:r w:rsidRPr="00497369">
              <w:rPr>
                <w:rFonts w:eastAsia="Times New Roman" w:cs="Segoe UI"/>
                <w:color w:val="FFFFFF" w:themeColor="background1"/>
                <w:lang w:val="en" w:eastAsia="en-AU"/>
              </w:rPr>
              <w:t>Definition</w:t>
            </w:r>
          </w:p>
        </w:tc>
      </w:tr>
      <w:tr w:rsidR="00E34603" w:rsidRPr="00497369" w14:paraId="190FBC72" w14:textId="77777777" w:rsidTr="00CB290A">
        <w:tc>
          <w:tcPr>
            <w:tcW w:w="3681" w:type="dxa"/>
          </w:tcPr>
          <w:p w14:paraId="090C6EC5" w14:textId="77777777" w:rsidR="00E34603" w:rsidRPr="00E82A23" w:rsidRDefault="00E34603" w:rsidP="00CB290A">
            <w:pPr>
              <w:spacing w:before="120" w:after="120"/>
              <w:rPr>
                <w:rFonts w:eastAsia="Times New Roman" w:cs="Segoe UI"/>
                <w:color w:val="141414"/>
                <w:lang w:val="en" w:eastAsia="en-AU"/>
              </w:rPr>
            </w:pPr>
            <w:r w:rsidRPr="00497369">
              <w:rPr>
                <w:rFonts w:eastAsia="Times New Roman" w:cs="Segoe UI"/>
                <w:color w:val="141414"/>
                <w:lang w:val="en" w:eastAsia="en-AU"/>
              </w:rPr>
              <w:t>Unincorporated joint venture</w:t>
            </w:r>
            <w:r>
              <w:rPr>
                <w:rFonts w:eastAsia="Times New Roman" w:cs="Segoe UI"/>
                <w:color w:val="141414"/>
                <w:lang w:val="en" w:eastAsia="en-AU"/>
              </w:rPr>
              <w:t xml:space="preserve"> (</w:t>
            </w:r>
            <w:r>
              <w:rPr>
                <w:rFonts w:eastAsia="Times New Roman" w:cs="Segoe UI"/>
                <w:b/>
                <w:color w:val="141414"/>
                <w:lang w:val="en" w:eastAsia="en-AU"/>
              </w:rPr>
              <w:t>UJV</w:t>
            </w:r>
            <w:r>
              <w:rPr>
                <w:rFonts w:eastAsia="Times New Roman" w:cs="Segoe UI"/>
                <w:color w:val="141414"/>
                <w:lang w:val="en" w:eastAsia="en-AU"/>
              </w:rPr>
              <w:t>)</w:t>
            </w:r>
          </w:p>
        </w:tc>
        <w:tc>
          <w:tcPr>
            <w:tcW w:w="5951" w:type="dxa"/>
          </w:tcPr>
          <w:p w14:paraId="3D023749" w14:textId="3672720E" w:rsidR="00E34603" w:rsidRPr="00497369" w:rsidRDefault="00E34603" w:rsidP="00CB290A">
            <w:pPr>
              <w:spacing w:before="120" w:after="120"/>
              <w:rPr>
                <w:rFonts w:eastAsia="Times New Roman" w:cs="Segoe UI"/>
                <w:color w:val="141414"/>
                <w:lang w:val="en" w:eastAsia="en-AU"/>
              </w:rPr>
            </w:pPr>
            <w:r w:rsidRPr="00497369">
              <w:rPr>
                <w:rFonts w:eastAsia="Times New Roman" w:cs="Segoe UI"/>
                <w:color w:val="141414"/>
                <w:lang w:val="en" w:eastAsia="en-AU"/>
              </w:rPr>
              <w:t xml:space="preserve">You and the other businesses tender as </w:t>
            </w:r>
            <w:r>
              <w:rPr>
                <w:rFonts w:eastAsia="Times New Roman" w:cs="Segoe UI"/>
                <w:color w:val="141414"/>
                <w:lang w:val="en" w:eastAsia="en-AU"/>
              </w:rPr>
              <w:t>jointly (and all are named as respondents/contractors</w:t>
            </w:r>
            <w:r w:rsidR="008448F5">
              <w:rPr>
                <w:rFonts w:eastAsia="Times New Roman" w:cs="Segoe UI"/>
                <w:color w:val="141414"/>
                <w:lang w:val="en" w:eastAsia="en-AU"/>
              </w:rPr>
              <w:t>)</w:t>
            </w:r>
            <w:r w:rsidR="008448F5" w:rsidRPr="00497369">
              <w:rPr>
                <w:rFonts w:eastAsia="Times New Roman" w:cs="Segoe UI"/>
                <w:color w:val="141414"/>
                <w:lang w:val="en" w:eastAsia="en-AU"/>
              </w:rPr>
              <w:t xml:space="preserve"> but</w:t>
            </w:r>
            <w:r w:rsidRPr="00497369">
              <w:rPr>
                <w:rFonts w:eastAsia="Times New Roman" w:cs="Segoe UI"/>
                <w:color w:val="141414"/>
                <w:lang w:val="en" w:eastAsia="en-AU"/>
              </w:rPr>
              <w:t xml:space="preserve"> remain individual entities</w:t>
            </w:r>
            <w:r>
              <w:rPr>
                <w:rFonts w:eastAsia="Times New Roman" w:cs="Segoe UI"/>
                <w:color w:val="141414"/>
                <w:lang w:val="en" w:eastAsia="en-AU"/>
              </w:rPr>
              <w:t xml:space="preserve"> with their own business identifiers</w:t>
            </w:r>
            <w:r w:rsidRPr="00497369">
              <w:t xml:space="preserve"> </w:t>
            </w:r>
            <w:r w:rsidRPr="00497369">
              <w:rPr>
                <w:rFonts w:eastAsia="Times New Roman" w:cs="Segoe UI"/>
                <w:color w:val="141414"/>
                <w:lang w:val="en" w:eastAsia="en-AU"/>
              </w:rPr>
              <w:t>(</w:t>
            </w:r>
            <w:proofErr w:type="gramStart"/>
            <w:r w:rsidRPr="00497369">
              <w:rPr>
                <w:rFonts w:eastAsia="Times New Roman" w:cs="Segoe UI"/>
                <w:color w:val="141414"/>
                <w:lang w:val="en" w:eastAsia="en-AU"/>
              </w:rPr>
              <w:t>i.e.</w:t>
            </w:r>
            <w:proofErr w:type="gramEnd"/>
            <w:r w:rsidRPr="00497369">
              <w:rPr>
                <w:rFonts w:eastAsia="Times New Roman" w:cs="Segoe UI"/>
                <w:color w:val="141414"/>
                <w:lang w:val="en" w:eastAsia="en-AU"/>
              </w:rPr>
              <w:t xml:space="preserve"> multiple ABN/ACN/etc</w:t>
            </w:r>
            <w:r w:rsidR="008448F5">
              <w:rPr>
                <w:rFonts w:eastAsia="Times New Roman" w:cs="Segoe UI"/>
                <w:color w:val="141414"/>
                <w:lang w:val="en" w:eastAsia="en-AU"/>
              </w:rPr>
              <w:t>.</w:t>
            </w:r>
            <w:r w:rsidRPr="00497369">
              <w:rPr>
                <w:rFonts w:eastAsia="Times New Roman" w:cs="Segoe UI"/>
                <w:color w:val="141414"/>
                <w:lang w:val="en" w:eastAsia="en-AU"/>
              </w:rPr>
              <w:t>).</w:t>
            </w:r>
            <w:r>
              <w:rPr>
                <w:rFonts w:eastAsia="Times New Roman" w:cs="Segoe UI"/>
                <w:color w:val="141414"/>
                <w:lang w:val="en" w:eastAsia="en-AU"/>
              </w:rPr>
              <w:t xml:space="preserve">  This means the NT Government will be contracting with more than one legal entity.</w:t>
            </w:r>
          </w:p>
        </w:tc>
      </w:tr>
      <w:tr w:rsidR="00E34603" w:rsidRPr="00497369" w14:paraId="1806AE45" w14:textId="77777777" w:rsidTr="00CB290A">
        <w:tc>
          <w:tcPr>
            <w:tcW w:w="3681" w:type="dxa"/>
          </w:tcPr>
          <w:p w14:paraId="0BBD1B7D" w14:textId="77777777" w:rsidR="00E34603" w:rsidRPr="00497369" w:rsidRDefault="00E34603" w:rsidP="00CB290A">
            <w:pPr>
              <w:spacing w:before="120" w:after="120"/>
              <w:rPr>
                <w:rFonts w:eastAsia="Times New Roman" w:cs="Segoe UI"/>
                <w:color w:val="141414"/>
                <w:lang w:val="en" w:eastAsia="en-AU"/>
              </w:rPr>
            </w:pPr>
            <w:r w:rsidRPr="00497369">
              <w:rPr>
                <w:rFonts w:eastAsia="Times New Roman" w:cs="Segoe UI"/>
                <w:color w:val="141414"/>
                <w:lang w:val="en" w:eastAsia="en-AU"/>
              </w:rPr>
              <w:t>Incorporated joint venture</w:t>
            </w:r>
          </w:p>
        </w:tc>
        <w:tc>
          <w:tcPr>
            <w:tcW w:w="5951" w:type="dxa"/>
          </w:tcPr>
          <w:p w14:paraId="70D4351E" w14:textId="5F8E5AD3" w:rsidR="00E34603" w:rsidRPr="00497369" w:rsidRDefault="00E34603" w:rsidP="00CB290A">
            <w:pPr>
              <w:spacing w:before="120" w:after="120"/>
              <w:rPr>
                <w:rFonts w:eastAsia="Times New Roman" w:cs="Segoe UI"/>
                <w:color w:val="141414"/>
                <w:lang w:val="en" w:eastAsia="en-AU"/>
              </w:rPr>
            </w:pPr>
            <w:r w:rsidRPr="00497369">
              <w:rPr>
                <w:rFonts w:eastAsia="Times New Roman" w:cs="Segoe UI"/>
                <w:color w:val="141414"/>
                <w:lang w:val="en" w:eastAsia="en-AU"/>
              </w:rPr>
              <w:t>You and the other businesses form a company</w:t>
            </w:r>
            <w:r>
              <w:rPr>
                <w:rFonts w:eastAsia="Times New Roman" w:cs="Segoe UI"/>
                <w:color w:val="141414"/>
                <w:lang w:val="en" w:eastAsia="en-AU"/>
              </w:rPr>
              <w:t xml:space="preserve"> under the </w:t>
            </w:r>
            <w:r>
              <w:rPr>
                <w:rFonts w:eastAsia="Times New Roman" w:cs="Segoe UI"/>
                <w:i/>
                <w:color w:val="141414"/>
                <w:lang w:val="en" w:eastAsia="en-AU"/>
              </w:rPr>
              <w:t xml:space="preserve">Corporations Act 2001 </w:t>
            </w:r>
            <w:r>
              <w:rPr>
                <w:rFonts w:eastAsia="Times New Roman" w:cs="Segoe UI"/>
                <w:color w:val="141414"/>
                <w:lang w:val="en" w:eastAsia="en-AU"/>
              </w:rPr>
              <w:t>(</w:t>
            </w:r>
            <w:proofErr w:type="spellStart"/>
            <w:r>
              <w:rPr>
                <w:rFonts w:eastAsia="Times New Roman" w:cs="Segoe UI"/>
                <w:color w:val="141414"/>
                <w:lang w:val="en" w:eastAsia="en-AU"/>
              </w:rPr>
              <w:t>Cth</w:t>
            </w:r>
            <w:proofErr w:type="spellEnd"/>
            <w:r>
              <w:rPr>
                <w:rFonts w:eastAsia="Times New Roman" w:cs="Segoe UI"/>
                <w:color w:val="141414"/>
                <w:lang w:val="en" w:eastAsia="en-AU"/>
              </w:rPr>
              <w:t xml:space="preserve">) or incorporate an association under the </w:t>
            </w:r>
            <w:r>
              <w:rPr>
                <w:rFonts w:eastAsia="Times New Roman" w:cs="Segoe UI"/>
                <w:i/>
                <w:color w:val="141414"/>
                <w:lang w:val="en" w:eastAsia="en-AU"/>
              </w:rPr>
              <w:t xml:space="preserve">Associations Act 2003 </w:t>
            </w:r>
            <w:r>
              <w:rPr>
                <w:rFonts w:eastAsia="Times New Roman" w:cs="Segoe UI"/>
                <w:color w:val="141414"/>
                <w:lang w:val="en" w:eastAsia="en-AU"/>
              </w:rPr>
              <w:t>(NT)</w:t>
            </w:r>
            <w:r w:rsidRPr="00497369">
              <w:rPr>
                <w:rFonts w:eastAsia="Times New Roman" w:cs="Segoe UI"/>
                <w:color w:val="141414"/>
                <w:lang w:val="en" w:eastAsia="en-AU"/>
              </w:rPr>
              <w:t xml:space="preserve">. The company </w:t>
            </w:r>
            <w:r>
              <w:rPr>
                <w:rFonts w:eastAsia="Times New Roman" w:cs="Segoe UI"/>
                <w:color w:val="141414"/>
                <w:lang w:val="en" w:eastAsia="en-AU"/>
              </w:rPr>
              <w:t xml:space="preserve">or association </w:t>
            </w:r>
            <w:r w:rsidRPr="00497369">
              <w:rPr>
                <w:rFonts w:eastAsia="Times New Roman" w:cs="Segoe UI"/>
                <w:color w:val="141414"/>
                <w:lang w:val="en" w:eastAsia="en-AU"/>
              </w:rPr>
              <w:t xml:space="preserve">will have </w:t>
            </w:r>
            <w:r>
              <w:rPr>
                <w:rFonts w:eastAsia="Times New Roman" w:cs="Segoe UI"/>
                <w:color w:val="141414"/>
                <w:lang w:val="en" w:eastAsia="en-AU"/>
              </w:rPr>
              <w:t>its own individual</w:t>
            </w:r>
            <w:r w:rsidRPr="00497369">
              <w:rPr>
                <w:rFonts w:eastAsia="Times New Roman" w:cs="Segoe UI"/>
                <w:color w:val="141414"/>
                <w:lang w:val="en" w:eastAsia="en-AU"/>
              </w:rPr>
              <w:t xml:space="preserve"> legal identity (</w:t>
            </w:r>
            <w:proofErr w:type="gramStart"/>
            <w:r w:rsidRPr="00497369">
              <w:rPr>
                <w:rFonts w:eastAsia="Times New Roman" w:cs="Segoe UI"/>
                <w:color w:val="141414"/>
                <w:lang w:val="en" w:eastAsia="en-AU"/>
              </w:rPr>
              <w:t>i.e.</w:t>
            </w:r>
            <w:proofErr w:type="gramEnd"/>
            <w:r w:rsidRPr="00497369">
              <w:rPr>
                <w:rFonts w:eastAsia="Times New Roman" w:cs="Segoe UI"/>
                <w:color w:val="141414"/>
                <w:lang w:val="en" w:eastAsia="en-AU"/>
              </w:rPr>
              <w:t xml:space="preserve"> one ABN/ACN/etc</w:t>
            </w:r>
            <w:r w:rsidR="008448F5">
              <w:rPr>
                <w:rFonts w:eastAsia="Times New Roman" w:cs="Segoe UI"/>
                <w:color w:val="141414"/>
                <w:lang w:val="en" w:eastAsia="en-AU"/>
              </w:rPr>
              <w:t>.</w:t>
            </w:r>
            <w:r w:rsidRPr="00497369">
              <w:rPr>
                <w:rFonts w:eastAsia="Times New Roman" w:cs="Segoe UI"/>
                <w:color w:val="141414"/>
                <w:lang w:val="en" w:eastAsia="en-AU"/>
              </w:rPr>
              <w:t xml:space="preserve">). </w:t>
            </w:r>
            <w:r>
              <w:rPr>
                <w:rFonts w:eastAsia="Times New Roman" w:cs="Segoe UI"/>
                <w:color w:val="141414"/>
                <w:lang w:val="en" w:eastAsia="en-AU"/>
              </w:rPr>
              <w:t xml:space="preserve"> This means the NT Government will be contracting with only one legal entity.</w:t>
            </w:r>
          </w:p>
        </w:tc>
      </w:tr>
    </w:tbl>
    <w:p w14:paraId="535855F9" w14:textId="77777777"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Both incorporated and unincorporated joint ventures may tender for NT Government work.</w:t>
      </w:r>
    </w:p>
    <w:p w14:paraId="7EE7012D" w14:textId="77777777" w:rsidR="00E34603" w:rsidRPr="00497369" w:rsidRDefault="00E34603" w:rsidP="00E34603">
      <w:pPr>
        <w:pStyle w:val="Heading3"/>
      </w:pPr>
      <w:bookmarkStart w:id="8" w:name="_Toc51925382"/>
      <w:bookmarkStart w:id="9" w:name="_Toc55200491"/>
      <w:bookmarkStart w:id="10" w:name="_Toc59002065"/>
      <w:r w:rsidRPr="00497369">
        <w:t>Why tender as a joint venture</w:t>
      </w:r>
      <w:bookmarkEnd w:id="8"/>
      <w:bookmarkEnd w:id="9"/>
      <w:bookmarkEnd w:id="10"/>
    </w:p>
    <w:p w14:paraId="7F2525BD" w14:textId="77777777" w:rsidR="00E34603" w:rsidRPr="00497369" w:rsidRDefault="00E34603" w:rsidP="00E34603">
      <w:pPr>
        <w:spacing w:before="120" w:after="120"/>
        <w:rPr>
          <w:lang w:val="en" w:eastAsia="en-AU"/>
        </w:rPr>
      </w:pPr>
      <w:r w:rsidRPr="00497369">
        <w:rPr>
          <w:lang w:val="en" w:eastAsia="en-AU"/>
        </w:rPr>
        <w:t>Joint ventures are an innovative way for business</w:t>
      </w:r>
      <w:r>
        <w:rPr>
          <w:lang w:val="en" w:eastAsia="en-AU"/>
        </w:rPr>
        <w:t>es</w:t>
      </w:r>
      <w:r w:rsidRPr="00497369">
        <w:rPr>
          <w:lang w:val="en" w:eastAsia="en-AU"/>
        </w:rPr>
        <w:t xml:space="preserve"> to combine their resources, </w:t>
      </w:r>
      <w:proofErr w:type="gramStart"/>
      <w:r w:rsidRPr="00497369">
        <w:rPr>
          <w:lang w:val="en" w:eastAsia="en-AU"/>
        </w:rPr>
        <w:t>knowledge</w:t>
      </w:r>
      <w:proofErr w:type="gramEnd"/>
      <w:r w:rsidRPr="00497369">
        <w:rPr>
          <w:lang w:val="en" w:eastAsia="en-AU"/>
        </w:rPr>
        <w:t xml:space="preserve"> and skills to make their tender efficient and attractive to Government. Benefits of working in a joint venture </w:t>
      </w:r>
      <w:r>
        <w:rPr>
          <w:lang w:val="en" w:eastAsia="en-AU"/>
        </w:rPr>
        <w:t xml:space="preserve">structure </w:t>
      </w:r>
      <w:r w:rsidRPr="00497369">
        <w:rPr>
          <w:lang w:val="en" w:eastAsia="en-AU"/>
        </w:rPr>
        <w:t>may include:</w:t>
      </w:r>
    </w:p>
    <w:p w14:paraId="4F25B061" w14:textId="77777777" w:rsidR="00E34603" w:rsidRPr="00497369" w:rsidRDefault="00E34603" w:rsidP="00E34603">
      <w:pPr>
        <w:pStyle w:val="ListParagraph"/>
        <w:numPr>
          <w:ilvl w:val="0"/>
          <w:numId w:val="42"/>
        </w:numPr>
        <w:autoSpaceDE w:val="0"/>
        <w:autoSpaceDN w:val="0"/>
        <w:spacing w:before="120"/>
        <w:ind w:left="426" w:hanging="426"/>
        <w:contextualSpacing/>
        <w:rPr>
          <w:lang w:val="en" w:eastAsia="en-AU"/>
        </w:rPr>
      </w:pPr>
      <w:r w:rsidRPr="00497369">
        <w:rPr>
          <w:lang w:val="en" w:eastAsia="en-AU"/>
        </w:rPr>
        <w:t xml:space="preserve">winning work that you might not be able to get on your </w:t>
      </w:r>
      <w:proofErr w:type="gramStart"/>
      <w:r w:rsidRPr="00497369">
        <w:rPr>
          <w:lang w:val="en" w:eastAsia="en-AU"/>
        </w:rPr>
        <w:t>own</w:t>
      </w:r>
      <w:proofErr w:type="gramEnd"/>
    </w:p>
    <w:p w14:paraId="73EC68A7" w14:textId="77777777" w:rsidR="00E34603" w:rsidRPr="00497369" w:rsidRDefault="00E34603" w:rsidP="00E34603">
      <w:pPr>
        <w:pStyle w:val="ListParagraph"/>
        <w:numPr>
          <w:ilvl w:val="0"/>
          <w:numId w:val="42"/>
        </w:numPr>
        <w:autoSpaceDE w:val="0"/>
        <w:autoSpaceDN w:val="0"/>
        <w:spacing w:before="120"/>
        <w:ind w:left="426" w:hanging="426"/>
        <w:contextualSpacing/>
        <w:rPr>
          <w:lang w:val="en" w:eastAsia="en-AU"/>
        </w:rPr>
      </w:pPr>
      <w:r w:rsidRPr="00497369">
        <w:rPr>
          <w:lang w:val="en" w:eastAsia="en-AU"/>
        </w:rPr>
        <w:t xml:space="preserve">sharing knowledge and skills that can be transferred to future </w:t>
      </w:r>
      <w:proofErr w:type="gramStart"/>
      <w:r w:rsidRPr="00497369">
        <w:rPr>
          <w:lang w:val="en" w:eastAsia="en-AU"/>
        </w:rPr>
        <w:t>projects</w:t>
      </w:r>
      <w:proofErr w:type="gramEnd"/>
    </w:p>
    <w:p w14:paraId="4F77D2B1" w14:textId="77777777" w:rsidR="00E34603" w:rsidRPr="00497369" w:rsidRDefault="00E34603" w:rsidP="00E34603">
      <w:pPr>
        <w:pStyle w:val="ListParagraph"/>
        <w:numPr>
          <w:ilvl w:val="0"/>
          <w:numId w:val="42"/>
        </w:numPr>
        <w:autoSpaceDE w:val="0"/>
        <w:autoSpaceDN w:val="0"/>
        <w:spacing w:before="120"/>
        <w:ind w:left="426" w:hanging="426"/>
        <w:contextualSpacing/>
        <w:rPr>
          <w:lang w:val="en" w:eastAsia="en-AU"/>
        </w:rPr>
      </w:pPr>
      <w:r w:rsidRPr="00497369">
        <w:rPr>
          <w:lang w:val="en" w:eastAsia="en-AU"/>
        </w:rPr>
        <w:t xml:space="preserve">sharing </w:t>
      </w:r>
      <w:r>
        <w:rPr>
          <w:lang w:val="en" w:eastAsia="en-AU"/>
        </w:rPr>
        <w:t xml:space="preserve">the </w:t>
      </w:r>
      <w:r w:rsidRPr="00497369">
        <w:rPr>
          <w:lang w:val="en" w:eastAsia="en-AU"/>
        </w:rPr>
        <w:t>risk of the project with the other businesses</w:t>
      </w:r>
    </w:p>
    <w:p w14:paraId="42DAAC3D" w14:textId="77777777" w:rsidR="00E34603" w:rsidRPr="00497369" w:rsidRDefault="00E34603" w:rsidP="00E34603">
      <w:pPr>
        <w:autoSpaceDE w:val="0"/>
        <w:autoSpaceDN w:val="0"/>
        <w:spacing w:before="120" w:after="120"/>
        <w:rPr>
          <w:lang w:val="en" w:eastAsia="en-AU"/>
        </w:rPr>
      </w:pPr>
      <w:r w:rsidRPr="00497369">
        <w:rPr>
          <w:lang w:val="en" w:eastAsia="en-AU"/>
        </w:rPr>
        <w:t>If you are considering forming a</w:t>
      </w:r>
      <w:r>
        <w:rPr>
          <w:lang w:val="en" w:eastAsia="en-AU"/>
        </w:rPr>
        <w:t xml:space="preserve"> UJV</w:t>
      </w:r>
      <w:r w:rsidRPr="00497369">
        <w:rPr>
          <w:lang w:val="en" w:eastAsia="en-AU"/>
        </w:rPr>
        <w:t xml:space="preserve">, there are </w:t>
      </w:r>
      <w:proofErr w:type="gramStart"/>
      <w:r w:rsidRPr="00497369">
        <w:rPr>
          <w:lang w:val="en" w:eastAsia="en-AU"/>
        </w:rPr>
        <w:t>a number of</w:t>
      </w:r>
      <w:proofErr w:type="gramEnd"/>
      <w:r w:rsidRPr="00497369">
        <w:rPr>
          <w:lang w:val="en" w:eastAsia="en-AU"/>
        </w:rPr>
        <w:t xml:space="preserve"> factors you will need to consider. </w:t>
      </w:r>
    </w:p>
    <w:p w14:paraId="5A0E7521" w14:textId="77777777" w:rsidR="00E34603" w:rsidRPr="00497369" w:rsidRDefault="00E34603" w:rsidP="00E34603">
      <w:pPr>
        <w:pStyle w:val="Heading3"/>
      </w:pPr>
      <w:bookmarkStart w:id="11" w:name="_Toc51925383"/>
      <w:bookmarkStart w:id="12" w:name="_Toc55200492"/>
      <w:bookmarkStart w:id="13" w:name="_Toc59002066"/>
      <w:r w:rsidRPr="00497369">
        <w:t>What to consider for unincorporated joint ventures</w:t>
      </w:r>
      <w:bookmarkEnd w:id="11"/>
      <w:bookmarkEnd w:id="12"/>
      <w:bookmarkEnd w:id="13"/>
    </w:p>
    <w:p w14:paraId="77B04C13" w14:textId="77777777" w:rsidR="00E34603" w:rsidRDefault="00E34603" w:rsidP="00E34603">
      <w:pPr>
        <w:spacing w:before="120" w:after="120"/>
        <w:rPr>
          <w:rFonts w:eastAsia="Times New Roman" w:cs="Segoe UI"/>
          <w:color w:val="141414"/>
          <w:lang w:val="en" w:eastAsia="en-AU"/>
        </w:rPr>
      </w:pPr>
      <w:r>
        <w:rPr>
          <w:rFonts w:eastAsia="Times New Roman" w:cs="Segoe UI"/>
          <w:color w:val="141414"/>
          <w:lang w:val="en" w:eastAsia="en-AU"/>
        </w:rPr>
        <w:t xml:space="preserve">Make sure you have read and are able to meet the requirements of the </w:t>
      </w:r>
      <w:hyperlink r:id="rId15" w:history="1">
        <w:r w:rsidRPr="00A32F0C">
          <w:rPr>
            <w:rStyle w:val="Hyperlink"/>
            <w:rFonts w:eastAsia="Times New Roman" w:cs="Segoe UI"/>
            <w:lang w:val="en" w:eastAsia="en-AU"/>
          </w:rPr>
          <w:t>Northern Territory Procurement Code</w:t>
        </w:r>
      </w:hyperlink>
      <w:r w:rsidR="007C4E4E">
        <w:rPr>
          <w:rStyle w:val="FootnoteReference"/>
          <w:rFonts w:eastAsia="Times New Roman" w:cs="Segoe UI"/>
          <w:color w:val="0563C1" w:themeColor="hyperlink"/>
          <w:u w:val="single"/>
          <w:lang w:val="en" w:eastAsia="en-AU"/>
        </w:rPr>
        <w:footnoteReference w:id="3"/>
      </w:r>
      <w:r>
        <w:rPr>
          <w:rFonts w:eastAsia="Times New Roman" w:cs="Segoe UI"/>
          <w:color w:val="141414"/>
          <w:lang w:val="en" w:eastAsia="en-AU"/>
        </w:rPr>
        <w:t>.</w:t>
      </w:r>
    </w:p>
    <w:p w14:paraId="416373FB" w14:textId="77777777"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lastRenderedPageBreak/>
        <w:t xml:space="preserve">What is your business relationship with </w:t>
      </w:r>
      <w:r>
        <w:rPr>
          <w:rFonts w:eastAsia="Times New Roman" w:cs="Segoe UI"/>
          <w:color w:val="141414"/>
          <w:lang w:val="en" w:eastAsia="en-AU"/>
        </w:rPr>
        <w:t xml:space="preserve">the other </w:t>
      </w:r>
      <w:proofErr w:type="gramStart"/>
      <w:r>
        <w:rPr>
          <w:rFonts w:eastAsia="Times New Roman" w:cs="Segoe UI"/>
          <w:color w:val="141414"/>
          <w:lang w:val="en" w:eastAsia="en-AU"/>
        </w:rPr>
        <w:t>businesses</w:t>
      </w:r>
      <w:proofErr w:type="gramEnd"/>
    </w:p>
    <w:p w14:paraId="1F65406C" w14:textId="77777777"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r w:rsidRPr="00497369">
        <w:rPr>
          <w:rFonts w:eastAsia="Times New Roman" w:cs="Segoe UI"/>
          <w:color w:val="141414"/>
          <w:lang w:val="en" w:eastAsia="en-AU"/>
        </w:rPr>
        <w:t>how well you know them</w:t>
      </w:r>
      <w:r>
        <w:rPr>
          <w:rFonts w:eastAsia="Times New Roman" w:cs="Segoe UI"/>
          <w:color w:val="141414"/>
          <w:lang w:val="en" w:eastAsia="en-AU"/>
        </w:rPr>
        <w:t xml:space="preserve"> and their business</w:t>
      </w:r>
      <w:r w:rsidRPr="00497369">
        <w:rPr>
          <w:rFonts w:eastAsia="Times New Roman" w:cs="Segoe UI"/>
          <w:color w:val="141414"/>
          <w:lang w:val="en" w:eastAsia="en-AU"/>
        </w:rPr>
        <w:t>?</w:t>
      </w:r>
    </w:p>
    <w:p w14:paraId="0A6539B7" w14:textId="77777777"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r w:rsidRPr="00497369">
        <w:rPr>
          <w:rFonts w:eastAsia="Times New Roman" w:cs="Segoe UI"/>
          <w:color w:val="141414"/>
          <w:lang w:val="en" w:eastAsia="en-AU"/>
        </w:rPr>
        <w:t xml:space="preserve">are you </w:t>
      </w:r>
      <w:proofErr w:type="gramStart"/>
      <w:r w:rsidRPr="00497369">
        <w:rPr>
          <w:rFonts w:eastAsia="Times New Roman" w:cs="Segoe UI"/>
          <w:color w:val="141414"/>
          <w:lang w:val="en" w:eastAsia="en-AU"/>
        </w:rPr>
        <w:t>are</w:t>
      </w:r>
      <w:proofErr w:type="gramEnd"/>
      <w:r w:rsidRPr="00497369">
        <w:rPr>
          <w:rFonts w:eastAsia="Times New Roman" w:cs="Segoe UI"/>
          <w:color w:val="141414"/>
          <w:lang w:val="en" w:eastAsia="en-AU"/>
        </w:rPr>
        <w:t xml:space="preserve"> confident that you </w:t>
      </w:r>
      <w:r>
        <w:rPr>
          <w:rFonts w:eastAsia="Times New Roman" w:cs="Segoe UI"/>
          <w:color w:val="141414"/>
          <w:lang w:val="en" w:eastAsia="en-AU"/>
        </w:rPr>
        <w:t>can</w:t>
      </w:r>
      <w:r w:rsidRPr="00497369">
        <w:rPr>
          <w:rFonts w:eastAsia="Times New Roman" w:cs="Segoe UI"/>
          <w:color w:val="141414"/>
          <w:lang w:val="en" w:eastAsia="en-AU"/>
        </w:rPr>
        <w:t xml:space="preserve"> work effectively together on the project?</w:t>
      </w:r>
    </w:p>
    <w:p w14:paraId="6863EA15" w14:textId="77777777" w:rsidR="00E34603" w:rsidRDefault="00E34603" w:rsidP="00E34603">
      <w:pPr>
        <w:numPr>
          <w:ilvl w:val="1"/>
          <w:numId w:val="43"/>
        </w:numPr>
        <w:spacing w:before="120" w:after="120" w:line="276" w:lineRule="auto"/>
        <w:ind w:left="993"/>
        <w:rPr>
          <w:rFonts w:eastAsia="Times New Roman" w:cs="Segoe UI"/>
          <w:color w:val="141414"/>
          <w:lang w:val="en" w:eastAsia="en-AU"/>
        </w:rPr>
      </w:pPr>
      <w:r w:rsidRPr="00497369">
        <w:rPr>
          <w:rFonts w:eastAsia="Times New Roman" w:cs="Segoe UI"/>
          <w:color w:val="141414"/>
          <w:lang w:val="en" w:eastAsia="en-AU"/>
        </w:rPr>
        <w:t>do they have previous joint venture experience? if so, ask them to describe the projects, outcomes etc</w:t>
      </w:r>
      <w:r>
        <w:rPr>
          <w:rFonts w:eastAsia="Times New Roman" w:cs="Segoe UI"/>
          <w:color w:val="141414"/>
          <w:lang w:val="en" w:eastAsia="en-AU"/>
        </w:rPr>
        <w:t>.</w:t>
      </w:r>
    </w:p>
    <w:p w14:paraId="5C182834" w14:textId="77777777" w:rsidR="00E34603" w:rsidRDefault="00E34603" w:rsidP="00E34603">
      <w:pPr>
        <w:numPr>
          <w:ilvl w:val="1"/>
          <w:numId w:val="43"/>
        </w:numPr>
        <w:spacing w:before="120" w:after="120" w:line="276" w:lineRule="auto"/>
        <w:ind w:left="993"/>
        <w:rPr>
          <w:rFonts w:eastAsia="Times New Roman" w:cs="Segoe UI"/>
          <w:color w:val="141414"/>
          <w:lang w:val="en" w:eastAsia="en-AU"/>
        </w:rPr>
      </w:pPr>
      <w:r>
        <w:rPr>
          <w:rFonts w:eastAsia="Times New Roman" w:cs="Segoe UI"/>
          <w:color w:val="141414"/>
          <w:lang w:val="en" w:eastAsia="en-AU"/>
        </w:rPr>
        <w:t>will the UJV members be permitted to also tender in their own name?</w:t>
      </w:r>
    </w:p>
    <w:p w14:paraId="25CB4768" w14:textId="77777777"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r>
        <w:rPr>
          <w:rFonts w:eastAsia="Times New Roman" w:cs="Segoe UI"/>
          <w:color w:val="141414"/>
          <w:lang w:val="en" w:eastAsia="en-AU"/>
        </w:rPr>
        <w:t>would a subcontracting arrangement be more suitable?</w:t>
      </w:r>
    </w:p>
    <w:p w14:paraId="027F2592" w14:textId="77777777" w:rsidR="00E34603" w:rsidRPr="00497369" w:rsidRDefault="00E34603" w:rsidP="00E34603">
      <w:pPr>
        <w:rPr>
          <w:rFonts w:eastAsia="Times New Roman" w:cs="Segoe UI"/>
          <w:color w:val="141414"/>
          <w:lang w:val="en" w:eastAsia="en-AU"/>
        </w:rPr>
      </w:pPr>
      <w:r w:rsidRPr="00497369">
        <w:rPr>
          <w:rFonts w:eastAsia="Times New Roman" w:cs="Segoe UI"/>
          <w:color w:val="141414"/>
          <w:lang w:val="en" w:eastAsia="en-AU"/>
        </w:rPr>
        <w:t xml:space="preserve">How will you communicate </w:t>
      </w:r>
      <w:r>
        <w:rPr>
          <w:rFonts w:eastAsia="Times New Roman" w:cs="Segoe UI"/>
          <w:color w:val="141414"/>
          <w:lang w:val="en" w:eastAsia="en-AU"/>
        </w:rPr>
        <w:t>with the other businesses</w:t>
      </w:r>
      <w:r w:rsidRPr="00497369">
        <w:rPr>
          <w:rFonts w:eastAsia="Times New Roman" w:cs="Segoe UI"/>
          <w:color w:val="141414"/>
          <w:lang w:val="en" w:eastAsia="en-AU"/>
        </w:rPr>
        <w:t xml:space="preserve"> throughout the project/</w:t>
      </w:r>
      <w:proofErr w:type="gramStart"/>
      <w:r w:rsidRPr="00497369">
        <w:rPr>
          <w:rFonts w:eastAsia="Times New Roman" w:cs="Segoe UI"/>
          <w:color w:val="141414"/>
          <w:lang w:val="en" w:eastAsia="en-AU"/>
        </w:rPr>
        <w:t>contract</w:t>
      </w:r>
      <w:proofErr w:type="gramEnd"/>
    </w:p>
    <w:p w14:paraId="62D0FBC6" w14:textId="77777777"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r w:rsidRPr="00497369">
        <w:rPr>
          <w:rFonts w:eastAsia="Times New Roman" w:cs="Segoe UI"/>
          <w:color w:val="141414"/>
          <w:lang w:val="en" w:eastAsia="en-AU"/>
        </w:rPr>
        <w:t>can there be open and honest communication?</w:t>
      </w:r>
    </w:p>
    <w:p w14:paraId="0657BB72" w14:textId="77777777"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r w:rsidRPr="00497369">
        <w:rPr>
          <w:rFonts w:eastAsia="Times New Roman" w:cs="Segoe UI"/>
          <w:color w:val="141414"/>
          <w:lang w:val="en" w:eastAsia="en-AU"/>
        </w:rPr>
        <w:t>can you all commit to completing the project to a high standard?</w:t>
      </w:r>
    </w:p>
    <w:p w14:paraId="6EBEA6BB" w14:textId="77777777"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r w:rsidRPr="00497369">
        <w:rPr>
          <w:rFonts w:eastAsia="Times New Roman" w:cs="Segoe UI"/>
          <w:color w:val="141414"/>
          <w:lang w:val="en" w:eastAsia="en-AU"/>
        </w:rPr>
        <w:t>will you be able to address possible disputes and conflicts of interest</w:t>
      </w:r>
      <w:r>
        <w:rPr>
          <w:rFonts w:eastAsia="Times New Roman" w:cs="Segoe UI"/>
          <w:color w:val="141414"/>
          <w:lang w:val="en" w:eastAsia="en-AU"/>
        </w:rPr>
        <w:t xml:space="preserve"> and how will they be identified</w:t>
      </w:r>
      <w:r w:rsidRPr="00497369">
        <w:rPr>
          <w:rFonts w:eastAsia="Times New Roman" w:cs="Segoe UI"/>
          <w:color w:val="141414"/>
          <w:lang w:val="en" w:eastAsia="en-AU"/>
        </w:rPr>
        <w:t>?</w:t>
      </w:r>
    </w:p>
    <w:p w14:paraId="230F351E" w14:textId="77777777" w:rsidR="00E34603" w:rsidRPr="00497369" w:rsidRDefault="00E34603" w:rsidP="00E34603">
      <w:pPr>
        <w:spacing w:before="120" w:after="120" w:line="276" w:lineRule="auto"/>
        <w:rPr>
          <w:rFonts w:eastAsia="Times New Roman" w:cs="Segoe UI"/>
          <w:color w:val="141414"/>
          <w:lang w:val="en" w:eastAsia="en-AU"/>
        </w:rPr>
      </w:pPr>
      <w:r w:rsidRPr="00497369">
        <w:rPr>
          <w:rFonts w:eastAsia="Times New Roman" w:cs="Segoe UI"/>
          <w:color w:val="141414"/>
          <w:lang w:val="en" w:eastAsia="en-AU"/>
        </w:rPr>
        <w:t xml:space="preserve">Does everyone understand and agree on the project goals and </w:t>
      </w:r>
      <w:proofErr w:type="gramStart"/>
      <w:r w:rsidRPr="00497369">
        <w:rPr>
          <w:rFonts w:eastAsia="Times New Roman" w:cs="Segoe UI"/>
          <w:color w:val="141414"/>
          <w:lang w:val="en" w:eastAsia="en-AU"/>
        </w:rPr>
        <w:t>objectives</w:t>
      </w:r>
      <w:proofErr w:type="gramEnd"/>
    </w:p>
    <w:p w14:paraId="19758A01" w14:textId="77777777"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r w:rsidRPr="00497369">
        <w:rPr>
          <w:rFonts w:eastAsia="Times New Roman" w:cs="Segoe UI"/>
          <w:color w:val="141414"/>
          <w:lang w:val="en" w:eastAsia="en-AU"/>
        </w:rPr>
        <w:t>can everyone clearly understand the objective and goals of the arrangement?</w:t>
      </w:r>
    </w:p>
    <w:p w14:paraId="4D3C147D" w14:textId="77777777"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r>
        <w:rPr>
          <w:rFonts w:eastAsia="Times New Roman" w:cs="Segoe UI"/>
          <w:color w:val="141414"/>
          <w:lang w:val="en" w:eastAsia="en-AU"/>
        </w:rPr>
        <w:t xml:space="preserve">can you allocate the roles, </w:t>
      </w:r>
      <w:proofErr w:type="gramStart"/>
      <w:r>
        <w:rPr>
          <w:rFonts w:eastAsia="Times New Roman" w:cs="Segoe UI"/>
          <w:color w:val="141414"/>
          <w:lang w:val="en" w:eastAsia="en-AU"/>
        </w:rPr>
        <w:t>responsibilities</w:t>
      </w:r>
      <w:proofErr w:type="gramEnd"/>
      <w:r>
        <w:rPr>
          <w:rFonts w:eastAsia="Times New Roman" w:cs="Segoe UI"/>
          <w:color w:val="141414"/>
          <w:lang w:val="en" w:eastAsia="en-AU"/>
        </w:rPr>
        <w:t xml:space="preserve"> and obligations under the contract appropriately?</w:t>
      </w:r>
    </w:p>
    <w:p w14:paraId="14EAEE3B" w14:textId="77777777"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r w:rsidRPr="00497369">
        <w:rPr>
          <w:rFonts w:eastAsia="Times New Roman" w:cs="Segoe UI"/>
          <w:color w:val="141414"/>
          <w:lang w:val="en" w:eastAsia="en-AU"/>
        </w:rPr>
        <w:t>does everyone understand the conditions of their participation?</w:t>
      </w:r>
    </w:p>
    <w:p w14:paraId="13C219B7" w14:textId="77777777" w:rsidR="00E34603" w:rsidRPr="00497369" w:rsidRDefault="00E34603" w:rsidP="00E34603">
      <w:pPr>
        <w:spacing w:before="120" w:after="120" w:line="276" w:lineRule="auto"/>
        <w:rPr>
          <w:rFonts w:eastAsia="Times New Roman" w:cs="Segoe UI"/>
          <w:color w:val="141414"/>
          <w:lang w:val="en" w:eastAsia="en-AU"/>
        </w:rPr>
      </w:pPr>
      <w:r w:rsidRPr="00497369">
        <w:rPr>
          <w:rFonts w:eastAsia="Times New Roman" w:cs="Segoe UI"/>
          <w:color w:val="141414"/>
          <w:lang w:val="en" w:eastAsia="en-AU"/>
        </w:rPr>
        <w:t xml:space="preserve">How will </w:t>
      </w:r>
      <w:r>
        <w:rPr>
          <w:rFonts w:eastAsia="Times New Roman" w:cs="Segoe UI"/>
          <w:color w:val="141414"/>
          <w:lang w:val="en" w:eastAsia="en-AU"/>
        </w:rPr>
        <w:t>you and the other businesses</w:t>
      </w:r>
      <w:r w:rsidRPr="00497369">
        <w:rPr>
          <w:rFonts w:eastAsia="Times New Roman" w:cs="Segoe UI"/>
          <w:color w:val="141414"/>
          <w:lang w:val="en" w:eastAsia="en-AU"/>
        </w:rPr>
        <w:t xml:space="preserve"> </w:t>
      </w:r>
      <w:r>
        <w:rPr>
          <w:rFonts w:eastAsia="Times New Roman" w:cs="Segoe UI"/>
          <w:color w:val="141414"/>
          <w:lang w:val="en" w:eastAsia="en-AU"/>
        </w:rPr>
        <w:t>deliver</w:t>
      </w:r>
      <w:r w:rsidRPr="00497369">
        <w:rPr>
          <w:rFonts w:eastAsia="Times New Roman" w:cs="Segoe UI"/>
          <w:color w:val="141414"/>
          <w:lang w:val="en" w:eastAsia="en-AU"/>
        </w:rPr>
        <w:t xml:space="preserve"> and share throughout the </w:t>
      </w:r>
      <w:proofErr w:type="gramStart"/>
      <w:r w:rsidRPr="00497369">
        <w:rPr>
          <w:rFonts w:eastAsia="Times New Roman" w:cs="Segoe UI"/>
          <w:color w:val="141414"/>
          <w:lang w:val="en" w:eastAsia="en-AU"/>
        </w:rPr>
        <w:t>project</w:t>
      </w:r>
      <w:proofErr w:type="gramEnd"/>
    </w:p>
    <w:p w14:paraId="18613183" w14:textId="77777777" w:rsidR="00E34603" w:rsidRPr="00497369" w:rsidRDefault="00E34603" w:rsidP="00E34603">
      <w:pPr>
        <w:numPr>
          <w:ilvl w:val="1"/>
          <w:numId w:val="43"/>
        </w:numPr>
        <w:spacing w:before="120" w:after="120" w:line="276" w:lineRule="auto"/>
        <w:ind w:left="993"/>
        <w:rPr>
          <w:rFonts w:eastAsia="Times New Roman" w:cs="Segoe UI"/>
          <w:color w:val="141414"/>
          <w:lang w:val="en" w:eastAsia="en-AU"/>
        </w:rPr>
      </w:pPr>
      <w:r w:rsidRPr="00497369">
        <w:rPr>
          <w:rFonts w:eastAsia="Times New Roman" w:cs="Segoe UI"/>
          <w:color w:val="141414"/>
          <w:lang w:val="en" w:eastAsia="en-AU"/>
        </w:rPr>
        <w:t>do you and the other businesses have the right skills and resources?</w:t>
      </w:r>
    </w:p>
    <w:p w14:paraId="63B5329F" w14:textId="77777777" w:rsidR="00E34603" w:rsidRDefault="00E34603" w:rsidP="00E34603">
      <w:pPr>
        <w:numPr>
          <w:ilvl w:val="1"/>
          <w:numId w:val="43"/>
        </w:numPr>
        <w:spacing w:before="120" w:after="120" w:line="276" w:lineRule="auto"/>
        <w:ind w:left="993"/>
        <w:rPr>
          <w:rFonts w:eastAsia="Times New Roman" w:cs="Segoe UI"/>
          <w:color w:val="141414"/>
          <w:lang w:val="en" w:eastAsia="en-AU"/>
        </w:rPr>
      </w:pPr>
      <w:r w:rsidRPr="00497369">
        <w:rPr>
          <w:rFonts w:eastAsia="Times New Roman" w:cs="Segoe UI"/>
          <w:color w:val="141414"/>
          <w:lang w:val="en" w:eastAsia="en-AU"/>
        </w:rPr>
        <w:t xml:space="preserve">do you and the other businesses have the right accreditation, </w:t>
      </w:r>
      <w:proofErr w:type="gramStart"/>
      <w:r w:rsidRPr="00497369">
        <w:rPr>
          <w:rFonts w:eastAsia="Times New Roman" w:cs="Segoe UI"/>
          <w:color w:val="141414"/>
          <w:lang w:val="en" w:eastAsia="en-AU"/>
        </w:rPr>
        <w:t>certification</w:t>
      </w:r>
      <w:proofErr w:type="gramEnd"/>
      <w:r w:rsidRPr="00497369">
        <w:rPr>
          <w:rFonts w:eastAsia="Times New Roman" w:cs="Segoe UI"/>
          <w:color w:val="141414"/>
          <w:lang w:val="en" w:eastAsia="en-AU"/>
        </w:rPr>
        <w:t xml:space="preserve"> and insurance requirements? </w:t>
      </w:r>
    </w:p>
    <w:p w14:paraId="3963FB44" w14:textId="77777777" w:rsidR="00E34603" w:rsidRDefault="00E34603" w:rsidP="00E34603">
      <w:pPr>
        <w:numPr>
          <w:ilvl w:val="1"/>
          <w:numId w:val="43"/>
        </w:numPr>
        <w:spacing w:before="120" w:after="120" w:line="276" w:lineRule="auto"/>
        <w:ind w:left="993"/>
        <w:rPr>
          <w:rFonts w:eastAsia="Times New Roman" w:cs="Segoe UI"/>
          <w:color w:val="141414"/>
          <w:lang w:val="en" w:eastAsia="en-AU"/>
        </w:rPr>
      </w:pPr>
      <w:r>
        <w:rPr>
          <w:rFonts w:eastAsia="Times New Roman" w:cs="Segoe UI"/>
          <w:color w:val="141414"/>
          <w:lang w:val="en" w:eastAsia="en-AU"/>
        </w:rPr>
        <w:t>can you and the other businesses all be named in the insurance policies?</w:t>
      </w:r>
    </w:p>
    <w:p w14:paraId="4BAB430F" w14:textId="77777777" w:rsidR="00E34603" w:rsidRDefault="00E34603" w:rsidP="00E34603">
      <w:pPr>
        <w:numPr>
          <w:ilvl w:val="1"/>
          <w:numId w:val="43"/>
        </w:numPr>
        <w:spacing w:before="120" w:after="120" w:line="276" w:lineRule="auto"/>
        <w:ind w:left="993"/>
        <w:rPr>
          <w:rFonts w:eastAsia="Times New Roman" w:cs="Segoe UI"/>
          <w:color w:val="141414"/>
          <w:lang w:val="en" w:eastAsia="en-AU"/>
        </w:rPr>
      </w:pPr>
      <w:r>
        <w:rPr>
          <w:rFonts w:eastAsia="Times New Roman" w:cs="Segoe UI"/>
          <w:color w:val="141414"/>
          <w:lang w:val="en" w:eastAsia="en-AU"/>
        </w:rPr>
        <w:t>how will you and the other businesses invoice and receive payment?</w:t>
      </w:r>
    </w:p>
    <w:p w14:paraId="04386ABF" w14:textId="77777777" w:rsidR="00E34603" w:rsidRDefault="00E34603" w:rsidP="00E34603">
      <w:pPr>
        <w:numPr>
          <w:ilvl w:val="1"/>
          <w:numId w:val="43"/>
        </w:numPr>
        <w:spacing w:before="120" w:after="120" w:line="276" w:lineRule="auto"/>
        <w:ind w:left="993"/>
        <w:rPr>
          <w:rFonts w:eastAsia="Times New Roman" w:cs="Segoe UI"/>
          <w:color w:val="141414"/>
          <w:lang w:val="en" w:eastAsia="en-AU"/>
        </w:rPr>
      </w:pPr>
      <w:r>
        <w:rPr>
          <w:rFonts w:eastAsia="Times New Roman" w:cs="Segoe UI"/>
          <w:color w:val="141414"/>
          <w:lang w:val="en" w:eastAsia="en-AU"/>
        </w:rPr>
        <w:t xml:space="preserve">how will you and the other businesses share costs and split profits?  </w:t>
      </w:r>
    </w:p>
    <w:p w14:paraId="0363E221" w14:textId="77777777" w:rsidR="00E34603" w:rsidRDefault="00E34603" w:rsidP="00E34603">
      <w:pPr>
        <w:numPr>
          <w:ilvl w:val="1"/>
          <w:numId w:val="43"/>
        </w:numPr>
        <w:spacing w:before="120" w:after="120" w:line="276" w:lineRule="auto"/>
        <w:ind w:left="993"/>
        <w:rPr>
          <w:rFonts w:eastAsia="Times New Roman" w:cs="Segoe UI"/>
          <w:color w:val="141414"/>
          <w:lang w:val="en" w:eastAsia="en-AU"/>
        </w:rPr>
      </w:pPr>
      <w:r>
        <w:rPr>
          <w:rFonts w:eastAsia="Times New Roman" w:cs="Segoe UI"/>
          <w:color w:val="141414"/>
          <w:lang w:val="en" w:eastAsia="en-AU"/>
        </w:rPr>
        <w:t>will you need to consider the ownership and use of existing and new intellectual property between you?</w:t>
      </w:r>
    </w:p>
    <w:p w14:paraId="29E6BD11" w14:textId="77777777" w:rsidR="00E34603" w:rsidRPr="00497369" w:rsidRDefault="00E34603" w:rsidP="00E34603">
      <w:pPr>
        <w:spacing w:before="120" w:after="120" w:line="276" w:lineRule="auto"/>
        <w:rPr>
          <w:rFonts w:eastAsia="Times New Roman" w:cs="Segoe UI"/>
          <w:color w:val="141414"/>
          <w:lang w:val="en" w:eastAsia="en-AU"/>
        </w:rPr>
      </w:pPr>
      <w:r w:rsidRPr="00497369">
        <w:rPr>
          <w:rFonts w:eastAsia="Times New Roman" w:cs="Segoe UI"/>
          <w:color w:val="141414"/>
          <w:lang w:val="en" w:eastAsia="en-AU"/>
        </w:rPr>
        <w:t xml:space="preserve">How will this </w:t>
      </w:r>
      <w:r>
        <w:rPr>
          <w:rFonts w:eastAsia="Times New Roman" w:cs="Segoe UI"/>
          <w:color w:val="141414"/>
          <w:lang w:val="en" w:eastAsia="en-AU"/>
        </w:rPr>
        <w:t xml:space="preserve">arrangement </w:t>
      </w:r>
      <w:r w:rsidRPr="00497369">
        <w:rPr>
          <w:rFonts w:eastAsia="Times New Roman" w:cs="Segoe UI"/>
          <w:color w:val="141414"/>
          <w:lang w:val="en" w:eastAsia="en-AU"/>
        </w:rPr>
        <w:t>affect your</w:t>
      </w:r>
      <w:r>
        <w:rPr>
          <w:rFonts w:eastAsia="Times New Roman" w:cs="Segoe UI"/>
          <w:color w:val="141414"/>
          <w:lang w:val="en" w:eastAsia="en-AU"/>
        </w:rPr>
        <w:t xml:space="preserve"> legal,</w:t>
      </w:r>
      <w:r w:rsidRPr="00497369">
        <w:rPr>
          <w:rFonts w:eastAsia="Times New Roman" w:cs="Segoe UI"/>
          <w:color w:val="141414"/>
          <w:lang w:val="en" w:eastAsia="en-AU"/>
        </w:rPr>
        <w:t xml:space="preserve"> finance and taxation </w:t>
      </w:r>
      <w:proofErr w:type="gramStart"/>
      <w:r w:rsidRPr="00497369">
        <w:rPr>
          <w:rFonts w:eastAsia="Times New Roman" w:cs="Segoe UI"/>
          <w:color w:val="141414"/>
          <w:lang w:val="en" w:eastAsia="en-AU"/>
        </w:rPr>
        <w:t>needs</w:t>
      </w:r>
      <w:proofErr w:type="gramEnd"/>
    </w:p>
    <w:p w14:paraId="13F00E0B" w14:textId="77777777" w:rsidR="00E34603" w:rsidRDefault="00E34603" w:rsidP="00E34603">
      <w:pPr>
        <w:numPr>
          <w:ilvl w:val="1"/>
          <w:numId w:val="43"/>
        </w:numPr>
        <w:spacing w:before="120" w:after="120" w:line="276" w:lineRule="auto"/>
        <w:ind w:left="993"/>
        <w:rPr>
          <w:rFonts w:eastAsia="Times New Roman" w:cs="Segoe UI"/>
          <w:color w:val="141414"/>
          <w:lang w:val="en" w:eastAsia="en-AU"/>
        </w:rPr>
      </w:pPr>
      <w:r>
        <w:rPr>
          <w:rFonts w:eastAsia="Times New Roman" w:cs="Segoe UI"/>
          <w:color w:val="141414"/>
          <w:lang w:val="en" w:eastAsia="en-AU"/>
        </w:rPr>
        <w:t>will there be tax implications for your business?</w:t>
      </w:r>
    </w:p>
    <w:p w14:paraId="7B577FCE" w14:textId="77777777" w:rsidR="00E34603" w:rsidRDefault="00E34603" w:rsidP="00E34603">
      <w:pPr>
        <w:numPr>
          <w:ilvl w:val="1"/>
          <w:numId w:val="43"/>
        </w:numPr>
        <w:spacing w:before="120" w:after="120" w:line="276" w:lineRule="auto"/>
        <w:ind w:left="993"/>
        <w:rPr>
          <w:rFonts w:eastAsia="Times New Roman" w:cs="Segoe UI"/>
          <w:color w:val="141414"/>
          <w:lang w:val="en" w:eastAsia="en-AU"/>
        </w:rPr>
      </w:pPr>
      <w:r>
        <w:rPr>
          <w:rFonts w:eastAsia="Times New Roman" w:cs="Segoe UI"/>
          <w:color w:val="141414"/>
          <w:lang w:val="en" w:eastAsia="en-AU"/>
        </w:rPr>
        <w:t>how will GST be dealt with?</w:t>
      </w:r>
    </w:p>
    <w:p w14:paraId="66CEEA6F" w14:textId="77777777" w:rsidR="00E34603" w:rsidRDefault="00E34603" w:rsidP="00E34603">
      <w:pPr>
        <w:numPr>
          <w:ilvl w:val="1"/>
          <w:numId w:val="43"/>
        </w:numPr>
        <w:spacing w:before="120" w:after="120" w:line="276" w:lineRule="auto"/>
        <w:ind w:left="993"/>
        <w:rPr>
          <w:rFonts w:eastAsia="Times New Roman" w:cs="Segoe UI"/>
          <w:color w:val="141414"/>
          <w:lang w:val="en" w:eastAsia="en-AU"/>
        </w:rPr>
      </w:pPr>
      <w:r>
        <w:rPr>
          <w:rFonts w:eastAsia="Times New Roman" w:cs="Segoe UI"/>
          <w:color w:val="141414"/>
          <w:lang w:val="en" w:eastAsia="en-AU"/>
        </w:rPr>
        <w:t xml:space="preserve">could </w:t>
      </w:r>
      <w:proofErr w:type="spellStart"/>
      <w:r>
        <w:rPr>
          <w:rFonts w:eastAsia="Times New Roman" w:cs="Segoe UI"/>
          <w:color w:val="141414"/>
          <w:lang w:val="en" w:eastAsia="en-AU"/>
        </w:rPr>
        <w:t>your</w:t>
      </w:r>
      <w:proofErr w:type="spellEnd"/>
      <w:r>
        <w:rPr>
          <w:rFonts w:eastAsia="Times New Roman" w:cs="Segoe UI"/>
          <w:color w:val="141414"/>
          <w:lang w:val="en" w:eastAsia="en-AU"/>
        </w:rPr>
        <w:t xml:space="preserve"> UJV be considered a ‘partnership’ at law and what are the implications?</w:t>
      </w:r>
    </w:p>
    <w:p w14:paraId="2B04940B" w14:textId="77777777" w:rsidR="00E34603" w:rsidRDefault="00E34603" w:rsidP="00E34603">
      <w:pPr>
        <w:spacing w:before="120" w:after="120" w:line="276" w:lineRule="auto"/>
        <w:ind w:left="633"/>
        <w:rPr>
          <w:rFonts w:eastAsia="Times New Roman" w:cs="Segoe UI"/>
          <w:color w:val="141414"/>
          <w:lang w:val="en" w:eastAsia="en-AU"/>
        </w:rPr>
      </w:pPr>
      <w:r>
        <w:rPr>
          <w:rFonts w:eastAsia="Times New Roman" w:cs="Segoe UI"/>
          <w:color w:val="141414"/>
          <w:lang w:val="en" w:eastAsia="en-AU"/>
        </w:rPr>
        <w:t>E</w:t>
      </w:r>
      <w:r w:rsidRPr="00497369">
        <w:rPr>
          <w:rFonts w:eastAsia="Times New Roman" w:cs="Segoe UI"/>
          <w:color w:val="141414"/>
          <w:lang w:val="en" w:eastAsia="en-AU"/>
        </w:rPr>
        <w:t xml:space="preserve">ach business entity should get their own independent advice to ensure the </w:t>
      </w:r>
      <w:r>
        <w:rPr>
          <w:rFonts w:eastAsia="Times New Roman" w:cs="Segoe UI"/>
          <w:color w:val="141414"/>
          <w:lang w:val="en" w:eastAsia="en-AU"/>
        </w:rPr>
        <w:t>arrangement</w:t>
      </w:r>
      <w:r w:rsidRPr="00497369">
        <w:rPr>
          <w:rFonts w:eastAsia="Times New Roman" w:cs="Segoe UI"/>
          <w:color w:val="141414"/>
          <w:lang w:val="en" w:eastAsia="en-AU"/>
        </w:rPr>
        <w:t xml:space="preserve"> is right for their </w:t>
      </w:r>
      <w:proofErr w:type="spellStart"/>
      <w:r w:rsidRPr="00497369">
        <w:rPr>
          <w:rFonts w:eastAsia="Times New Roman" w:cs="Segoe UI"/>
          <w:color w:val="141414"/>
          <w:lang w:val="en" w:eastAsia="en-AU"/>
        </w:rPr>
        <w:t>organisation</w:t>
      </w:r>
      <w:proofErr w:type="spellEnd"/>
      <w:r w:rsidRPr="00497369">
        <w:rPr>
          <w:rFonts w:eastAsia="Times New Roman" w:cs="Segoe UI"/>
          <w:color w:val="141414"/>
          <w:lang w:val="en" w:eastAsia="en-AU"/>
        </w:rPr>
        <w:t>. We suggest you get professional financial, taxation and legal advice</w:t>
      </w:r>
      <w:r>
        <w:rPr>
          <w:rFonts w:eastAsia="Times New Roman" w:cs="Segoe UI"/>
          <w:color w:val="141414"/>
          <w:lang w:val="en" w:eastAsia="en-AU"/>
        </w:rPr>
        <w:t xml:space="preserve"> before proceeding with a UJV, and put a joint venture agreement in place</w:t>
      </w:r>
      <w:r w:rsidRPr="00497369">
        <w:rPr>
          <w:rFonts w:eastAsia="Times New Roman" w:cs="Segoe UI"/>
          <w:color w:val="141414"/>
          <w:lang w:val="en" w:eastAsia="en-AU"/>
        </w:rPr>
        <w:t xml:space="preserve">. </w:t>
      </w:r>
    </w:p>
    <w:p w14:paraId="69B03D2A" w14:textId="77777777" w:rsidR="00E34603" w:rsidRDefault="00E34603" w:rsidP="00E34603">
      <w:pPr>
        <w:rPr>
          <w:lang w:val="en" w:eastAsia="en-AU"/>
        </w:rPr>
      </w:pPr>
      <w:r>
        <w:rPr>
          <w:lang w:val="en" w:eastAsia="en-AU"/>
        </w:rPr>
        <w:br w:type="page"/>
      </w:r>
    </w:p>
    <w:p w14:paraId="292765ED" w14:textId="77777777" w:rsidR="00E34603" w:rsidRPr="00497369" w:rsidRDefault="00E34603" w:rsidP="00E34603">
      <w:pPr>
        <w:pStyle w:val="Heading2"/>
        <w:spacing w:after="0"/>
        <w:rPr>
          <w:lang w:eastAsia="en-GB" w:bidi="en-GB"/>
        </w:rPr>
      </w:pPr>
      <w:bookmarkStart w:id="14" w:name="_Toc51754658"/>
      <w:bookmarkStart w:id="15" w:name="_Toc51925384"/>
      <w:bookmarkStart w:id="16" w:name="_Toc55200493"/>
      <w:bookmarkStart w:id="17" w:name="_Toc59002067"/>
      <w:r w:rsidRPr="00497369">
        <w:lastRenderedPageBreak/>
        <w:t>Documenting a joint venture ag</w:t>
      </w:r>
      <w:r w:rsidRPr="00497369">
        <w:rPr>
          <w:lang w:eastAsia="en-GB" w:bidi="en-GB"/>
        </w:rPr>
        <w:t>reement</w:t>
      </w:r>
      <w:bookmarkEnd w:id="14"/>
      <w:bookmarkEnd w:id="15"/>
      <w:bookmarkEnd w:id="16"/>
      <w:bookmarkEnd w:id="17"/>
    </w:p>
    <w:p w14:paraId="677DFDA0" w14:textId="77777777"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 xml:space="preserve">When you are comfortable that you understand the working relationship, </w:t>
      </w:r>
      <w:r>
        <w:rPr>
          <w:rFonts w:eastAsia="Times New Roman" w:cs="Segoe UI"/>
          <w:color w:val="141414"/>
          <w:lang w:val="en" w:eastAsia="en-AU"/>
        </w:rPr>
        <w:t xml:space="preserve">responsibilities, </w:t>
      </w:r>
      <w:r w:rsidRPr="00497369">
        <w:rPr>
          <w:rFonts w:eastAsia="Times New Roman" w:cs="Segoe UI"/>
          <w:color w:val="141414"/>
          <w:lang w:val="en" w:eastAsia="en-AU"/>
        </w:rPr>
        <w:t>sharing of profit</w:t>
      </w:r>
      <w:r>
        <w:rPr>
          <w:rFonts w:eastAsia="Times New Roman" w:cs="Segoe UI"/>
          <w:color w:val="141414"/>
          <w:lang w:val="en" w:eastAsia="en-AU"/>
        </w:rPr>
        <w:t>,</w:t>
      </w:r>
      <w:r w:rsidRPr="00497369">
        <w:rPr>
          <w:rFonts w:eastAsia="Times New Roman" w:cs="Segoe UI"/>
          <w:color w:val="141414"/>
          <w:lang w:val="en" w:eastAsia="en-AU"/>
        </w:rPr>
        <w:t xml:space="preserve"> and liability, you</w:t>
      </w:r>
      <w:r>
        <w:rPr>
          <w:rFonts w:eastAsia="Times New Roman" w:cs="Segoe UI"/>
          <w:color w:val="141414"/>
          <w:lang w:val="en" w:eastAsia="en-AU"/>
        </w:rPr>
        <w:t xml:space="preserve"> and the other businesses forming the UJV</w:t>
      </w:r>
      <w:r w:rsidRPr="00497369">
        <w:rPr>
          <w:rFonts w:eastAsia="Times New Roman" w:cs="Segoe UI"/>
          <w:color w:val="141414"/>
          <w:lang w:val="en" w:eastAsia="en-AU"/>
        </w:rPr>
        <w:t xml:space="preserve"> </w:t>
      </w:r>
      <w:r>
        <w:rPr>
          <w:rFonts w:eastAsia="Times New Roman" w:cs="Segoe UI"/>
          <w:color w:val="141414"/>
          <w:lang w:val="en" w:eastAsia="en-AU"/>
        </w:rPr>
        <w:t>should</w:t>
      </w:r>
      <w:r w:rsidRPr="00497369">
        <w:rPr>
          <w:rFonts w:eastAsia="Times New Roman" w:cs="Segoe UI"/>
          <w:color w:val="141414"/>
          <w:lang w:val="en" w:eastAsia="en-AU"/>
        </w:rPr>
        <w:t xml:space="preserve"> document the terms of </w:t>
      </w:r>
      <w:r>
        <w:rPr>
          <w:rFonts w:eastAsia="Times New Roman" w:cs="Segoe UI"/>
          <w:color w:val="141414"/>
          <w:lang w:val="en" w:eastAsia="en-AU"/>
        </w:rPr>
        <w:t>the</w:t>
      </w:r>
      <w:r w:rsidRPr="00497369">
        <w:rPr>
          <w:rFonts w:eastAsia="Times New Roman" w:cs="Segoe UI"/>
          <w:color w:val="141414"/>
          <w:lang w:val="en" w:eastAsia="en-AU"/>
        </w:rPr>
        <w:t xml:space="preserve"> arrangement</w:t>
      </w:r>
      <w:r>
        <w:rPr>
          <w:rFonts w:eastAsia="Times New Roman" w:cs="Segoe UI"/>
          <w:color w:val="141414"/>
          <w:lang w:val="en" w:eastAsia="en-AU"/>
        </w:rPr>
        <w:t xml:space="preserve"> in a legal agreement</w:t>
      </w:r>
      <w:r w:rsidRPr="00497369">
        <w:rPr>
          <w:rFonts w:eastAsia="Times New Roman" w:cs="Segoe UI"/>
          <w:color w:val="141414"/>
          <w:lang w:val="en" w:eastAsia="en-AU"/>
        </w:rPr>
        <w:t xml:space="preserve">. It is recommended you get legal advice before entering </w:t>
      </w:r>
      <w:r>
        <w:rPr>
          <w:rFonts w:eastAsia="Times New Roman" w:cs="Segoe UI"/>
          <w:color w:val="141414"/>
          <w:lang w:val="en" w:eastAsia="en-AU"/>
        </w:rPr>
        <w:t>an</w:t>
      </w:r>
      <w:r w:rsidRPr="00497369">
        <w:rPr>
          <w:rFonts w:eastAsia="Times New Roman" w:cs="Segoe UI"/>
          <w:color w:val="141414"/>
          <w:lang w:val="en" w:eastAsia="en-AU"/>
        </w:rPr>
        <w:t xml:space="preserve"> agreement. </w:t>
      </w:r>
    </w:p>
    <w:p w14:paraId="6777DCBB" w14:textId="77777777"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It is suggested that the agreement contains the following details at a minimum:</w:t>
      </w:r>
    </w:p>
    <w:p w14:paraId="7C5BEA91" w14:textId="77777777" w:rsidR="00E34603" w:rsidRDefault="00E34603" w:rsidP="00E34603">
      <w:pPr>
        <w:numPr>
          <w:ilvl w:val="0"/>
          <w:numId w:val="43"/>
        </w:numPr>
        <w:spacing w:before="120" w:after="120" w:line="276" w:lineRule="auto"/>
        <w:ind w:left="426" w:hanging="426"/>
        <w:rPr>
          <w:rFonts w:eastAsia="Times New Roman" w:cs="Segoe UI"/>
          <w:color w:val="141414"/>
          <w:lang w:val="en" w:eastAsia="en-AU"/>
        </w:rPr>
      </w:pPr>
      <w:r>
        <w:rPr>
          <w:rFonts w:eastAsia="Times New Roman" w:cs="Segoe UI"/>
          <w:color w:val="141414"/>
          <w:lang w:val="en" w:eastAsia="en-AU"/>
        </w:rPr>
        <w:t xml:space="preserve">identify the UJV parties correctly with reference to business </w:t>
      </w:r>
      <w:proofErr w:type="gramStart"/>
      <w:r>
        <w:rPr>
          <w:rFonts w:eastAsia="Times New Roman" w:cs="Segoe UI"/>
          <w:color w:val="141414"/>
          <w:lang w:val="en" w:eastAsia="en-AU"/>
        </w:rPr>
        <w:t>identifiers;</w:t>
      </w:r>
      <w:proofErr w:type="gramEnd"/>
    </w:p>
    <w:p w14:paraId="6D42A772" w14:textId="77777777"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 xml:space="preserve">the nature of the joint venture and a description of the objectives </w:t>
      </w:r>
    </w:p>
    <w:p w14:paraId="311EBA79" w14:textId="77777777"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how the parties</w:t>
      </w:r>
      <w:r>
        <w:rPr>
          <w:rFonts w:eastAsia="Times New Roman" w:cs="Segoe UI"/>
          <w:color w:val="141414"/>
          <w:lang w:val="en" w:eastAsia="en-AU"/>
        </w:rPr>
        <w:t xml:space="preserve"> will</w:t>
      </w:r>
      <w:r w:rsidRPr="00497369">
        <w:rPr>
          <w:rFonts w:eastAsia="Times New Roman" w:cs="Segoe UI"/>
          <w:color w:val="141414"/>
          <w:lang w:val="en" w:eastAsia="en-AU"/>
        </w:rPr>
        <w:t xml:space="preserve"> interact operationally</w:t>
      </w:r>
      <w:r w:rsidRPr="00D63780">
        <w:rPr>
          <w:rFonts w:eastAsia="Times New Roman" w:cs="Segoe UI"/>
          <w:color w:val="141414"/>
          <w:lang w:val="en" w:eastAsia="en-AU"/>
        </w:rPr>
        <w:t xml:space="preserve"> </w:t>
      </w:r>
      <w:r>
        <w:rPr>
          <w:rFonts w:eastAsia="Times New Roman" w:cs="Segoe UI"/>
          <w:color w:val="141414"/>
          <w:lang w:val="en" w:eastAsia="en-AU"/>
        </w:rPr>
        <w:t>and</w:t>
      </w:r>
      <w:r w:rsidRPr="00497369">
        <w:rPr>
          <w:rFonts w:eastAsia="Times New Roman" w:cs="Segoe UI"/>
          <w:color w:val="141414"/>
          <w:lang w:val="en" w:eastAsia="en-AU"/>
        </w:rPr>
        <w:t xml:space="preserve"> how the project will be managed</w:t>
      </w:r>
      <w:r>
        <w:rPr>
          <w:rFonts w:eastAsia="Times New Roman" w:cs="Segoe UI"/>
          <w:color w:val="141414"/>
          <w:lang w:val="en" w:eastAsia="en-AU"/>
        </w:rPr>
        <w:t>, including identifying a lead UJV member for the project</w:t>
      </w:r>
    </w:p>
    <w:p w14:paraId="02E489C1" w14:textId="77777777"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how the parties will contribute to the costs and expenses of the project and divide the proceeds</w:t>
      </w:r>
    </w:p>
    <w:p w14:paraId="148563C5" w14:textId="77777777"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 xml:space="preserve">how </w:t>
      </w:r>
      <w:r>
        <w:rPr>
          <w:rFonts w:eastAsia="Times New Roman" w:cs="Segoe UI"/>
          <w:color w:val="141414"/>
          <w:lang w:val="en" w:eastAsia="en-AU"/>
        </w:rPr>
        <w:t>UJV members</w:t>
      </w:r>
      <w:r w:rsidRPr="00497369">
        <w:rPr>
          <w:rFonts w:eastAsia="Times New Roman" w:cs="Segoe UI"/>
          <w:color w:val="141414"/>
          <w:lang w:val="en" w:eastAsia="en-AU"/>
        </w:rPr>
        <w:t xml:space="preserve"> will finance the project (if it requires finance outside the resources of the participants)</w:t>
      </w:r>
    </w:p>
    <w:p w14:paraId="5C5127F3" w14:textId="77777777"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Pr>
          <w:rFonts w:eastAsia="Times New Roman" w:cs="Segoe UI"/>
          <w:color w:val="141414"/>
          <w:lang w:val="en" w:eastAsia="en-AU"/>
        </w:rPr>
        <w:t>any</w:t>
      </w:r>
      <w:r w:rsidRPr="00497369">
        <w:rPr>
          <w:rFonts w:eastAsia="Times New Roman" w:cs="Segoe UI"/>
          <w:color w:val="141414"/>
          <w:lang w:val="en" w:eastAsia="en-AU"/>
        </w:rPr>
        <w:t xml:space="preserve"> non-financial contributions of each </w:t>
      </w:r>
      <w:r>
        <w:rPr>
          <w:rFonts w:eastAsia="Times New Roman" w:cs="Segoe UI"/>
          <w:color w:val="141414"/>
          <w:lang w:val="en" w:eastAsia="en-AU"/>
        </w:rPr>
        <w:t>UJV member</w:t>
      </w:r>
      <w:r w:rsidRPr="00497369">
        <w:rPr>
          <w:rFonts w:eastAsia="Times New Roman" w:cs="Segoe UI"/>
          <w:color w:val="141414"/>
          <w:lang w:val="en" w:eastAsia="en-AU"/>
        </w:rPr>
        <w:t xml:space="preserve"> – for example staff including roles and responsibilities, intellectual property, equipment and </w:t>
      </w:r>
      <w:proofErr w:type="gramStart"/>
      <w:r w:rsidRPr="00497369">
        <w:rPr>
          <w:rFonts w:eastAsia="Times New Roman" w:cs="Segoe UI"/>
          <w:color w:val="141414"/>
          <w:lang w:val="en" w:eastAsia="en-AU"/>
        </w:rPr>
        <w:t>knowledge</w:t>
      </w:r>
      <w:proofErr w:type="gramEnd"/>
    </w:p>
    <w:p w14:paraId="30768CA4" w14:textId="77777777"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 xml:space="preserve">accounting and auditing processes including invoicing and receipt of payment </w:t>
      </w:r>
      <w:proofErr w:type="gramStart"/>
      <w:r w:rsidRPr="00497369">
        <w:rPr>
          <w:rFonts w:eastAsia="Times New Roman" w:cs="Segoe UI"/>
          <w:color w:val="141414"/>
          <w:lang w:val="en" w:eastAsia="en-AU"/>
        </w:rPr>
        <w:t>information</w:t>
      </w:r>
      <w:proofErr w:type="gramEnd"/>
    </w:p>
    <w:p w14:paraId="4EFE309E" w14:textId="77777777"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project specific and general business insurances</w:t>
      </w:r>
    </w:p>
    <w:p w14:paraId="089BEA5A" w14:textId="77777777"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 xml:space="preserve">intellectual property contributed by the </w:t>
      </w:r>
      <w:r>
        <w:rPr>
          <w:rFonts w:eastAsia="Times New Roman" w:cs="Segoe UI"/>
          <w:color w:val="141414"/>
          <w:lang w:val="en" w:eastAsia="en-AU"/>
        </w:rPr>
        <w:t>UJV members</w:t>
      </w:r>
      <w:r w:rsidRPr="00497369">
        <w:rPr>
          <w:rFonts w:eastAsia="Times New Roman" w:cs="Segoe UI"/>
          <w:color w:val="141414"/>
          <w:lang w:val="en" w:eastAsia="en-AU"/>
        </w:rPr>
        <w:t xml:space="preserve"> </w:t>
      </w:r>
      <w:r>
        <w:rPr>
          <w:rFonts w:eastAsia="Times New Roman" w:cs="Segoe UI"/>
          <w:color w:val="141414"/>
          <w:lang w:val="en" w:eastAsia="en-AU"/>
        </w:rPr>
        <w:t xml:space="preserve">and how intellectual property </w:t>
      </w:r>
      <w:r w:rsidRPr="00497369">
        <w:rPr>
          <w:rFonts w:eastAsia="Times New Roman" w:cs="Segoe UI"/>
          <w:color w:val="141414"/>
          <w:lang w:val="en" w:eastAsia="en-AU"/>
        </w:rPr>
        <w:t xml:space="preserve">created </w:t>
      </w:r>
      <w:proofErr w:type="gramStart"/>
      <w:r w:rsidRPr="00497369">
        <w:rPr>
          <w:rFonts w:eastAsia="Times New Roman" w:cs="Segoe UI"/>
          <w:color w:val="141414"/>
          <w:lang w:val="en" w:eastAsia="en-AU"/>
        </w:rPr>
        <w:t>during the course of</w:t>
      </w:r>
      <w:proofErr w:type="gramEnd"/>
      <w:r w:rsidRPr="00497369">
        <w:rPr>
          <w:rFonts w:eastAsia="Times New Roman" w:cs="Segoe UI"/>
          <w:color w:val="141414"/>
          <w:lang w:val="en" w:eastAsia="en-AU"/>
        </w:rPr>
        <w:t xml:space="preserve"> the </w:t>
      </w:r>
      <w:r>
        <w:rPr>
          <w:rFonts w:eastAsia="Times New Roman" w:cs="Segoe UI"/>
          <w:color w:val="141414"/>
          <w:lang w:val="en" w:eastAsia="en-AU"/>
        </w:rPr>
        <w:t>UJV will be dealt with</w:t>
      </w:r>
    </w:p>
    <w:p w14:paraId="607A4713" w14:textId="77777777"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 xml:space="preserve">confidentiality </w:t>
      </w:r>
      <w:r>
        <w:rPr>
          <w:rFonts w:eastAsia="Times New Roman" w:cs="Segoe UI"/>
          <w:color w:val="141414"/>
          <w:lang w:val="en" w:eastAsia="en-AU"/>
        </w:rPr>
        <w:t>requirements and addressing</w:t>
      </w:r>
      <w:r w:rsidRPr="00497369">
        <w:rPr>
          <w:rFonts w:eastAsia="Times New Roman" w:cs="Segoe UI"/>
          <w:color w:val="141414"/>
          <w:lang w:val="en" w:eastAsia="en-AU"/>
        </w:rPr>
        <w:t xml:space="preserve"> publicity </w:t>
      </w:r>
      <w:proofErr w:type="gramStart"/>
      <w:r w:rsidRPr="00497369">
        <w:rPr>
          <w:rFonts w:eastAsia="Times New Roman" w:cs="Segoe UI"/>
          <w:color w:val="141414"/>
          <w:lang w:val="en" w:eastAsia="en-AU"/>
        </w:rPr>
        <w:t>issues</w:t>
      </w:r>
      <w:proofErr w:type="gramEnd"/>
    </w:p>
    <w:p w14:paraId="4E058F93" w14:textId="77777777"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 xml:space="preserve">processes for resolving internal disputes and strategies for dealing with </w:t>
      </w:r>
      <w:r>
        <w:rPr>
          <w:rFonts w:eastAsia="Times New Roman" w:cs="Segoe UI"/>
          <w:color w:val="141414"/>
          <w:lang w:val="en" w:eastAsia="en-AU"/>
        </w:rPr>
        <w:t xml:space="preserve">individual contract </w:t>
      </w:r>
      <w:r w:rsidRPr="00497369">
        <w:rPr>
          <w:rFonts w:eastAsia="Times New Roman" w:cs="Segoe UI"/>
          <w:color w:val="141414"/>
          <w:lang w:val="en" w:eastAsia="en-AU"/>
        </w:rPr>
        <w:t xml:space="preserve">breaches, insolvencies and </w:t>
      </w:r>
      <w:proofErr w:type="gramStart"/>
      <w:r w:rsidRPr="00497369">
        <w:rPr>
          <w:rFonts w:eastAsia="Times New Roman" w:cs="Segoe UI"/>
          <w:color w:val="141414"/>
          <w:lang w:val="en" w:eastAsia="en-AU"/>
        </w:rPr>
        <w:t>terminations</w:t>
      </w:r>
      <w:proofErr w:type="gramEnd"/>
    </w:p>
    <w:p w14:paraId="4661D4EA" w14:textId="77777777"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 xml:space="preserve">rights, </w:t>
      </w:r>
      <w:proofErr w:type="gramStart"/>
      <w:r w:rsidRPr="00497369">
        <w:rPr>
          <w:rFonts w:eastAsia="Times New Roman" w:cs="Segoe UI"/>
          <w:color w:val="141414"/>
          <w:lang w:val="en" w:eastAsia="en-AU"/>
        </w:rPr>
        <w:t>duties</w:t>
      </w:r>
      <w:proofErr w:type="gramEnd"/>
      <w:r w:rsidRPr="00497369">
        <w:rPr>
          <w:rFonts w:eastAsia="Times New Roman" w:cs="Segoe UI"/>
          <w:color w:val="141414"/>
          <w:lang w:val="en" w:eastAsia="en-AU"/>
        </w:rPr>
        <w:t xml:space="preserve"> and obligations of the businesses</w:t>
      </w:r>
    </w:p>
    <w:p w14:paraId="3231FF08" w14:textId="77777777"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Pr>
          <w:rFonts w:eastAsia="Times New Roman" w:cs="Segoe UI"/>
          <w:color w:val="141414"/>
          <w:lang w:val="en" w:eastAsia="en-AU"/>
        </w:rPr>
        <w:t>risk allocation</w:t>
      </w:r>
      <w:r w:rsidRPr="00497369">
        <w:rPr>
          <w:rFonts w:eastAsia="Times New Roman" w:cs="Segoe UI"/>
          <w:color w:val="141414"/>
          <w:lang w:val="en" w:eastAsia="en-AU"/>
        </w:rPr>
        <w:t>.</w:t>
      </w:r>
    </w:p>
    <w:p w14:paraId="4311B092" w14:textId="77777777" w:rsidR="00E34603" w:rsidRPr="00497369" w:rsidRDefault="00E34603" w:rsidP="00E34603">
      <w:pPr>
        <w:spacing w:before="120" w:after="120"/>
        <w:rPr>
          <w:color w:val="454347"/>
          <w:sz w:val="28"/>
          <w:szCs w:val="28"/>
        </w:rPr>
      </w:pPr>
      <w:r w:rsidRPr="00497369">
        <w:rPr>
          <w:rFonts w:eastAsia="Times New Roman" w:cs="Segoe UI"/>
          <w:color w:val="141414"/>
          <w:lang w:val="en" w:eastAsia="en-AU"/>
        </w:rPr>
        <w:t xml:space="preserve">Depending on the complexities of the proposed </w:t>
      </w:r>
      <w:r>
        <w:rPr>
          <w:rFonts w:eastAsia="Times New Roman" w:cs="Segoe UI"/>
          <w:color w:val="141414"/>
          <w:lang w:val="en" w:eastAsia="en-AU"/>
        </w:rPr>
        <w:t>UJV and the nature of the project</w:t>
      </w:r>
      <w:r w:rsidRPr="00497369">
        <w:rPr>
          <w:rFonts w:eastAsia="Times New Roman" w:cs="Segoe UI"/>
          <w:color w:val="141414"/>
          <w:lang w:val="en" w:eastAsia="en-AU"/>
        </w:rPr>
        <w:t xml:space="preserve">, the preparation of a joint venture agreement could take </w:t>
      </w:r>
      <w:proofErr w:type="gramStart"/>
      <w:r w:rsidRPr="00497369">
        <w:rPr>
          <w:rFonts w:eastAsia="Times New Roman" w:cs="Segoe UI"/>
          <w:color w:val="141414"/>
          <w:lang w:val="en" w:eastAsia="en-AU"/>
        </w:rPr>
        <w:t>a number of</w:t>
      </w:r>
      <w:proofErr w:type="gramEnd"/>
      <w:r w:rsidRPr="00497369">
        <w:rPr>
          <w:rFonts w:eastAsia="Times New Roman" w:cs="Segoe UI"/>
          <w:color w:val="141414"/>
          <w:lang w:val="en" w:eastAsia="en-AU"/>
        </w:rPr>
        <w:t xml:space="preserve"> weeks to several months.  </w:t>
      </w:r>
    </w:p>
    <w:p w14:paraId="18AFA2A4" w14:textId="77777777" w:rsidR="00E34603" w:rsidRPr="00497369" w:rsidRDefault="00E34603" w:rsidP="00E34603">
      <w:pPr>
        <w:pStyle w:val="Heading2"/>
        <w:spacing w:after="120"/>
        <w:rPr>
          <w:lang w:val="en"/>
        </w:rPr>
      </w:pPr>
      <w:bookmarkStart w:id="18" w:name="_Toc51925385"/>
      <w:bookmarkStart w:id="19" w:name="_Toc55200494"/>
      <w:bookmarkStart w:id="20" w:name="_Toc59002068"/>
      <w:bookmarkStart w:id="21" w:name="_Toc51754659"/>
      <w:r w:rsidRPr="00497369">
        <w:rPr>
          <w:lang w:val="en"/>
        </w:rPr>
        <w:t>Specific requirements for unincorporated joint ventures</w:t>
      </w:r>
      <w:bookmarkEnd w:id="18"/>
      <w:bookmarkEnd w:id="19"/>
      <w:bookmarkEnd w:id="20"/>
    </w:p>
    <w:p w14:paraId="24FF19A3" w14:textId="77777777" w:rsidR="00E34603" w:rsidRPr="00497369" w:rsidRDefault="00E34603" w:rsidP="00E34603">
      <w:pPr>
        <w:spacing w:before="120" w:after="120" w:line="276" w:lineRule="auto"/>
        <w:rPr>
          <w:rFonts w:eastAsia="Times New Roman" w:cs="Segoe UI"/>
          <w:color w:val="141414"/>
          <w:lang w:val="en" w:eastAsia="en-AU"/>
        </w:rPr>
      </w:pPr>
      <w:r w:rsidRPr="00497369">
        <w:rPr>
          <w:rFonts w:eastAsia="Times New Roman" w:cs="Segoe UI"/>
          <w:color w:val="141414"/>
          <w:lang w:val="en" w:eastAsia="en-AU"/>
        </w:rPr>
        <w:t xml:space="preserve">You should consider: </w:t>
      </w:r>
    </w:p>
    <w:p w14:paraId="6987548F" w14:textId="77777777" w:rsidR="00E34603" w:rsidRPr="00B36487"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cstheme="minorHAnsi"/>
          <w:lang w:val="en" w:eastAsia="en-AU"/>
        </w:rPr>
        <w:t xml:space="preserve">Are you willing to be responsible for the liabilities and debts of the </w:t>
      </w:r>
      <w:r>
        <w:rPr>
          <w:rFonts w:eastAsia="Times New Roman" w:cs="Segoe UI"/>
          <w:color w:val="141414"/>
          <w:lang w:val="en" w:eastAsia="en-AU"/>
        </w:rPr>
        <w:t>other UJV members</w:t>
      </w:r>
      <w:r w:rsidRPr="00497369">
        <w:rPr>
          <w:rFonts w:cstheme="minorHAnsi"/>
          <w:lang w:val="en" w:eastAsia="en-AU"/>
        </w:rPr>
        <w:t>?</w:t>
      </w:r>
    </w:p>
    <w:p w14:paraId="07C3E3B2" w14:textId="77777777"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Pr>
          <w:rFonts w:cstheme="minorHAnsi"/>
          <w:lang w:val="en" w:eastAsia="en-AU"/>
        </w:rPr>
        <w:t>Do the parties looking to form the UJV operate in an ethically, sustainable and socially responsible manner as per the</w:t>
      </w:r>
      <w:r>
        <w:rPr>
          <w:rFonts w:eastAsia="Times New Roman" w:cs="Segoe UI"/>
          <w:color w:val="141414"/>
          <w:lang w:val="en" w:eastAsia="en-AU"/>
        </w:rPr>
        <w:t xml:space="preserve"> </w:t>
      </w:r>
      <w:hyperlink r:id="rId16" w:history="1">
        <w:r w:rsidRPr="00B36487">
          <w:rPr>
            <w:rStyle w:val="Hyperlink"/>
            <w:rFonts w:eastAsia="Times New Roman" w:cs="Segoe UI"/>
            <w:lang w:val="en" w:eastAsia="en-AU"/>
          </w:rPr>
          <w:t>Northern Territory Procurement Code</w:t>
        </w:r>
      </w:hyperlink>
      <w:r w:rsidR="007C4E4E">
        <w:rPr>
          <w:rStyle w:val="FootnoteReference"/>
          <w:rFonts w:eastAsia="Times New Roman" w:cs="Segoe UI"/>
          <w:color w:val="0563C1" w:themeColor="hyperlink"/>
          <w:u w:val="single"/>
          <w:lang w:val="en" w:eastAsia="en-AU"/>
        </w:rPr>
        <w:footnoteReference w:id="4"/>
      </w:r>
      <w:r>
        <w:rPr>
          <w:rFonts w:eastAsia="Times New Roman" w:cs="Segoe UI"/>
          <w:color w:val="141414"/>
          <w:lang w:val="en" w:eastAsia="en-AU"/>
        </w:rPr>
        <w:t>?</w:t>
      </w:r>
    </w:p>
    <w:p w14:paraId="0102CCCE" w14:textId="77777777" w:rsidR="00E34603" w:rsidRPr="00497369"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 xml:space="preserve">Will the </w:t>
      </w:r>
      <w:r>
        <w:rPr>
          <w:rFonts w:eastAsia="Times New Roman" w:cs="Segoe UI"/>
          <w:color w:val="141414"/>
          <w:lang w:val="en" w:eastAsia="en-AU"/>
        </w:rPr>
        <w:t>UJV</w:t>
      </w:r>
      <w:r w:rsidRPr="00497369">
        <w:rPr>
          <w:rFonts w:eastAsia="Times New Roman" w:cs="Segoe UI"/>
          <w:color w:val="141414"/>
          <w:lang w:val="en" w:eastAsia="en-AU"/>
        </w:rPr>
        <w:t xml:space="preserve"> hold a single insurance policy (with all parties of the </w:t>
      </w:r>
      <w:r>
        <w:rPr>
          <w:rFonts w:eastAsia="Times New Roman" w:cs="Segoe UI"/>
          <w:color w:val="141414"/>
          <w:lang w:val="en" w:eastAsia="en-AU"/>
        </w:rPr>
        <w:t>UJV</w:t>
      </w:r>
      <w:r w:rsidRPr="00497369">
        <w:rPr>
          <w:rFonts w:eastAsia="Times New Roman" w:cs="Segoe UI"/>
          <w:color w:val="141414"/>
          <w:lang w:val="en" w:eastAsia="en-AU"/>
        </w:rPr>
        <w:t xml:space="preserve"> noted on the policy) or individual insurances</w:t>
      </w:r>
      <w:r>
        <w:rPr>
          <w:rFonts w:eastAsia="Times New Roman" w:cs="Segoe UI"/>
          <w:color w:val="141414"/>
          <w:lang w:val="en" w:eastAsia="en-AU"/>
        </w:rPr>
        <w:t>, and will that meet the contract requirements</w:t>
      </w:r>
      <w:r w:rsidRPr="00497369">
        <w:rPr>
          <w:rFonts w:eastAsia="Times New Roman" w:cs="Segoe UI"/>
          <w:color w:val="141414"/>
          <w:lang w:val="en" w:eastAsia="en-AU"/>
        </w:rPr>
        <w:t>?</w:t>
      </w:r>
    </w:p>
    <w:p w14:paraId="6377A398" w14:textId="77777777" w:rsidR="00E34603" w:rsidRDefault="00E34603" w:rsidP="00E34603">
      <w:pPr>
        <w:numPr>
          <w:ilvl w:val="0"/>
          <w:numId w:val="43"/>
        </w:numPr>
        <w:spacing w:before="120" w:after="120" w:line="276" w:lineRule="auto"/>
        <w:ind w:left="426" w:hanging="426"/>
        <w:rPr>
          <w:lang w:val="en" w:eastAsia="en-AU"/>
        </w:rPr>
      </w:pPr>
      <w:r w:rsidRPr="00497369">
        <w:rPr>
          <w:rFonts w:eastAsia="Times New Roman" w:cs="Segoe UI"/>
          <w:color w:val="141414"/>
          <w:lang w:val="en" w:eastAsia="en-AU"/>
        </w:rPr>
        <w:lastRenderedPageBreak/>
        <w:t xml:space="preserve">Will the financial security requirements (if any) be met by lodging </w:t>
      </w:r>
      <w:r w:rsidRPr="00497369">
        <w:rPr>
          <w:rFonts w:cstheme="minorHAnsi"/>
          <w:lang w:val="en" w:eastAsia="en-AU"/>
        </w:rPr>
        <w:t xml:space="preserve">bank guarantees or surety bonds? Individual entities in the </w:t>
      </w:r>
      <w:r>
        <w:rPr>
          <w:rFonts w:eastAsia="Times New Roman" w:cs="Segoe UI"/>
          <w:color w:val="141414"/>
          <w:lang w:val="en" w:eastAsia="en-AU"/>
        </w:rPr>
        <w:t>IJV</w:t>
      </w:r>
      <w:r w:rsidRPr="00497369">
        <w:rPr>
          <w:rFonts w:cstheme="minorHAnsi"/>
          <w:lang w:val="en" w:eastAsia="en-AU"/>
        </w:rPr>
        <w:t xml:space="preserve"> may lodge bank guarantees and a surety bond can be used to note all parties.  As </w:t>
      </w:r>
      <w:r>
        <w:rPr>
          <w:rFonts w:cstheme="minorHAnsi"/>
          <w:lang w:val="en" w:eastAsia="en-AU"/>
        </w:rPr>
        <w:t>a UJV</w:t>
      </w:r>
      <w:r w:rsidRPr="00497369">
        <w:rPr>
          <w:rFonts w:cstheme="minorHAnsi"/>
          <w:lang w:val="en" w:eastAsia="en-AU"/>
        </w:rPr>
        <w:t xml:space="preserve"> you can lodge multiple types of securities to cover the</w:t>
      </w:r>
      <w:r w:rsidRPr="00497369">
        <w:rPr>
          <w:lang w:val="en" w:eastAsia="en-AU"/>
        </w:rPr>
        <w:t xml:space="preserve"> requirements.</w:t>
      </w:r>
    </w:p>
    <w:p w14:paraId="7FCBF73A" w14:textId="77777777" w:rsidR="00E34603" w:rsidRPr="00497369" w:rsidRDefault="00E34603" w:rsidP="00E34603">
      <w:pPr>
        <w:pStyle w:val="Heading2"/>
        <w:spacing w:after="120"/>
        <w:rPr>
          <w:lang w:eastAsia="en-GB" w:bidi="en-GB"/>
        </w:rPr>
      </w:pPr>
      <w:bookmarkStart w:id="22" w:name="_Toc51925386"/>
      <w:bookmarkStart w:id="23" w:name="_Toc55200495"/>
      <w:bookmarkStart w:id="24" w:name="_Toc59002069"/>
      <w:bookmarkEnd w:id="21"/>
      <w:r w:rsidRPr="00497369">
        <w:t xml:space="preserve">Infrastructure, civil, or trades specific </w:t>
      </w:r>
      <w:proofErr w:type="gramStart"/>
      <w:r w:rsidRPr="00497369">
        <w:t>requirements</w:t>
      </w:r>
      <w:bookmarkEnd w:id="22"/>
      <w:bookmarkEnd w:id="23"/>
      <w:bookmarkEnd w:id="24"/>
      <w:proofErr w:type="gramEnd"/>
      <w:r w:rsidRPr="00497369">
        <w:t xml:space="preserve">  </w:t>
      </w:r>
    </w:p>
    <w:p w14:paraId="4ED85EC9" w14:textId="77777777" w:rsidR="00E34603" w:rsidRDefault="00E34603" w:rsidP="00E34603">
      <w:pPr>
        <w:spacing w:before="120" w:after="120"/>
        <w:rPr>
          <w:rFonts w:eastAsia="Times New Roman" w:cs="Segoe UI"/>
          <w:lang w:val="en" w:eastAsia="en-AU"/>
        </w:rPr>
      </w:pPr>
      <w:r w:rsidRPr="00497369">
        <w:rPr>
          <w:rFonts w:eastAsia="Times New Roman" w:cs="Segoe UI"/>
          <w:color w:val="141414"/>
          <w:lang w:val="en" w:eastAsia="en-AU"/>
        </w:rPr>
        <w:t xml:space="preserve">If you are working in the infrastructure, civil, or trades and related services space, </w:t>
      </w:r>
      <w:r>
        <w:rPr>
          <w:rFonts w:eastAsia="Times New Roman" w:cs="Segoe UI"/>
          <w:color w:val="141414"/>
          <w:lang w:val="en" w:eastAsia="en-AU"/>
        </w:rPr>
        <w:t>the UJV parties</w:t>
      </w:r>
      <w:r w:rsidRPr="00497369">
        <w:rPr>
          <w:rFonts w:eastAsia="Times New Roman" w:cs="Segoe UI"/>
          <w:color w:val="141414"/>
          <w:lang w:val="en" w:eastAsia="en-AU"/>
        </w:rPr>
        <w:t xml:space="preserve"> may need to hold Contractor Accreditation Limited (CAL) accreditation. If the tender requires </w:t>
      </w:r>
      <w:hyperlink r:id="rId17" w:history="1">
        <w:r w:rsidRPr="00497369">
          <w:rPr>
            <w:rFonts w:eastAsia="Times New Roman" w:cs="Segoe UI"/>
            <w:lang w:val="en" w:eastAsia="en-AU"/>
          </w:rPr>
          <w:t>CAL</w:t>
        </w:r>
      </w:hyperlink>
      <w:r w:rsidRPr="00497369">
        <w:rPr>
          <w:rFonts w:eastAsia="Times New Roman" w:cs="Segoe UI"/>
          <w:lang w:val="en" w:eastAsia="en-AU"/>
        </w:rPr>
        <w:t xml:space="preserve"> </w:t>
      </w:r>
      <w:r>
        <w:rPr>
          <w:rFonts w:eastAsia="Times New Roman" w:cs="Segoe UI"/>
          <w:lang w:val="en" w:eastAsia="en-AU"/>
        </w:rPr>
        <w:t xml:space="preserve">accreditation </w:t>
      </w:r>
      <w:r w:rsidRPr="00497369">
        <w:rPr>
          <w:rFonts w:eastAsia="Times New Roman" w:cs="Segoe UI"/>
          <w:lang w:val="en" w:eastAsia="en-AU"/>
        </w:rPr>
        <w:t xml:space="preserve">there are some differences for </w:t>
      </w:r>
      <w:r>
        <w:rPr>
          <w:rFonts w:eastAsia="Times New Roman" w:cs="Segoe UI"/>
          <w:color w:val="141414"/>
          <w:lang w:val="en" w:eastAsia="en-AU"/>
        </w:rPr>
        <w:t>UJV</w:t>
      </w:r>
      <w:r w:rsidRPr="00497369">
        <w:rPr>
          <w:rFonts w:eastAsia="Times New Roman" w:cs="Segoe UI"/>
          <w:lang w:val="en" w:eastAsia="en-AU"/>
        </w:rPr>
        <w:t xml:space="preserve"> which are:</w:t>
      </w:r>
    </w:p>
    <w:p w14:paraId="5DB92274" w14:textId="77777777" w:rsidR="00E34603"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only one party is required to hold accreditation in the category and group</w:t>
      </w:r>
      <w:r>
        <w:rPr>
          <w:rFonts w:eastAsia="Times New Roman" w:cs="Segoe UI"/>
          <w:color w:val="141414"/>
          <w:lang w:val="en" w:eastAsia="en-AU"/>
        </w:rPr>
        <w:t xml:space="preserve">, provided that accreditation meets the tender </w:t>
      </w:r>
      <w:proofErr w:type="gramStart"/>
      <w:r>
        <w:rPr>
          <w:rFonts w:eastAsia="Times New Roman" w:cs="Segoe UI"/>
          <w:color w:val="141414"/>
          <w:lang w:val="en" w:eastAsia="en-AU"/>
        </w:rPr>
        <w:t>requirements</w:t>
      </w:r>
      <w:proofErr w:type="gramEnd"/>
    </w:p>
    <w:p w14:paraId="226BA963" w14:textId="77777777" w:rsidR="00E34603" w:rsidRPr="005B4226" w:rsidRDefault="00E34603" w:rsidP="00E34603">
      <w:pPr>
        <w:spacing w:after="120"/>
        <w:ind w:left="852"/>
        <w:rPr>
          <w:rFonts w:eastAsia="Times New Roman" w:cs="Segoe UI"/>
          <w:color w:val="141414"/>
          <w:lang w:val="en" w:eastAsia="en-AU"/>
        </w:rPr>
      </w:pPr>
      <w:r w:rsidRPr="005B4226">
        <w:rPr>
          <w:rFonts w:eastAsia="Times New Roman" w:cs="Segoe UI"/>
          <w:color w:val="141414"/>
          <w:lang w:val="en" w:eastAsia="en-AU"/>
        </w:rPr>
        <w:t xml:space="preserve">For example, you might </w:t>
      </w:r>
      <w:r>
        <w:rPr>
          <w:rFonts w:eastAsia="Times New Roman" w:cs="Segoe UI"/>
          <w:color w:val="141414"/>
          <w:lang w:val="en" w:eastAsia="en-AU"/>
        </w:rPr>
        <w:t>consider putting an offer in for a tender</w:t>
      </w:r>
      <w:r w:rsidRPr="005B4226">
        <w:rPr>
          <w:rFonts w:eastAsia="Times New Roman" w:cs="Segoe UI"/>
          <w:color w:val="141414"/>
          <w:lang w:val="en" w:eastAsia="en-AU"/>
        </w:rPr>
        <w:t xml:space="preserve"> that:</w:t>
      </w:r>
    </w:p>
    <w:p w14:paraId="174E0E5D" w14:textId="77777777" w:rsidR="00E34603" w:rsidRPr="005B4226" w:rsidRDefault="00E34603" w:rsidP="00E34603">
      <w:pPr>
        <w:numPr>
          <w:ilvl w:val="0"/>
          <w:numId w:val="46"/>
        </w:numPr>
        <w:spacing w:after="120"/>
        <w:ind w:left="1212"/>
        <w:rPr>
          <w:rFonts w:eastAsia="Times New Roman" w:cs="Segoe UI"/>
          <w:color w:val="141414"/>
          <w:lang w:val="en" w:eastAsia="en-AU"/>
        </w:rPr>
      </w:pPr>
      <w:r w:rsidRPr="005B4226">
        <w:rPr>
          <w:rFonts w:eastAsia="Times New Roman" w:cs="Segoe UI"/>
          <w:color w:val="141414"/>
          <w:lang w:val="en" w:eastAsia="en-AU"/>
        </w:rPr>
        <w:t xml:space="preserve">requires accreditation in the </w:t>
      </w:r>
      <w:proofErr w:type="gramStart"/>
      <w:r>
        <w:rPr>
          <w:rFonts w:eastAsia="Times New Roman" w:cs="Segoe UI"/>
          <w:color w:val="141414"/>
          <w:lang w:val="en" w:eastAsia="en-AU"/>
        </w:rPr>
        <w:t>B</w:t>
      </w:r>
      <w:r w:rsidRPr="005B4226">
        <w:rPr>
          <w:rFonts w:eastAsia="Times New Roman" w:cs="Segoe UI"/>
          <w:color w:val="141414"/>
          <w:lang w:val="en" w:eastAsia="en-AU"/>
        </w:rPr>
        <w:t>uilding</w:t>
      </w:r>
      <w:proofErr w:type="gramEnd"/>
      <w:r>
        <w:rPr>
          <w:rFonts w:eastAsia="Times New Roman" w:cs="Segoe UI"/>
          <w:color w:val="141414"/>
          <w:lang w:val="en" w:eastAsia="en-AU"/>
        </w:rPr>
        <w:t xml:space="preserve"> category, Residential Urban group</w:t>
      </w:r>
      <w:r w:rsidRPr="005B4226">
        <w:rPr>
          <w:rFonts w:eastAsia="Times New Roman" w:cs="Segoe UI"/>
          <w:color w:val="141414"/>
          <w:lang w:val="en" w:eastAsia="en-AU"/>
        </w:rPr>
        <w:t xml:space="preserve"> and</w:t>
      </w:r>
    </w:p>
    <w:p w14:paraId="2889BFA2" w14:textId="77777777" w:rsidR="00E34603" w:rsidRPr="005B4226" w:rsidRDefault="00E34603" w:rsidP="00E34603">
      <w:pPr>
        <w:numPr>
          <w:ilvl w:val="0"/>
          <w:numId w:val="46"/>
        </w:numPr>
        <w:spacing w:after="120"/>
        <w:ind w:left="1212"/>
        <w:rPr>
          <w:rFonts w:eastAsia="Times New Roman" w:cs="Segoe UI"/>
          <w:color w:val="141414"/>
          <w:lang w:val="en" w:eastAsia="en-AU"/>
        </w:rPr>
      </w:pPr>
      <w:r w:rsidRPr="005B4226">
        <w:rPr>
          <w:rFonts w:eastAsia="Times New Roman" w:cs="Segoe UI"/>
          <w:color w:val="141414"/>
          <w:lang w:val="en" w:eastAsia="en-AU"/>
        </w:rPr>
        <w:t>your tender response is to the value of $4 million.</w:t>
      </w:r>
    </w:p>
    <w:p w14:paraId="47896605" w14:textId="77777777" w:rsidR="00E34603" w:rsidRPr="00AE635D" w:rsidRDefault="00E34603" w:rsidP="00E34603">
      <w:pPr>
        <w:spacing w:before="120" w:after="120" w:line="276" w:lineRule="auto"/>
        <w:ind w:left="852"/>
        <w:rPr>
          <w:rFonts w:eastAsia="Times New Roman" w:cs="Segoe UI"/>
          <w:color w:val="141414"/>
          <w:lang w:val="en" w:eastAsia="en-AU"/>
        </w:rPr>
      </w:pPr>
      <w:r w:rsidRPr="005B4226">
        <w:rPr>
          <w:rFonts w:eastAsia="Times New Roman" w:cs="Segoe UI"/>
          <w:color w:val="141414"/>
          <w:lang w:val="en" w:eastAsia="en-AU"/>
        </w:rPr>
        <w:t>Party one is accredited in this category</w:t>
      </w:r>
      <w:r>
        <w:rPr>
          <w:rFonts w:eastAsia="Times New Roman" w:cs="Segoe UI"/>
          <w:color w:val="141414"/>
          <w:lang w:val="en" w:eastAsia="en-AU"/>
        </w:rPr>
        <w:t xml:space="preserve"> and group</w:t>
      </w:r>
      <w:r w:rsidRPr="005B4226">
        <w:rPr>
          <w:rFonts w:eastAsia="Times New Roman" w:cs="Segoe UI"/>
          <w:color w:val="141414"/>
          <w:lang w:val="en" w:eastAsia="en-AU"/>
        </w:rPr>
        <w:t xml:space="preserve"> to $6 million. Party two is not accredited. Therefore, </w:t>
      </w:r>
      <w:r w:rsidRPr="00AE635D">
        <w:rPr>
          <w:lang w:val="en" w:eastAsia="en-AU"/>
        </w:rPr>
        <w:t>no further accreditation is required and</w:t>
      </w:r>
      <w:r w:rsidRPr="005B4226">
        <w:rPr>
          <w:rFonts w:eastAsia="Times New Roman" w:cs="Segoe UI"/>
          <w:color w:val="141414"/>
          <w:lang w:val="en" w:eastAsia="en-AU"/>
        </w:rPr>
        <w:t xml:space="preserve"> the UJV can submit its offer.</w:t>
      </w:r>
    </w:p>
    <w:p w14:paraId="7D1BA22F" w14:textId="77777777" w:rsidR="00E34603" w:rsidRDefault="00E34603" w:rsidP="00E34603">
      <w:pPr>
        <w:numPr>
          <w:ilvl w:val="0"/>
          <w:numId w:val="43"/>
        </w:numPr>
        <w:spacing w:before="120" w:after="120" w:line="276" w:lineRule="auto"/>
        <w:ind w:left="426" w:hanging="426"/>
        <w:rPr>
          <w:rFonts w:eastAsia="Times New Roman" w:cs="Segoe UI"/>
          <w:color w:val="141414"/>
          <w:lang w:val="en" w:eastAsia="en-AU"/>
        </w:rPr>
      </w:pPr>
      <w:r w:rsidRPr="00497369">
        <w:rPr>
          <w:rFonts w:eastAsia="Times New Roman" w:cs="Segoe UI"/>
          <w:color w:val="141414"/>
          <w:lang w:val="en" w:eastAsia="en-AU"/>
        </w:rPr>
        <w:t xml:space="preserve">parties can combine their accreditation to meet </w:t>
      </w:r>
      <w:r>
        <w:rPr>
          <w:rFonts w:eastAsia="Times New Roman" w:cs="Segoe UI"/>
          <w:color w:val="141414"/>
          <w:lang w:val="en" w:eastAsia="en-AU"/>
        </w:rPr>
        <w:t>the tender requirements</w:t>
      </w:r>
      <w:r w:rsidR="00F6453C">
        <w:rPr>
          <w:rFonts w:eastAsia="Times New Roman" w:cs="Segoe UI"/>
          <w:color w:val="141414"/>
          <w:lang w:val="en" w:eastAsia="en-AU"/>
        </w:rPr>
        <w:t xml:space="preserve"> provided they both hold accreditation in the required category and group</w:t>
      </w:r>
      <w:r w:rsidRPr="00497369">
        <w:rPr>
          <w:rFonts w:eastAsia="Times New Roman" w:cs="Segoe UI"/>
          <w:color w:val="141414"/>
          <w:lang w:val="en" w:eastAsia="en-AU"/>
        </w:rPr>
        <w:t>. This combined value of the parties’ accreditation must be equal to or exceed the total value of the offer</w:t>
      </w:r>
      <w:r>
        <w:rPr>
          <w:rFonts w:eastAsia="Times New Roman" w:cs="Segoe UI"/>
          <w:color w:val="141414"/>
          <w:lang w:val="en" w:eastAsia="en-AU"/>
        </w:rPr>
        <w:t>.</w:t>
      </w:r>
    </w:p>
    <w:p w14:paraId="2829D325" w14:textId="77777777" w:rsidR="00E34603" w:rsidRPr="005B4226" w:rsidRDefault="00E34603" w:rsidP="00E34603">
      <w:pPr>
        <w:spacing w:after="120"/>
        <w:ind w:left="710"/>
        <w:rPr>
          <w:rFonts w:eastAsia="Times New Roman" w:cs="Segoe UI"/>
          <w:color w:val="141414"/>
          <w:lang w:val="en" w:eastAsia="en-AU"/>
        </w:rPr>
      </w:pPr>
      <w:r w:rsidRPr="005B4226">
        <w:rPr>
          <w:rFonts w:eastAsia="Times New Roman" w:cs="Segoe UI"/>
          <w:color w:val="141414"/>
          <w:lang w:val="en" w:eastAsia="en-AU"/>
        </w:rPr>
        <w:t xml:space="preserve">For example, you might </w:t>
      </w:r>
      <w:r>
        <w:rPr>
          <w:rFonts w:eastAsia="Times New Roman" w:cs="Segoe UI"/>
          <w:color w:val="141414"/>
          <w:lang w:val="en" w:eastAsia="en-AU"/>
        </w:rPr>
        <w:t>consider putting an offer in for a tender</w:t>
      </w:r>
      <w:r w:rsidRPr="005B4226">
        <w:rPr>
          <w:rFonts w:eastAsia="Times New Roman" w:cs="Segoe UI"/>
          <w:color w:val="141414"/>
          <w:lang w:val="en" w:eastAsia="en-AU"/>
        </w:rPr>
        <w:t xml:space="preserve"> that:</w:t>
      </w:r>
    </w:p>
    <w:p w14:paraId="679605D6" w14:textId="77777777" w:rsidR="00E34603" w:rsidRPr="005B4226" w:rsidRDefault="00E34603" w:rsidP="00E34603">
      <w:pPr>
        <w:pStyle w:val="ListParagraph"/>
        <w:numPr>
          <w:ilvl w:val="0"/>
          <w:numId w:val="47"/>
        </w:numPr>
        <w:ind w:left="1212"/>
        <w:contextualSpacing/>
        <w:rPr>
          <w:rFonts w:eastAsia="Times New Roman" w:cs="Segoe UI"/>
          <w:color w:val="141414"/>
          <w:lang w:val="en" w:eastAsia="en-AU"/>
        </w:rPr>
      </w:pPr>
      <w:r w:rsidRPr="005B4226">
        <w:rPr>
          <w:rFonts w:eastAsia="Times New Roman" w:cs="Segoe UI"/>
          <w:color w:val="141414"/>
          <w:lang w:val="en" w:eastAsia="en-AU"/>
        </w:rPr>
        <w:t xml:space="preserve">requires accreditation in the </w:t>
      </w:r>
      <w:proofErr w:type="gramStart"/>
      <w:r>
        <w:rPr>
          <w:rFonts w:eastAsia="Times New Roman" w:cs="Segoe UI"/>
          <w:color w:val="141414"/>
          <w:lang w:val="en" w:eastAsia="en-AU"/>
        </w:rPr>
        <w:t>B</w:t>
      </w:r>
      <w:r w:rsidRPr="005B4226">
        <w:rPr>
          <w:rFonts w:eastAsia="Times New Roman" w:cs="Segoe UI"/>
          <w:color w:val="141414"/>
          <w:lang w:val="en" w:eastAsia="en-AU"/>
        </w:rPr>
        <w:t>uilding</w:t>
      </w:r>
      <w:proofErr w:type="gramEnd"/>
      <w:r>
        <w:rPr>
          <w:rFonts w:eastAsia="Times New Roman" w:cs="Segoe UI"/>
          <w:color w:val="141414"/>
          <w:lang w:val="en" w:eastAsia="en-AU"/>
        </w:rPr>
        <w:t xml:space="preserve"> category, Residential Urban group</w:t>
      </w:r>
      <w:r w:rsidRPr="005B4226">
        <w:rPr>
          <w:rFonts w:eastAsia="Times New Roman" w:cs="Segoe UI"/>
          <w:color w:val="141414"/>
          <w:lang w:val="en" w:eastAsia="en-AU"/>
        </w:rPr>
        <w:t xml:space="preserve"> and</w:t>
      </w:r>
    </w:p>
    <w:p w14:paraId="016AC2F4" w14:textId="77777777" w:rsidR="00E34603" w:rsidRPr="005B4226" w:rsidRDefault="00E34603" w:rsidP="00E34603">
      <w:pPr>
        <w:pStyle w:val="ListParagraph"/>
        <w:numPr>
          <w:ilvl w:val="0"/>
          <w:numId w:val="47"/>
        </w:numPr>
        <w:ind w:left="1212"/>
        <w:contextualSpacing/>
        <w:rPr>
          <w:rFonts w:eastAsia="Times New Roman" w:cs="Segoe UI"/>
          <w:b/>
          <w:color w:val="141414"/>
          <w:lang w:val="en" w:eastAsia="en-AU"/>
        </w:rPr>
      </w:pPr>
      <w:r w:rsidRPr="005B4226">
        <w:rPr>
          <w:rFonts w:eastAsia="Times New Roman" w:cs="Segoe UI"/>
          <w:color w:val="141414"/>
          <w:lang w:val="en" w:eastAsia="en-AU"/>
        </w:rPr>
        <w:t>your tender response is to the value of $11 million.</w:t>
      </w:r>
    </w:p>
    <w:p w14:paraId="77C5C6CE" w14:textId="77777777" w:rsidR="00E34603" w:rsidRPr="00497369" w:rsidRDefault="00E34603" w:rsidP="00E34603">
      <w:pPr>
        <w:spacing w:before="120" w:after="120" w:line="276" w:lineRule="auto"/>
        <w:ind w:left="852"/>
        <w:rPr>
          <w:rFonts w:eastAsia="Times New Roman" w:cs="Segoe UI"/>
          <w:color w:val="141414"/>
          <w:lang w:val="en" w:eastAsia="en-AU"/>
        </w:rPr>
      </w:pPr>
      <w:r w:rsidRPr="005B4226">
        <w:rPr>
          <w:rFonts w:eastAsia="Times New Roman" w:cs="Segoe UI"/>
          <w:color w:val="141414"/>
          <w:lang w:val="en" w:eastAsia="en-AU"/>
        </w:rPr>
        <w:t xml:space="preserve">Party one is accredited in this category </w:t>
      </w:r>
      <w:r>
        <w:rPr>
          <w:rFonts w:eastAsia="Times New Roman" w:cs="Segoe UI"/>
          <w:color w:val="141414"/>
          <w:lang w:val="en" w:eastAsia="en-AU"/>
        </w:rPr>
        <w:t xml:space="preserve">and group </w:t>
      </w:r>
      <w:r w:rsidRPr="005B4226">
        <w:rPr>
          <w:rFonts w:eastAsia="Times New Roman" w:cs="Segoe UI"/>
          <w:color w:val="141414"/>
          <w:lang w:val="en" w:eastAsia="en-AU"/>
        </w:rPr>
        <w:t xml:space="preserve">to $7 million. Party two is accredited </w:t>
      </w:r>
      <w:r>
        <w:rPr>
          <w:rFonts w:eastAsia="Times New Roman" w:cs="Segoe UI"/>
          <w:color w:val="141414"/>
          <w:lang w:val="en" w:eastAsia="en-AU"/>
        </w:rPr>
        <w:t xml:space="preserve">in this </w:t>
      </w:r>
      <w:r w:rsidRPr="005B4226">
        <w:rPr>
          <w:rFonts w:eastAsia="Times New Roman" w:cs="Segoe UI"/>
          <w:color w:val="141414"/>
          <w:lang w:val="en" w:eastAsia="en-AU"/>
        </w:rPr>
        <w:t xml:space="preserve">category </w:t>
      </w:r>
      <w:r>
        <w:rPr>
          <w:rFonts w:eastAsia="Times New Roman" w:cs="Segoe UI"/>
          <w:color w:val="141414"/>
          <w:lang w:val="en" w:eastAsia="en-AU"/>
        </w:rPr>
        <w:t xml:space="preserve">and group </w:t>
      </w:r>
      <w:r w:rsidRPr="005B4226">
        <w:rPr>
          <w:rFonts w:eastAsia="Times New Roman" w:cs="Segoe UI"/>
          <w:color w:val="141414"/>
          <w:lang w:val="en" w:eastAsia="en-AU"/>
        </w:rPr>
        <w:t>to $5 million.</w:t>
      </w:r>
      <w:r>
        <w:rPr>
          <w:rFonts w:eastAsia="Times New Roman" w:cs="Segoe UI"/>
          <w:color w:val="141414"/>
          <w:lang w:val="en" w:eastAsia="en-AU"/>
        </w:rPr>
        <w:t xml:space="preserve"> </w:t>
      </w:r>
      <w:r w:rsidRPr="005B4226">
        <w:rPr>
          <w:rFonts w:eastAsia="Times New Roman" w:cs="Segoe UI"/>
          <w:color w:val="141414"/>
          <w:lang w:val="en" w:eastAsia="en-AU"/>
        </w:rPr>
        <w:t xml:space="preserve">Therefore, </w:t>
      </w:r>
      <w:r w:rsidRPr="00AE635D">
        <w:rPr>
          <w:lang w:val="en" w:eastAsia="en-AU"/>
        </w:rPr>
        <w:t>no further accreditation is required and</w:t>
      </w:r>
      <w:r w:rsidRPr="005B4226">
        <w:rPr>
          <w:rFonts w:eastAsia="Times New Roman" w:cs="Segoe UI"/>
          <w:color w:val="141414"/>
          <w:lang w:val="en" w:eastAsia="en-AU"/>
        </w:rPr>
        <w:t xml:space="preserve"> the UJV can submit its offer.</w:t>
      </w:r>
    </w:p>
    <w:p w14:paraId="7968C791" w14:textId="77777777" w:rsidR="00E34603" w:rsidRPr="00497369" w:rsidRDefault="00E34603" w:rsidP="00E34603">
      <w:pPr>
        <w:pStyle w:val="ListParagraph"/>
        <w:numPr>
          <w:ilvl w:val="0"/>
          <w:numId w:val="45"/>
        </w:numPr>
        <w:spacing w:before="120"/>
        <w:ind w:left="426" w:hanging="426"/>
        <w:contextualSpacing/>
        <w:rPr>
          <w:rFonts w:eastAsia="Times New Roman" w:cs="Segoe UI"/>
          <w:color w:val="141414"/>
          <w:lang w:val="en" w:eastAsia="en-AU"/>
        </w:rPr>
      </w:pPr>
      <w:r w:rsidRPr="00497369">
        <w:rPr>
          <w:rFonts w:eastAsia="Times New Roman" w:cs="Segoe UI"/>
          <w:color w:val="141414"/>
          <w:lang w:val="en" w:eastAsia="en-AU"/>
        </w:rPr>
        <w:t>one or more parties can seek an upgrade</w:t>
      </w:r>
      <w:r>
        <w:rPr>
          <w:rFonts w:eastAsia="Times New Roman" w:cs="Segoe UI"/>
          <w:color w:val="141414"/>
          <w:lang w:val="en" w:eastAsia="en-AU"/>
        </w:rPr>
        <w:t xml:space="preserve"> to</w:t>
      </w:r>
      <w:r w:rsidRPr="00497369">
        <w:rPr>
          <w:rFonts w:eastAsia="Times New Roman" w:cs="Segoe UI"/>
          <w:color w:val="141414"/>
          <w:lang w:val="en" w:eastAsia="en-AU"/>
        </w:rPr>
        <w:t xml:space="preserve"> </w:t>
      </w:r>
      <w:r>
        <w:rPr>
          <w:rFonts w:eastAsia="Times New Roman" w:cs="Segoe UI"/>
          <w:color w:val="141414"/>
          <w:lang w:val="en" w:eastAsia="en-AU"/>
        </w:rPr>
        <w:t xml:space="preserve">their accreditation value in the category and group for which they have existing accreditation. </w:t>
      </w:r>
      <w:r w:rsidRPr="00497369">
        <w:rPr>
          <w:rFonts w:eastAsia="Times New Roman" w:cs="Segoe UI"/>
          <w:color w:val="141414"/>
          <w:lang w:val="en" w:eastAsia="en-AU"/>
        </w:rPr>
        <w:t xml:space="preserve"> </w:t>
      </w:r>
    </w:p>
    <w:p w14:paraId="43BCFF49" w14:textId="77777777" w:rsidR="00E34603" w:rsidRPr="00AA3536" w:rsidRDefault="00E34603" w:rsidP="00E34603">
      <w:pPr>
        <w:spacing w:after="120"/>
        <w:ind w:left="710"/>
        <w:rPr>
          <w:rFonts w:eastAsia="Times New Roman" w:cs="Segoe UI"/>
          <w:color w:val="141414"/>
          <w:lang w:val="en" w:eastAsia="en-AU"/>
        </w:rPr>
      </w:pPr>
      <w:r w:rsidRPr="00AA3536">
        <w:rPr>
          <w:rFonts w:eastAsia="Times New Roman" w:cs="Segoe UI"/>
          <w:color w:val="141414"/>
          <w:lang w:val="en" w:eastAsia="en-AU"/>
        </w:rPr>
        <w:t xml:space="preserve">For example, you might </w:t>
      </w:r>
      <w:r>
        <w:rPr>
          <w:rFonts w:eastAsia="Times New Roman" w:cs="Segoe UI"/>
          <w:color w:val="141414"/>
          <w:lang w:val="en" w:eastAsia="en-AU"/>
        </w:rPr>
        <w:t>consider putting an offer in for a tender</w:t>
      </w:r>
      <w:r w:rsidRPr="005B4226">
        <w:rPr>
          <w:rFonts w:eastAsia="Times New Roman" w:cs="Segoe UI"/>
          <w:color w:val="141414"/>
          <w:lang w:val="en" w:eastAsia="en-AU"/>
        </w:rPr>
        <w:t xml:space="preserve"> </w:t>
      </w:r>
      <w:r w:rsidRPr="00AA3536">
        <w:rPr>
          <w:rFonts w:eastAsia="Times New Roman" w:cs="Segoe UI"/>
          <w:color w:val="141414"/>
          <w:lang w:val="en" w:eastAsia="en-AU"/>
        </w:rPr>
        <w:t>that:</w:t>
      </w:r>
    </w:p>
    <w:p w14:paraId="449A65DE" w14:textId="77777777" w:rsidR="00E34603" w:rsidRPr="00AA3536" w:rsidRDefault="00E34603" w:rsidP="00E34603">
      <w:pPr>
        <w:pStyle w:val="ListParagraph"/>
        <w:numPr>
          <w:ilvl w:val="0"/>
          <w:numId w:val="47"/>
        </w:numPr>
        <w:ind w:left="1212"/>
        <w:contextualSpacing/>
        <w:rPr>
          <w:rFonts w:eastAsia="Times New Roman" w:cs="Segoe UI"/>
          <w:color w:val="141414"/>
          <w:lang w:val="en" w:eastAsia="en-AU"/>
        </w:rPr>
      </w:pPr>
      <w:r w:rsidRPr="00AA3536">
        <w:rPr>
          <w:rFonts w:eastAsia="Times New Roman" w:cs="Segoe UI"/>
          <w:color w:val="141414"/>
          <w:lang w:val="en" w:eastAsia="en-AU"/>
        </w:rPr>
        <w:t xml:space="preserve">requires accreditation in the </w:t>
      </w:r>
      <w:proofErr w:type="gramStart"/>
      <w:r>
        <w:rPr>
          <w:rFonts w:eastAsia="Times New Roman" w:cs="Segoe UI"/>
          <w:color w:val="141414"/>
          <w:lang w:val="en" w:eastAsia="en-AU"/>
        </w:rPr>
        <w:t>B</w:t>
      </w:r>
      <w:r w:rsidRPr="005B4226">
        <w:rPr>
          <w:rFonts w:eastAsia="Times New Roman" w:cs="Segoe UI"/>
          <w:color w:val="141414"/>
          <w:lang w:val="en" w:eastAsia="en-AU"/>
        </w:rPr>
        <w:t>uilding</w:t>
      </w:r>
      <w:proofErr w:type="gramEnd"/>
      <w:r>
        <w:rPr>
          <w:rFonts w:eastAsia="Times New Roman" w:cs="Segoe UI"/>
          <w:color w:val="141414"/>
          <w:lang w:val="en" w:eastAsia="en-AU"/>
        </w:rPr>
        <w:t xml:space="preserve"> category, Residential Urban group</w:t>
      </w:r>
      <w:r w:rsidRPr="005B4226">
        <w:rPr>
          <w:rFonts w:eastAsia="Times New Roman" w:cs="Segoe UI"/>
          <w:color w:val="141414"/>
          <w:lang w:val="en" w:eastAsia="en-AU"/>
        </w:rPr>
        <w:t xml:space="preserve"> </w:t>
      </w:r>
      <w:r w:rsidRPr="00AA3536">
        <w:rPr>
          <w:rFonts w:eastAsia="Times New Roman" w:cs="Segoe UI"/>
          <w:color w:val="141414"/>
          <w:lang w:val="en" w:eastAsia="en-AU"/>
        </w:rPr>
        <w:t>and</w:t>
      </w:r>
    </w:p>
    <w:p w14:paraId="7242C106" w14:textId="77777777" w:rsidR="00E34603" w:rsidRPr="00AA3536" w:rsidRDefault="00E34603" w:rsidP="00E34603">
      <w:pPr>
        <w:pStyle w:val="ListParagraph"/>
        <w:numPr>
          <w:ilvl w:val="0"/>
          <w:numId w:val="47"/>
        </w:numPr>
        <w:ind w:left="1212"/>
        <w:contextualSpacing/>
        <w:rPr>
          <w:rFonts w:eastAsia="Times New Roman" w:cs="Segoe UI"/>
          <w:b/>
          <w:color w:val="141414"/>
          <w:lang w:val="en" w:eastAsia="en-AU"/>
        </w:rPr>
      </w:pPr>
      <w:r w:rsidRPr="00AA3536">
        <w:rPr>
          <w:rFonts w:eastAsia="Times New Roman" w:cs="Segoe UI"/>
          <w:color w:val="141414"/>
          <w:lang w:val="en" w:eastAsia="en-AU"/>
        </w:rPr>
        <w:t>your tender response is to</w:t>
      </w:r>
      <w:r>
        <w:rPr>
          <w:rFonts w:eastAsia="Times New Roman" w:cs="Segoe UI"/>
          <w:color w:val="141414"/>
          <w:lang w:val="en" w:eastAsia="en-AU"/>
        </w:rPr>
        <w:t xml:space="preserve"> the value of $10</w:t>
      </w:r>
      <w:r w:rsidRPr="00AA3536">
        <w:rPr>
          <w:rFonts w:eastAsia="Times New Roman" w:cs="Segoe UI"/>
          <w:color w:val="141414"/>
          <w:lang w:val="en" w:eastAsia="en-AU"/>
        </w:rPr>
        <w:t xml:space="preserve"> million.</w:t>
      </w:r>
    </w:p>
    <w:p w14:paraId="05F3F90C" w14:textId="77777777" w:rsidR="00E34603" w:rsidRPr="00497369" w:rsidRDefault="00E34603" w:rsidP="00E34603">
      <w:pPr>
        <w:spacing w:after="120"/>
        <w:ind w:left="710"/>
        <w:rPr>
          <w:rFonts w:eastAsia="Times New Roman" w:cs="Segoe UI"/>
          <w:color w:val="141414"/>
          <w:lang w:val="en" w:eastAsia="en-AU"/>
        </w:rPr>
      </w:pPr>
      <w:r w:rsidRPr="00AA3536">
        <w:rPr>
          <w:rFonts w:eastAsia="Times New Roman" w:cs="Segoe UI"/>
          <w:color w:val="141414"/>
          <w:lang w:val="en" w:eastAsia="en-AU"/>
        </w:rPr>
        <w:t>Party one is a</w:t>
      </w:r>
      <w:r>
        <w:rPr>
          <w:rFonts w:eastAsia="Times New Roman" w:cs="Segoe UI"/>
          <w:color w:val="141414"/>
          <w:lang w:val="en" w:eastAsia="en-AU"/>
        </w:rPr>
        <w:t>ccredited in this category and group to $4</w:t>
      </w:r>
      <w:r w:rsidRPr="00AA3536">
        <w:rPr>
          <w:rFonts w:eastAsia="Times New Roman" w:cs="Segoe UI"/>
          <w:color w:val="141414"/>
          <w:lang w:val="en" w:eastAsia="en-AU"/>
        </w:rPr>
        <w:t xml:space="preserve"> million. Party two is accredited </w:t>
      </w:r>
      <w:r>
        <w:rPr>
          <w:rFonts w:eastAsia="Times New Roman" w:cs="Segoe UI"/>
          <w:color w:val="141414"/>
          <w:lang w:val="en" w:eastAsia="en-AU"/>
        </w:rPr>
        <w:t xml:space="preserve">in this category and group </w:t>
      </w:r>
      <w:r w:rsidRPr="00AA3536">
        <w:rPr>
          <w:rFonts w:eastAsia="Times New Roman" w:cs="Segoe UI"/>
          <w:color w:val="141414"/>
          <w:lang w:val="en" w:eastAsia="en-AU"/>
        </w:rPr>
        <w:t>to $</w:t>
      </w:r>
      <w:r>
        <w:rPr>
          <w:rFonts w:eastAsia="Times New Roman" w:cs="Segoe UI"/>
          <w:color w:val="141414"/>
          <w:lang w:val="en" w:eastAsia="en-AU"/>
        </w:rPr>
        <w:t>4</w:t>
      </w:r>
      <w:r w:rsidRPr="00AA3536">
        <w:rPr>
          <w:rFonts w:eastAsia="Times New Roman" w:cs="Segoe UI"/>
          <w:color w:val="141414"/>
          <w:lang w:val="en" w:eastAsia="en-AU"/>
        </w:rPr>
        <w:t xml:space="preserve"> million. The parties must decide which one, or if both of the parties will upgrade the value of their existing accreditation to meet </w:t>
      </w:r>
      <w:r>
        <w:rPr>
          <w:rFonts w:eastAsia="Times New Roman" w:cs="Segoe UI"/>
          <w:color w:val="141414"/>
          <w:lang w:val="en" w:eastAsia="en-AU"/>
        </w:rPr>
        <w:t xml:space="preserve">the </w:t>
      </w:r>
      <w:r w:rsidRPr="00AA3536">
        <w:rPr>
          <w:rFonts w:eastAsia="Times New Roman" w:cs="Segoe UI"/>
          <w:color w:val="141414"/>
          <w:lang w:val="en" w:eastAsia="en-AU"/>
        </w:rPr>
        <w:t>requirements.</w:t>
      </w:r>
      <w:r>
        <w:rPr>
          <w:rFonts w:eastAsia="Times New Roman" w:cs="Segoe UI"/>
          <w:color w:val="141414"/>
          <w:lang w:val="en" w:eastAsia="en-AU"/>
        </w:rPr>
        <w:t xml:space="preserve"> The timeframe to upgrade the accreditation value for Tier 3 is </w:t>
      </w:r>
      <w:r w:rsidRPr="002B57B9">
        <w:rPr>
          <w:rFonts w:eastAsia="Times New Roman" w:cs="Segoe UI"/>
          <w:color w:val="141414"/>
          <w:lang w:val="en" w:eastAsia="en-AU"/>
        </w:rPr>
        <w:t>seven (7) calendar days from the stated time and date for closing of the R</w:t>
      </w:r>
      <w:r>
        <w:rPr>
          <w:rFonts w:eastAsia="Times New Roman" w:cs="Segoe UI"/>
          <w:color w:val="141414"/>
          <w:lang w:val="en" w:eastAsia="en-AU"/>
        </w:rPr>
        <w:t xml:space="preserve">equest </w:t>
      </w:r>
      <w:r w:rsidRPr="002B57B9">
        <w:rPr>
          <w:rFonts w:eastAsia="Times New Roman" w:cs="Segoe UI"/>
          <w:color w:val="141414"/>
          <w:lang w:val="en" w:eastAsia="en-AU"/>
        </w:rPr>
        <w:t>for</w:t>
      </w:r>
      <w:r>
        <w:rPr>
          <w:rFonts w:eastAsia="Times New Roman" w:cs="Segoe UI"/>
          <w:color w:val="141414"/>
          <w:lang w:val="en" w:eastAsia="en-AU"/>
        </w:rPr>
        <w:t xml:space="preserve"> </w:t>
      </w:r>
      <w:r w:rsidRPr="002B57B9">
        <w:rPr>
          <w:rFonts w:eastAsia="Times New Roman" w:cs="Segoe UI"/>
          <w:color w:val="141414"/>
          <w:lang w:val="en" w:eastAsia="en-AU"/>
        </w:rPr>
        <w:t>Q</w:t>
      </w:r>
      <w:r>
        <w:rPr>
          <w:rFonts w:eastAsia="Times New Roman" w:cs="Segoe UI"/>
          <w:color w:val="141414"/>
          <w:lang w:val="en" w:eastAsia="en-AU"/>
        </w:rPr>
        <w:t>uotation. For Tiers 4-5 the timeframes to upgrade the accreditation value is (</w:t>
      </w:r>
      <w:r w:rsidRPr="002B57B9">
        <w:rPr>
          <w:rFonts w:eastAsia="Times New Roman" w:cs="Segoe UI"/>
          <w:color w:val="141414"/>
          <w:lang w:val="en" w:eastAsia="en-AU"/>
        </w:rPr>
        <w:t>14</w:t>
      </w:r>
      <w:r>
        <w:rPr>
          <w:rFonts w:eastAsia="Times New Roman" w:cs="Segoe UI"/>
          <w:color w:val="141414"/>
          <w:lang w:val="en" w:eastAsia="en-AU"/>
        </w:rPr>
        <w:t>) fourteen</w:t>
      </w:r>
      <w:r w:rsidRPr="002B57B9">
        <w:rPr>
          <w:rFonts w:eastAsia="Times New Roman" w:cs="Segoe UI"/>
          <w:color w:val="141414"/>
          <w:lang w:val="en" w:eastAsia="en-AU"/>
        </w:rPr>
        <w:t xml:space="preserve"> calendar days from the stated time and date for closing</w:t>
      </w:r>
      <w:r>
        <w:rPr>
          <w:rFonts w:eastAsia="Times New Roman" w:cs="Segoe UI"/>
          <w:color w:val="141414"/>
          <w:lang w:val="en" w:eastAsia="en-AU"/>
        </w:rPr>
        <w:t xml:space="preserve"> in the Request for Tender. </w:t>
      </w:r>
    </w:p>
    <w:p w14:paraId="7BA5EA31" w14:textId="77777777"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 xml:space="preserve">During the assessment of your </w:t>
      </w:r>
      <w:proofErr w:type="gramStart"/>
      <w:r w:rsidRPr="00497369">
        <w:rPr>
          <w:rFonts w:eastAsia="Times New Roman" w:cs="Segoe UI"/>
          <w:color w:val="141414"/>
          <w:lang w:val="en" w:eastAsia="en-AU"/>
        </w:rPr>
        <w:t>offer</w:t>
      </w:r>
      <w:proofErr w:type="gramEnd"/>
      <w:r w:rsidRPr="00497369">
        <w:rPr>
          <w:rFonts w:eastAsia="Times New Roman" w:cs="Segoe UI"/>
          <w:color w:val="141414"/>
          <w:lang w:val="en" w:eastAsia="en-AU"/>
        </w:rPr>
        <w:t xml:space="preserve"> you may be requested to provide additional information to NT Government on the technical, managerial or financial capability of your </w:t>
      </w:r>
      <w:r>
        <w:rPr>
          <w:rFonts w:eastAsia="Times New Roman" w:cs="Segoe UI"/>
          <w:color w:val="141414"/>
          <w:lang w:val="en" w:eastAsia="en-AU"/>
        </w:rPr>
        <w:t>UJV members</w:t>
      </w:r>
      <w:r w:rsidRPr="00497369">
        <w:rPr>
          <w:rFonts w:eastAsia="Times New Roman" w:cs="Segoe UI"/>
          <w:color w:val="141414"/>
          <w:lang w:val="en" w:eastAsia="en-AU"/>
        </w:rPr>
        <w:t xml:space="preserve">. </w:t>
      </w:r>
    </w:p>
    <w:p w14:paraId="271659C8" w14:textId="77777777"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 xml:space="preserve">Contact the enquiries officer listed in your tender documents if you are unsure about what level of accreditation you require. </w:t>
      </w:r>
    </w:p>
    <w:p w14:paraId="1F7F0A6D" w14:textId="77777777" w:rsidR="00E34603" w:rsidRPr="00497369" w:rsidRDefault="00E34603" w:rsidP="007C4E4E">
      <w:pPr>
        <w:pStyle w:val="Heading1"/>
        <w:keepNext/>
        <w:spacing w:after="120"/>
        <w:ind w:left="431" w:hanging="431"/>
        <w:rPr>
          <w:color w:val="1F1F5F"/>
          <w:sz w:val="32"/>
          <w:lang w:eastAsia="en-GB" w:bidi="en-GB"/>
        </w:rPr>
      </w:pPr>
      <w:bookmarkStart w:id="25" w:name="_Toc51754662"/>
      <w:bookmarkStart w:id="26" w:name="_Toc51925387"/>
      <w:bookmarkStart w:id="27" w:name="_Toc55200496"/>
      <w:bookmarkStart w:id="28" w:name="_Toc59002070"/>
      <w:r w:rsidRPr="00497369">
        <w:rPr>
          <w:color w:val="1F1F5F"/>
          <w:sz w:val="32"/>
          <w:lang w:eastAsia="en-GB" w:bidi="en-GB"/>
        </w:rPr>
        <w:lastRenderedPageBreak/>
        <w:t xml:space="preserve">Submitting </w:t>
      </w:r>
      <w:r w:rsidRPr="00497369">
        <w:t>your</w:t>
      </w:r>
      <w:r w:rsidRPr="00497369">
        <w:rPr>
          <w:color w:val="1F1F5F"/>
          <w:sz w:val="32"/>
          <w:lang w:eastAsia="en-GB" w:bidi="en-GB"/>
        </w:rPr>
        <w:t xml:space="preserve"> </w:t>
      </w:r>
      <w:r>
        <w:rPr>
          <w:color w:val="1F1F5F"/>
          <w:sz w:val="32"/>
          <w:lang w:eastAsia="en-GB" w:bidi="en-GB"/>
        </w:rPr>
        <w:t>T</w:t>
      </w:r>
      <w:r w:rsidRPr="00497369">
        <w:rPr>
          <w:color w:val="1F1F5F"/>
          <w:sz w:val="32"/>
          <w:lang w:eastAsia="en-GB" w:bidi="en-GB"/>
        </w:rPr>
        <w:t>ender</w:t>
      </w:r>
      <w:bookmarkEnd w:id="25"/>
      <w:bookmarkEnd w:id="26"/>
      <w:r>
        <w:rPr>
          <w:color w:val="1F1F5F"/>
          <w:sz w:val="32"/>
          <w:lang w:eastAsia="en-GB" w:bidi="en-GB"/>
        </w:rPr>
        <w:t xml:space="preserve"> Response</w:t>
      </w:r>
      <w:bookmarkEnd w:id="27"/>
      <w:bookmarkEnd w:id="28"/>
    </w:p>
    <w:p w14:paraId="67BFB6FC" w14:textId="77777777"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 xml:space="preserve">As </w:t>
      </w:r>
      <w:r>
        <w:rPr>
          <w:rFonts w:eastAsia="Times New Roman" w:cs="Segoe UI"/>
          <w:color w:val="141414"/>
          <w:lang w:val="en" w:eastAsia="en-AU"/>
        </w:rPr>
        <w:t>a UJV</w:t>
      </w:r>
      <w:r w:rsidRPr="00497369">
        <w:rPr>
          <w:rFonts w:eastAsia="Times New Roman" w:cs="Segoe UI"/>
          <w:color w:val="141414"/>
          <w:lang w:val="en" w:eastAsia="en-AU"/>
        </w:rPr>
        <w:t xml:space="preserve">, you only need to submit a single </w:t>
      </w:r>
      <w:r>
        <w:rPr>
          <w:rFonts w:eastAsia="Times New Roman" w:cs="Segoe UI"/>
          <w:color w:val="141414"/>
          <w:lang w:val="en" w:eastAsia="en-AU"/>
        </w:rPr>
        <w:t>T</w:t>
      </w:r>
      <w:r w:rsidRPr="00497369">
        <w:rPr>
          <w:rFonts w:eastAsia="Times New Roman" w:cs="Segoe UI"/>
          <w:color w:val="141414"/>
          <w:lang w:val="en" w:eastAsia="en-AU"/>
        </w:rPr>
        <w:t xml:space="preserve">ender </w:t>
      </w:r>
      <w:r>
        <w:rPr>
          <w:rFonts w:eastAsia="Times New Roman" w:cs="Segoe UI"/>
          <w:color w:val="141414"/>
          <w:lang w:val="en" w:eastAsia="en-AU"/>
        </w:rPr>
        <w:t>R</w:t>
      </w:r>
      <w:r w:rsidRPr="00497369">
        <w:rPr>
          <w:rFonts w:eastAsia="Times New Roman" w:cs="Segoe UI"/>
          <w:color w:val="141414"/>
          <w:lang w:val="en" w:eastAsia="en-AU"/>
        </w:rPr>
        <w:t>esponse.</w:t>
      </w:r>
      <w:r>
        <w:rPr>
          <w:rFonts w:eastAsia="Times New Roman" w:cs="Segoe UI"/>
          <w:color w:val="141414"/>
          <w:lang w:val="en" w:eastAsia="en-AU"/>
        </w:rPr>
        <w:t xml:space="preserve"> </w:t>
      </w:r>
      <w:r w:rsidRPr="00497369">
        <w:rPr>
          <w:rFonts w:eastAsia="Times New Roman" w:cs="Segoe UI"/>
          <w:color w:val="141414"/>
          <w:lang w:val="en" w:eastAsia="en-AU"/>
        </w:rPr>
        <w:t xml:space="preserve">However, each </w:t>
      </w:r>
      <w:r>
        <w:rPr>
          <w:rFonts w:eastAsia="Times New Roman" w:cs="Segoe UI"/>
          <w:color w:val="141414"/>
          <w:lang w:val="en" w:eastAsia="en-AU"/>
        </w:rPr>
        <w:t>UJV party to the contract</w:t>
      </w:r>
      <w:r w:rsidRPr="00497369">
        <w:rPr>
          <w:rFonts w:eastAsia="Times New Roman" w:cs="Segoe UI"/>
          <w:color w:val="141414"/>
          <w:lang w:val="en" w:eastAsia="en-AU"/>
        </w:rPr>
        <w:t xml:space="preserve"> must be listed as </w:t>
      </w:r>
      <w:r>
        <w:rPr>
          <w:rFonts w:eastAsia="Times New Roman" w:cs="Segoe UI"/>
          <w:color w:val="141414"/>
          <w:lang w:val="en" w:eastAsia="en-AU"/>
        </w:rPr>
        <w:t xml:space="preserve">a </w:t>
      </w:r>
      <w:r w:rsidRPr="00497369">
        <w:rPr>
          <w:rFonts w:eastAsia="Times New Roman" w:cs="Segoe UI"/>
          <w:color w:val="141414"/>
          <w:lang w:val="en" w:eastAsia="en-AU"/>
        </w:rPr>
        <w:t xml:space="preserve">respondent as the NT Government will only award the contract to the </w:t>
      </w:r>
      <w:r>
        <w:rPr>
          <w:rFonts w:eastAsia="Times New Roman" w:cs="Segoe UI"/>
          <w:color w:val="141414"/>
          <w:lang w:val="en" w:eastAsia="en-AU"/>
        </w:rPr>
        <w:t>respondent/s</w:t>
      </w:r>
      <w:r w:rsidRPr="00497369">
        <w:rPr>
          <w:rFonts w:eastAsia="Times New Roman" w:cs="Segoe UI"/>
          <w:color w:val="141414"/>
          <w:lang w:val="en" w:eastAsia="en-AU"/>
        </w:rPr>
        <w:t xml:space="preserve"> named in the </w:t>
      </w:r>
      <w:r>
        <w:rPr>
          <w:rFonts w:eastAsia="Times New Roman" w:cs="Segoe UI"/>
          <w:color w:val="141414"/>
          <w:lang w:val="en" w:eastAsia="en-AU"/>
        </w:rPr>
        <w:t>T</w:t>
      </w:r>
      <w:r w:rsidRPr="00497369">
        <w:rPr>
          <w:rFonts w:eastAsia="Times New Roman" w:cs="Segoe UI"/>
          <w:color w:val="141414"/>
          <w:lang w:val="en" w:eastAsia="en-AU"/>
        </w:rPr>
        <w:t xml:space="preserve">ender </w:t>
      </w:r>
      <w:r>
        <w:rPr>
          <w:rFonts w:eastAsia="Times New Roman" w:cs="Segoe UI"/>
          <w:color w:val="141414"/>
          <w:lang w:val="en" w:eastAsia="en-AU"/>
        </w:rPr>
        <w:t>R</w:t>
      </w:r>
      <w:r w:rsidRPr="00497369">
        <w:rPr>
          <w:rFonts w:eastAsia="Times New Roman" w:cs="Segoe UI"/>
          <w:color w:val="141414"/>
          <w:lang w:val="en" w:eastAsia="en-AU"/>
        </w:rPr>
        <w:t xml:space="preserve">esponse. </w:t>
      </w:r>
    </w:p>
    <w:p w14:paraId="40DBD503" w14:textId="77777777"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 xml:space="preserve">This means the business details of all parties, including legal names, ABN/ACN, </w:t>
      </w:r>
      <w:r>
        <w:rPr>
          <w:rFonts w:eastAsia="Times New Roman" w:cs="Segoe UI"/>
          <w:color w:val="141414"/>
          <w:lang w:val="en" w:eastAsia="en-AU"/>
        </w:rPr>
        <w:t>CAL</w:t>
      </w:r>
      <w:r w:rsidRPr="00497369">
        <w:rPr>
          <w:rFonts w:eastAsia="Times New Roman" w:cs="Segoe UI"/>
          <w:color w:val="141414"/>
          <w:lang w:val="en" w:eastAsia="en-AU"/>
        </w:rPr>
        <w:t xml:space="preserve"> accreditation, and </w:t>
      </w:r>
      <w:r>
        <w:rPr>
          <w:rFonts w:eastAsia="Times New Roman" w:cs="Segoe UI"/>
          <w:color w:val="141414"/>
          <w:lang w:val="en" w:eastAsia="en-AU"/>
        </w:rPr>
        <w:t>respondent’s</w:t>
      </w:r>
      <w:r w:rsidRPr="00497369">
        <w:rPr>
          <w:rFonts w:eastAsia="Times New Roman" w:cs="Segoe UI"/>
          <w:color w:val="141414"/>
          <w:lang w:val="en" w:eastAsia="en-AU"/>
        </w:rPr>
        <w:t xml:space="preserve"> declarations must be provided</w:t>
      </w:r>
      <w:r>
        <w:rPr>
          <w:rFonts w:eastAsia="Times New Roman" w:cs="Segoe UI"/>
          <w:color w:val="141414"/>
          <w:lang w:val="en" w:eastAsia="en-AU"/>
        </w:rPr>
        <w:t xml:space="preserve"> as part of the response</w:t>
      </w:r>
      <w:r w:rsidRPr="00497369">
        <w:rPr>
          <w:rFonts w:eastAsia="Times New Roman" w:cs="Segoe UI"/>
          <w:color w:val="141414"/>
          <w:lang w:val="en" w:eastAsia="en-AU"/>
        </w:rPr>
        <w:t>.</w:t>
      </w:r>
    </w:p>
    <w:p w14:paraId="54B2C3FE" w14:textId="25583244" w:rsidR="00AF74F6" w:rsidRPr="00AF74F6" w:rsidRDefault="00AF74F6" w:rsidP="00AF74F6">
      <w:pPr>
        <w:rPr>
          <w:rFonts w:ascii="Calibri" w:hAnsi="Calibri"/>
        </w:rPr>
      </w:pPr>
      <w:r w:rsidRPr="00AF74F6">
        <w:t>You may not be asked to provide a copy of your joint venture agreement with your tender submission at time of lodgement, however after closing</w:t>
      </w:r>
      <w:r>
        <w:t>,</w:t>
      </w:r>
      <w:r w:rsidRPr="00AF74F6">
        <w:t xml:space="preserve"> the assessment panel may ask you to provide a copy to assist with assessing your offer. In your tender submission, and in response to any requests received from the agency, you must provide enough information of how the UJV will operate to enable the panel to assess the UJV against the evaluation </w:t>
      </w:r>
      <w:proofErr w:type="gramStart"/>
      <w:r w:rsidRPr="00AF74F6">
        <w:t>criteria as a whole</w:t>
      </w:r>
      <w:proofErr w:type="gramEnd"/>
      <w:r w:rsidRPr="00AF74F6">
        <w:t xml:space="preserve"> (and any potential additional risk to NT Government arising out of a UJV). Refer to the relevant Conditions of Offer to ensure you are familiar with your obligations when responding to agency requests for additional information.</w:t>
      </w:r>
    </w:p>
    <w:p w14:paraId="0BA13B37" w14:textId="77777777" w:rsidR="00E34603" w:rsidRPr="00497369" w:rsidRDefault="00E34603" w:rsidP="00E34603">
      <w:pPr>
        <w:spacing w:before="120" w:after="120"/>
        <w:rPr>
          <w:rFonts w:eastAsia="Times New Roman" w:cs="Segoe UI"/>
          <w:color w:val="141414"/>
          <w:lang w:val="en" w:eastAsia="en-AU"/>
        </w:rPr>
      </w:pPr>
      <w:r>
        <w:rPr>
          <w:rFonts w:eastAsia="Times New Roman" w:cs="Segoe UI"/>
          <w:color w:val="141414"/>
          <w:lang w:val="en" w:eastAsia="en-AU"/>
        </w:rPr>
        <w:t>You</w:t>
      </w:r>
      <w:r w:rsidRPr="00BB049C">
        <w:rPr>
          <w:rFonts w:eastAsia="Times New Roman" w:cs="Segoe UI"/>
          <w:color w:val="141414"/>
          <w:lang w:val="en" w:eastAsia="en-AU"/>
        </w:rPr>
        <w:t xml:space="preserve"> should provide as much detail as possible</w:t>
      </w:r>
      <w:r>
        <w:rPr>
          <w:rFonts w:eastAsia="Times New Roman" w:cs="Segoe UI"/>
          <w:color w:val="141414"/>
          <w:lang w:val="en" w:eastAsia="en-AU"/>
        </w:rPr>
        <w:t xml:space="preserve"> in your Tender Response including:</w:t>
      </w:r>
    </w:p>
    <w:p w14:paraId="436961E1" w14:textId="77777777" w:rsidR="00E34603" w:rsidRPr="00BB049C" w:rsidRDefault="00E34603" w:rsidP="00E34603">
      <w:pPr>
        <w:numPr>
          <w:ilvl w:val="0"/>
          <w:numId w:val="44"/>
        </w:numPr>
        <w:spacing w:before="120" w:after="120" w:line="276" w:lineRule="auto"/>
        <w:ind w:left="425" w:hanging="425"/>
        <w:rPr>
          <w:rFonts w:eastAsia="Times New Roman" w:cs="Segoe UI"/>
          <w:color w:val="141414"/>
          <w:lang w:val="en" w:eastAsia="en-AU"/>
        </w:rPr>
      </w:pPr>
      <w:r w:rsidRPr="00BB049C">
        <w:rPr>
          <w:rFonts w:eastAsia="Times New Roman" w:cs="Segoe UI"/>
          <w:color w:val="141414"/>
          <w:lang w:val="en" w:eastAsia="en-AU"/>
        </w:rPr>
        <w:t xml:space="preserve">the skills, </w:t>
      </w:r>
      <w:proofErr w:type="gramStart"/>
      <w:r w:rsidRPr="00BB049C">
        <w:rPr>
          <w:rFonts w:eastAsia="Times New Roman" w:cs="Segoe UI"/>
          <w:color w:val="141414"/>
          <w:lang w:val="en" w:eastAsia="en-AU"/>
        </w:rPr>
        <w:t>capacity</w:t>
      </w:r>
      <w:proofErr w:type="gramEnd"/>
      <w:r w:rsidRPr="00BB049C">
        <w:rPr>
          <w:rFonts w:eastAsia="Times New Roman" w:cs="Segoe UI"/>
          <w:color w:val="141414"/>
          <w:lang w:val="en" w:eastAsia="en-AU"/>
        </w:rPr>
        <w:t xml:space="preserve"> and capability of each UJV party and which UVJ party will be undertaking a particular section of work – </w:t>
      </w:r>
    </w:p>
    <w:p w14:paraId="3CDCD7B8" w14:textId="77777777" w:rsidR="00E34603" w:rsidRPr="00497369" w:rsidRDefault="00E34603" w:rsidP="00E34603">
      <w:pPr>
        <w:numPr>
          <w:ilvl w:val="0"/>
          <w:numId w:val="44"/>
        </w:numPr>
        <w:spacing w:before="120" w:after="120" w:line="276" w:lineRule="auto"/>
        <w:ind w:left="425" w:hanging="425"/>
        <w:rPr>
          <w:rFonts w:eastAsia="Times New Roman" w:cs="Segoe UI"/>
          <w:color w:val="141414"/>
          <w:lang w:val="en" w:eastAsia="en-AU"/>
        </w:rPr>
      </w:pPr>
      <w:r w:rsidRPr="00497369">
        <w:rPr>
          <w:rFonts w:eastAsia="Times New Roman" w:cs="Segoe UI"/>
          <w:color w:val="141414"/>
          <w:lang w:val="en" w:eastAsia="en-AU"/>
        </w:rPr>
        <w:t xml:space="preserve">relevant </w:t>
      </w:r>
      <w:proofErr w:type="gramStart"/>
      <w:r w:rsidRPr="00497369">
        <w:rPr>
          <w:rFonts w:eastAsia="Times New Roman" w:cs="Segoe UI"/>
          <w:color w:val="141414"/>
          <w:lang w:val="en" w:eastAsia="en-AU"/>
        </w:rPr>
        <w:t>past experience</w:t>
      </w:r>
      <w:proofErr w:type="gramEnd"/>
      <w:r>
        <w:rPr>
          <w:rFonts w:eastAsia="Times New Roman" w:cs="Segoe UI"/>
          <w:color w:val="141414"/>
          <w:lang w:val="en" w:eastAsia="en-AU"/>
        </w:rPr>
        <w:t xml:space="preserve"> of each UJV party</w:t>
      </w:r>
    </w:p>
    <w:p w14:paraId="7F4C85A8" w14:textId="77777777" w:rsidR="00E34603" w:rsidRDefault="00E34603" w:rsidP="00E34603">
      <w:pPr>
        <w:numPr>
          <w:ilvl w:val="0"/>
          <w:numId w:val="44"/>
        </w:numPr>
        <w:spacing w:before="120" w:after="120" w:line="276" w:lineRule="auto"/>
        <w:ind w:left="425" w:hanging="425"/>
        <w:rPr>
          <w:rFonts w:eastAsia="Times New Roman" w:cs="Segoe UI"/>
          <w:color w:val="141414"/>
          <w:lang w:val="en" w:eastAsia="en-AU"/>
        </w:rPr>
      </w:pPr>
      <w:r w:rsidRPr="00497369">
        <w:rPr>
          <w:rFonts w:eastAsia="Times New Roman" w:cs="Segoe UI"/>
          <w:color w:val="141414"/>
          <w:lang w:val="en" w:eastAsia="en-AU"/>
        </w:rPr>
        <w:t>resource allocation and management</w:t>
      </w:r>
      <w:r>
        <w:rPr>
          <w:rFonts w:eastAsia="Times New Roman" w:cs="Segoe UI"/>
          <w:color w:val="141414"/>
          <w:lang w:val="en" w:eastAsia="en-AU"/>
        </w:rPr>
        <w:t xml:space="preserve"> of the project between the UJV parties</w:t>
      </w:r>
    </w:p>
    <w:p w14:paraId="35B079BD" w14:textId="77777777" w:rsidR="00E34603" w:rsidRDefault="00E34603" w:rsidP="00E34603">
      <w:pPr>
        <w:numPr>
          <w:ilvl w:val="0"/>
          <w:numId w:val="44"/>
        </w:numPr>
        <w:spacing w:before="120" w:after="120" w:line="276" w:lineRule="auto"/>
        <w:ind w:left="425" w:hanging="425"/>
        <w:rPr>
          <w:rFonts w:eastAsia="Times New Roman" w:cs="Segoe UI"/>
          <w:color w:val="141414"/>
          <w:lang w:val="en" w:eastAsia="en-AU"/>
        </w:rPr>
      </w:pPr>
      <w:r>
        <w:rPr>
          <w:rFonts w:eastAsia="Times New Roman" w:cs="Segoe UI"/>
          <w:color w:val="141414"/>
          <w:lang w:val="en" w:eastAsia="en-AU"/>
        </w:rPr>
        <w:t>how insurance requirements will be met</w:t>
      </w:r>
    </w:p>
    <w:p w14:paraId="4E3B1D4D" w14:textId="77777777" w:rsidR="00E34603" w:rsidRPr="00497369" w:rsidRDefault="00E34603" w:rsidP="00E34603">
      <w:pPr>
        <w:numPr>
          <w:ilvl w:val="0"/>
          <w:numId w:val="44"/>
        </w:numPr>
        <w:spacing w:before="120" w:after="120" w:line="276" w:lineRule="auto"/>
        <w:ind w:left="425" w:hanging="425"/>
        <w:rPr>
          <w:rFonts w:eastAsia="Times New Roman" w:cs="Segoe UI"/>
          <w:color w:val="141414"/>
          <w:lang w:val="en" w:eastAsia="en-AU"/>
        </w:rPr>
      </w:pPr>
      <w:r>
        <w:rPr>
          <w:rFonts w:eastAsia="Times New Roman" w:cs="Segoe UI"/>
          <w:color w:val="141414"/>
          <w:lang w:val="en" w:eastAsia="en-AU"/>
        </w:rPr>
        <w:t xml:space="preserve">how CAL accreditation (if relevant) will be </w:t>
      </w:r>
      <w:proofErr w:type="gramStart"/>
      <w:r>
        <w:rPr>
          <w:rFonts w:eastAsia="Times New Roman" w:cs="Segoe UI"/>
          <w:color w:val="141414"/>
          <w:lang w:val="en" w:eastAsia="en-AU"/>
        </w:rPr>
        <w:t>met</w:t>
      </w:r>
      <w:proofErr w:type="gramEnd"/>
    </w:p>
    <w:p w14:paraId="4CE0046A" w14:textId="77777777" w:rsidR="00E34603" w:rsidRPr="00497369" w:rsidRDefault="00E34603" w:rsidP="00E34603">
      <w:pPr>
        <w:numPr>
          <w:ilvl w:val="0"/>
          <w:numId w:val="44"/>
        </w:numPr>
        <w:spacing w:before="120" w:after="120" w:line="276" w:lineRule="auto"/>
        <w:ind w:left="425" w:hanging="425"/>
        <w:rPr>
          <w:rFonts w:eastAsia="Times New Roman" w:cs="Segoe UI"/>
          <w:color w:val="141414"/>
          <w:lang w:val="en" w:eastAsia="en-AU"/>
        </w:rPr>
      </w:pPr>
      <w:r>
        <w:rPr>
          <w:rFonts w:eastAsia="Times New Roman" w:cs="Segoe UI"/>
          <w:color w:val="141414"/>
          <w:lang w:val="en" w:eastAsia="en-AU"/>
        </w:rPr>
        <w:t xml:space="preserve">nominate one </w:t>
      </w:r>
      <w:r w:rsidRPr="00497369">
        <w:rPr>
          <w:rFonts w:eastAsia="Times New Roman" w:cs="Segoe UI"/>
          <w:color w:val="141414"/>
          <w:lang w:val="en" w:eastAsia="en-AU"/>
        </w:rPr>
        <w:t>contact point for project delivery and payment</w:t>
      </w:r>
      <w:r>
        <w:rPr>
          <w:rFonts w:eastAsia="Times New Roman" w:cs="Segoe UI"/>
          <w:color w:val="141414"/>
          <w:lang w:val="en" w:eastAsia="en-AU"/>
        </w:rPr>
        <w:t xml:space="preserve"> and the receiving of formal notices under the </w:t>
      </w:r>
      <w:proofErr w:type="gramStart"/>
      <w:r>
        <w:rPr>
          <w:rFonts w:eastAsia="Times New Roman" w:cs="Segoe UI"/>
          <w:color w:val="141414"/>
          <w:lang w:val="en" w:eastAsia="en-AU"/>
        </w:rPr>
        <w:t>contract</w:t>
      </w:r>
      <w:proofErr w:type="gramEnd"/>
    </w:p>
    <w:p w14:paraId="4916307F" w14:textId="77777777" w:rsidR="00E34603" w:rsidRPr="00497369" w:rsidRDefault="00E34603" w:rsidP="00E34603">
      <w:pPr>
        <w:numPr>
          <w:ilvl w:val="0"/>
          <w:numId w:val="44"/>
        </w:numPr>
        <w:spacing w:before="120" w:after="120" w:line="276" w:lineRule="auto"/>
        <w:ind w:left="425" w:hanging="425"/>
        <w:rPr>
          <w:rFonts w:eastAsia="Times New Roman" w:cs="Segoe UI"/>
          <w:color w:val="141414"/>
          <w:lang w:val="en" w:eastAsia="en-AU"/>
        </w:rPr>
      </w:pPr>
      <w:r>
        <w:rPr>
          <w:rFonts w:eastAsia="Times New Roman" w:cs="Segoe UI"/>
          <w:color w:val="141414"/>
          <w:lang w:val="en" w:eastAsia="en-AU"/>
        </w:rPr>
        <w:t xml:space="preserve">nominate </w:t>
      </w:r>
      <w:proofErr w:type="spellStart"/>
      <w:r w:rsidRPr="00497369">
        <w:rPr>
          <w:rFonts w:eastAsia="Times New Roman" w:cs="Segoe UI"/>
          <w:color w:val="141414"/>
          <w:lang w:val="en" w:eastAsia="en-AU"/>
        </w:rPr>
        <w:t>authorised</w:t>
      </w:r>
      <w:proofErr w:type="spellEnd"/>
      <w:r w:rsidRPr="00497369">
        <w:rPr>
          <w:rFonts w:eastAsia="Times New Roman" w:cs="Segoe UI"/>
          <w:color w:val="141414"/>
          <w:lang w:val="en" w:eastAsia="en-AU"/>
        </w:rPr>
        <w:t xml:space="preserve"> </w:t>
      </w:r>
      <w:r>
        <w:rPr>
          <w:rFonts w:eastAsia="Times New Roman" w:cs="Segoe UI"/>
          <w:color w:val="141414"/>
          <w:lang w:val="en" w:eastAsia="en-AU"/>
        </w:rPr>
        <w:t xml:space="preserve">contact </w:t>
      </w:r>
      <w:r w:rsidRPr="00497369">
        <w:rPr>
          <w:rFonts w:eastAsia="Times New Roman" w:cs="Segoe UI"/>
          <w:color w:val="141414"/>
          <w:lang w:val="en" w:eastAsia="en-AU"/>
        </w:rPr>
        <w:t>persons</w:t>
      </w:r>
      <w:r>
        <w:rPr>
          <w:rFonts w:eastAsia="Times New Roman" w:cs="Segoe UI"/>
          <w:color w:val="141414"/>
          <w:lang w:val="en" w:eastAsia="en-AU"/>
        </w:rPr>
        <w:t xml:space="preserve"> with respect to the </w:t>
      </w:r>
      <w:proofErr w:type="gramStart"/>
      <w:r>
        <w:rPr>
          <w:rFonts w:eastAsia="Times New Roman" w:cs="Segoe UI"/>
          <w:color w:val="141414"/>
          <w:lang w:val="en" w:eastAsia="en-AU"/>
        </w:rPr>
        <w:t>day to day</w:t>
      </w:r>
      <w:proofErr w:type="gramEnd"/>
      <w:r>
        <w:rPr>
          <w:rFonts w:eastAsia="Times New Roman" w:cs="Segoe UI"/>
          <w:color w:val="141414"/>
          <w:lang w:val="en" w:eastAsia="en-AU"/>
        </w:rPr>
        <w:t xml:space="preserve"> management of the various aspects of the project</w:t>
      </w:r>
      <w:r w:rsidRPr="00497369">
        <w:rPr>
          <w:rFonts w:eastAsia="Times New Roman" w:cs="Segoe UI"/>
          <w:color w:val="141414"/>
          <w:lang w:val="en" w:eastAsia="en-AU"/>
        </w:rPr>
        <w:t>.</w:t>
      </w:r>
    </w:p>
    <w:p w14:paraId="734F57BE" w14:textId="77777777" w:rsidR="00E34603" w:rsidRPr="00497369" w:rsidRDefault="00E34603" w:rsidP="00E34603">
      <w:pPr>
        <w:spacing w:before="120" w:after="120"/>
        <w:rPr>
          <w:rFonts w:eastAsia="Times New Roman" w:cs="Segoe UI"/>
          <w:color w:val="141414"/>
          <w:lang w:val="en" w:eastAsia="en-AU"/>
        </w:rPr>
      </w:pPr>
    </w:p>
    <w:p w14:paraId="45E60B89" w14:textId="77777777" w:rsidR="00E34603" w:rsidRPr="00497369" w:rsidRDefault="00E34603" w:rsidP="00E34603">
      <w:pPr>
        <w:spacing w:before="120" w:after="120"/>
        <w:rPr>
          <w:rFonts w:eastAsia="Times New Roman" w:cs="Segoe UI"/>
          <w:color w:val="141414"/>
          <w:lang w:val="en" w:eastAsia="en-AU"/>
        </w:rPr>
      </w:pPr>
      <w:r w:rsidRPr="00497369">
        <w:rPr>
          <w:rFonts w:eastAsia="Times New Roman" w:cs="Segoe UI"/>
          <w:color w:val="141414"/>
          <w:lang w:val="en" w:eastAsia="en-AU"/>
        </w:rPr>
        <w:t>If you have previously worked with one or more of the businesses, you should provide information to show your ability to work together.</w:t>
      </w:r>
    </w:p>
    <w:p w14:paraId="255555D2" w14:textId="77777777" w:rsidR="00E34603" w:rsidRDefault="00E34603" w:rsidP="00E34603">
      <w:pPr>
        <w:spacing w:before="120" w:after="120"/>
        <w:rPr>
          <w:rFonts w:eastAsia="Times New Roman" w:cs="Segoe UI"/>
          <w:lang w:val="en" w:eastAsia="en-AU"/>
        </w:rPr>
      </w:pPr>
      <w:r w:rsidRPr="00497369">
        <w:rPr>
          <w:rFonts w:eastAsia="Times New Roman" w:cs="Segoe UI"/>
          <w:color w:val="141414"/>
          <w:lang w:val="en" w:eastAsia="en-AU"/>
        </w:rPr>
        <w:t xml:space="preserve">For more information, please contact Procurement Policy on </w:t>
      </w:r>
      <w:hyperlink r:id="rId18" w:history="1">
        <w:r w:rsidR="00265317" w:rsidRPr="0018456C">
          <w:rPr>
            <w:rStyle w:val="Hyperlink"/>
            <w:rFonts w:eastAsia="Times New Roman" w:cs="Segoe UI"/>
            <w:lang w:val="en" w:eastAsia="en-AU"/>
          </w:rPr>
          <w:t>procurement.NT@nt.gov.au</w:t>
        </w:r>
      </w:hyperlink>
      <w:r w:rsidR="00265317">
        <w:rPr>
          <w:rFonts w:eastAsia="Times New Roman" w:cs="Segoe UI"/>
          <w:lang w:val="en" w:eastAsia="en-AU"/>
        </w:rPr>
        <w:t xml:space="preserve">. </w:t>
      </w:r>
    </w:p>
    <w:bookmarkEnd w:id="7"/>
    <w:p w14:paraId="55CA24F7" w14:textId="77777777" w:rsidR="00265317" w:rsidRPr="00497369" w:rsidRDefault="00265317" w:rsidP="00E34603">
      <w:pPr>
        <w:spacing w:before="120" w:after="120"/>
      </w:pPr>
    </w:p>
    <w:sectPr w:rsidR="00265317" w:rsidRPr="00497369" w:rsidSect="00C95D30">
      <w:footerReference w:type="default" r:id="rId19"/>
      <w:headerReference w:type="first" r:id="rId20"/>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4060" w14:textId="77777777" w:rsidR="002C7AD2" w:rsidRDefault="002C7AD2">
      <w:r>
        <w:separator/>
      </w:r>
    </w:p>
  </w:endnote>
  <w:endnote w:type="continuationSeparator" w:id="0">
    <w:p w14:paraId="03C1DB49" w14:textId="77777777" w:rsidR="002C7AD2" w:rsidRDefault="002C7AD2">
      <w:r>
        <w:continuationSeparator/>
      </w:r>
    </w:p>
  </w:endnote>
  <w:endnote w:type="continuationNotice" w:id="1">
    <w:p w14:paraId="69C5AA7E" w14:textId="77777777" w:rsidR="002C7AD2" w:rsidRDefault="002C7A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4F08" w14:textId="77777777" w:rsidR="00964B22" w:rsidRPr="00F538BD" w:rsidRDefault="000A385C" w:rsidP="000A385C">
    <w:pPr>
      <w:pStyle w:val="Hidden"/>
      <w:ind w:firstLine="0"/>
      <w:jc w:val="right"/>
    </w:pPr>
    <w:r w:rsidRPr="001852AF">
      <w:rPr>
        <w:noProof/>
        <w:lang w:eastAsia="en-AU"/>
      </w:rPr>
      <w:drawing>
        <wp:inline distT="0" distB="0" distL="0" distR="0" wp14:anchorId="0AA0E1AE" wp14:editId="2E88A1B2">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E285" w14:textId="77777777" w:rsidR="0004577F" w:rsidRPr="00F538BD" w:rsidRDefault="0004577F"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A9E2" w14:textId="77777777" w:rsidR="009B7C35" w:rsidRPr="00A50829" w:rsidRDefault="009B7C35"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A50829" w:rsidRPr="00132658" w14:paraId="7065B76B" w14:textId="77777777" w:rsidTr="00AD224A">
      <w:trPr>
        <w:cantSplit/>
        <w:trHeight w:hRule="exact" w:val="850"/>
        <w:tblHeader/>
      </w:trPr>
      <w:tc>
        <w:tcPr>
          <w:tcW w:w="10318" w:type="dxa"/>
          <w:vAlign w:val="bottom"/>
        </w:tcPr>
        <w:p w14:paraId="014F4F12" w14:textId="21329504" w:rsidR="00C62A0D" w:rsidRDefault="006556BC" w:rsidP="00A50829">
          <w:pPr>
            <w:spacing w:after="0"/>
            <w:rPr>
              <w:rStyle w:val="PageNumber"/>
              <w:b/>
            </w:rPr>
          </w:pPr>
          <w:r>
            <w:rPr>
              <w:rStyle w:val="PageNumber"/>
            </w:rPr>
            <w:t xml:space="preserve">Department of </w:t>
          </w:r>
          <w:sdt>
            <w:sdtPr>
              <w:rPr>
                <w:rStyle w:val="PageNumber"/>
              </w:rPr>
              <w:alias w:val="Company"/>
              <w:tag w:val=""/>
              <w:id w:val="717088430"/>
              <w:placeholder>
                <w:docPart w:val="5413A45F51DD4F49890D4A9592B2F11D"/>
              </w:placeholder>
              <w:dataBinding w:prefixMappings="xmlns:ns0='http://schemas.openxmlformats.org/officeDocument/2006/extended-properties' " w:xpath="/ns0:Properties[1]/ns0:Company[1]" w:storeItemID="{6668398D-A668-4E3E-A5EB-62B293D839F1}"/>
              <w:text/>
            </w:sdtPr>
            <w:sdtContent>
              <w:r w:rsidR="007C4E4E">
                <w:rPr>
                  <w:rStyle w:val="PageNumber"/>
                </w:rPr>
                <w:t>TRADE</w:t>
              </w:r>
              <w:r w:rsidR="008448F5">
                <w:rPr>
                  <w:rStyle w:val="PageNumber"/>
                </w:rPr>
                <w:t>, BUSINESS AND ASIAN RELATIONS</w:t>
              </w:r>
            </w:sdtContent>
          </w:sdt>
          <w:r>
            <w:rPr>
              <w:rStyle w:val="PageNumber"/>
            </w:rPr>
            <w:t xml:space="preserve"> </w:t>
          </w:r>
        </w:p>
        <w:p w14:paraId="5A9924B4" w14:textId="7D823D6D" w:rsidR="00C62A0D" w:rsidRPr="00CE6614" w:rsidRDefault="00000000" w:rsidP="00A50829">
          <w:pPr>
            <w:spacing w:after="0"/>
            <w:rPr>
              <w:rStyle w:val="PageNumber"/>
            </w:rPr>
          </w:pPr>
          <w:sdt>
            <w:sdtPr>
              <w:rPr>
                <w:rStyle w:val="PageNumber"/>
              </w:rPr>
              <w:alias w:val="Date"/>
              <w:tag w:val=""/>
              <w:id w:val="1578473972"/>
              <w:placeholder>
                <w:docPart w:val="8BEFA194F5964434A9CCC5ABEECA8115"/>
              </w:placeholder>
              <w:dataBinding w:prefixMappings="xmlns:ns0='http://schemas.microsoft.com/office/2006/coverPageProps' " w:xpath="/ns0:CoverPageProperties[1]/ns0:PublishDate[1]" w:storeItemID="{55AF091B-3C7A-41E3-B477-F2FDAA23CFDA}"/>
              <w15:color w:val="000000"/>
              <w:date w:fullDate="2025-01-31T00:00:00Z">
                <w:dateFormat w:val="d MMMM yyyy"/>
                <w:lid w:val="en-AU"/>
                <w:storeMappedDataAs w:val="dateTime"/>
                <w:calendar w:val="gregorian"/>
              </w:date>
            </w:sdtPr>
            <w:sdtContent>
              <w:r w:rsidR="00AF74F6">
                <w:rPr>
                  <w:rStyle w:val="PageNumber"/>
                </w:rPr>
                <w:t>31 January 2025</w:t>
              </w:r>
            </w:sdtContent>
          </w:sdt>
          <w:r w:rsidR="006556BC" w:rsidRPr="00CE6614">
            <w:rPr>
              <w:rStyle w:val="PageNumber"/>
            </w:rPr>
            <w:t xml:space="preserve"> | Version </w:t>
          </w:r>
          <w:r w:rsidR="00F6453C">
            <w:rPr>
              <w:rStyle w:val="PageNumber"/>
            </w:rPr>
            <w:t>1</w:t>
          </w:r>
        </w:p>
        <w:p w14:paraId="4021EBF4" w14:textId="77777777" w:rsidR="00C62A0D" w:rsidRPr="00AC4488" w:rsidRDefault="006556BC"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86CED">
            <w:rPr>
              <w:rStyle w:val="PageNumber"/>
              <w:noProof/>
            </w:rPr>
            <w:t>8</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86CED">
            <w:rPr>
              <w:rStyle w:val="PageNumber"/>
              <w:noProof/>
            </w:rPr>
            <w:t>8</w:t>
          </w:r>
          <w:r w:rsidRPr="00AC4488">
            <w:rPr>
              <w:rStyle w:val="PageNumber"/>
            </w:rPr>
            <w:fldChar w:fldCharType="end"/>
          </w:r>
        </w:p>
      </w:tc>
    </w:tr>
  </w:tbl>
  <w:p w14:paraId="093A8487" w14:textId="77777777" w:rsidR="00C62A0D" w:rsidRDefault="00C62A0D"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165B4" w14:textId="77777777" w:rsidR="002C7AD2" w:rsidRDefault="002C7AD2">
      <w:r>
        <w:separator/>
      </w:r>
    </w:p>
  </w:footnote>
  <w:footnote w:type="continuationSeparator" w:id="0">
    <w:p w14:paraId="58A1CFCD" w14:textId="77777777" w:rsidR="002C7AD2" w:rsidRDefault="002C7AD2">
      <w:r>
        <w:continuationSeparator/>
      </w:r>
    </w:p>
  </w:footnote>
  <w:footnote w:type="continuationNotice" w:id="1">
    <w:p w14:paraId="70071944" w14:textId="77777777" w:rsidR="002C7AD2" w:rsidRDefault="002C7AD2">
      <w:pPr>
        <w:spacing w:after="0"/>
      </w:pPr>
    </w:p>
  </w:footnote>
  <w:footnote w:id="2">
    <w:p w14:paraId="58FE8170" w14:textId="77777777" w:rsidR="007C4E4E" w:rsidRDefault="007C4E4E">
      <w:pPr>
        <w:pStyle w:val="FootnoteText"/>
      </w:pPr>
      <w:r>
        <w:rPr>
          <w:rStyle w:val="FootnoteReference"/>
        </w:rPr>
        <w:footnoteRef/>
      </w:r>
      <w:r>
        <w:t xml:space="preserve"> </w:t>
      </w:r>
      <w:r w:rsidRPr="007C4E4E">
        <w:t>https://nt.gov.au/__data/assets/pdf_file/0018/910053/tendering-guide.pdf</w:t>
      </w:r>
    </w:p>
  </w:footnote>
  <w:footnote w:id="3">
    <w:p w14:paraId="36B88C7D" w14:textId="77777777" w:rsidR="007C4E4E" w:rsidRDefault="007C4E4E">
      <w:pPr>
        <w:pStyle w:val="FootnoteText"/>
      </w:pPr>
      <w:r>
        <w:rPr>
          <w:rStyle w:val="FootnoteReference"/>
        </w:rPr>
        <w:footnoteRef/>
      </w:r>
      <w:r>
        <w:t xml:space="preserve"> </w:t>
      </w:r>
      <w:r w:rsidRPr="007C4E4E">
        <w:t>https://nt.gov.au/__data/assets/pdf_file/0003/954606/nt-procurement-code.pdf</w:t>
      </w:r>
    </w:p>
  </w:footnote>
  <w:footnote w:id="4">
    <w:p w14:paraId="60F27957" w14:textId="77777777" w:rsidR="007C4E4E" w:rsidRDefault="007C4E4E">
      <w:pPr>
        <w:pStyle w:val="FootnoteText"/>
      </w:pPr>
      <w:r>
        <w:rPr>
          <w:rStyle w:val="FootnoteReference"/>
        </w:rPr>
        <w:footnoteRef/>
      </w:r>
      <w:r>
        <w:t xml:space="preserve"> </w:t>
      </w:r>
      <w:r w:rsidRPr="007C4E4E">
        <w:t>https://nt.gov.au/__data/assets/pdf_file/0003/954606/nt-procurement-code.pdf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1B0C" w14:textId="77777777" w:rsidR="00964B22" w:rsidRPr="008E0345" w:rsidRDefault="0000000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rsidR="00E34603">
          <w:t>Tendering and joint ventures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D4F1" w14:textId="77777777" w:rsidR="004B7373" w:rsidRDefault="00B67E17"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3276978E" wp14:editId="3F075268">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A1822"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36A2" w14:textId="77777777" w:rsidR="00964B22" w:rsidRPr="00274F1C" w:rsidRDefault="00964B22"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Content>
      <w:p w14:paraId="471EA202" w14:textId="77777777" w:rsidR="00983000" w:rsidRPr="00964B22" w:rsidRDefault="00E34603" w:rsidP="008E0345">
        <w:pPr>
          <w:pStyle w:val="Header"/>
          <w:rPr>
            <w:b/>
          </w:rPr>
        </w:pPr>
        <w:r>
          <w:t>Tendering and joint ventures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512D7E"/>
    <w:multiLevelType w:val="hybridMultilevel"/>
    <w:tmpl w:val="E556D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BF725AC"/>
    <w:multiLevelType w:val="hybridMultilevel"/>
    <w:tmpl w:val="FD1CD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195B3C"/>
    <w:multiLevelType w:val="multilevel"/>
    <w:tmpl w:val="3928FD02"/>
    <w:name w:val="NTG Table Bullet List3322222"/>
    <w:numStyleLink w:val="Bulletlist"/>
  </w:abstractNum>
  <w:abstractNum w:abstractNumId="7" w15:restartNumberingAfterBreak="0">
    <w:nsid w:val="100244A1"/>
    <w:multiLevelType w:val="multilevel"/>
    <w:tmpl w:val="0C78A7AC"/>
    <w:name w:val="NTG Table Bullet List332"/>
    <w:numStyleLink w:val="Tablebulletlist"/>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FF36FE3"/>
    <w:multiLevelType w:val="hybridMultilevel"/>
    <w:tmpl w:val="2E4EB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A1520E7"/>
    <w:multiLevelType w:val="multilevel"/>
    <w:tmpl w:val="4E6AC8F6"/>
    <w:numStyleLink w:val="Numberlist"/>
  </w:abstractNum>
  <w:abstractNum w:abstractNumId="2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7"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693641"/>
    <w:multiLevelType w:val="multilevel"/>
    <w:tmpl w:val="3E5E177A"/>
    <w:name w:val="NTG Table Bullet List33"/>
    <w:numStyleLink w:val="Tablenumberlist"/>
  </w:abstractNum>
  <w:abstractNum w:abstractNumId="29" w15:restartNumberingAfterBreak="0">
    <w:nsid w:val="2EF077BC"/>
    <w:multiLevelType w:val="multilevel"/>
    <w:tmpl w:val="0C78A7AC"/>
    <w:name w:val="NTG Table Bullet List33222222222222222222"/>
    <w:numStyleLink w:val="Tablebulletlist"/>
  </w:abstractNum>
  <w:abstractNum w:abstractNumId="30"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1" w15:restartNumberingAfterBreak="0">
    <w:nsid w:val="32DF44DA"/>
    <w:multiLevelType w:val="multilevel"/>
    <w:tmpl w:val="3E5E177A"/>
    <w:name w:val="NTG Table Bullet List3222323"/>
    <w:numStyleLink w:val="Tablenumberlist"/>
  </w:abstractNum>
  <w:abstractNum w:abstractNumId="3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5"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6" w15:restartNumberingAfterBreak="0">
    <w:nsid w:val="3B962886"/>
    <w:multiLevelType w:val="multilevel"/>
    <w:tmpl w:val="35B0FE3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0676E3"/>
    <w:multiLevelType w:val="multilevel"/>
    <w:tmpl w:val="FD1CD746"/>
    <w:numStyleLink w:val="Numberedlist"/>
  </w:abstractNum>
  <w:abstractNum w:abstractNumId="39"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119148C"/>
    <w:multiLevelType w:val="hybridMultilevel"/>
    <w:tmpl w:val="C30AD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24C1B37"/>
    <w:multiLevelType w:val="multilevel"/>
    <w:tmpl w:val="963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4" w15:restartNumberingAfterBreak="0">
    <w:nsid w:val="49FD3A20"/>
    <w:multiLevelType w:val="multilevel"/>
    <w:tmpl w:val="3E5E177A"/>
    <w:name w:val="NTG Table Bullet List3322222222222"/>
    <w:numStyleLink w:val="Tablenumberlist"/>
  </w:abstractNum>
  <w:abstractNum w:abstractNumId="4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8"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2CB786D"/>
    <w:multiLevelType w:val="multilevel"/>
    <w:tmpl w:val="FD1CD746"/>
    <w:numStyleLink w:val="Numberedlist"/>
  </w:abstractNum>
  <w:abstractNum w:abstractNumId="50" w15:restartNumberingAfterBreak="0">
    <w:nsid w:val="533F6907"/>
    <w:multiLevelType w:val="multilevel"/>
    <w:tmpl w:val="1746251C"/>
    <w:lvl w:ilvl="0">
      <w:start w:val="1"/>
      <w:numFmt w:val="bullet"/>
      <w:lvlText w:val=""/>
      <w:lvlJc w:val="left"/>
      <w:pPr>
        <w:ind w:left="928" w:hanging="360"/>
      </w:pPr>
      <w:rPr>
        <w:rFonts w:ascii="Wingdings" w:hAnsi="Wingdings" w:hint="default"/>
      </w:r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51" w15:restartNumberingAfterBreak="0">
    <w:nsid w:val="53842BC6"/>
    <w:multiLevelType w:val="multilevel"/>
    <w:tmpl w:val="0C78A7AC"/>
    <w:numStyleLink w:val="Tablebulletlist"/>
  </w:abstractNum>
  <w:abstractNum w:abstractNumId="5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3"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6DA2CAE"/>
    <w:multiLevelType w:val="multilevel"/>
    <w:tmpl w:val="3E5E177A"/>
    <w:name w:val="NTG Table Bullet List332222222222222"/>
    <w:numStyleLink w:val="Tablenumberlist"/>
  </w:abstractNum>
  <w:abstractNum w:abstractNumId="55" w15:restartNumberingAfterBreak="0">
    <w:nsid w:val="583359D9"/>
    <w:multiLevelType w:val="multilevel"/>
    <w:tmpl w:val="3E5E177A"/>
    <w:name w:val="NTG Table Bullet List332222222"/>
    <w:numStyleLink w:val="Tablenumberlist"/>
  </w:abstractNum>
  <w:abstractNum w:abstractNumId="56"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7"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8E21323"/>
    <w:multiLevelType w:val="multilevel"/>
    <w:tmpl w:val="4E6AC8F6"/>
    <w:numStyleLink w:val="Numberlist"/>
  </w:abstractNum>
  <w:abstractNum w:abstractNumId="59" w15:restartNumberingAfterBreak="0">
    <w:nsid w:val="58F5768C"/>
    <w:multiLevelType w:val="hybridMultilevel"/>
    <w:tmpl w:val="75D29F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B9A5FFE"/>
    <w:multiLevelType w:val="multilevel"/>
    <w:tmpl w:val="0C78A7AC"/>
    <w:name w:val="NTG Table Bullet List33222222222222"/>
    <w:numStyleLink w:val="Tablebulletlist"/>
  </w:abstractNum>
  <w:abstractNum w:abstractNumId="61" w15:restartNumberingAfterBreak="0">
    <w:nsid w:val="5D444259"/>
    <w:multiLevelType w:val="multilevel"/>
    <w:tmpl w:val="0C78A7AC"/>
    <w:name w:val="NTG Table Bullet List332222"/>
    <w:numStyleLink w:val="Tablebulletlist"/>
  </w:abstractNum>
  <w:abstractNum w:abstractNumId="62"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4"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6" w15:restartNumberingAfterBreak="0">
    <w:nsid w:val="69262556"/>
    <w:multiLevelType w:val="multilevel"/>
    <w:tmpl w:val="3E5E177A"/>
    <w:name w:val="NTG Table Bullet List3322222222222222"/>
    <w:numStyleLink w:val="Tablenumberlist"/>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87E50AE"/>
    <w:multiLevelType w:val="hybridMultilevel"/>
    <w:tmpl w:val="C572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7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444810821">
    <w:abstractNumId w:val="32"/>
  </w:num>
  <w:num w:numId="2" w16cid:durableId="1565524671">
    <w:abstractNumId w:val="21"/>
  </w:num>
  <w:num w:numId="3" w16cid:durableId="883635386">
    <w:abstractNumId w:val="72"/>
  </w:num>
  <w:num w:numId="4" w16cid:durableId="2147042918">
    <w:abstractNumId w:val="45"/>
  </w:num>
  <w:num w:numId="5" w16cid:durableId="268391459">
    <w:abstractNumId w:val="26"/>
  </w:num>
  <w:num w:numId="6" w16cid:durableId="2119447415">
    <w:abstractNumId w:val="14"/>
  </w:num>
  <w:num w:numId="7" w16cid:durableId="1426657375">
    <w:abstractNumId w:val="51"/>
  </w:num>
  <w:num w:numId="8" w16cid:durableId="2009012935">
    <w:abstractNumId w:val="24"/>
  </w:num>
  <w:num w:numId="9" w16cid:durableId="44449621">
    <w:abstractNumId w:val="58"/>
  </w:num>
  <w:num w:numId="10" w16cid:durableId="207494689">
    <w:abstractNumId w:val="19"/>
  </w:num>
  <w:num w:numId="11" w16cid:durableId="1504736867">
    <w:abstractNumId w:val="64"/>
  </w:num>
  <w:num w:numId="12" w16cid:durableId="995033764">
    <w:abstractNumId w:val="16"/>
  </w:num>
  <w:num w:numId="13" w16cid:durableId="1104106734">
    <w:abstractNumId w:val="1"/>
  </w:num>
  <w:num w:numId="14" w16cid:durableId="755244819">
    <w:abstractNumId w:val="62"/>
  </w:num>
  <w:num w:numId="15" w16cid:durableId="442384570">
    <w:abstractNumId w:val="25"/>
  </w:num>
  <w:num w:numId="16" w16cid:durableId="399138868">
    <w:abstractNumId w:val="63"/>
  </w:num>
  <w:num w:numId="17" w16cid:durableId="56101050">
    <w:abstractNumId w:val="69"/>
  </w:num>
  <w:num w:numId="18" w16cid:durableId="213738743">
    <w:abstractNumId w:val="57"/>
  </w:num>
  <w:num w:numId="19" w16cid:durableId="774403666">
    <w:abstractNumId w:val="48"/>
  </w:num>
  <w:num w:numId="20" w16cid:durableId="1422683287">
    <w:abstractNumId w:val="53"/>
  </w:num>
  <w:num w:numId="21" w16cid:durableId="1468276572">
    <w:abstractNumId w:val="39"/>
  </w:num>
  <w:num w:numId="22" w16cid:durableId="544099027">
    <w:abstractNumId w:val="56"/>
  </w:num>
  <w:num w:numId="23" w16cid:durableId="1531725531">
    <w:abstractNumId w:val="47"/>
  </w:num>
  <w:num w:numId="24" w16cid:durableId="527647241">
    <w:abstractNumId w:val="43"/>
  </w:num>
  <w:num w:numId="25" w16cid:durableId="311522101">
    <w:abstractNumId w:val="35"/>
  </w:num>
  <w:num w:numId="26" w16cid:durableId="1778745063">
    <w:abstractNumId w:val="11"/>
  </w:num>
  <w:num w:numId="27" w16cid:durableId="571744714">
    <w:abstractNumId w:val="70"/>
  </w:num>
  <w:num w:numId="28" w16cid:durableId="320696897">
    <w:abstractNumId w:val="34"/>
  </w:num>
  <w:num w:numId="29" w16cid:durableId="249120872">
    <w:abstractNumId w:val="27"/>
  </w:num>
  <w:num w:numId="30" w16cid:durableId="2130003464">
    <w:abstractNumId w:val="0"/>
  </w:num>
  <w:num w:numId="31" w16cid:durableId="601762141">
    <w:abstractNumId w:val="41"/>
  </w:num>
  <w:num w:numId="32" w16cid:durableId="311258613">
    <w:abstractNumId w:val="10"/>
  </w:num>
  <w:num w:numId="33" w16cid:durableId="1832140049">
    <w:abstractNumId w:val="65"/>
  </w:num>
  <w:num w:numId="34" w16cid:durableId="1962420558">
    <w:abstractNumId w:val="30"/>
  </w:num>
  <w:num w:numId="35" w16cid:durableId="1871137510">
    <w:abstractNumId w:val="71"/>
  </w:num>
  <w:num w:numId="36" w16cid:durableId="1564296999">
    <w:abstractNumId w:val="59"/>
  </w:num>
  <w:num w:numId="37" w16cid:durableId="146868327">
    <w:abstractNumId w:val="5"/>
  </w:num>
  <w:num w:numId="38" w16cid:durableId="1004669722">
    <w:abstractNumId w:val="33"/>
  </w:num>
  <w:num w:numId="39" w16cid:durableId="675767886">
    <w:abstractNumId w:val="49"/>
  </w:num>
  <w:num w:numId="40" w16cid:durableId="293027727">
    <w:abstractNumId w:val="38"/>
  </w:num>
  <w:num w:numId="41" w16cid:durableId="1663580629">
    <w:abstractNumId w:val="2"/>
  </w:num>
  <w:num w:numId="42" w16cid:durableId="1875847572">
    <w:abstractNumId w:val="40"/>
  </w:num>
  <w:num w:numId="43" w16cid:durableId="298073702">
    <w:abstractNumId w:val="3"/>
  </w:num>
  <w:num w:numId="44" w16cid:durableId="1398699629">
    <w:abstractNumId w:val="42"/>
  </w:num>
  <w:num w:numId="45" w16cid:durableId="1415200833">
    <w:abstractNumId w:val="20"/>
  </w:num>
  <w:num w:numId="46" w16cid:durableId="609553006">
    <w:abstractNumId w:val="36"/>
  </w:num>
  <w:num w:numId="47" w16cid:durableId="238029743">
    <w:abstractNumId w:val="5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B1"/>
    <w:rsid w:val="00001DDF"/>
    <w:rsid w:val="0000322D"/>
    <w:rsid w:val="00007670"/>
    <w:rsid w:val="00010036"/>
    <w:rsid w:val="00010665"/>
    <w:rsid w:val="0002393A"/>
    <w:rsid w:val="00027DB8"/>
    <w:rsid w:val="000307A7"/>
    <w:rsid w:val="00031A96"/>
    <w:rsid w:val="00040BF3"/>
    <w:rsid w:val="0004577F"/>
    <w:rsid w:val="00046C59"/>
    <w:rsid w:val="00051362"/>
    <w:rsid w:val="00051F45"/>
    <w:rsid w:val="00052953"/>
    <w:rsid w:val="0005341A"/>
    <w:rsid w:val="00056DEF"/>
    <w:rsid w:val="000720BE"/>
    <w:rsid w:val="0007259C"/>
    <w:rsid w:val="00074573"/>
    <w:rsid w:val="00080202"/>
    <w:rsid w:val="00080DCD"/>
    <w:rsid w:val="00080E22"/>
    <w:rsid w:val="00082573"/>
    <w:rsid w:val="000840A3"/>
    <w:rsid w:val="00085062"/>
    <w:rsid w:val="00086A5F"/>
    <w:rsid w:val="000911EF"/>
    <w:rsid w:val="00095A25"/>
    <w:rsid w:val="000962C5"/>
    <w:rsid w:val="000A04AF"/>
    <w:rsid w:val="000A385C"/>
    <w:rsid w:val="000A4317"/>
    <w:rsid w:val="000A559C"/>
    <w:rsid w:val="000B2CA1"/>
    <w:rsid w:val="000D1F29"/>
    <w:rsid w:val="000D633D"/>
    <w:rsid w:val="000E0962"/>
    <w:rsid w:val="000E342B"/>
    <w:rsid w:val="000E38FB"/>
    <w:rsid w:val="000E5DD2"/>
    <w:rsid w:val="000F2958"/>
    <w:rsid w:val="000F4805"/>
    <w:rsid w:val="00104E7F"/>
    <w:rsid w:val="001117D8"/>
    <w:rsid w:val="001137EC"/>
    <w:rsid w:val="001152F5"/>
    <w:rsid w:val="00117743"/>
    <w:rsid w:val="00117F5B"/>
    <w:rsid w:val="00132658"/>
    <w:rsid w:val="00147DED"/>
    <w:rsid w:val="00150DC0"/>
    <w:rsid w:val="00156CD4"/>
    <w:rsid w:val="00161CC6"/>
    <w:rsid w:val="00164A3E"/>
    <w:rsid w:val="00166FF6"/>
    <w:rsid w:val="00172C77"/>
    <w:rsid w:val="00176123"/>
    <w:rsid w:val="00181620"/>
    <w:rsid w:val="001852AF"/>
    <w:rsid w:val="00186CED"/>
    <w:rsid w:val="001957AD"/>
    <w:rsid w:val="001A21F0"/>
    <w:rsid w:val="001A2B7F"/>
    <w:rsid w:val="001A3AFD"/>
    <w:rsid w:val="001A496C"/>
    <w:rsid w:val="001A6304"/>
    <w:rsid w:val="001B2B6C"/>
    <w:rsid w:val="001B49AD"/>
    <w:rsid w:val="001D01C4"/>
    <w:rsid w:val="001D52B0"/>
    <w:rsid w:val="001D5A18"/>
    <w:rsid w:val="001D7CA4"/>
    <w:rsid w:val="001E057F"/>
    <w:rsid w:val="001E14EB"/>
    <w:rsid w:val="001E1982"/>
    <w:rsid w:val="001F2879"/>
    <w:rsid w:val="001F59E6"/>
    <w:rsid w:val="001F5C6E"/>
    <w:rsid w:val="00202014"/>
    <w:rsid w:val="00206936"/>
    <w:rsid w:val="00206C6F"/>
    <w:rsid w:val="00206FBD"/>
    <w:rsid w:val="00207746"/>
    <w:rsid w:val="00221220"/>
    <w:rsid w:val="00230031"/>
    <w:rsid w:val="00235C01"/>
    <w:rsid w:val="00236878"/>
    <w:rsid w:val="00247343"/>
    <w:rsid w:val="00265317"/>
    <w:rsid w:val="00265C56"/>
    <w:rsid w:val="002716CD"/>
    <w:rsid w:val="00274D4B"/>
    <w:rsid w:val="002806F5"/>
    <w:rsid w:val="00281577"/>
    <w:rsid w:val="002926BC"/>
    <w:rsid w:val="00293A72"/>
    <w:rsid w:val="002968B1"/>
    <w:rsid w:val="002A0160"/>
    <w:rsid w:val="002A30C3"/>
    <w:rsid w:val="002A6F6A"/>
    <w:rsid w:val="002A7712"/>
    <w:rsid w:val="002B38F7"/>
    <w:rsid w:val="002B5591"/>
    <w:rsid w:val="002B6AA4"/>
    <w:rsid w:val="002C1FE9"/>
    <w:rsid w:val="002C7AD2"/>
    <w:rsid w:val="002D3A57"/>
    <w:rsid w:val="002D7D05"/>
    <w:rsid w:val="002E20C8"/>
    <w:rsid w:val="002E4290"/>
    <w:rsid w:val="002E5B94"/>
    <w:rsid w:val="002E66A6"/>
    <w:rsid w:val="002F0DB1"/>
    <w:rsid w:val="002F2885"/>
    <w:rsid w:val="002F32D0"/>
    <w:rsid w:val="002F3CF1"/>
    <w:rsid w:val="002F45A1"/>
    <w:rsid w:val="003037F9"/>
    <w:rsid w:val="0030583E"/>
    <w:rsid w:val="00307FE1"/>
    <w:rsid w:val="003164BA"/>
    <w:rsid w:val="003223FE"/>
    <w:rsid w:val="003258E6"/>
    <w:rsid w:val="00334D86"/>
    <w:rsid w:val="00334E04"/>
    <w:rsid w:val="00342283"/>
    <w:rsid w:val="00343A87"/>
    <w:rsid w:val="00344A36"/>
    <w:rsid w:val="003456F4"/>
    <w:rsid w:val="003477B6"/>
    <w:rsid w:val="00347FB6"/>
    <w:rsid w:val="003504FD"/>
    <w:rsid w:val="00350881"/>
    <w:rsid w:val="00357D55"/>
    <w:rsid w:val="00363513"/>
    <w:rsid w:val="003657E5"/>
    <w:rsid w:val="0036589C"/>
    <w:rsid w:val="00371312"/>
    <w:rsid w:val="00371DC7"/>
    <w:rsid w:val="003765C6"/>
    <w:rsid w:val="00376BF0"/>
    <w:rsid w:val="00377B21"/>
    <w:rsid w:val="003812ED"/>
    <w:rsid w:val="00382BE1"/>
    <w:rsid w:val="00390CE3"/>
    <w:rsid w:val="00394876"/>
    <w:rsid w:val="00394AAF"/>
    <w:rsid w:val="00394CE5"/>
    <w:rsid w:val="003A134B"/>
    <w:rsid w:val="003A6341"/>
    <w:rsid w:val="003B173F"/>
    <w:rsid w:val="003B67FD"/>
    <w:rsid w:val="003B6A61"/>
    <w:rsid w:val="003D42C0"/>
    <w:rsid w:val="003D5B29"/>
    <w:rsid w:val="003D7818"/>
    <w:rsid w:val="003E2445"/>
    <w:rsid w:val="003E3BB2"/>
    <w:rsid w:val="003F5B58"/>
    <w:rsid w:val="0040222A"/>
    <w:rsid w:val="004047BC"/>
    <w:rsid w:val="00406497"/>
    <w:rsid w:val="004100F7"/>
    <w:rsid w:val="00414CB3"/>
    <w:rsid w:val="0041563D"/>
    <w:rsid w:val="00420CF5"/>
    <w:rsid w:val="00422874"/>
    <w:rsid w:val="00426E25"/>
    <w:rsid w:val="00427D9C"/>
    <w:rsid w:val="00427E7E"/>
    <w:rsid w:val="004433AE"/>
    <w:rsid w:val="00443B6E"/>
    <w:rsid w:val="004521CB"/>
    <w:rsid w:val="0045420A"/>
    <w:rsid w:val="004554D4"/>
    <w:rsid w:val="00461744"/>
    <w:rsid w:val="00462076"/>
    <w:rsid w:val="00466185"/>
    <w:rsid w:val="004668A7"/>
    <w:rsid w:val="00466D96"/>
    <w:rsid w:val="00467747"/>
    <w:rsid w:val="00473C98"/>
    <w:rsid w:val="00474965"/>
    <w:rsid w:val="00482DF8"/>
    <w:rsid w:val="004864DE"/>
    <w:rsid w:val="00494BE5"/>
    <w:rsid w:val="004A0EBA"/>
    <w:rsid w:val="004A2538"/>
    <w:rsid w:val="004B0C15"/>
    <w:rsid w:val="004B35EA"/>
    <w:rsid w:val="004B3704"/>
    <w:rsid w:val="004B69E4"/>
    <w:rsid w:val="004B7373"/>
    <w:rsid w:val="004C2BF4"/>
    <w:rsid w:val="004C6C39"/>
    <w:rsid w:val="004D075F"/>
    <w:rsid w:val="004D1B76"/>
    <w:rsid w:val="004D344E"/>
    <w:rsid w:val="004E019E"/>
    <w:rsid w:val="004E06EC"/>
    <w:rsid w:val="004E2CB7"/>
    <w:rsid w:val="004F016A"/>
    <w:rsid w:val="004F2206"/>
    <w:rsid w:val="00500F94"/>
    <w:rsid w:val="00502FB3"/>
    <w:rsid w:val="00503DE9"/>
    <w:rsid w:val="0050530C"/>
    <w:rsid w:val="00505DEA"/>
    <w:rsid w:val="00507782"/>
    <w:rsid w:val="00511750"/>
    <w:rsid w:val="00512A04"/>
    <w:rsid w:val="005249F5"/>
    <w:rsid w:val="005260F7"/>
    <w:rsid w:val="00543BD1"/>
    <w:rsid w:val="0054507C"/>
    <w:rsid w:val="00546D7E"/>
    <w:rsid w:val="00556113"/>
    <w:rsid w:val="00564C12"/>
    <w:rsid w:val="005654B8"/>
    <w:rsid w:val="0057377F"/>
    <w:rsid w:val="005762CC"/>
    <w:rsid w:val="00582D3D"/>
    <w:rsid w:val="00595386"/>
    <w:rsid w:val="005A3621"/>
    <w:rsid w:val="005A4AC0"/>
    <w:rsid w:val="005A5FDF"/>
    <w:rsid w:val="005B0FB7"/>
    <w:rsid w:val="005B122A"/>
    <w:rsid w:val="005B5AC2"/>
    <w:rsid w:val="005C2833"/>
    <w:rsid w:val="005D3964"/>
    <w:rsid w:val="005E144D"/>
    <w:rsid w:val="005E1500"/>
    <w:rsid w:val="005E3A43"/>
    <w:rsid w:val="005E51A4"/>
    <w:rsid w:val="005F77C7"/>
    <w:rsid w:val="0060030B"/>
    <w:rsid w:val="006145BB"/>
    <w:rsid w:val="00620675"/>
    <w:rsid w:val="00622910"/>
    <w:rsid w:val="006433C3"/>
    <w:rsid w:val="00650F5B"/>
    <w:rsid w:val="00652DC0"/>
    <w:rsid w:val="006556BC"/>
    <w:rsid w:val="00660584"/>
    <w:rsid w:val="006670D7"/>
    <w:rsid w:val="006719EA"/>
    <w:rsid w:val="00671F13"/>
    <w:rsid w:val="0067400A"/>
    <w:rsid w:val="006747E0"/>
    <w:rsid w:val="006847AD"/>
    <w:rsid w:val="00690862"/>
    <w:rsid w:val="00690B7D"/>
    <w:rsid w:val="0069114B"/>
    <w:rsid w:val="006A756A"/>
    <w:rsid w:val="006C396A"/>
    <w:rsid w:val="006D1ADA"/>
    <w:rsid w:val="006D66F7"/>
    <w:rsid w:val="006D6723"/>
    <w:rsid w:val="006E3B5D"/>
    <w:rsid w:val="00702D61"/>
    <w:rsid w:val="00705C9D"/>
    <w:rsid w:val="00705F13"/>
    <w:rsid w:val="00714F1D"/>
    <w:rsid w:val="00715225"/>
    <w:rsid w:val="00720CC6"/>
    <w:rsid w:val="00722DDB"/>
    <w:rsid w:val="00724728"/>
    <w:rsid w:val="00724F98"/>
    <w:rsid w:val="00730B9B"/>
    <w:rsid w:val="0073182E"/>
    <w:rsid w:val="007332FF"/>
    <w:rsid w:val="0073520D"/>
    <w:rsid w:val="007372B0"/>
    <w:rsid w:val="007408F5"/>
    <w:rsid w:val="00741EAE"/>
    <w:rsid w:val="0075413F"/>
    <w:rsid w:val="00755248"/>
    <w:rsid w:val="0076190B"/>
    <w:rsid w:val="0076355D"/>
    <w:rsid w:val="00763A2D"/>
    <w:rsid w:val="007761D8"/>
    <w:rsid w:val="00777795"/>
    <w:rsid w:val="00783A57"/>
    <w:rsid w:val="00784C92"/>
    <w:rsid w:val="007859CD"/>
    <w:rsid w:val="007907E4"/>
    <w:rsid w:val="00796461"/>
    <w:rsid w:val="007A6A4F"/>
    <w:rsid w:val="007B03F5"/>
    <w:rsid w:val="007B59D3"/>
    <w:rsid w:val="007B5C09"/>
    <w:rsid w:val="007B5DA2"/>
    <w:rsid w:val="007C0966"/>
    <w:rsid w:val="007C19E7"/>
    <w:rsid w:val="007C4E4E"/>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3022"/>
    <w:rsid w:val="0082634E"/>
    <w:rsid w:val="008313C4"/>
    <w:rsid w:val="00835434"/>
    <w:rsid w:val="008358C0"/>
    <w:rsid w:val="00842838"/>
    <w:rsid w:val="008448F5"/>
    <w:rsid w:val="00854EC1"/>
    <w:rsid w:val="0085797F"/>
    <w:rsid w:val="00860804"/>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B7C3D"/>
    <w:rsid w:val="008C17FB"/>
    <w:rsid w:val="008D1B00"/>
    <w:rsid w:val="008D57B8"/>
    <w:rsid w:val="008E0345"/>
    <w:rsid w:val="008E03FC"/>
    <w:rsid w:val="008E510B"/>
    <w:rsid w:val="00902B13"/>
    <w:rsid w:val="00911941"/>
    <w:rsid w:val="009138A0"/>
    <w:rsid w:val="00925F0F"/>
    <w:rsid w:val="00930C91"/>
    <w:rsid w:val="00932F6B"/>
    <w:rsid w:val="009436FF"/>
    <w:rsid w:val="0094483E"/>
    <w:rsid w:val="009468BC"/>
    <w:rsid w:val="009616DF"/>
    <w:rsid w:val="00964B22"/>
    <w:rsid w:val="0096542F"/>
    <w:rsid w:val="00967FA7"/>
    <w:rsid w:val="00971645"/>
    <w:rsid w:val="00977919"/>
    <w:rsid w:val="00983000"/>
    <w:rsid w:val="009870FA"/>
    <w:rsid w:val="009921C3"/>
    <w:rsid w:val="0099551D"/>
    <w:rsid w:val="009A1EA4"/>
    <w:rsid w:val="009A5897"/>
    <w:rsid w:val="009A5F24"/>
    <w:rsid w:val="009B0B3E"/>
    <w:rsid w:val="009B1913"/>
    <w:rsid w:val="009B6657"/>
    <w:rsid w:val="009B7C35"/>
    <w:rsid w:val="009C198E"/>
    <w:rsid w:val="009C21F1"/>
    <w:rsid w:val="009D0EB5"/>
    <w:rsid w:val="009D14F9"/>
    <w:rsid w:val="009D2B74"/>
    <w:rsid w:val="009D63FF"/>
    <w:rsid w:val="009E175D"/>
    <w:rsid w:val="009E3CC2"/>
    <w:rsid w:val="009F06BD"/>
    <w:rsid w:val="009F2A4D"/>
    <w:rsid w:val="009F3302"/>
    <w:rsid w:val="00A00828"/>
    <w:rsid w:val="00A03290"/>
    <w:rsid w:val="00A07490"/>
    <w:rsid w:val="00A10655"/>
    <w:rsid w:val="00A1197C"/>
    <w:rsid w:val="00A12B64"/>
    <w:rsid w:val="00A22C38"/>
    <w:rsid w:val="00A25193"/>
    <w:rsid w:val="00A26E80"/>
    <w:rsid w:val="00A31AE8"/>
    <w:rsid w:val="00A3739D"/>
    <w:rsid w:val="00A37DDA"/>
    <w:rsid w:val="00A37ED8"/>
    <w:rsid w:val="00A45BF7"/>
    <w:rsid w:val="00A71E1C"/>
    <w:rsid w:val="00A925EC"/>
    <w:rsid w:val="00A929AA"/>
    <w:rsid w:val="00A92B6B"/>
    <w:rsid w:val="00A955A9"/>
    <w:rsid w:val="00AA541E"/>
    <w:rsid w:val="00AD0DA4"/>
    <w:rsid w:val="00AD4169"/>
    <w:rsid w:val="00AD6D9D"/>
    <w:rsid w:val="00AD7BF0"/>
    <w:rsid w:val="00AE25C6"/>
    <w:rsid w:val="00AE306C"/>
    <w:rsid w:val="00AF28C1"/>
    <w:rsid w:val="00AF5F76"/>
    <w:rsid w:val="00AF74F6"/>
    <w:rsid w:val="00B02EF1"/>
    <w:rsid w:val="00B07C97"/>
    <w:rsid w:val="00B07EA1"/>
    <w:rsid w:val="00B11C67"/>
    <w:rsid w:val="00B15754"/>
    <w:rsid w:val="00B15A27"/>
    <w:rsid w:val="00B2046E"/>
    <w:rsid w:val="00B20E8B"/>
    <w:rsid w:val="00B257E1"/>
    <w:rsid w:val="00B2599A"/>
    <w:rsid w:val="00B27AC4"/>
    <w:rsid w:val="00B343CC"/>
    <w:rsid w:val="00B43C75"/>
    <w:rsid w:val="00B47ABC"/>
    <w:rsid w:val="00B5084A"/>
    <w:rsid w:val="00B606A1"/>
    <w:rsid w:val="00B614F7"/>
    <w:rsid w:val="00B61B26"/>
    <w:rsid w:val="00B675B2"/>
    <w:rsid w:val="00B67E17"/>
    <w:rsid w:val="00B81261"/>
    <w:rsid w:val="00B8223E"/>
    <w:rsid w:val="00B832AE"/>
    <w:rsid w:val="00B83E5C"/>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BF5345"/>
    <w:rsid w:val="00C10F10"/>
    <w:rsid w:val="00C15D4D"/>
    <w:rsid w:val="00C175DC"/>
    <w:rsid w:val="00C30171"/>
    <w:rsid w:val="00C309D8"/>
    <w:rsid w:val="00C43519"/>
    <w:rsid w:val="00C4785A"/>
    <w:rsid w:val="00C51537"/>
    <w:rsid w:val="00C52BC3"/>
    <w:rsid w:val="00C61AFA"/>
    <w:rsid w:val="00C61D64"/>
    <w:rsid w:val="00C62099"/>
    <w:rsid w:val="00C62A0D"/>
    <w:rsid w:val="00C64EA3"/>
    <w:rsid w:val="00C72867"/>
    <w:rsid w:val="00C75E81"/>
    <w:rsid w:val="00C75F52"/>
    <w:rsid w:val="00C800F1"/>
    <w:rsid w:val="00C853A9"/>
    <w:rsid w:val="00C86533"/>
    <w:rsid w:val="00C86609"/>
    <w:rsid w:val="00C92B4C"/>
    <w:rsid w:val="00C954F6"/>
    <w:rsid w:val="00CA6BC5"/>
    <w:rsid w:val="00CB6A67"/>
    <w:rsid w:val="00CC61CD"/>
    <w:rsid w:val="00CD5011"/>
    <w:rsid w:val="00CE640F"/>
    <w:rsid w:val="00CE76BC"/>
    <w:rsid w:val="00CF540E"/>
    <w:rsid w:val="00D02F07"/>
    <w:rsid w:val="00D23346"/>
    <w:rsid w:val="00D27EBE"/>
    <w:rsid w:val="00D36A49"/>
    <w:rsid w:val="00D517C6"/>
    <w:rsid w:val="00D64806"/>
    <w:rsid w:val="00D66573"/>
    <w:rsid w:val="00D71D84"/>
    <w:rsid w:val="00D72464"/>
    <w:rsid w:val="00D768EB"/>
    <w:rsid w:val="00D82D1E"/>
    <w:rsid w:val="00D832D9"/>
    <w:rsid w:val="00D90F00"/>
    <w:rsid w:val="00D94F6B"/>
    <w:rsid w:val="00D975C0"/>
    <w:rsid w:val="00DA5285"/>
    <w:rsid w:val="00DB191D"/>
    <w:rsid w:val="00DB4F91"/>
    <w:rsid w:val="00DB5BBC"/>
    <w:rsid w:val="00DC1EF7"/>
    <w:rsid w:val="00DC1F0F"/>
    <w:rsid w:val="00DC3117"/>
    <w:rsid w:val="00DC5DD9"/>
    <w:rsid w:val="00DC6D2D"/>
    <w:rsid w:val="00DD64C2"/>
    <w:rsid w:val="00DE33B5"/>
    <w:rsid w:val="00DE5E18"/>
    <w:rsid w:val="00DE6E01"/>
    <w:rsid w:val="00DF0487"/>
    <w:rsid w:val="00DF1C5B"/>
    <w:rsid w:val="00DF5EA4"/>
    <w:rsid w:val="00E02681"/>
    <w:rsid w:val="00E02792"/>
    <w:rsid w:val="00E034D8"/>
    <w:rsid w:val="00E04CC0"/>
    <w:rsid w:val="00E15816"/>
    <w:rsid w:val="00E160D5"/>
    <w:rsid w:val="00E239FF"/>
    <w:rsid w:val="00E27D7B"/>
    <w:rsid w:val="00E30556"/>
    <w:rsid w:val="00E30981"/>
    <w:rsid w:val="00E32C7B"/>
    <w:rsid w:val="00E33136"/>
    <w:rsid w:val="00E34603"/>
    <w:rsid w:val="00E34D7C"/>
    <w:rsid w:val="00E36C7E"/>
    <w:rsid w:val="00E3723D"/>
    <w:rsid w:val="00E44C89"/>
    <w:rsid w:val="00E470F6"/>
    <w:rsid w:val="00E61BA2"/>
    <w:rsid w:val="00E63864"/>
    <w:rsid w:val="00E6403F"/>
    <w:rsid w:val="00E64725"/>
    <w:rsid w:val="00E75449"/>
    <w:rsid w:val="00E770C4"/>
    <w:rsid w:val="00E84C5A"/>
    <w:rsid w:val="00E861DB"/>
    <w:rsid w:val="00E93406"/>
    <w:rsid w:val="00E956C5"/>
    <w:rsid w:val="00E9579A"/>
    <w:rsid w:val="00E95C39"/>
    <w:rsid w:val="00EA2C39"/>
    <w:rsid w:val="00EB0A3C"/>
    <w:rsid w:val="00EB0A96"/>
    <w:rsid w:val="00EB77F9"/>
    <w:rsid w:val="00EC5769"/>
    <w:rsid w:val="00EC7D00"/>
    <w:rsid w:val="00ED0304"/>
    <w:rsid w:val="00ED087C"/>
    <w:rsid w:val="00EE38FA"/>
    <w:rsid w:val="00EE3E2C"/>
    <w:rsid w:val="00EE5D23"/>
    <w:rsid w:val="00EE750D"/>
    <w:rsid w:val="00EF3CA4"/>
    <w:rsid w:val="00EF5E1F"/>
    <w:rsid w:val="00EF7859"/>
    <w:rsid w:val="00F014DA"/>
    <w:rsid w:val="00F01BE6"/>
    <w:rsid w:val="00F02591"/>
    <w:rsid w:val="00F14273"/>
    <w:rsid w:val="00F24F21"/>
    <w:rsid w:val="00F30056"/>
    <w:rsid w:val="00F5696E"/>
    <w:rsid w:val="00F60EFF"/>
    <w:rsid w:val="00F6453C"/>
    <w:rsid w:val="00F67D2D"/>
    <w:rsid w:val="00F860CC"/>
    <w:rsid w:val="00F90858"/>
    <w:rsid w:val="00F94398"/>
    <w:rsid w:val="00FA4629"/>
    <w:rsid w:val="00FB0845"/>
    <w:rsid w:val="00FB2B56"/>
    <w:rsid w:val="00FB4E3A"/>
    <w:rsid w:val="00FC12BF"/>
    <w:rsid w:val="00FC1A7C"/>
    <w:rsid w:val="00FC2C60"/>
    <w:rsid w:val="00FC64AB"/>
    <w:rsid w:val="00FD3E6F"/>
    <w:rsid w:val="00FD51B9"/>
    <w:rsid w:val="00FE2A39"/>
    <w:rsid w:val="00FE2EF6"/>
    <w:rsid w:val="00FE3F4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547BF"/>
  <w15:docId w15:val="{E1A5A287-B216-401B-9A5E-D60DD86A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38"/>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styleId="BalloonText">
    <w:name w:val="Balloon Text"/>
    <w:basedOn w:val="Normal"/>
    <w:link w:val="BalloonTextChar"/>
    <w:uiPriority w:val="99"/>
    <w:semiHidden/>
    <w:unhideWhenUsed/>
    <w:rsid w:val="00F6453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02015860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procurement.NT@nt.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accreditation.com.au/" TargetMode="External"/><Relationship Id="rId2" Type="http://schemas.openxmlformats.org/officeDocument/2006/relationships/customXml" Target="../customXml/item2.xml"/><Relationship Id="rId16" Type="http://schemas.openxmlformats.org/officeDocument/2006/relationships/hyperlink" Target="https://nt.gov.au/__data/assets/pdf_file/0003/954606/nt-procurement-code.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t.gov.au/__data/assets/pdf_file/0003/954606/nt-procurement-code.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nt.gov.au/__data/assets/pdf_file/0018/910053/tendering-guide.pdf"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7\AppData\Local\Packages\Microsoft.MicrosoftEdge_8wekyb3d8bbwe\TempState\Downloads\ntg-long-keyline-template_7%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64A8735F494CFB8F77893EF6ACF25F"/>
        <w:category>
          <w:name w:val="General"/>
          <w:gallery w:val="placeholder"/>
        </w:category>
        <w:types>
          <w:type w:val="bbPlcHdr"/>
        </w:types>
        <w:behaviors>
          <w:behavior w:val="content"/>
        </w:behaviors>
        <w:guid w:val="{80589D79-2F14-40AB-A284-81373E569FED}"/>
      </w:docPartPr>
      <w:docPartBody>
        <w:p w:rsidR="009A19F1" w:rsidRDefault="00320407">
          <w:pPr>
            <w:pStyle w:val="3664A8735F494CFB8F77893EF6ACF25F"/>
          </w:pPr>
          <w:r w:rsidRPr="000C7A65">
            <w:rPr>
              <w:rStyle w:val="PlaceholderText"/>
            </w:rPr>
            <w:t>[Title]</w:t>
          </w:r>
        </w:p>
      </w:docPartBody>
    </w:docPart>
    <w:docPart>
      <w:docPartPr>
        <w:name w:val="25B74A76C03441F1862A182844B95C1C"/>
        <w:category>
          <w:name w:val="General"/>
          <w:gallery w:val="placeholder"/>
        </w:category>
        <w:types>
          <w:type w:val="bbPlcHdr"/>
        </w:types>
        <w:behaviors>
          <w:behavior w:val="content"/>
        </w:behaviors>
        <w:guid w:val="{CEFC4A22-727B-4DBA-B387-3B40539B8E76}"/>
      </w:docPartPr>
      <w:docPartBody>
        <w:p w:rsidR="009A19F1" w:rsidRDefault="00320407">
          <w:pPr>
            <w:pStyle w:val="25B74A76C03441F1862A182844B95C1C"/>
          </w:pPr>
          <w:r w:rsidRPr="00741874">
            <w:rPr>
              <w:rStyle w:val="PlaceholderText"/>
            </w:rPr>
            <w:t>[Title]</w:t>
          </w:r>
        </w:p>
      </w:docPartBody>
    </w:docPart>
    <w:docPart>
      <w:docPartPr>
        <w:name w:val="8BEFA194F5964434A9CCC5ABEECA8115"/>
        <w:category>
          <w:name w:val="General"/>
          <w:gallery w:val="placeholder"/>
        </w:category>
        <w:types>
          <w:type w:val="bbPlcHdr"/>
        </w:types>
        <w:behaviors>
          <w:behavior w:val="content"/>
        </w:behaviors>
        <w:guid w:val="{965F19E1-C40F-478E-A8AA-44B1FDFBE485}"/>
      </w:docPartPr>
      <w:docPartBody>
        <w:p w:rsidR="009A19F1" w:rsidRDefault="00320407">
          <w:pPr>
            <w:pStyle w:val="8BEFA194F5964434A9CCC5ABEECA8115"/>
          </w:pPr>
          <w:r w:rsidRPr="005076E2">
            <w:t>&lt;Date Month Year&gt;</w:t>
          </w:r>
        </w:p>
      </w:docPartBody>
    </w:docPart>
    <w:docPart>
      <w:docPartPr>
        <w:name w:val="5413A45F51DD4F49890D4A9592B2F11D"/>
        <w:category>
          <w:name w:val="General"/>
          <w:gallery w:val="placeholder"/>
        </w:category>
        <w:types>
          <w:type w:val="bbPlcHdr"/>
        </w:types>
        <w:behaviors>
          <w:behavior w:val="content"/>
        </w:behaviors>
        <w:guid w:val="{45BBA170-0702-41C7-ADE0-8B26EE19D49D}"/>
      </w:docPartPr>
      <w:docPartBody>
        <w:p w:rsidR="00214305" w:rsidRDefault="002C4548">
          <w:r w:rsidRPr="0018456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07"/>
    <w:rsid w:val="00171E6E"/>
    <w:rsid w:val="00214305"/>
    <w:rsid w:val="002C4548"/>
    <w:rsid w:val="00320407"/>
    <w:rsid w:val="00567608"/>
    <w:rsid w:val="006C5563"/>
    <w:rsid w:val="009002CB"/>
    <w:rsid w:val="009A19F1"/>
    <w:rsid w:val="00A23DD9"/>
    <w:rsid w:val="00E91897"/>
    <w:rsid w:val="00FB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548"/>
    <w:rPr>
      <w:color w:val="808080"/>
    </w:rPr>
  </w:style>
  <w:style w:type="paragraph" w:customStyle="1" w:styleId="3664A8735F494CFB8F77893EF6ACF25F">
    <w:name w:val="3664A8735F494CFB8F77893EF6ACF25F"/>
  </w:style>
  <w:style w:type="paragraph" w:customStyle="1" w:styleId="25B74A76C03441F1862A182844B95C1C">
    <w:name w:val="25B74A76C03441F1862A182844B95C1C"/>
  </w:style>
  <w:style w:type="paragraph" w:customStyle="1" w:styleId="8BEFA194F5964434A9CCC5ABEECA8115">
    <w:name w:val="8BEFA194F5964434A9CCC5ABEECA8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7F2610-0D4A-42AE-8144-6438631C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ntg-long-keyline-template_7 (1).dotx</Template>
  <TotalTime>0</TotalTime>
  <Pages>8</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Tendering and joint ventures</vt:lpstr>
    </vt:vector>
  </TitlesOfParts>
  <Company>TRADE, BUSINESS AND ASIAN RELATIONS</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Tendering and joint ventures</dc:title>
  <dc:creator>Northern Territory Government</dc:creator>
  <cp:lastModifiedBy>Valaree Chuah</cp:lastModifiedBy>
  <cp:revision>2</cp:revision>
  <cp:lastPrinted>2020-12-11T06:48:00Z</cp:lastPrinted>
  <dcterms:created xsi:type="dcterms:W3CDTF">2025-02-10T02:26:00Z</dcterms:created>
  <dcterms:modified xsi:type="dcterms:W3CDTF">2025-02-10T02:26:00Z</dcterms:modified>
</cp:coreProperties>
</file>