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rsidR="007D48A4" w:rsidRPr="002C0BEF" w:rsidRDefault="00772A84" w:rsidP="002C0BEF">
            <w:proofErr w:type="spellStart"/>
            <w:r>
              <w:t>Ranjit</w:t>
            </w:r>
            <w:proofErr w:type="spellEnd"/>
            <w:r>
              <w:t xml:space="preserve"> Khosla</w:t>
            </w:r>
          </w:p>
        </w:tc>
        <w:tc>
          <w:tcPr>
            <w:tcW w:w="2267" w:type="dxa"/>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772A84" w:rsidP="002C0BEF">
            <w:r>
              <w:t>68</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772A84" w:rsidP="002C0BEF">
            <w:r>
              <w:t>07</w:t>
            </w:r>
            <w:r w:rsidRPr="00772A84">
              <w:t xml:space="preserve"> 3878 3988</w:t>
            </w:r>
          </w:p>
        </w:tc>
        <w:tc>
          <w:tcPr>
            <w:tcW w:w="1418" w:type="dxa"/>
            <w:gridSpan w:val="3"/>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rsidR="007D48A4" w:rsidRPr="002C0BEF" w:rsidRDefault="00772A84" w:rsidP="001C288A">
            <w:r w:rsidRPr="00772A84">
              <w:t>0414 3878 20</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772A84" w:rsidP="002C0BEF">
            <w:r>
              <w:t>07</w:t>
            </w:r>
            <w:r w:rsidRPr="00772A84">
              <w:t xml:space="preserve"> 3787 8898</w:t>
            </w:r>
          </w:p>
        </w:tc>
        <w:tc>
          <w:tcPr>
            <w:tcW w:w="1418" w:type="dxa"/>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rsidR="001C288A" w:rsidRPr="002C0BEF" w:rsidRDefault="00772A84" w:rsidP="001C288A">
            <w:hyperlink r:id="rId9" w:history="1">
              <w:r w:rsidRPr="00BD2702">
                <w:rPr>
                  <w:rStyle w:val="Hyperlink"/>
                </w:rPr>
                <w:t>kayassociates@bigpond.com</w:t>
              </w:r>
            </w:hyperlink>
            <w:r>
              <w:t xml:space="preserve"> </w:t>
            </w:r>
          </w:p>
        </w:tc>
      </w:tr>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rsidR="007D48A4" w:rsidRPr="002C0BEF" w:rsidRDefault="00772A84" w:rsidP="002C0BEF">
            <w:r w:rsidRPr="00772A84">
              <w:t>PO Box 652</w:t>
            </w:r>
          </w:p>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772A84" w:rsidP="002C0BEF">
            <w:r>
              <w:t>Kenmore</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772A84" w:rsidP="002C0BEF">
            <w:r>
              <w:t>QLD</w:t>
            </w:r>
          </w:p>
        </w:tc>
        <w:tc>
          <w:tcPr>
            <w:tcW w:w="1419"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772A84" w:rsidP="002C0BEF">
            <w:r>
              <w:t>4069</w:t>
            </w:r>
          </w:p>
        </w:tc>
      </w:tr>
      <w:tr w:rsidR="001C288A"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772A84" w:rsidP="005D635D">
            <w:r>
              <w:t>400</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5D635D" w:rsidP="005D635D">
            <w:r>
              <w:t>N</w:t>
            </w:r>
            <w:r w:rsidR="00E76F7E">
              <w:t>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5D635D" w:rsidRDefault="00772A84" w:rsidP="005D635D">
            <w:r w:rsidRPr="00772A84">
              <w:t>Disbursements and expenses, if any, at cost.</w:t>
            </w:r>
          </w:p>
        </w:tc>
      </w:tr>
      <w:tr w:rsidR="005D635D"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772A84" w:rsidRDefault="00772A84" w:rsidP="00772A84">
            <w:pPr>
              <w:rPr>
                <w:rStyle w:val="Questionlabel"/>
                <w:b w:val="0"/>
              </w:rPr>
            </w:pPr>
            <w:proofErr w:type="spellStart"/>
            <w:r w:rsidRPr="00772A84">
              <w:rPr>
                <w:rStyle w:val="Questionlabel"/>
                <w:b w:val="0"/>
              </w:rPr>
              <w:t>Ranjit</w:t>
            </w:r>
            <w:proofErr w:type="spellEnd"/>
            <w:r w:rsidRPr="00772A84">
              <w:rPr>
                <w:rStyle w:val="Questionlabel"/>
                <w:b w:val="0"/>
              </w:rPr>
              <w:t xml:space="preserve"> is a Chartered Quantity Surveyor with over 35 years’ experience, gained on construction sites and in professional offices, in delivery of building and civil construction, mining and LNG projects.  He established Kay Associates Pty Ltd in 1994 with his brother to provide quantity surveying, dispute resolution and structural engineering services.</w:t>
            </w:r>
          </w:p>
          <w:p w:rsidR="00772A84" w:rsidRPr="00772A84" w:rsidRDefault="00772A84" w:rsidP="00772A84">
            <w:pPr>
              <w:rPr>
                <w:rStyle w:val="Questionlabel"/>
                <w:b w:val="0"/>
              </w:rPr>
            </w:pPr>
          </w:p>
          <w:p w:rsidR="00772A84" w:rsidRDefault="00772A84" w:rsidP="00772A84">
            <w:pPr>
              <w:rPr>
                <w:rStyle w:val="Questionlabel"/>
                <w:b w:val="0"/>
              </w:rPr>
            </w:pPr>
            <w:proofErr w:type="spellStart"/>
            <w:r w:rsidRPr="00772A84">
              <w:rPr>
                <w:rStyle w:val="Questionlabel"/>
                <w:b w:val="0"/>
              </w:rPr>
              <w:t>Ranjit</w:t>
            </w:r>
            <w:proofErr w:type="spellEnd"/>
            <w:r w:rsidRPr="00772A84">
              <w:rPr>
                <w:rStyle w:val="Questionlabel"/>
                <w:b w:val="0"/>
              </w:rPr>
              <w:t xml:space="preserve"> is a registered adjudicator in Queensland and Western Australia.</w:t>
            </w:r>
          </w:p>
          <w:p w:rsidR="00772A84" w:rsidRPr="00772A84" w:rsidRDefault="00772A84" w:rsidP="00772A84">
            <w:pPr>
              <w:rPr>
                <w:rStyle w:val="Questionlabel"/>
                <w:b w:val="0"/>
              </w:rPr>
            </w:pPr>
          </w:p>
          <w:p w:rsidR="00772A84" w:rsidRDefault="00772A84" w:rsidP="00772A84">
            <w:pPr>
              <w:rPr>
                <w:rStyle w:val="Questionlabel"/>
                <w:b w:val="0"/>
              </w:rPr>
            </w:pPr>
            <w:proofErr w:type="spellStart"/>
            <w:r w:rsidRPr="00772A84">
              <w:rPr>
                <w:rStyle w:val="Questionlabel"/>
                <w:b w:val="0"/>
              </w:rPr>
              <w:t>Ranjit</w:t>
            </w:r>
            <w:proofErr w:type="spellEnd"/>
            <w:r w:rsidRPr="00772A84">
              <w:rPr>
                <w:rStyle w:val="Questionlabel"/>
                <w:b w:val="0"/>
              </w:rPr>
              <w:t xml:space="preserve"> has worked in England, Botswana and Zimbabwe before settling here in Australia in 1994.</w:t>
            </w:r>
          </w:p>
          <w:p w:rsidR="00772A84" w:rsidRPr="00772A84" w:rsidRDefault="00772A84" w:rsidP="00772A84">
            <w:pPr>
              <w:rPr>
                <w:rStyle w:val="Questionlabel"/>
                <w:b w:val="0"/>
              </w:rPr>
            </w:pPr>
          </w:p>
          <w:p w:rsidR="005D635D" w:rsidRPr="000C7D3A" w:rsidRDefault="00772A84" w:rsidP="005D635D">
            <w:pPr>
              <w:rPr>
                <w:rStyle w:val="Questionlabel"/>
                <w:b w:val="0"/>
              </w:rPr>
            </w:pPr>
            <w:proofErr w:type="spellStart"/>
            <w:r w:rsidRPr="00772A84">
              <w:rPr>
                <w:rStyle w:val="Questionlabel"/>
                <w:b w:val="0"/>
              </w:rPr>
              <w:t>Ranjit</w:t>
            </w:r>
            <w:proofErr w:type="spellEnd"/>
            <w:r w:rsidRPr="00772A84">
              <w:rPr>
                <w:rStyle w:val="Questionlabel"/>
                <w:b w:val="0"/>
              </w:rPr>
              <w:t xml:space="preserve"> spent 12 years in Botswana working on a wide range of projects funded by the World Bank, EEC, UN Development Programme an</w:t>
            </w:r>
            <w:r>
              <w:rPr>
                <w:rStyle w:val="Questionlabel"/>
                <w:b w:val="0"/>
              </w:rPr>
              <w:t>d the African Development Bank.</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D635D" w:rsidRPr="000C7D3A" w:rsidRDefault="00772A84" w:rsidP="005D635D">
            <w:pPr>
              <w:rPr>
                <w:rStyle w:val="Questionlabel"/>
                <w:b w:val="0"/>
              </w:rPr>
            </w:pPr>
            <w:r w:rsidRPr="00772A84">
              <w:rPr>
                <w:rStyle w:val="Questionlabel"/>
                <w:b w:val="0"/>
              </w:rPr>
              <w:t>Building and Civil Construction.  Mining and LNG Projects.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772A84" w:rsidRPr="00772A84" w:rsidRDefault="00772A84" w:rsidP="00772A84">
            <w:pPr>
              <w:rPr>
                <w:rStyle w:val="Questionlabel"/>
                <w:b w:val="0"/>
              </w:rPr>
            </w:pPr>
            <w:r w:rsidRPr="00772A84">
              <w:rPr>
                <w:rStyle w:val="Questionlabel"/>
                <w:b w:val="0"/>
              </w:rPr>
              <w:t>•</w:t>
            </w:r>
            <w:r w:rsidRPr="00772A84">
              <w:rPr>
                <w:rStyle w:val="Questionlabel"/>
                <w:b w:val="0"/>
              </w:rPr>
              <w:tab/>
              <w:t>BSc. Quantity Surveying, UK</w:t>
            </w:r>
          </w:p>
          <w:p w:rsidR="005D635D" w:rsidRPr="000C7D3A" w:rsidRDefault="00772A84" w:rsidP="00772A84">
            <w:pPr>
              <w:rPr>
                <w:rStyle w:val="Questionlabel"/>
                <w:b w:val="0"/>
              </w:rPr>
            </w:pPr>
            <w:r w:rsidRPr="00772A84">
              <w:rPr>
                <w:rStyle w:val="Questionlabel"/>
                <w:b w:val="0"/>
              </w:rPr>
              <w:t>•</w:t>
            </w:r>
            <w:r w:rsidRPr="00772A84">
              <w:rPr>
                <w:rStyle w:val="Questionlabel"/>
                <w:b w:val="0"/>
              </w:rPr>
              <w:tab/>
              <w:t>Professional Certificate in Arbitration, University of Adelaide</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772A84" w:rsidRPr="00772A84" w:rsidRDefault="00772A84" w:rsidP="00772A84">
            <w:pPr>
              <w:rPr>
                <w:rStyle w:val="Questionlabel"/>
                <w:b w:val="0"/>
              </w:rPr>
            </w:pPr>
            <w:r w:rsidRPr="00772A84">
              <w:rPr>
                <w:rStyle w:val="Questionlabel"/>
                <w:b w:val="0"/>
              </w:rPr>
              <w:t>•</w:t>
            </w:r>
            <w:r w:rsidRPr="00772A84">
              <w:rPr>
                <w:rStyle w:val="Questionlabel"/>
                <w:b w:val="0"/>
              </w:rPr>
              <w:tab/>
              <w:t>Member of Australian Institute of Quantity Surveyors</w:t>
            </w:r>
          </w:p>
          <w:p w:rsidR="00772A84" w:rsidRPr="00772A84" w:rsidRDefault="00772A84" w:rsidP="00772A84">
            <w:pPr>
              <w:rPr>
                <w:rStyle w:val="Questionlabel"/>
                <w:b w:val="0"/>
              </w:rPr>
            </w:pPr>
            <w:r w:rsidRPr="00772A84">
              <w:rPr>
                <w:rStyle w:val="Questionlabel"/>
                <w:b w:val="0"/>
              </w:rPr>
              <w:t>•</w:t>
            </w:r>
            <w:r w:rsidRPr="00772A84">
              <w:rPr>
                <w:rStyle w:val="Questionlabel"/>
                <w:b w:val="0"/>
              </w:rPr>
              <w:tab/>
              <w:t>Member of Royal Institution of Chartered Surveyors</w:t>
            </w:r>
          </w:p>
          <w:p w:rsidR="00772A84" w:rsidRPr="00772A84" w:rsidRDefault="00772A84" w:rsidP="00772A84">
            <w:pPr>
              <w:rPr>
                <w:rStyle w:val="Questionlabel"/>
                <w:b w:val="0"/>
              </w:rPr>
            </w:pPr>
            <w:r w:rsidRPr="00772A84">
              <w:rPr>
                <w:rStyle w:val="Questionlabel"/>
                <w:b w:val="0"/>
              </w:rPr>
              <w:t>•</w:t>
            </w:r>
            <w:r w:rsidRPr="00772A84">
              <w:rPr>
                <w:rStyle w:val="Questionlabel"/>
                <w:b w:val="0"/>
              </w:rPr>
              <w:tab/>
              <w:t>Member of Association of Cost Engineers (UK)</w:t>
            </w:r>
          </w:p>
          <w:p w:rsidR="005D635D" w:rsidRPr="000C7D3A" w:rsidRDefault="00772A84" w:rsidP="00772A84">
            <w:pPr>
              <w:rPr>
                <w:rStyle w:val="Questionlabel"/>
                <w:b w:val="0"/>
              </w:rPr>
            </w:pPr>
            <w:r w:rsidRPr="00772A84">
              <w:rPr>
                <w:rStyle w:val="Questionlabel"/>
                <w:b w:val="0"/>
              </w:rPr>
              <w:t>•</w:t>
            </w:r>
            <w:r w:rsidRPr="00772A84">
              <w:rPr>
                <w:rStyle w:val="Questionlabel"/>
                <w:b w:val="0"/>
              </w:rPr>
              <w:tab/>
              <w:t>Member of the Resolution Institute</w:t>
            </w:r>
          </w:p>
        </w:tc>
      </w:tr>
      <w:tr w:rsidR="005D635D" w:rsidRPr="007A5EFD"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bookmarkStart w:id="0" w:name="_GoBack"/>
      <w:bookmarkEnd w:id="0"/>
    </w:p>
    <w:sectPr w:rsidR="00D67F84" w:rsidSect="00C75E0D">
      <w:headerReference w:type="default" r:id="rId10"/>
      <w:footerReference w:type="default" r:id="rId11"/>
      <w:headerReference w:type="first" r:id="rId12"/>
      <w:footerReference w:type="first" r:id="rId13"/>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1B" w:rsidRDefault="006A461B" w:rsidP="007332FF">
      <w:r>
        <w:separator/>
      </w:r>
    </w:p>
  </w:endnote>
  <w:endnote w:type="continuationSeparator" w:id="0">
    <w:p w:rsidR="006A461B" w:rsidRDefault="006A461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1B" w:rsidRDefault="006A461B" w:rsidP="007332FF">
      <w:r>
        <w:separator/>
      </w:r>
    </w:p>
  </w:footnote>
  <w:footnote w:type="continuationSeparator" w:id="0">
    <w:p w:rsidR="006A461B" w:rsidRDefault="006A461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461B"/>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2A8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338"/>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D078"/>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yassociates@bigpon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5E4563"/>
    <w:rsid w:val="006F3C79"/>
    <w:rsid w:val="007A40B7"/>
    <w:rsid w:val="009004CB"/>
    <w:rsid w:val="009709C2"/>
    <w:rsid w:val="00980C17"/>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F64DBC-A00A-46C0-944D-A7FE2897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cp:lastModifiedBy>Emmylou Trombley</cp:lastModifiedBy>
  <cp:revision>3</cp:revision>
  <cp:lastPrinted>2019-09-05T03:24:00Z</cp:lastPrinted>
  <dcterms:created xsi:type="dcterms:W3CDTF">2019-09-16T02:31:00Z</dcterms:created>
  <dcterms:modified xsi:type="dcterms:W3CDTF">2019-09-16T02:34:00Z</dcterms:modified>
</cp:coreProperties>
</file>