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"/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430"/>
        <w:gridCol w:w="1290"/>
        <w:gridCol w:w="698"/>
        <w:gridCol w:w="1355"/>
        <w:gridCol w:w="492"/>
        <w:gridCol w:w="2697"/>
        <w:gridCol w:w="992"/>
        <w:gridCol w:w="142"/>
        <w:gridCol w:w="721"/>
        <w:gridCol w:w="1512"/>
      </w:tblGrid>
      <w:tr w:rsidR="006F32BE" w:rsidRPr="006F32BE" w:rsidTr="0042155B">
        <w:trPr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C6699" w:rsidRPr="006F32BE" w:rsidRDefault="00BC6699" w:rsidP="00BC6699">
            <w:pPr>
              <w:spacing w:before="0" w:after="0"/>
              <w:rPr>
                <w:noProof/>
                <w:color w:val="FFFFFF" w:themeColor="background1"/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98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6699" w:rsidRPr="006F32BE" w:rsidRDefault="00BC6699" w:rsidP="00BC669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"/>
                <w:szCs w:val="2"/>
              </w:rPr>
            </w:pPr>
            <w:r w:rsidRPr="006F32BE">
              <w:rPr>
                <w:color w:val="FFFFFF" w:themeColor="background1"/>
                <w:sz w:val="2"/>
                <w:szCs w:val="2"/>
              </w:rPr>
              <w:t>Questions are followed by answer fields. Use the ‘Tab’ key to navigate through. Replace Y/N or Yes/No fields with your answer</w:t>
            </w:r>
          </w:p>
        </w:tc>
      </w:tr>
      <w:tr w:rsidR="009F3D87" w:rsidRPr="00B44FE3" w:rsidTr="004215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7" w:rsidRPr="0042155B" w:rsidRDefault="009F3D87" w:rsidP="00C16118">
            <w:pPr>
              <w:rPr>
                <w:sz w:val="21"/>
                <w:szCs w:val="21"/>
              </w:rPr>
            </w:pPr>
            <w:r w:rsidRPr="0042155B">
              <w:rPr>
                <w:sz w:val="21"/>
                <w:szCs w:val="21"/>
              </w:rPr>
              <w:t xml:space="preserve">The Department of Industry, Tourism and Trade (DITT) receives requests from solicitors or legal representatives, for due diligence relating to current notices, orders and restrictions for livestock diseases on </w:t>
            </w:r>
            <w:r w:rsidR="00A70E9E">
              <w:rPr>
                <w:sz w:val="21"/>
                <w:szCs w:val="21"/>
              </w:rPr>
              <w:t xml:space="preserve">NT </w:t>
            </w:r>
            <w:r w:rsidRPr="0042155B">
              <w:rPr>
                <w:sz w:val="21"/>
                <w:szCs w:val="21"/>
              </w:rPr>
              <w:t>properties under relevant Legislation. With respect to livestock the Chief Inspector of Livestock advises:</w:t>
            </w:r>
          </w:p>
          <w:p w:rsidR="009F3D87" w:rsidRPr="0042155B" w:rsidRDefault="009F3D87" w:rsidP="00C16118">
            <w:pPr>
              <w:pStyle w:val="ListParagraph"/>
              <w:numPr>
                <w:ilvl w:val="0"/>
                <w:numId w:val="19"/>
              </w:numPr>
              <w:spacing w:after="40"/>
              <w:rPr>
                <w:sz w:val="21"/>
                <w:szCs w:val="21"/>
              </w:rPr>
            </w:pPr>
            <w:r w:rsidRPr="0042155B">
              <w:rPr>
                <w:sz w:val="21"/>
                <w:szCs w:val="21"/>
              </w:rPr>
              <w:t>Australia including the Northern Territory (NT) was declared free of bovine brucellosis in 1987.</w:t>
            </w:r>
          </w:p>
          <w:p w:rsidR="009F3D87" w:rsidRPr="0042155B" w:rsidRDefault="009F3D87" w:rsidP="00C16118">
            <w:pPr>
              <w:pStyle w:val="ListParagraph"/>
              <w:numPr>
                <w:ilvl w:val="0"/>
                <w:numId w:val="19"/>
              </w:numPr>
              <w:spacing w:after="40"/>
              <w:rPr>
                <w:sz w:val="21"/>
                <w:szCs w:val="21"/>
              </w:rPr>
            </w:pPr>
            <w:r w:rsidRPr="0042155B">
              <w:rPr>
                <w:sz w:val="21"/>
                <w:szCs w:val="21"/>
              </w:rPr>
              <w:t>Australia, including the NT was declared free of bovine tuberculosis in 1997 with all surveillance completed in 2007.</w:t>
            </w:r>
          </w:p>
          <w:p w:rsidR="009F3D87" w:rsidRPr="0042155B" w:rsidRDefault="009F3D87" w:rsidP="00C16118">
            <w:pPr>
              <w:pStyle w:val="ListParagraph"/>
              <w:numPr>
                <w:ilvl w:val="0"/>
                <w:numId w:val="19"/>
              </w:numPr>
              <w:spacing w:after="40"/>
              <w:rPr>
                <w:sz w:val="21"/>
                <w:szCs w:val="21"/>
              </w:rPr>
            </w:pPr>
            <w:r w:rsidRPr="0042155B">
              <w:rPr>
                <w:sz w:val="21"/>
                <w:szCs w:val="21"/>
              </w:rPr>
              <w:t xml:space="preserve">Departmental officers are able to provide information on orders or notices issued under the </w:t>
            </w:r>
            <w:r w:rsidRPr="0042155B">
              <w:rPr>
                <w:i/>
                <w:sz w:val="21"/>
                <w:szCs w:val="21"/>
              </w:rPr>
              <w:t>Livestock Act 2008</w:t>
            </w:r>
            <w:r w:rsidRPr="0042155B">
              <w:rPr>
                <w:sz w:val="21"/>
                <w:szCs w:val="21"/>
              </w:rPr>
              <w:t>.</w:t>
            </w:r>
          </w:p>
          <w:p w:rsidR="009F3D87" w:rsidRPr="0042155B" w:rsidRDefault="009F3D87" w:rsidP="00C16118">
            <w:pPr>
              <w:pStyle w:val="ListParagraph"/>
              <w:numPr>
                <w:ilvl w:val="0"/>
                <w:numId w:val="19"/>
              </w:numPr>
              <w:spacing w:after="40"/>
              <w:rPr>
                <w:sz w:val="21"/>
                <w:szCs w:val="21"/>
              </w:rPr>
            </w:pPr>
            <w:r w:rsidRPr="0042155B">
              <w:rPr>
                <w:sz w:val="21"/>
                <w:szCs w:val="21"/>
              </w:rPr>
              <w:t xml:space="preserve">Departmental officers are able to provide information on reports of notifiable disease reports of livestock under the </w:t>
            </w:r>
            <w:r w:rsidRPr="0042155B">
              <w:rPr>
                <w:i/>
                <w:sz w:val="21"/>
                <w:szCs w:val="21"/>
              </w:rPr>
              <w:t>Livestock Act 2008</w:t>
            </w:r>
            <w:r w:rsidRPr="0042155B">
              <w:rPr>
                <w:sz w:val="21"/>
                <w:szCs w:val="21"/>
              </w:rPr>
              <w:t>.</w:t>
            </w:r>
          </w:p>
          <w:p w:rsidR="009F3D87" w:rsidRPr="00C16118" w:rsidRDefault="009F3D87" w:rsidP="00C16118">
            <w:pPr>
              <w:pStyle w:val="ListParagraph"/>
              <w:numPr>
                <w:ilvl w:val="0"/>
                <w:numId w:val="19"/>
              </w:numPr>
              <w:spacing w:after="40"/>
              <w:rPr>
                <w:b/>
              </w:rPr>
            </w:pPr>
            <w:r w:rsidRPr="0042155B">
              <w:rPr>
                <w:sz w:val="21"/>
                <w:szCs w:val="21"/>
              </w:rPr>
              <w:t>Departmental officers are unable to provide other information except under a subpoena or freedom of information (FOI) request.</w:t>
            </w:r>
          </w:p>
        </w:tc>
      </w:tr>
      <w:tr w:rsidR="007419C3" w:rsidRPr="00B44FE3" w:rsidTr="004215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</w:tcPr>
          <w:p w:rsidR="007419C3" w:rsidRPr="00B44FE3" w:rsidRDefault="007419C3" w:rsidP="00E5227E">
            <w:pPr>
              <w:spacing w:before="60" w:after="60"/>
              <w:rPr>
                <w:rFonts w:eastAsia="Times New Roman" w:cstheme="majorHAnsi"/>
              </w:rPr>
            </w:pPr>
            <w:r>
              <w:rPr>
                <w:b/>
              </w:rPr>
              <w:t>Fields marked with asterisk (</w:t>
            </w:r>
            <w:r w:rsidRPr="007419C3">
              <w:rPr>
                <w:rStyle w:val="Requiredfieldmark"/>
                <w:rFonts w:asciiTheme="minorHAnsi" w:hAnsiTheme="minorHAnsi"/>
                <w:szCs w:val="22"/>
              </w:rPr>
              <w:t>*</w:t>
            </w:r>
            <w:r>
              <w:rPr>
                <w:b/>
              </w:rPr>
              <w:t>) are mandatory</w:t>
            </w:r>
          </w:p>
        </w:tc>
      </w:tr>
      <w:tr w:rsidR="00492874" w:rsidRPr="00E84BAC" w:rsidTr="0042155B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92874" w:rsidRPr="00E84BAC" w:rsidRDefault="00492874" w:rsidP="00114A06">
            <w:pPr>
              <w:tabs>
                <w:tab w:val="left" w:pos="3544"/>
                <w:tab w:val="left" w:pos="7088"/>
                <w:tab w:val="left" w:pos="7371"/>
              </w:tabs>
              <w:spacing w:before="120" w:after="120"/>
              <w:rPr>
                <w:rFonts w:eastAsia="Times New Roman" w:cstheme="majorHAnsi"/>
                <w:sz w:val="20"/>
                <w:szCs w:val="18"/>
              </w:rPr>
            </w:pPr>
            <w:r w:rsidRPr="00C16118">
              <w:rPr>
                <w:rStyle w:val="Questionlabel"/>
              </w:rPr>
              <w:t>Name of property</w:t>
            </w:r>
            <w:r w:rsidR="00E84BAC" w:rsidRPr="00E84BAC">
              <w:rPr>
                <w:rStyle w:val="Requiredfieldmark"/>
                <w:rFonts w:asciiTheme="minorHAnsi" w:hAnsiTheme="minorHAnsi"/>
                <w:sz w:val="16"/>
              </w:rPr>
              <w:t>*</w:t>
            </w:r>
          </w:p>
        </w:tc>
        <w:tc>
          <w:tcPr>
            <w:tcW w:w="56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74" w:rsidRPr="00E84BAC" w:rsidRDefault="00492874" w:rsidP="00114A06">
            <w:pPr>
              <w:tabs>
                <w:tab w:val="left" w:pos="3544"/>
                <w:tab w:val="left" w:pos="7088"/>
                <w:tab w:val="left" w:pos="737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20"/>
                <w:szCs w:val="18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74" w:rsidRPr="00E84BAC" w:rsidRDefault="00492874" w:rsidP="00114A06">
            <w:pPr>
              <w:tabs>
                <w:tab w:val="left" w:pos="3544"/>
                <w:tab w:val="left" w:pos="7088"/>
                <w:tab w:val="left" w:pos="737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20"/>
                <w:szCs w:val="18"/>
              </w:rPr>
            </w:pPr>
            <w:r w:rsidRPr="00C16118">
              <w:rPr>
                <w:rStyle w:val="Questionlabel"/>
              </w:rPr>
              <w:t>PIC</w:t>
            </w:r>
            <w:r w:rsidR="00E84BAC" w:rsidRPr="00E84BAC">
              <w:rPr>
                <w:rStyle w:val="Requiredfieldmark"/>
                <w:rFonts w:asciiTheme="minorHAnsi" w:hAnsiTheme="minorHAnsi"/>
                <w:sz w:val="16"/>
              </w:rPr>
              <w:t>*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</w:tcPr>
          <w:p w:rsidR="00492874" w:rsidRPr="00E84BAC" w:rsidRDefault="00E06B0C" w:rsidP="00114A06">
            <w:pPr>
              <w:tabs>
                <w:tab w:val="left" w:pos="3544"/>
                <w:tab w:val="left" w:pos="7088"/>
                <w:tab w:val="left" w:pos="737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20"/>
                <w:szCs w:val="18"/>
              </w:rPr>
            </w:pPr>
            <w:r>
              <w:rPr>
                <w:rFonts w:eastAsia="Times New Roman" w:cstheme="majorHAnsi"/>
                <w:sz w:val="20"/>
                <w:szCs w:val="18"/>
              </w:rPr>
              <w:t>T</w:t>
            </w:r>
          </w:p>
        </w:tc>
      </w:tr>
      <w:tr w:rsidR="00E84BAC" w:rsidRPr="00E84BAC" w:rsidTr="0042155B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C" w:rsidRPr="00C16118" w:rsidRDefault="00E84BAC" w:rsidP="00114A06">
            <w:pPr>
              <w:tabs>
                <w:tab w:val="left" w:pos="3544"/>
                <w:tab w:val="left" w:pos="7088"/>
                <w:tab w:val="left" w:pos="7371"/>
              </w:tabs>
              <w:spacing w:before="120" w:after="120"/>
              <w:rPr>
                <w:rStyle w:val="Questionlabel"/>
              </w:rPr>
            </w:pPr>
            <w:r w:rsidRPr="00C16118">
              <w:rPr>
                <w:rStyle w:val="Questionlabel"/>
              </w:rPr>
              <w:t xml:space="preserve">Land description (NT portion#/section) </w:t>
            </w:r>
            <w:r w:rsidRPr="00C16118">
              <w:rPr>
                <w:rStyle w:val="Requiredfieldmark"/>
              </w:rPr>
              <w:t>*</w:t>
            </w:r>
          </w:p>
        </w:tc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BAC" w:rsidRPr="00E84BAC" w:rsidRDefault="00E84BAC" w:rsidP="00114A06">
            <w:pPr>
              <w:tabs>
                <w:tab w:val="left" w:pos="3544"/>
                <w:tab w:val="left" w:pos="7088"/>
                <w:tab w:val="left" w:pos="737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20"/>
                <w:szCs w:val="18"/>
              </w:rPr>
            </w:pPr>
          </w:p>
        </w:tc>
      </w:tr>
      <w:tr w:rsidR="00E84BAC" w:rsidRPr="00E84BAC" w:rsidTr="0042155B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C" w:rsidRPr="00E84BAC" w:rsidRDefault="00E84BAC" w:rsidP="00114A06">
            <w:pPr>
              <w:tabs>
                <w:tab w:val="left" w:pos="3544"/>
                <w:tab w:val="left" w:pos="7088"/>
                <w:tab w:val="left" w:pos="7371"/>
              </w:tabs>
              <w:spacing w:before="120" w:after="120"/>
              <w:rPr>
                <w:rFonts w:eastAsia="Times New Roman" w:cstheme="majorHAnsi"/>
                <w:sz w:val="20"/>
                <w:szCs w:val="18"/>
              </w:rPr>
            </w:pPr>
            <w:r w:rsidRPr="00C16118">
              <w:rPr>
                <w:rStyle w:val="Questionlabel"/>
              </w:rPr>
              <w:t>Requested by company/business</w:t>
            </w:r>
            <w:r w:rsidRPr="00E84BAC">
              <w:rPr>
                <w:rStyle w:val="Requiredfieldmark"/>
                <w:rFonts w:asciiTheme="minorHAnsi" w:hAnsiTheme="minorHAnsi"/>
                <w:sz w:val="16"/>
              </w:rPr>
              <w:t>*</w:t>
            </w:r>
          </w:p>
        </w:tc>
        <w:tc>
          <w:tcPr>
            <w:tcW w:w="6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BAC" w:rsidRPr="00E84BAC" w:rsidRDefault="00E84BAC" w:rsidP="00114A06">
            <w:pPr>
              <w:tabs>
                <w:tab w:val="left" w:pos="3544"/>
                <w:tab w:val="left" w:pos="7088"/>
                <w:tab w:val="left" w:pos="737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20"/>
                <w:szCs w:val="18"/>
              </w:rPr>
            </w:pPr>
          </w:p>
        </w:tc>
      </w:tr>
      <w:tr w:rsidR="0010202C" w:rsidRPr="00E84BAC" w:rsidTr="0042155B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2C" w:rsidRPr="00E84BAC" w:rsidRDefault="0010202C" w:rsidP="00114A06">
            <w:pPr>
              <w:tabs>
                <w:tab w:val="left" w:pos="3544"/>
                <w:tab w:val="left" w:pos="7088"/>
                <w:tab w:val="left" w:pos="7371"/>
              </w:tabs>
              <w:spacing w:before="120" w:after="120"/>
              <w:rPr>
                <w:rFonts w:eastAsia="Times New Roman" w:cstheme="majorHAnsi"/>
                <w:sz w:val="20"/>
                <w:szCs w:val="18"/>
              </w:rPr>
            </w:pPr>
            <w:r w:rsidRPr="00C16118">
              <w:rPr>
                <w:rStyle w:val="Questionlabel"/>
              </w:rPr>
              <w:t>Postal address</w:t>
            </w:r>
            <w:r w:rsidRPr="00E84BAC">
              <w:rPr>
                <w:rStyle w:val="Requiredfieldmark"/>
                <w:rFonts w:asciiTheme="minorHAnsi" w:hAnsiTheme="minorHAnsi"/>
                <w:sz w:val="16"/>
              </w:rPr>
              <w:t>*</w:t>
            </w:r>
          </w:p>
        </w:tc>
        <w:tc>
          <w:tcPr>
            <w:tcW w:w="8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2C" w:rsidRPr="00E84BAC" w:rsidRDefault="0010202C" w:rsidP="00114A06">
            <w:pPr>
              <w:tabs>
                <w:tab w:val="left" w:pos="3544"/>
                <w:tab w:val="left" w:pos="7088"/>
                <w:tab w:val="left" w:pos="737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20"/>
                <w:szCs w:val="18"/>
              </w:rPr>
            </w:pPr>
          </w:p>
        </w:tc>
      </w:tr>
      <w:tr w:rsidR="0010202C" w:rsidRPr="00E84BAC" w:rsidTr="0042155B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2C" w:rsidRPr="00C16118" w:rsidRDefault="0010202C" w:rsidP="00114A06">
            <w:pPr>
              <w:tabs>
                <w:tab w:val="left" w:pos="3544"/>
                <w:tab w:val="left" w:pos="7088"/>
                <w:tab w:val="left" w:pos="7371"/>
              </w:tabs>
              <w:spacing w:before="120" w:after="120"/>
              <w:rPr>
                <w:rStyle w:val="Questionlabel"/>
              </w:rPr>
            </w:pPr>
            <w:r w:rsidRPr="00C16118">
              <w:rPr>
                <w:rStyle w:val="Questionlabel"/>
              </w:rPr>
              <w:t>Email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2C" w:rsidRPr="00E84BAC" w:rsidRDefault="0010202C" w:rsidP="00114A06">
            <w:pPr>
              <w:tabs>
                <w:tab w:val="left" w:pos="3544"/>
                <w:tab w:val="left" w:pos="7088"/>
                <w:tab w:val="left" w:pos="737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2C" w:rsidRDefault="0010202C" w:rsidP="00114A06">
            <w:pPr>
              <w:tabs>
                <w:tab w:val="left" w:pos="3544"/>
                <w:tab w:val="left" w:pos="7088"/>
                <w:tab w:val="left" w:pos="737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20"/>
                <w:szCs w:val="18"/>
              </w:rPr>
            </w:pPr>
            <w:r w:rsidRPr="00C16118">
              <w:rPr>
                <w:rStyle w:val="Questionlabel"/>
              </w:rPr>
              <w:t>Phone</w:t>
            </w:r>
            <w:r w:rsidRPr="00E84BAC">
              <w:rPr>
                <w:rStyle w:val="Requiredfieldmark"/>
                <w:rFonts w:asciiTheme="minorHAnsi" w:hAnsiTheme="minorHAnsi"/>
                <w:sz w:val="16"/>
              </w:rPr>
              <w:t>*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2C" w:rsidRPr="00E84BAC" w:rsidRDefault="0010202C" w:rsidP="00114A06">
            <w:pPr>
              <w:tabs>
                <w:tab w:val="left" w:pos="3544"/>
                <w:tab w:val="left" w:pos="7088"/>
                <w:tab w:val="left" w:pos="737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20"/>
                <w:szCs w:val="18"/>
              </w:rPr>
            </w:pPr>
          </w:p>
        </w:tc>
      </w:tr>
      <w:tr w:rsidR="00601AC0" w:rsidRPr="00E84BAC" w:rsidTr="0042155B">
        <w:trPr>
          <w:trHeight w:val="37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C0" w:rsidRDefault="00601AC0" w:rsidP="00601AC0">
            <w:pPr>
              <w:pStyle w:val="Heading2"/>
              <w:spacing w:before="0"/>
              <w:outlineLvl w:val="1"/>
            </w:pPr>
            <w:r>
              <w:t>Privacy statement</w:t>
            </w:r>
          </w:p>
          <w:p w:rsidR="00601AC0" w:rsidRPr="00C16118" w:rsidRDefault="00601AC0" w:rsidP="00601AC0">
            <w:r w:rsidRPr="00C16118">
              <w:t xml:space="preserve">The Department of Industry, Tourism and Trade respects and is committed to safeguarding the confidentiality and privacy of the information that it collects and handles, in accordance with the </w:t>
            </w:r>
            <w:r w:rsidRPr="00C16118">
              <w:rPr>
                <w:i/>
              </w:rPr>
              <w:t>Northern Territory Information Act 2002</w:t>
            </w:r>
            <w:r w:rsidRPr="00C16118">
              <w:t>.</w:t>
            </w:r>
          </w:p>
          <w:p w:rsidR="00601AC0" w:rsidRPr="00C16118" w:rsidRDefault="00601AC0" w:rsidP="00601AC0">
            <w:r w:rsidRPr="00C16118">
              <w:t xml:space="preserve">You have been asked to provide personal information necessary for us to process this </w:t>
            </w:r>
            <w:r>
              <w:t>d</w:t>
            </w:r>
            <w:r w:rsidRPr="00C16118">
              <w:t xml:space="preserve">ue </w:t>
            </w:r>
            <w:r>
              <w:t>d</w:t>
            </w:r>
            <w:r w:rsidRPr="00C16118">
              <w:t xml:space="preserve">iligence request. You do not have to provide your personal information but if you choose not to it may affect your ability to obtain this request. </w:t>
            </w:r>
          </w:p>
          <w:p w:rsidR="00601AC0" w:rsidRPr="00C16118" w:rsidRDefault="00601AC0" w:rsidP="00601AC0">
            <w:r w:rsidRPr="00C16118">
              <w:t>The information you provide will be accessible to DITT and will only be used to provide a department service or program. We will not disclose your personal information to third parties unless:</w:t>
            </w:r>
          </w:p>
          <w:p w:rsidR="00601AC0" w:rsidRPr="00C16118" w:rsidRDefault="00601AC0" w:rsidP="00601AC0">
            <w:pPr>
              <w:pStyle w:val="ListParagraph"/>
              <w:numPr>
                <w:ilvl w:val="0"/>
                <w:numId w:val="20"/>
              </w:numPr>
              <w:spacing w:after="40"/>
            </w:pPr>
            <w:proofErr w:type="gramStart"/>
            <w:r w:rsidRPr="00C16118">
              <w:t>authorised</w:t>
            </w:r>
            <w:proofErr w:type="gramEnd"/>
            <w:r w:rsidRPr="00C16118">
              <w:t xml:space="preserve"> or required by law to do so.</w:t>
            </w:r>
          </w:p>
          <w:p w:rsidR="00601AC0" w:rsidRPr="00C16118" w:rsidRDefault="00601AC0" w:rsidP="00601AC0">
            <w:pPr>
              <w:pStyle w:val="ListParagraph"/>
              <w:numPr>
                <w:ilvl w:val="0"/>
                <w:numId w:val="20"/>
              </w:numPr>
              <w:spacing w:after="40"/>
            </w:pPr>
            <w:proofErr w:type="gramStart"/>
            <w:r w:rsidRPr="00C16118">
              <w:t>you</w:t>
            </w:r>
            <w:proofErr w:type="gramEnd"/>
            <w:r w:rsidRPr="00C16118">
              <w:t xml:space="preserve"> have given us your consent to share your personal information for a specific purpose.</w:t>
            </w:r>
          </w:p>
          <w:p w:rsidR="00601AC0" w:rsidRPr="00E84BAC" w:rsidRDefault="00601AC0" w:rsidP="0042155B">
            <w:pPr>
              <w:rPr>
                <w:rFonts w:eastAsia="Times New Roman" w:cstheme="majorHAnsi"/>
                <w:sz w:val="20"/>
                <w:szCs w:val="18"/>
              </w:rPr>
            </w:pPr>
            <w:r w:rsidRPr="00C16118">
              <w:t xml:space="preserve">You may request access to the personal information we hold about you. To find out more read our </w:t>
            </w:r>
            <w:hyperlink r:id="rId9" w:history="1">
              <w:r w:rsidRPr="00C16118">
                <w:rPr>
                  <w:rStyle w:val="Hyperlink"/>
                </w:rPr>
                <w:t>privacy policy</w:t>
              </w:r>
            </w:hyperlink>
            <w:r>
              <w:rPr>
                <w:rStyle w:val="FootnoteReference"/>
              </w:rPr>
              <w:footnoteReference w:id="1"/>
            </w:r>
            <w:r w:rsidRPr="00C16118">
              <w:t xml:space="preserve">. If you want more information about the Northern Territory’s privacy laws, please refer to the </w:t>
            </w:r>
            <w:r w:rsidRPr="00C16118">
              <w:rPr>
                <w:i/>
              </w:rPr>
              <w:t>Northern Territory Information Act 2002</w:t>
            </w:r>
            <w:r w:rsidRPr="00C16118">
              <w:t xml:space="preserve">, or the </w:t>
            </w:r>
            <w:hyperlink r:id="rId10" w:tgtFrame="_blank" w:history="1">
              <w:r w:rsidRPr="00C16118">
                <w:rPr>
                  <w:rStyle w:val="Hyperlink"/>
                </w:rPr>
                <w:t>Office of the Information Commissioner NT</w:t>
              </w:r>
            </w:hyperlink>
            <w:r w:rsidRPr="00C16118">
              <w:t>.</w:t>
            </w:r>
          </w:p>
        </w:tc>
      </w:tr>
      <w:tr w:rsidR="0042155B" w:rsidRPr="00E84BAC" w:rsidTr="0042155B">
        <w:trPr>
          <w:trHeight w:val="10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D" w:rsidRPr="008734ED" w:rsidRDefault="008734ED" w:rsidP="0042155B">
            <w:pPr>
              <w:spacing w:before="0" w:after="200"/>
              <w:rPr>
                <w:szCs w:val="22"/>
                <w:lang w:eastAsia="en-US"/>
              </w:rPr>
            </w:pPr>
            <w:r w:rsidRPr="008734ED">
              <w:rPr>
                <w:szCs w:val="22"/>
                <w:lang w:eastAsia="en-US"/>
              </w:rPr>
              <w:t>Searches for other relevant information may include:</w:t>
            </w:r>
          </w:p>
          <w:p w:rsidR="008734ED" w:rsidRPr="008734ED" w:rsidRDefault="008734ED" w:rsidP="0042155B">
            <w:pPr>
              <w:numPr>
                <w:ilvl w:val="0"/>
                <w:numId w:val="21"/>
              </w:numPr>
              <w:spacing w:before="0" w:after="200"/>
              <w:rPr>
                <w:rFonts w:eastAsiaTheme="minorEastAsia"/>
                <w:iCs/>
              </w:rPr>
            </w:pPr>
            <w:r w:rsidRPr="008734ED">
              <w:rPr>
                <w:rFonts w:eastAsiaTheme="minorEastAsia"/>
                <w:iCs/>
              </w:rPr>
              <w:t>Livestock Act NT Brands Register Search, DITT –</w:t>
            </w:r>
            <w:r w:rsidR="00BC4199">
              <w:rPr>
                <w:rFonts w:eastAsiaTheme="minorEastAsia"/>
                <w:iCs/>
              </w:rPr>
              <w:t xml:space="preserve"> </w:t>
            </w:r>
            <w:r w:rsidR="0042155B" w:rsidRPr="008734ED">
              <w:rPr>
                <w:rFonts w:eastAsiaTheme="minorEastAsia"/>
                <w:iCs/>
                <w:szCs w:val="22"/>
                <w:lang w:eastAsia="en-US"/>
              </w:rPr>
              <w:t>Web:</w:t>
            </w:r>
            <w:r w:rsidRPr="008734ED">
              <w:rPr>
                <w:rFonts w:eastAsiaTheme="minorEastAsia"/>
                <w:iCs/>
              </w:rPr>
              <w:t xml:space="preserve"> brand.primaryindustry.nt.gov.au/</w:t>
            </w:r>
            <w:r w:rsidR="0042155B" w:rsidRPr="008734ED">
              <w:rPr>
                <w:rFonts w:eastAsiaTheme="minorEastAsia"/>
                <w:iCs/>
                <w:szCs w:val="22"/>
                <w:vertAlign w:val="superscript"/>
                <w:lang w:eastAsia="en-US"/>
              </w:rPr>
              <w:footnoteReference w:id="2"/>
            </w:r>
            <w:r w:rsidRPr="008734ED">
              <w:rPr>
                <w:rFonts w:eastAsiaTheme="minorEastAsia"/>
                <w:iCs/>
              </w:rPr>
              <w:br/>
              <w:t xml:space="preserve">GPO Box 3000, Darwin NT 0801 | T: 08 8999 2033 | E: </w:t>
            </w:r>
            <w:hyperlink r:id="rId11" w:history="1">
              <w:r w:rsidR="0042155B" w:rsidRPr="008734ED">
                <w:rPr>
                  <w:rFonts w:eastAsiaTheme="minorEastAsia"/>
                  <w:iCs/>
                  <w:color w:val="0563C1" w:themeColor="hyperlink"/>
                  <w:u w:val="single"/>
                </w:rPr>
                <w:t>NTPIC.Brands@nt.gov.au</w:t>
              </w:r>
            </w:hyperlink>
            <w:r w:rsidRPr="008734ED">
              <w:rPr>
                <w:rFonts w:eastAsiaTheme="minorEastAsia"/>
                <w:iCs/>
              </w:rPr>
              <w:t xml:space="preserve"> </w:t>
            </w:r>
          </w:p>
          <w:p w:rsidR="0042155B" w:rsidRDefault="008734ED" w:rsidP="0042155B">
            <w:pPr>
              <w:numPr>
                <w:ilvl w:val="0"/>
                <w:numId w:val="21"/>
              </w:numPr>
              <w:spacing w:before="0" w:after="200"/>
            </w:pPr>
            <w:r w:rsidRPr="008734ED">
              <w:rPr>
                <w:rFonts w:eastAsiaTheme="minorEastAsia"/>
                <w:iCs/>
              </w:rPr>
              <w:t xml:space="preserve">Plant Health Act Due Diligence request (plant material) – CPHO, Plant Biosecurity, BAW, DITT </w:t>
            </w:r>
            <w:r w:rsidRPr="008734ED">
              <w:rPr>
                <w:rFonts w:eastAsiaTheme="minorEastAsia"/>
                <w:iCs/>
              </w:rPr>
              <w:br/>
              <w:t xml:space="preserve">GPO Box 3000, Darwin NT 0801 | T: 08 8999 2118 |  E:  </w:t>
            </w:r>
            <w:hyperlink r:id="rId12" w:history="1">
              <w:r w:rsidR="0042155B" w:rsidRPr="008734ED">
                <w:rPr>
                  <w:rFonts w:eastAsiaTheme="minorEastAsia"/>
                  <w:iCs/>
                  <w:color w:val="0563C1" w:themeColor="hyperlink"/>
                  <w:u w:val="single"/>
                </w:rPr>
                <w:t>plantbiosecurity@nt.gov.au</w:t>
              </w:r>
            </w:hyperlink>
            <w:r w:rsidRPr="008734ED">
              <w:rPr>
                <w:rFonts w:eastAsiaTheme="minorEastAsia"/>
                <w:iCs/>
              </w:rPr>
              <w:t xml:space="preserve"> </w:t>
            </w:r>
          </w:p>
        </w:tc>
      </w:tr>
      <w:tr w:rsidR="008734ED" w:rsidRPr="00E84BAC" w:rsidTr="0042155B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4ED" w:rsidRPr="0042155B" w:rsidRDefault="008734ED" w:rsidP="0042155B">
            <w:pPr>
              <w:pStyle w:val="ListParagraph"/>
              <w:numPr>
                <w:ilvl w:val="0"/>
                <w:numId w:val="21"/>
              </w:numPr>
            </w:pPr>
            <w:r>
              <w:rPr>
                <w:lang w:eastAsia="en-US"/>
              </w:rPr>
              <w:lastRenderedPageBreak/>
              <w:br w:type="page"/>
            </w:r>
            <w:r w:rsidRPr="0042155B">
              <w:rPr>
                <w:rFonts w:eastAsia="Calibri"/>
              </w:rPr>
              <w:t xml:space="preserve">Due Diligence Co-ordinator – Rangelands Division, </w:t>
            </w:r>
            <w:r w:rsidRPr="008734ED">
              <w:rPr>
                <w:rFonts w:eastAsia="Calibri"/>
                <w:lang w:eastAsia="en-US"/>
              </w:rPr>
              <w:t>DEPWS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42155B">
              <w:rPr>
                <w:rFonts w:eastAsia="Calibri"/>
              </w:rPr>
              <w:t xml:space="preserve">PO Box 496, Palmerston NT 0831 | T: </w:t>
            </w:r>
            <w:r w:rsidRPr="008734ED">
              <w:rPr>
                <w:rFonts w:eastAsia="Calibri"/>
                <w:lang w:eastAsia="en-US"/>
              </w:rPr>
              <w:t xml:space="preserve">08 8999 4446 | F: 08 8999 4403. Read more about due diligence on the </w:t>
            </w:r>
            <w:r>
              <w:rPr>
                <w:lang w:eastAsia="en-US"/>
              </w:rPr>
              <w:t>DEPWS</w:t>
            </w:r>
            <w:r w:rsidRPr="008734ED">
              <w:rPr>
                <w:rFonts w:eastAsia="Calibri"/>
                <w:lang w:eastAsia="en-US"/>
              </w:rPr>
              <w:t xml:space="preserve"> website</w:t>
            </w:r>
            <w:r w:rsidRPr="008734ED">
              <w:rPr>
                <w:rFonts w:eastAsia="Calibri"/>
                <w:vertAlign w:val="superscript"/>
                <w:lang w:eastAsia="en-US"/>
              </w:rPr>
              <w:footnoteReference w:id="3"/>
            </w:r>
            <w:r w:rsidRPr="008734ED">
              <w:rPr>
                <w:rFonts w:eastAsia="Calibri"/>
                <w:lang w:eastAsia="en-US"/>
              </w:rPr>
              <w:t>.</w:t>
            </w:r>
            <w:r w:rsidRPr="0042155B">
              <w:rPr>
                <w:rFonts w:eastAsia="Calibri"/>
              </w:rPr>
              <w:t xml:space="preserve"> </w:t>
            </w:r>
            <w:r w:rsidRPr="0042155B">
              <w:rPr>
                <w:rFonts w:eastAsia="Calibri"/>
                <w:sz w:val="20"/>
              </w:rPr>
              <w:t xml:space="preserve"> </w:t>
            </w:r>
          </w:p>
        </w:tc>
      </w:tr>
      <w:tr w:rsidR="008734ED" w:rsidRPr="00E84BAC" w:rsidTr="0042155B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4ED" w:rsidRPr="00914AE5" w:rsidRDefault="008734ED" w:rsidP="008734ED">
            <w:pPr>
              <w:pStyle w:val="Heading2"/>
              <w:spacing w:before="0" w:after="0"/>
              <w:outlineLvl w:val="1"/>
            </w:pPr>
            <w:r>
              <w:t>How to submit</w:t>
            </w:r>
          </w:p>
          <w:p w:rsidR="008734ED" w:rsidRPr="00601AC0" w:rsidRDefault="008734ED" w:rsidP="008734ED">
            <w:r w:rsidRPr="00601AC0">
              <w:t xml:space="preserve">1. </w:t>
            </w:r>
            <w:r w:rsidR="0042155B">
              <w:t>E</w:t>
            </w:r>
            <w:r w:rsidRPr="00601AC0">
              <w:t xml:space="preserve">mail your completed </w:t>
            </w:r>
            <w:r>
              <w:t>d</w:t>
            </w:r>
            <w:r w:rsidRPr="00601AC0">
              <w:t xml:space="preserve">ue </w:t>
            </w:r>
            <w:r>
              <w:t>d</w:t>
            </w:r>
            <w:r w:rsidRPr="00601AC0">
              <w:t xml:space="preserve">iligence request to: </w:t>
            </w:r>
            <w:hyperlink r:id="rId13" w:history="1">
              <w:r w:rsidRPr="00601AC0">
                <w:rPr>
                  <w:rStyle w:val="Hyperlink"/>
                </w:rPr>
                <w:t>Poocert.ntg@nt.gov.au</w:t>
              </w:r>
            </w:hyperlink>
            <w:r w:rsidRPr="00601AC0">
              <w:t xml:space="preserve"> </w:t>
            </w:r>
          </w:p>
          <w:p w:rsidR="008734ED" w:rsidRPr="008734ED" w:rsidRDefault="008734ED" w:rsidP="008734ED">
            <w:r w:rsidRPr="00601AC0">
              <w:t xml:space="preserve">2. Select your payment option as shown below. </w:t>
            </w:r>
            <w:r>
              <w:t>Read below for p</w:t>
            </w:r>
            <w:r w:rsidRPr="00601AC0">
              <w:t>ayment instructions</w:t>
            </w:r>
            <w:r>
              <w:t>.</w:t>
            </w:r>
          </w:p>
        </w:tc>
      </w:tr>
    </w:tbl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3403"/>
        <w:gridCol w:w="3449"/>
        <w:gridCol w:w="3496"/>
      </w:tblGrid>
      <w:tr w:rsidR="00987282" w:rsidRPr="00726738" w:rsidTr="008734ED">
        <w:trPr>
          <w:trHeight w:val="16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45" w:type="dxa"/>
              <w:bottom w:w="45" w:type="dxa"/>
            </w:tcMar>
            <w:vAlign w:val="bottom"/>
          </w:tcPr>
          <w:p w:rsidR="00987282" w:rsidRPr="00D55E55" w:rsidRDefault="00987282" w:rsidP="00F12609">
            <w:pPr>
              <w:rPr>
                <w:b/>
              </w:rPr>
            </w:pPr>
            <w:r w:rsidRPr="00D55E55">
              <w:rPr>
                <w:b/>
              </w:rPr>
              <w:t>Payment</w:t>
            </w:r>
            <w:r w:rsidR="00601AC0">
              <w:rPr>
                <w:b/>
              </w:rPr>
              <w:t xml:space="preserve"> i</w:t>
            </w:r>
            <w:r>
              <w:rPr>
                <w:b/>
              </w:rPr>
              <w:t>nstructions</w:t>
            </w:r>
          </w:p>
        </w:tc>
      </w:tr>
      <w:tr w:rsidR="00987282" w:rsidRPr="00310EF7" w:rsidTr="008734ED">
        <w:trPr>
          <w:trHeight w:val="195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987282" w:rsidRPr="00601AC0" w:rsidRDefault="00987282" w:rsidP="00601AC0">
            <w:r w:rsidRPr="00601AC0">
              <w:t>Due diligence request - Livestock</w:t>
            </w:r>
            <w:r w:rsidRPr="00601AC0">
              <w:tab/>
            </w:r>
            <w:r w:rsidR="008626A7">
              <w:t xml:space="preserve">$49 </w:t>
            </w:r>
            <w:r w:rsidRPr="00601AC0">
              <w:t>(</w:t>
            </w:r>
            <w:proofErr w:type="spellStart"/>
            <w:r w:rsidRPr="00601AC0">
              <w:t>incl</w:t>
            </w:r>
            <w:proofErr w:type="spellEnd"/>
            <w:r w:rsidRPr="00601AC0">
              <w:t xml:space="preserve"> GST)</w:t>
            </w:r>
            <w:r w:rsidRPr="00601AC0">
              <w:tab/>
              <w:t xml:space="preserve">Note </w:t>
            </w:r>
            <w:r w:rsidR="00601AC0">
              <w:t>f</w:t>
            </w:r>
            <w:r w:rsidRPr="00601AC0">
              <w:t>ees subject to change 1st July each year</w:t>
            </w:r>
          </w:p>
        </w:tc>
      </w:tr>
      <w:tr w:rsidR="00DD3A43" w:rsidRPr="00A50CB5" w:rsidTr="008734ED">
        <w:trPr>
          <w:trHeight w:val="1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DD3A43" w:rsidRPr="00601AC0" w:rsidRDefault="00DD3A43" w:rsidP="00601AC0">
            <w:pPr>
              <w:rPr>
                <w:b/>
              </w:rPr>
            </w:pPr>
            <w:r w:rsidRPr="00601AC0">
              <w:rPr>
                <w:b/>
              </w:rPr>
              <w:t xml:space="preserve">Cheques </w:t>
            </w:r>
          </w:p>
          <w:p w:rsidR="00DD3A43" w:rsidRPr="00601AC0" w:rsidRDefault="00DD3A43" w:rsidP="00601AC0">
            <w:r w:rsidRPr="00601AC0">
              <w:t xml:space="preserve">Must be made out to RTM (Receiver of Territory Monies) and can be posted to: </w:t>
            </w:r>
          </w:p>
          <w:p w:rsidR="004B242E" w:rsidRPr="00601AC0" w:rsidRDefault="004B242E" w:rsidP="00601AC0">
            <w:r w:rsidRPr="00601AC0">
              <w:t>Veterinary Officer</w:t>
            </w:r>
            <w:r w:rsidRPr="00601AC0">
              <w:br/>
              <w:t>Livestock Biosecurity, DITT</w:t>
            </w:r>
            <w:r w:rsidRPr="00601AC0">
              <w:br/>
              <w:t xml:space="preserve">GPO Box 3000, </w:t>
            </w:r>
            <w:r w:rsidRPr="00601AC0">
              <w:br/>
              <w:t>DARWIN NT 0801</w:t>
            </w:r>
          </w:p>
          <w:p w:rsidR="00DD3A43" w:rsidRPr="00A50CB5" w:rsidRDefault="00DD3A43" w:rsidP="004B242E">
            <w:pPr>
              <w:rPr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43" w:rsidRPr="00601AC0" w:rsidRDefault="00DD3A43" w:rsidP="00601AC0">
            <w:pPr>
              <w:rPr>
                <w:b/>
              </w:rPr>
            </w:pPr>
            <w:r w:rsidRPr="00601AC0">
              <w:rPr>
                <w:b/>
              </w:rPr>
              <w:t>Cash/</w:t>
            </w:r>
            <w:r w:rsidR="00231184">
              <w:rPr>
                <w:b/>
              </w:rPr>
              <w:t>d</w:t>
            </w:r>
            <w:r w:rsidRPr="00601AC0">
              <w:rPr>
                <w:b/>
              </w:rPr>
              <w:t xml:space="preserve">ebit </w:t>
            </w:r>
            <w:r w:rsidR="00231184">
              <w:rPr>
                <w:b/>
              </w:rPr>
              <w:t>c</w:t>
            </w:r>
            <w:r w:rsidRPr="00601AC0">
              <w:rPr>
                <w:b/>
              </w:rPr>
              <w:t xml:space="preserve">ard </w:t>
            </w:r>
          </w:p>
          <w:p w:rsidR="00DD3A43" w:rsidRPr="00601AC0" w:rsidRDefault="00DD3A43" w:rsidP="00601AC0">
            <w:r w:rsidRPr="00601AC0">
              <w:t xml:space="preserve">Payments may only be made in person at the RTM locations below. </w:t>
            </w:r>
          </w:p>
          <w:p w:rsidR="00DD3A43" w:rsidRPr="00601AC0" w:rsidRDefault="00601AC0" w:rsidP="00601AC0">
            <w:r>
              <w:t>P</w:t>
            </w:r>
            <w:r w:rsidR="00DD3A43" w:rsidRPr="00601AC0">
              <w:t>resent this form.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43" w:rsidRPr="00601AC0" w:rsidRDefault="00DD3A43" w:rsidP="00601AC0">
            <w:r w:rsidRPr="00601AC0">
              <w:rPr>
                <w:b/>
              </w:rPr>
              <w:t xml:space="preserve">Credit </w:t>
            </w:r>
            <w:proofErr w:type="spellStart"/>
            <w:r w:rsidRPr="00601AC0">
              <w:rPr>
                <w:b/>
              </w:rPr>
              <w:t>ard</w:t>
            </w:r>
            <w:proofErr w:type="spellEnd"/>
            <w:r w:rsidRPr="00601AC0">
              <w:t xml:space="preserve"> payments may be made during business hours (8:30am – 4:00pm, Mon-Fri) </w:t>
            </w:r>
          </w:p>
          <w:p w:rsidR="00DD3A43" w:rsidRPr="00601AC0" w:rsidRDefault="00DD3A43" w:rsidP="00601AC0">
            <w:r w:rsidRPr="00601AC0">
              <w:t>In person – Present this form at one of the RTM locations listed below.</w:t>
            </w:r>
          </w:p>
          <w:p w:rsidR="00987282" w:rsidRPr="00601AC0" w:rsidRDefault="00601AC0" w:rsidP="00601AC0">
            <w:r>
              <w:t>By p</w:t>
            </w:r>
            <w:r w:rsidR="00987282" w:rsidRPr="00601AC0">
              <w:t xml:space="preserve">hone – </w:t>
            </w:r>
            <w:r w:rsidR="00987282" w:rsidRPr="00601AC0">
              <w:br/>
              <w:t xml:space="preserve">1. complete </w:t>
            </w:r>
            <w:r>
              <w:t>d</w:t>
            </w:r>
            <w:r w:rsidR="00987282" w:rsidRPr="00601AC0">
              <w:t>ue diligence request form;</w:t>
            </w:r>
          </w:p>
          <w:p w:rsidR="00987282" w:rsidRPr="00601AC0" w:rsidRDefault="00987282" w:rsidP="00601AC0">
            <w:r w:rsidRPr="00601AC0">
              <w:t>2. email form to one of the RTMs listed below;</w:t>
            </w:r>
          </w:p>
          <w:p w:rsidR="00DD3A43" w:rsidRPr="00A50CB5" w:rsidRDefault="00987282" w:rsidP="00601AC0">
            <w:r w:rsidRPr="00601AC0">
              <w:t xml:space="preserve">3. </w:t>
            </w:r>
            <w:proofErr w:type="gramStart"/>
            <w:r w:rsidRPr="00601AC0">
              <w:t>phone</w:t>
            </w:r>
            <w:proofErr w:type="gramEnd"/>
            <w:r w:rsidRPr="00601AC0">
              <w:t xml:space="preserve"> that RTM to quote </w:t>
            </w:r>
            <w:r w:rsidR="00601AC0">
              <w:t>c</w:t>
            </w:r>
            <w:r w:rsidRPr="00601AC0">
              <w:t xml:space="preserve">redit </w:t>
            </w:r>
            <w:r w:rsidR="00601AC0">
              <w:t>c</w:t>
            </w:r>
            <w:r w:rsidRPr="00601AC0">
              <w:t>ard details for payment.</w:t>
            </w:r>
          </w:p>
        </w:tc>
      </w:tr>
    </w:tbl>
    <w:tbl>
      <w:tblPr>
        <w:tblStyle w:val="NTGtable"/>
        <w:tblW w:w="10348" w:type="dxa"/>
        <w:tblInd w:w="-5" w:type="dxa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3495"/>
        <w:gridCol w:w="3495"/>
        <w:gridCol w:w="3358"/>
      </w:tblGrid>
      <w:tr w:rsidR="00A50CB5" w:rsidTr="008734ED">
        <w:trPr>
          <w:trHeight w:val="454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vAlign w:val="center"/>
          </w:tcPr>
          <w:p w:rsidR="00A50CB5" w:rsidRPr="00914AE5" w:rsidRDefault="00A50CB5" w:rsidP="006141F6">
            <w:pPr>
              <w:keepNext/>
            </w:pPr>
            <w:r>
              <w:rPr>
                <w:b/>
                <w:szCs w:val="22"/>
              </w:rPr>
              <w:t>Berrimah Farm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vAlign w:val="center"/>
          </w:tcPr>
          <w:p w:rsidR="00A50CB5" w:rsidRPr="00914AE5" w:rsidRDefault="00A50CB5" w:rsidP="006141F6">
            <w:pPr>
              <w:keepNext/>
            </w:pPr>
            <w:r>
              <w:rPr>
                <w:b/>
                <w:szCs w:val="22"/>
              </w:rPr>
              <w:t>Katherine Research Station (KRS)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vAlign w:val="center"/>
          </w:tcPr>
          <w:p w:rsidR="00A50CB5" w:rsidRPr="00914AE5" w:rsidRDefault="00A50CB5" w:rsidP="006141F6">
            <w:pPr>
              <w:keepNext/>
            </w:pPr>
            <w:r>
              <w:rPr>
                <w:b/>
                <w:szCs w:val="22"/>
              </w:rPr>
              <w:t>AZRI</w:t>
            </w:r>
          </w:p>
        </w:tc>
      </w:tr>
      <w:tr w:rsidR="00A50CB5" w:rsidTr="008734ED">
        <w:trPr>
          <w:trHeight w:val="51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5" w:rsidRPr="00601AC0" w:rsidRDefault="00A50CB5" w:rsidP="00601AC0">
            <w:pPr>
              <w:rPr>
                <w:b/>
              </w:rPr>
            </w:pPr>
            <w:r w:rsidRPr="00601AC0">
              <w:rPr>
                <w:b/>
              </w:rPr>
              <w:t xml:space="preserve">Pay in person - </w:t>
            </w:r>
            <w:r w:rsidR="00601AC0" w:rsidRPr="00601AC0">
              <w:rPr>
                <w:b/>
              </w:rPr>
              <w:t>c</w:t>
            </w:r>
            <w:r w:rsidRPr="00601AC0">
              <w:rPr>
                <w:b/>
              </w:rPr>
              <w:t xml:space="preserve">redit </w:t>
            </w:r>
            <w:r w:rsidR="00601AC0" w:rsidRPr="00601AC0">
              <w:rPr>
                <w:b/>
              </w:rPr>
              <w:t>c</w:t>
            </w:r>
            <w:r w:rsidRPr="00601AC0">
              <w:rPr>
                <w:b/>
              </w:rPr>
              <w:t>ard only</w:t>
            </w:r>
          </w:p>
          <w:p w:rsidR="00A50CB5" w:rsidRPr="00601AC0" w:rsidRDefault="00A50CB5" w:rsidP="00601AC0">
            <w:r w:rsidRPr="00601AC0">
              <w:t xml:space="preserve">RTM – Berrimah Farm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5" w:rsidRPr="00601AC0" w:rsidRDefault="00A50CB5" w:rsidP="00601AC0">
            <w:pPr>
              <w:rPr>
                <w:b/>
              </w:rPr>
            </w:pPr>
            <w:r w:rsidRPr="00601AC0">
              <w:rPr>
                <w:b/>
              </w:rPr>
              <w:t xml:space="preserve">Pay in person - </w:t>
            </w:r>
            <w:r w:rsidR="00601AC0" w:rsidRPr="00601AC0">
              <w:rPr>
                <w:b/>
              </w:rPr>
              <w:t>c</w:t>
            </w:r>
            <w:r w:rsidRPr="00601AC0">
              <w:rPr>
                <w:b/>
              </w:rPr>
              <w:t xml:space="preserve">heque, </w:t>
            </w:r>
            <w:r w:rsidR="00601AC0" w:rsidRPr="00601AC0">
              <w:rPr>
                <w:b/>
              </w:rPr>
              <w:t>c</w:t>
            </w:r>
            <w:r w:rsidRPr="00601AC0">
              <w:rPr>
                <w:b/>
              </w:rPr>
              <w:t xml:space="preserve">ash, </w:t>
            </w:r>
            <w:r w:rsidR="00601AC0" w:rsidRPr="00601AC0">
              <w:rPr>
                <w:b/>
              </w:rPr>
              <w:t>c</w:t>
            </w:r>
            <w:r w:rsidRPr="00601AC0">
              <w:rPr>
                <w:b/>
              </w:rPr>
              <w:t xml:space="preserve">redit </w:t>
            </w:r>
            <w:r w:rsidR="00601AC0" w:rsidRPr="00601AC0">
              <w:rPr>
                <w:b/>
              </w:rPr>
              <w:t>c</w:t>
            </w:r>
            <w:r w:rsidRPr="00601AC0">
              <w:rPr>
                <w:b/>
              </w:rPr>
              <w:t xml:space="preserve">ard </w:t>
            </w:r>
          </w:p>
          <w:p w:rsidR="00A50CB5" w:rsidRPr="00601AC0" w:rsidRDefault="00A50CB5" w:rsidP="00601AC0">
            <w:r w:rsidRPr="00601AC0">
              <w:t>RTM – KRS</w:t>
            </w:r>
            <w:r w:rsidR="0042155B">
              <w:t xml:space="preserve"> </w:t>
            </w:r>
            <w:r w:rsidRPr="00601AC0">
              <w:t xml:space="preserve">Ph: 08 8973 9739 </w:t>
            </w:r>
          </w:p>
          <w:p w:rsidR="00A50CB5" w:rsidRPr="00601AC0" w:rsidRDefault="001E5F54" w:rsidP="00601AC0">
            <w:hyperlink r:id="rId14" w:history="1">
              <w:r w:rsidR="00601AC0" w:rsidRPr="0024634F">
                <w:rPr>
                  <w:rStyle w:val="Hyperlink"/>
                </w:rPr>
                <w:t>krs.ditt@nt.gov.au</w:t>
              </w:r>
            </w:hyperlink>
            <w:r w:rsidR="00601AC0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5" w:rsidRPr="00601AC0" w:rsidRDefault="00A50CB5" w:rsidP="00601AC0">
            <w:pPr>
              <w:rPr>
                <w:b/>
              </w:rPr>
            </w:pPr>
            <w:r w:rsidRPr="00601AC0">
              <w:rPr>
                <w:b/>
              </w:rPr>
              <w:t xml:space="preserve">Pay in person - </w:t>
            </w:r>
            <w:r w:rsidR="00601AC0" w:rsidRPr="00601AC0">
              <w:rPr>
                <w:b/>
              </w:rPr>
              <w:t>c</w:t>
            </w:r>
            <w:r w:rsidRPr="00601AC0">
              <w:rPr>
                <w:b/>
              </w:rPr>
              <w:t xml:space="preserve">heque or </w:t>
            </w:r>
            <w:r w:rsidR="00601AC0" w:rsidRPr="00601AC0">
              <w:rPr>
                <w:b/>
              </w:rPr>
              <w:t>c</w:t>
            </w:r>
            <w:r w:rsidRPr="00601AC0">
              <w:rPr>
                <w:b/>
              </w:rPr>
              <w:t xml:space="preserve">ash only </w:t>
            </w:r>
          </w:p>
          <w:p w:rsidR="00A50CB5" w:rsidRPr="00601AC0" w:rsidRDefault="00A50CB5" w:rsidP="00601AC0">
            <w:r w:rsidRPr="00601AC0">
              <w:t>RTM – AZRI</w:t>
            </w:r>
          </w:p>
        </w:tc>
      </w:tr>
    </w:tbl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694"/>
        <w:gridCol w:w="711"/>
        <w:gridCol w:w="2974"/>
        <w:gridCol w:w="476"/>
        <w:gridCol w:w="863"/>
        <w:gridCol w:w="2630"/>
      </w:tblGrid>
      <w:tr w:rsidR="00A50CB5" w:rsidRPr="004247C0" w:rsidTr="00AC525B">
        <w:trPr>
          <w:trHeight w:val="168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45" w:type="dxa"/>
              <w:bottom w:w="45" w:type="dxa"/>
            </w:tcMar>
          </w:tcPr>
          <w:p w:rsidR="00A50CB5" w:rsidRPr="004247C0" w:rsidRDefault="00A50CB5" w:rsidP="00601AC0">
            <w:pPr>
              <w:keepNext/>
              <w:rPr>
                <w:b/>
                <w:szCs w:val="22"/>
              </w:rPr>
            </w:pPr>
            <w:r w:rsidRPr="004247C0">
              <w:rPr>
                <w:b/>
                <w:szCs w:val="22"/>
              </w:rPr>
              <w:t>RTM Darwin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</w:tcPr>
          <w:p w:rsidR="00A50CB5" w:rsidRPr="004247C0" w:rsidRDefault="00A50CB5" w:rsidP="00601AC0">
            <w:pPr>
              <w:keepNext/>
              <w:rPr>
                <w:b/>
                <w:szCs w:val="22"/>
              </w:rPr>
            </w:pPr>
            <w:r w:rsidRPr="004247C0">
              <w:rPr>
                <w:b/>
                <w:szCs w:val="22"/>
              </w:rPr>
              <w:t>RTM Katherine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</w:tcPr>
          <w:p w:rsidR="00A50CB5" w:rsidRPr="004247C0" w:rsidRDefault="00A50CB5" w:rsidP="00601AC0">
            <w:pPr>
              <w:keepNext/>
              <w:rPr>
                <w:b/>
                <w:szCs w:val="22"/>
              </w:rPr>
            </w:pPr>
            <w:r w:rsidRPr="004247C0">
              <w:rPr>
                <w:b/>
                <w:szCs w:val="22"/>
              </w:rPr>
              <w:t>RTM Alice Springs</w:t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A50CB5" w:rsidRPr="00601AC0" w:rsidTr="00AC525B">
        <w:trPr>
          <w:trHeight w:val="168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A50CB5" w:rsidRPr="00601AC0" w:rsidRDefault="00601AC0" w:rsidP="00601AC0">
            <w:r>
              <w:t>Ground floor</w:t>
            </w:r>
          </w:p>
          <w:p w:rsidR="00A50CB5" w:rsidRPr="00601AC0" w:rsidRDefault="00A50CB5" w:rsidP="00601AC0">
            <w:r w:rsidRPr="00601AC0">
              <w:t xml:space="preserve">Manunda Place </w:t>
            </w:r>
          </w:p>
          <w:p w:rsidR="00A50CB5" w:rsidRPr="00601AC0" w:rsidRDefault="00A50CB5" w:rsidP="00601AC0">
            <w:r w:rsidRPr="00601AC0">
              <w:t xml:space="preserve">38 Cavenagh Street </w:t>
            </w:r>
          </w:p>
          <w:p w:rsidR="00A50CB5" w:rsidRPr="00601AC0" w:rsidRDefault="00A50CB5" w:rsidP="00601AC0">
            <w:r w:rsidRPr="00601AC0">
              <w:t xml:space="preserve">Darwin  NT  0800 </w:t>
            </w:r>
          </w:p>
          <w:p w:rsidR="00A50CB5" w:rsidRPr="00601AC0" w:rsidRDefault="00A50CB5" w:rsidP="00601AC0"/>
          <w:p w:rsidR="00A50CB5" w:rsidRPr="00601AC0" w:rsidRDefault="00A50CB5" w:rsidP="00601AC0">
            <w:r w:rsidRPr="00601AC0">
              <w:t xml:space="preserve">GPO Box 199 </w:t>
            </w:r>
          </w:p>
          <w:p w:rsidR="00A50CB5" w:rsidRDefault="00A50CB5" w:rsidP="00601AC0">
            <w:r w:rsidRPr="00601AC0">
              <w:t xml:space="preserve">Darwin  NT  0801 </w:t>
            </w:r>
          </w:p>
          <w:p w:rsidR="00231184" w:rsidRPr="00601AC0" w:rsidRDefault="001E5F54" w:rsidP="00601AC0">
            <w:hyperlink r:id="rId15" w:history="1">
              <w:r w:rsidR="00231184" w:rsidRPr="0024634F">
                <w:rPr>
                  <w:rStyle w:val="Hyperlink"/>
                </w:rPr>
                <w:t>RTMDarwin@nt.gov.au</w:t>
              </w:r>
            </w:hyperlink>
          </w:p>
          <w:p w:rsidR="00A50CB5" w:rsidRPr="00601AC0" w:rsidRDefault="00A50CB5" w:rsidP="00231184">
            <w:r w:rsidRPr="00601AC0">
              <w:t>Ph:  8999 1628 | 08 8999 1606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5" w:rsidRPr="00601AC0" w:rsidRDefault="00A50CB5" w:rsidP="00601AC0">
            <w:r w:rsidRPr="00601AC0">
              <w:t xml:space="preserve">Counter 8, Ground Floor, </w:t>
            </w:r>
          </w:p>
          <w:p w:rsidR="00A50CB5" w:rsidRPr="00601AC0" w:rsidRDefault="00A50CB5" w:rsidP="00601AC0">
            <w:r w:rsidRPr="00601AC0">
              <w:t xml:space="preserve">Big River Government Centre </w:t>
            </w:r>
          </w:p>
          <w:p w:rsidR="00A50CB5" w:rsidRPr="00601AC0" w:rsidRDefault="00A50CB5" w:rsidP="00601AC0">
            <w:r w:rsidRPr="00601AC0">
              <w:t xml:space="preserve">5 First Street, </w:t>
            </w:r>
          </w:p>
          <w:p w:rsidR="00A50CB5" w:rsidRPr="00601AC0" w:rsidRDefault="00A50CB5" w:rsidP="00601AC0">
            <w:r w:rsidRPr="00601AC0">
              <w:t xml:space="preserve">Katherine  NT  0850 </w:t>
            </w:r>
          </w:p>
          <w:p w:rsidR="00A50CB5" w:rsidRPr="00601AC0" w:rsidRDefault="00A50CB5" w:rsidP="00601AC0"/>
          <w:p w:rsidR="00A50CB5" w:rsidRPr="00601AC0" w:rsidRDefault="00A50CB5" w:rsidP="00601AC0">
            <w:r w:rsidRPr="00601AC0">
              <w:t xml:space="preserve">PO Box 1171 </w:t>
            </w:r>
          </w:p>
          <w:p w:rsidR="00A50CB5" w:rsidRPr="00601AC0" w:rsidRDefault="00A50CB5" w:rsidP="00601AC0">
            <w:r w:rsidRPr="00601AC0">
              <w:t xml:space="preserve">Katherine  NT  0851 </w:t>
            </w:r>
          </w:p>
          <w:p w:rsidR="00231184" w:rsidRDefault="001E5F54" w:rsidP="00601AC0">
            <w:hyperlink r:id="rId16" w:history="1">
              <w:r w:rsidR="00231184" w:rsidRPr="0024634F">
                <w:rPr>
                  <w:rStyle w:val="Hyperlink"/>
                </w:rPr>
                <w:t>RTMKatherine@nt.gov.au</w:t>
              </w:r>
            </w:hyperlink>
            <w:r w:rsidR="00231184">
              <w:t xml:space="preserve"> </w:t>
            </w:r>
          </w:p>
          <w:p w:rsidR="00A50CB5" w:rsidRPr="00601AC0" w:rsidRDefault="00A50CB5" w:rsidP="00231184">
            <w:r w:rsidRPr="00601AC0">
              <w:t>Ph: 08 8973 8715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5" w:rsidRPr="00601AC0" w:rsidRDefault="00A50CB5" w:rsidP="00601AC0">
            <w:r w:rsidRPr="00601AC0">
              <w:t xml:space="preserve">1st Floor, </w:t>
            </w:r>
          </w:p>
          <w:p w:rsidR="00A50CB5" w:rsidRPr="00601AC0" w:rsidRDefault="00A50CB5" w:rsidP="00601AC0">
            <w:r w:rsidRPr="00601AC0">
              <w:t xml:space="preserve">Alice Springs Plaza </w:t>
            </w:r>
          </w:p>
          <w:p w:rsidR="00A50CB5" w:rsidRPr="00601AC0" w:rsidRDefault="00A50CB5" w:rsidP="00601AC0">
            <w:r w:rsidRPr="00601AC0">
              <w:t xml:space="preserve">Todd Street Mall </w:t>
            </w:r>
          </w:p>
          <w:p w:rsidR="00A50CB5" w:rsidRPr="00601AC0" w:rsidRDefault="00A50CB5" w:rsidP="00601AC0">
            <w:r w:rsidRPr="00601AC0">
              <w:t xml:space="preserve">Alice Springs  NT  0870 </w:t>
            </w:r>
          </w:p>
          <w:p w:rsidR="00A50CB5" w:rsidRPr="00601AC0" w:rsidRDefault="00A50CB5" w:rsidP="00601AC0"/>
          <w:p w:rsidR="00A50CB5" w:rsidRPr="00601AC0" w:rsidRDefault="00A50CB5" w:rsidP="00601AC0">
            <w:r w:rsidRPr="00601AC0">
              <w:t xml:space="preserve">PO Box 4037 </w:t>
            </w:r>
          </w:p>
          <w:p w:rsidR="00A50CB5" w:rsidRPr="00601AC0" w:rsidRDefault="00A50CB5" w:rsidP="00601AC0">
            <w:r w:rsidRPr="00601AC0">
              <w:t xml:space="preserve">Alice Springs  NT  0871 </w:t>
            </w:r>
          </w:p>
          <w:p w:rsidR="00231184" w:rsidRDefault="001E5F54" w:rsidP="00601AC0">
            <w:hyperlink r:id="rId17" w:history="1">
              <w:r w:rsidR="00231184" w:rsidRPr="0024634F">
                <w:rPr>
                  <w:rStyle w:val="Hyperlink"/>
                </w:rPr>
                <w:t>RTMAlice@nt.gov.au</w:t>
              </w:r>
            </w:hyperlink>
          </w:p>
          <w:p w:rsidR="00A50CB5" w:rsidRPr="00601AC0" w:rsidRDefault="00A50CB5" w:rsidP="00231184">
            <w:r w:rsidRPr="00601AC0">
              <w:t>Ph: 08 8951 6491</w:t>
            </w:r>
          </w:p>
        </w:tc>
      </w:tr>
      <w:tr w:rsidR="00A50CB5" w:rsidRPr="00310EF7" w:rsidTr="00AC525B">
        <w:trPr>
          <w:trHeight w:val="16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45" w:type="dxa"/>
              <w:bottom w:w="45" w:type="dxa"/>
            </w:tcMar>
          </w:tcPr>
          <w:p w:rsidR="00A50CB5" w:rsidRPr="00310EF7" w:rsidRDefault="00A50CB5" w:rsidP="006141F6">
            <w:pPr>
              <w:keepNext/>
              <w:rPr>
                <w:b/>
                <w:szCs w:val="22"/>
              </w:rPr>
            </w:pPr>
            <w:r w:rsidRPr="00310EF7">
              <w:rPr>
                <w:b/>
                <w:szCs w:val="22"/>
              </w:rPr>
              <w:t>NTG Office Use only</w:t>
            </w:r>
          </w:p>
        </w:tc>
      </w:tr>
      <w:tr w:rsidR="00A50CB5" w:rsidRPr="009A574B" w:rsidTr="00AC525B">
        <w:trPr>
          <w:trHeight w:val="16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5" w:type="dxa"/>
              <w:bottom w:w="45" w:type="dxa"/>
            </w:tcMar>
          </w:tcPr>
          <w:p w:rsidR="00A50CB5" w:rsidRPr="00601AC0" w:rsidRDefault="00A50CB5" w:rsidP="00601AC0">
            <w:r w:rsidRPr="00601AC0">
              <w:t>Due diligence request - Livestock</w:t>
            </w:r>
            <w:r w:rsidRPr="00601AC0">
              <w:tab/>
            </w:r>
            <w:r w:rsidR="008626A7">
              <w:t xml:space="preserve">$49 </w:t>
            </w:r>
            <w:r w:rsidRPr="00601AC0">
              <w:t>(</w:t>
            </w:r>
            <w:proofErr w:type="spellStart"/>
            <w:r w:rsidRPr="00601AC0">
              <w:t>incl</w:t>
            </w:r>
            <w:proofErr w:type="spellEnd"/>
            <w:r w:rsidRPr="00601AC0">
              <w:t xml:space="preserve"> GST)</w:t>
            </w:r>
          </w:p>
          <w:p w:rsidR="00A50CB5" w:rsidRPr="00601AC0" w:rsidRDefault="00A50CB5" w:rsidP="00601AC0">
            <w:r w:rsidRPr="00601AC0">
              <w:t>Cost Code:  92HF1N03D</w:t>
            </w:r>
            <w:r w:rsidRPr="00601AC0">
              <w:tab/>
              <w:t>Standard Class: 131111</w:t>
            </w:r>
            <w:r w:rsidRPr="00601AC0">
              <w:tab/>
              <w:t>Tax Code: S10 = GST</w:t>
            </w:r>
          </w:p>
        </w:tc>
      </w:tr>
      <w:tr w:rsidR="00A50CB5" w:rsidRPr="009A574B" w:rsidTr="00AC525B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5" w:type="dxa"/>
              <w:bottom w:w="45" w:type="dxa"/>
            </w:tcMar>
          </w:tcPr>
          <w:p w:rsidR="00A50CB5" w:rsidRPr="00C511B1" w:rsidRDefault="00A50CB5" w:rsidP="00231184">
            <w:pPr>
              <w:tabs>
                <w:tab w:val="left" w:pos="3342"/>
                <w:tab w:val="left" w:pos="6744"/>
              </w:tabs>
              <w:spacing w:before="80" w:after="80"/>
              <w:rPr>
                <w:szCs w:val="22"/>
              </w:rPr>
            </w:pPr>
            <w:r>
              <w:t xml:space="preserve">Receipt / Tax </w:t>
            </w:r>
            <w:r w:rsidR="00231184">
              <w:t>i</w:t>
            </w:r>
            <w:r>
              <w:t>nvoice No.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CB5" w:rsidRPr="00C511B1" w:rsidRDefault="00A50CB5" w:rsidP="006141F6">
            <w:pPr>
              <w:tabs>
                <w:tab w:val="left" w:pos="3342"/>
                <w:tab w:val="left" w:pos="6744"/>
              </w:tabs>
              <w:spacing w:before="80" w:after="80"/>
              <w:rPr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CB5" w:rsidRPr="00C511B1" w:rsidRDefault="00A50CB5" w:rsidP="00231184">
            <w:pPr>
              <w:tabs>
                <w:tab w:val="left" w:pos="3342"/>
                <w:tab w:val="left" w:pos="6744"/>
              </w:tabs>
              <w:spacing w:before="80" w:after="80"/>
              <w:rPr>
                <w:szCs w:val="22"/>
              </w:rPr>
            </w:pPr>
            <w:r>
              <w:t xml:space="preserve">Date </w:t>
            </w:r>
            <w:r w:rsidR="00231184">
              <w:t>p</w:t>
            </w:r>
            <w:r>
              <w:t>aid: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CB5" w:rsidRPr="00C511B1" w:rsidRDefault="00A50CB5" w:rsidP="006141F6">
            <w:pPr>
              <w:tabs>
                <w:tab w:val="left" w:pos="3342"/>
                <w:tab w:val="left" w:pos="6744"/>
              </w:tabs>
              <w:spacing w:before="80" w:after="80"/>
              <w:rPr>
                <w:szCs w:val="22"/>
              </w:rPr>
            </w:pPr>
          </w:p>
        </w:tc>
      </w:tr>
      <w:tr w:rsidR="00A50CB5" w:rsidRPr="009A574B" w:rsidTr="00AC525B">
        <w:trPr>
          <w:trHeight w:val="16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5" w:type="dxa"/>
              <w:bottom w:w="45" w:type="dxa"/>
            </w:tcMar>
          </w:tcPr>
          <w:p w:rsidR="00A50CB5" w:rsidRPr="00601AC0" w:rsidRDefault="00A50CB5" w:rsidP="00601AC0">
            <w:r w:rsidRPr="00601AC0">
              <w:t xml:space="preserve">RTM –send original receipt to customer and email a copy of this </w:t>
            </w:r>
            <w:r w:rsidR="00601AC0">
              <w:t>r</w:t>
            </w:r>
            <w:r w:rsidRPr="00601AC0">
              <w:t xml:space="preserve">equest </w:t>
            </w:r>
            <w:r w:rsidR="00601AC0">
              <w:t>and</w:t>
            </w:r>
            <w:r w:rsidRPr="00601AC0">
              <w:t xml:space="preserve"> </w:t>
            </w:r>
            <w:r w:rsidR="00601AC0">
              <w:t>r</w:t>
            </w:r>
            <w:r w:rsidRPr="00601AC0">
              <w:t xml:space="preserve">eceipt to </w:t>
            </w:r>
            <w:hyperlink r:id="rId18" w:history="1">
              <w:r w:rsidR="00B83358" w:rsidRPr="00601AC0">
                <w:rPr>
                  <w:rStyle w:val="Hyperlink"/>
                </w:rPr>
                <w:t>Poocert.ntg@nt.gov.au</w:t>
              </w:r>
            </w:hyperlink>
            <w:r w:rsidR="00B83358" w:rsidRPr="00601AC0">
              <w:t xml:space="preserve"> </w:t>
            </w:r>
            <w:r w:rsidRPr="00601AC0">
              <w:t>for processing.</w:t>
            </w:r>
          </w:p>
        </w:tc>
      </w:tr>
    </w:tbl>
    <w:p w:rsidR="00A50CB5" w:rsidRPr="00077EDB" w:rsidRDefault="00A50CB5" w:rsidP="00A50CB5">
      <w:pPr>
        <w:tabs>
          <w:tab w:val="left" w:pos="1073"/>
          <w:tab w:val="center" w:pos="5159"/>
        </w:tabs>
        <w:spacing w:after="0"/>
        <w:rPr>
          <w:sz w:val="4"/>
          <w:szCs w:val="4"/>
        </w:rPr>
      </w:pPr>
    </w:p>
    <w:p w:rsidR="00A50CB5" w:rsidRDefault="00A50CB5" w:rsidP="00A50CB5">
      <w:pPr>
        <w:tabs>
          <w:tab w:val="left" w:pos="1073"/>
          <w:tab w:val="center" w:pos="5159"/>
        </w:tabs>
        <w:spacing w:after="0"/>
        <w:rPr>
          <w:sz w:val="2"/>
          <w:szCs w:val="2"/>
        </w:rPr>
      </w:pPr>
    </w:p>
    <w:p w:rsidR="00A50CB5" w:rsidRDefault="00A50CB5" w:rsidP="00A50CB5">
      <w:pPr>
        <w:tabs>
          <w:tab w:val="left" w:pos="1073"/>
          <w:tab w:val="center" w:pos="5159"/>
        </w:tabs>
        <w:spacing w:after="0"/>
        <w:rPr>
          <w:sz w:val="2"/>
          <w:szCs w:val="2"/>
        </w:rPr>
      </w:pPr>
    </w:p>
    <w:sectPr w:rsidR="00A50CB5" w:rsidSect="00A25559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568" w:right="794" w:bottom="794" w:left="794" w:header="515" w:footer="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54" w:rsidRDefault="001E5F54" w:rsidP="007332FF">
      <w:r>
        <w:separator/>
      </w:r>
    </w:p>
  </w:endnote>
  <w:endnote w:type="continuationSeparator" w:id="0">
    <w:p w:rsidR="001E5F54" w:rsidRDefault="001E5F5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4E2947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1E5F54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7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626A7">
                <w:rPr>
                  <w:rStyle w:val="PageNumber"/>
                </w:rPr>
                <w:t>1 July 2023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54B4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54B4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A25559">
      <w:trPr>
        <w:cantSplit/>
        <w:trHeight w:hRule="exact" w:val="1134"/>
      </w:trPr>
      <w:tc>
        <w:tcPr>
          <w:tcW w:w="7767" w:type="dxa"/>
          <w:vAlign w:val="center"/>
        </w:tcPr>
        <w:p w:rsidR="00DD3A43" w:rsidRDefault="00DD3A43" w:rsidP="00DD3A43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410501516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D3A43" w:rsidRPr="00CE6614" w:rsidRDefault="001E5F54" w:rsidP="00DD3A43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651672324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7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626A7">
                <w:rPr>
                  <w:rStyle w:val="PageNumber"/>
                </w:rPr>
                <w:t>1 July 2023</w:t>
              </w:r>
            </w:sdtContent>
          </w:sdt>
        </w:p>
        <w:p w:rsidR="0071700C" w:rsidRPr="00CE30CF" w:rsidRDefault="00DD3A43" w:rsidP="00DD3A43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54B4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54B4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center"/>
        </w:tcPr>
        <w:p w:rsidR="0071700C" w:rsidRPr="001E14EB" w:rsidRDefault="0071700C" w:rsidP="00A25559">
          <w:pPr>
            <w:spacing w:after="0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377351" cy="491911"/>
                <wp:effectExtent l="0" t="0" r="0" b="3810"/>
                <wp:docPr id="16" name="Picture 16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7350" cy="495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54" w:rsidRDefault="001E5F54" w:rsidP="007332FF">
      <w:r>
        <w:separator/>
      </w:r>
    </w:p>
  </w:footnote>
  <w:footnote w:type="continuationSeparator" w:id="0">
    <w:p w:rsidR="001E5F54" w:rsidRDefault="001E5F54" w:rsidP="007332FF">
      <w:r>
        <w:continuationSeparator/>
      </w:r>
    </w:p>
  </w:footnote>
  <w:footnote w:id="1">
    <w:p w:rsidR="00601AC0" w:rsidRDefault="00601AC0" w:rsidP="00601A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4634F">
          <w:rPr>
            <w:rStyle w:val="Hyperlink"/>
          </w:rPr>
          <w:t>https://industry.nt.gov.au/publications/corporate/privacy-policy</w:t>
        </w:r>
      </w:hyperlink>
      <w:r>
        <w:t xml:space="preserve"> </w:t>
      </w:r>
    </w:p>
  </w:footnote>
  <w:footnote w:id="2">
    <w:p w:rsidR="0042155B" w:rsidRDefault="0042155B" w:rsidP="004215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4634F">
          <w:rPr>
            <w:rStyle w:val="Hyperlink"/>
          </w:rPr>
          <w:t>https://</w:t>
        </w:r>
        <w:r w:rsidRPr="0024634F">
          <w:rPr>
            <w:rStyle w:val="Hyperlink"/>
            <w:lang w:eastAsia="en-AU"/>
          </w:rPr>
          <w:t>brand.primaryindustry.nt.gov.au/</w:t>
        </w:r>
      </w:hyperlink>
      <w:r>
        <w:rPr>
          <w:lang w:eastAsia="en-AU"/>
        </w:rPr>
        <w:t xml:space="preserve"> </w:t>
      </w:r>
    </w:p>
  </w:footnote>
  <w:footnote w:id="3">
    <w:p w:rsidR="008734ED" w:rsidRDefault="008734ED" w:rsidP="008734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24634F">
          <w:rPr>
            <w:rStyle w:val="Hyperlink"/>
          </w:rPr>
          <w:t>https://depws.nt.gov.au/rangelands/information-and-requests/due-diligence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E5F54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36BD1">
          <w:t>Due diligence request - livestock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9E" w:rsidRPr="000F02CB" w:rsidRDefault="001E5F54" w:rsidP="00A25559">
    <w:pPr>
      <w:pStyle w:val="Title"/>
      <w:spacing w:after="0"/>
      <w:rPr>
        <w:rStyle w:val="TitleChar"/>
        <w:sz w:val="52"/>
      </w:rPr>
    </w:pPr>
    <w:sdt>
      <w:sdtPr>
        <w:rPr>
          <w:rStyle w:val="TitleChar"/>
          <w:sz w:val="52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5120A2">
          <w:rPr>
            <w:rStyle w:val="TitleChar"/>
            <w:sz w:val="52"/>
          </w:rPr>
          <w:t>Due diligence request</w:t>
        </w:r>
        <w:r w:rsidR="00236BD1">
          <w:rPr>
            <w:rStyle w:val="TitleChar"/>
            <w:sz w:val="52"/>
          </w:rPr>
          <w:t xml:space="preserve"> - livestock</w:t>
        </w:r>
      </w:sdtContent>
    </w:sdt>
  </w:p>
  <w:p w:rsidR="000F02CB" w:rsidRPr="000F02CB" w:rsidRDefault="000F02CB" w:rsidP="000F02CB">
    <w:pPr>
      <w:pStyle w:val="Subtitle0"/>
      <w:rPr>
        <w:sz w:val="32"/>
      </w:rPr>
    </w:pPr>
    <w:r w:rsidRPr="000F02CB">
      <w:rPr>
        <w:sz w:val="32"/>
      </w:rPr>
      <w:t xml:space="preserve">Associated with the sale of </w:t>
    </w:r>
    <w:r w:rsidR="00A70E9E">
      <w:rPr>
        <w:sz w:val="32"/>
      </w:rPr>
      <w:t>NT</w:t>
    </w:r>
    <w:r w:rsidRPr="000F02CB">
      <w:rPr>
        <w:sz w:val="32"/>
      </w:rPr>
      <w:t xml:space="preserve"> properties with livestock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0177E8A"/>
    <w:multiLevelType w:val="hybridMultilevel"/>
    <w:tmpl w:val="49907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A235837"/>
    <w:multiLevelType w:val="hybridMultilevel"/>
    <w:tmpl w:val="DC8A2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1EB116D7"/>
    <w:multiLevelType w:val="hybridMultilevel"/>
    <w:tmpl w:val="C6149C34"/>
    <w:lvl w:ilvl="0" w:tplc="71507DFC">
      <w:start w:val="3"/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496762"/>
    <w:multiLevelType w:val="hybridMultilevel"/>
    <w:tmpl w:val="DD1CF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3211640E"/>
    <w:multiLevelType w:val="hybridMultilevel"/>
    <w:tmpl w:val="74648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8A1316B"/>
    <w:multiLevelType w:val="multilevel"/>
    <w:tmpl w:val="2AB4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7" w15:restartNumberingAfterBreak="0">
    <w:nsid w:val="3CF70C31"/>
    <w:multiLevelType w:val="hybridMultilevel"/>
    <w:tmpl w:val="DB62B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F7BE7"/>
    <w:multiLevelType w:val="multilevel"/>
    <w:tmpl w:val="5086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9101D6"/>
    <w:multiLevelType w:val="hybridMultilevel"/>
    <w:tmpl w:val="1E7AA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1" w15:restartNumberingAfterBreak="0">
    <w:nsid w:val="4A241E99"/>
    <w:multiLevelType w:val="singleLevel"/>
    <w:tmpl w:val="ADF40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3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3842BC6"/>
    <w:multiLevelType w:val="multilevel"/>
    <w:tmpl w:val="0C78A7AC"/>
    <w:numStyleLink w:val="Tablebulletlist"/>
  </w:abstractNum>
  <w:abstractNum w:abstractNumId="3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7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9" w15:restartNumberingAfterBreak="0">
    <w:nsid w:val="5BD77FBB"/>
    <w:multiLevelType w:val="hybridMultilevel"/>
    <w:tmpl w:val="164E1D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1" w15:restartNumberingAfterBreak="0">
    <w:nsid w:val="5D78124C"/>
    <w:multiLevelType w:val="hybridMultilevel"/>
    <w:tmpl w:val="248A1A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5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B2B669F"/>
    <w:multiLevelType w:val="hybridMultilevel"/>
    <w:tmpl w:val="7CD46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4"/>
  </w:num>
  <w:num w:numId="2">
    <w:abstractNumId w:val="14"/>
  </w:num>
  <w:num w:numId="3">
    <w:abstractNumId w:val="45"/>
  </w:num>
  <w:num w:numId="4">
    <w:abstractNumId w:val="32"/>
  </w:num>
  <w:num w:numId="5">
    <w:abstractNumId w:val="19"/>
  </w:num>
  <w:num w:numId="6">
    <w:abstractNumId w:val="8"/>
  </w:num>
  <w:num w:numId="7">
    <w:abstractNumId w:val="34"/>
  </w:num>
  <w:num w:numId="8">
    <w:abstractNumId w:val="18"/>
  </w:num>
  <w:num w:numId="9">
    <w:abstractNumId w:val="39"/>
  </w:num>
  <w:num w:numId="10">
    <w:abstractNumId w:val="31"/>
  </w:num>
  <w:num w:numId="11">
    <w:abstractNumId w:val="4"/>
  </w:num>
  <w:num w:numId="12">
    <w:abstractNumId w:val="13"/>
  </w:num>
  <w:num w:numId="13">
    <w:abstractNumId w:val="28"/>
  </w:num>
  <w:num w:numId="14">
    <w:abstractNumId w:val="25"/>
  </w:num>
  <w:num w:numId="15">
    <w:abstractNumId w:val="41"/>
  </w:num>
  <w:num w:numId="16">
    <w:abstractNumId w:val="29"/>
  </w:num>
  <w:num w:numId="17">
    <w:abstractNumId w:val="46"/>
  </w:num>
  <w:num w:numId="18">
    <w:abstractNumId w:val="9"/>
  </w:num>
  <w:num w:numId="19">
    <w:abstractNumId w:val="27"/>
  </w:num>
  <w:num w:numId="20">
    <w:abstractNumId w:val="15"/>
  </w:num>
  <w:num w:numId="21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CB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710"/>
    <w:rsid w:val="000D1F29"/>
    <w:rsid w:val="000D43D0"/>
    <w:rsid w:val="000D633D"/>
    <w:rsid w:val="000E342B"/>
    <w:rsid w:val="000E3ED2"/>
    <w:rsid w:val="000E5DD2"/>
    <w:rsid w:val="000E6E31"/>
    <w:rsid w:val="000F02CB"/>
    <w:rsid w:val="000F2958"/>
    <w:rsid w:val="000F3850"/>
    <w:rsid w:val="000F604F"/>
    <w:rsid w:val="0010202C"/>
    <w:rsid w:val="00104E7F"/>
    <w:rsid w:val="001137EC"/>
    <w:rsid w:val="00114A06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03DF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5F54"/>
    <w:rsid w:val="001F59E6"/>
    <w:rsid w:val="00203F1C"/>
    <w:rsid w:val="00206936"/>
    <w:rsid w:val="00206C6F"/>
    <w:rsid w:val="00206FBD"/>
    <w:rsid w:val="00207746"/>
    <w:rsid w:val="00230031"/>
    <w:rsid w:val="00231184"/>
    <w:rsid w:val="00235C01"/>
    <w:rsid w:val="00236BD1"/>
    <w:rsid w:val="00247343"/>
    <w:rsid w:val="00265C56"/>
    <w:rsid w:val="002716B2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32DE4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17D12"/>
    <w:rsid w:val="0042155B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0C16"/>
    <w:rsid w:val="00492874"/>
    <w:rsid w:val="00494BE5"/>
    <w:rsid w:val="00497871"/>
    <w:rsid w:val="004A0EBA"/>
    <w:rsid w:val="004A2538"/>
    <w:rsid w:val="004A331E"/>
    <w:rsid w:val="004B0C15"/>
    <w:rsid w:val="004B242E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947"/>
    <w:rsid w:val="004E2CB7"/>
    <w:rsid w:val="004E59A0"/>
    <w:rsid w:val="004F016A"/>
    <w:rsid w:val="00500497"/>
    <w:rsid w:val="00500F94"/>
    <w:rsid w:val="00502FB3"/>
    <w:rsid w:val="00503DE9"/>
    <w:rsid w:val="0050530C"/>
    <w:rsid w:val="00505DEA"/>
    <w:rsid w:val="00507782"/>
    <w:rsid w:val="005120A2"/>
    <w:rsid w:val="00512A04"/>
    <w:rsid w:val="00520499"/>
    <w:rsid w:val="005249F5"/>
    <w:rsid w:val="005260F7"/>
    <w:rsid w:val="00543BD1"/>
    <w:rsid w:val="00556113"/>
    <w:rsid w:val="00560CD5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01AC0"/>
    <w:rsid w:val="00620675"/>
    <w:rsid w:val="00622910"/>
    <w:rsid w:val="006254B6"/>
    <w:rsid w:val="00627FC8"/>
    <w:rsid w:val="006433C3"/>
    <w:rsid w:val="00650ACC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44B8"/>
    <w:rsid w:val="006D66F7"/>
    <w:rsid w:val="006F32BE"/>
    <w:rsid w:val="006F797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9C3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1E8F"/>
    <w:rsid w:val="007A3A4F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2A45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26A7"/>
    <w:rsid w:val="00867019"/>
    <w:rsid w:val="00872EF1"/>
    <w:rsid w:val="008734ED"/>
    <w:rsid w:val="008735A9"/>
    <w:rsid w:val="00877BC5"/>
    <w:rsid w:val="00877D20"/>
    <w:rsid w:val="00881C48"/>
    <w:rsid w:val="00885B80"/>
    <w:rsid w:val="00885C30"/>
    <w:rsid w:val="00885E9B"/>
    <w:rsid w:val="00890A5D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280C"/>
    <w:rsid w:val="008D57B8"/>
    <w:rsid w:val="008E03FC"/>
    <w:rsid w:val="008E510B"/>
    <w:rsid w:val="00900185"/>
    <w:rsid w:val="00902B13"/>
    <w:rsid w:val="00911941"/>
    <w:rsid w:val="0092024D"/>
    <w:rsid w:val="00925146"/>
    <w:rsid w:val="00925F0F"/>
    <w:rsid w:val="00932F6B"/>
    <w:rsid w:val="0093688A"/>
    <w:rsid w:val="009444F0"/>
    <w:rsid w:val="009468BC"/>
    <w:rsid w:val="00947FAE"/>
    <w:rsid w:val="009616DF"/>
    <w:rsid w:val="00962117"/>
    <w:rsid w:val="00964068"/>
    <w:rsid w:val="0096542F"/>
    <w:rsid w:val="00967FA7"/>
    <w:rsid w:val="00971645"/>
    <w:rsid w:val="00977919"/>
    <w:rsid w:val="00983000"/>
    <w:rsid w:val="009870FA"/>
    <w:rsid w:val="00987282"/>
    <w:rsid w:val="009921C3"/>
    <w:rsid w:val="0099551D"/>
    <w:rsid w:val="009A1850"/>
    <w:rsid w:val="009A5897"/>
    <w:rsid w:val="009A5F24"/>
    <w:rsid w:val="009B0B3E"/>
    <w:rsid w:val="009B1913"/>
    <w:rsid w:val="009B6657"/>
    <w:rsid w:val="009B6966"/>
    <w:rsid w:val="009C517B"/>
    <w:rsid w:val="009D0EB5"/>
    <w:rsid w:val="009D14F9"/>
    <w:rsid w:val="009D2B74"/>
    <w:rsid w:val="009D63FF"/>
    <w:rsid w:val="009E175D"/>
    <w:rsid w:val="009E3CC2"/>
    <w:rsid w:val="009F06BD"/>
    <w:rsid w:val="009F2A4D"/>
    <w:rsid w:val="009F3D87"/>
    <w:rsid w:val="00A00828"/>
    <w:rsid w:val="00A03290"/>
    <w:rsid w:val="00A0387E"/>
    <w:rsid w:val="00A05BFD"/>
    <w:rsid w:val="00A07490"/>
    <w:rsid w:val="00A10655"/>
    <w:rsid w:val="00A12B64"/>
    <w:rsid w:val="00A214F1"/>
    <w:rsid w:val="00A22C38"/>
    <w:rsid w:val="00A25193"/>
    <w:rsid w:val="00A25559"/>
    <w:rsid w:val="00A26E80"/>
    <w:rsid w:val="00A31AE8"/>
    <w:rsid w:val="00A3739D"/>
    <w:rsid w:val="00A37DDA"/>
    <w:rsid w:val="00A45005"/>
    <w:rsid w:val="00A50CB5"/>
    <w:rsid w:val="00A54B43"/>
    <w:rsid w:val="00A567EE"/>
    <w:rsid w:val="00A70DD8"/>
    <w:rsid w:val="00A70E9E"/>
    <w:rsid w:val="00A76790"/>
    <w:rsid w:val="00A85D0C"/>
    <w:rsid w:val="00A925EC"/>
    <w:rsid w:val="00A929AA"/>
    <w:rsid w:val="00A92B6B"/>
    <w:rsid w:val="00A961EE"/>
    <w:rsid w:val="00AA541E"/>
    <w:rsid w:val="00AC525B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3358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C4199"/>
    <w:rsid w:val="00BC6699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6118"/>
    <w:rsid w:val="00C175DC"/>
    <w:rsid w:val="00C30171"/>
    <w:rsid w:val="00C309D8"/>
    <w:rsid w:val="00C43519"/>
    <w:rsid w:val="00C45263"/>
    <w:rsid w:val="00C46E39"/>
    <w:rsid w:val="00C51537"/>
    <w:rsid w:val="00C52BC3"/>
    <w:rsid w:val="00C61AFA"/>
    <w:rsid w:val="00C61D64"/>
    <w:rsid w:val="00C62099"/>
    <w:rsid w:val="00C62A34"/>
    <w:rsid w:val="00C64EA3"/>
    <w:rsid w:val="00C717DF"/>
    <w:rsid w:val="00C72284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4346"/>
    <w:rsid w:val="00D27D49"/>
    <w:rsid w:val="00D27EBE"/>
    <w:rsid w:val="00D36A49"/>
    <w:rsid w:val="00D47DC7"/>
    <w:rsid w:val="00D517C6"/>
    <w:rsid w:val="00D709F3"/>
    <w:rsid w:val="00D71D84"/>
    <w:rsid w:val="00D72464"/>
    <w:rsid w:val="00D72A57"/>
    <w:rsid w:val="00D768EB"/>
    <w:rsid w:val="00D81E17"/>
    <w:rsid w:val="00D82D1E"/>
    <w:rsid w:val="00D832D9"/>
    <w:rsid w:val="00D86156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3A43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06B0C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BAC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4E1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875"/>
    <w:rsid w:val="00EF3CA4"/>
    <w:rsid w:val="00EF49A8"/>
    <w:rsid w:val="00EF7859"/>
    <w:rsid w:val="00F014DA"/>
    <w:rsid w:val="00F02591"/>
    <w:rsid w:val="00F121D3"/>
    <w:rsid w:val="00F23AB9"/>
    <w:rsid w:val="00F30AE1"/>
    <w:rsid w:val="00F5696E"/>
    <w:rsid w:val="00F60EFF"/>
    <w:rsid w:val="00F67D2D"/>
    <w:rsid w:val="00F858F2"/>
    <w:rsid w:val="00F860CC"/>
    <w:rsid w:val="00F94398"/>
    <w:rsid w:val="00FA1286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E3ED4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368D94-C335-4AA4-B962-7AE518DD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2C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2CB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2CB"/>
    <w:rPr>
      <w:vertAlign w:val="superscript"/>
    </w:rPr>
  </w:style>
  <w:style w:type="table" w:customStyle="1" w:styleId="TableGrid1">
    <w:name w:val="Table Grid1"/>
    <w:basedOn w:val="TableNormal"/>
    <w:next w:val="TableGrid"/>
    <w:rsid w:val="00964068"/>
    <w:pPr>
      <w:spacing w:after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uiredfieldmark">
    <w:name w:val="Required field mark"/>
    <w:uiPriority w:val="3"/>
    <w:qFormat/>
    <w:rsid w:val="00492874"/>
    <w:rPr>
      <w:rFonts w:ascii="Lato" w:hAnsi="Lato"/>
      <w:b/>
      <w:bCs/>
      <w:color w:val="C00000"/>
      <w:sz w:val="22"/>
    </w:rPr>
  </w:style>
  <w:style w:type="table" w:customStyle="1" w:styleId="NTGTable1">
    <w:name w:val="NTG Table1"/>
    <w:basedOn w:val="TableGrid"/>
    <w:uiPriority w:val="99"/>
    <w:rsid w:val="00F23AB9"/>
    <w:pPr>
      <w:spacing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Questionlabel">
    <w:name w:val="Question label"/>
    <w:basedOn w:val="DefaultParagraphFont"/>
    <w:uiPriority w:val="3"/>
    <w:qFormat/>
    <w:rsid w:val="00DD3A43"/>
    <w:rPr>
      <w:rFonts w:ascii="Lato" w:hAnsi="Lato"/>
      <w:b/>
      <w:bCs/>
      <w:sz w:val="22"/>
    </w:rPr>
  </w:style>
  <w:style w:type="paragraph" w:customStyle="1" w:styleId="smalltext">
    <w:name w:val="small text"/>
    <w:basedOn w:val="Normal"/>
    <w:link w:val="smalltextChar"/>
    <w:qFormat/>
    <w:rsid w:val="00DD3A43"/>
    <w:pPr>
      <w:spacing w:after="0"/>
    </w:pPr>
    <w:rPr>
      <w:sz w:val="18"/>
      <w:szCs w:val="20"/>
      <w:lang w:eastAsia="en-AU"/>
    </w:rPr>
  </w:style>
  <w:style w:type="character" w:customStyle="1" w:styleId="smalltextChar">
    <w:name w:val="small text Char"/>
    <w:basedOn w:val="DefaultParagraphFont"/>
    <w:link w:val="smalltext"/>
    <w:rsid w:val="00DD3A43"/>
    <w:rPr>
      <w:rFonts w:ascii="Lato" w:hAnsi="Lato"/>
      <w:sz w:val="18"/>
      <w:szCs w:val="20"/>
      <w:lang w:eastAsia="en-AU"/>
    </w:rPr>
  </w:style>
  <w:style w:type="paragraph" w:customStyle="1" w:styleId="Default">
    <w:name w:val="Default"/>
    <w:rsid w:val="00DD3A43"/>
    <w:pPr>
      <w:autoSpaceDE w:val="0"/>
      <w:autoSpaceDN w:val="0"/>
      <w:adjustRightInd w:val="0"/>
      <w:spacing w:after="0"/>
    </w:pPr>
    <w:rPr>
      <w:rFonts w:ascii="Lato" w:eastAsiaTheme="minorHAnsi" w:hAnsi="Lato" w:cs="Lat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280C"/>
    <w:rPr>
      <w:i/>
      <w:iCs/>
    </w:rPr>
  </w:style>
  <w:style w:type="character" w:customStyle="1" w:styleId="error">
    <w:name w:val="error"/>
    <w:basedOn w:val="DefaultParagraphFont"/>
    <w:rsid w:val="00114A06"/>
  </w:style>
  <w:style w:type="character" w:styleId="FollowedHyperlink">
    <w:name w:val="FollowedHyperlink"/>
    <w:basedOn w:val="DefaultParagraphFont"/>
    <w:uiPriority w:val="99"/>
    <w:semiHidden/>
    <w:unhideWhenUsed/>
    <w:rsid w:val="000D43D0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ocert.ntg@nt.gov.au" TargetMode="External"/><Relationship Id="rId18" Type="http://schemas.openxmlformats.org/officeDocument/2006/relationships/hyperlink" Target="mailto:Poocert.ntg@nt.gov.au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plantbiosecurity@nt.gov.au" TargetMode="External"/><Relationship Id="rId17" Type="http://schemas.openxmlformats.org/officeDocument/2006/relationships/hyperlink" Target="mailto:RTMAlice@nt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TMKatherine@nt.gov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TPIC.Brands@nt.gov.a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RTMDarwin@nt.gov.a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comm.nt.gov.au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industry.nt.gov.au/publications/business/policies/privacy-policy" TargetMode="External"/><Relationship Id="rId14" Type="http://schemas.openxmlformats.org/officeDocument/2006/relationships/hyperlink" Target="mailto:krs.ditt@nt.gov.au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epws.nt.gov.au/rangelands/information-and-requests/due-diligence" TargetMode="External"/><Relationship Id="rId2" Type="http://schemas.openxmlformats.org/officeDocument/2006/relationships/hyperlink" Target="https://brand.primaryindustry.nt.gov.au/" TargetMode="External"/><Relationship Id="rId1" Type="http://schemas.openxmlformats.org/officeDocument/2006/relationships/hyperlink" Target="https://industry.nt.gov.au/publications/corporate/privacy-policy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3EB2CC-B61D-4607-AE0D-AD998492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diligence request - livestock</vt:lpstr>
    </vt:vector>
  </TitlesOfParts>
  <Company>INDUSTRY, TOURISM AND TRADE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diligence request - livestock</dc:title>
  <dc:creator>Northern Territory Government</dc:creator>
  <cp:lastModifiedBy>Julie-Anne Felton</cp:lastModifiedBy>
  <cp:revision>2</cp:revision>
  <cp:lastPrinted>2022-07-15T05:08:00Z</cp:lastPrinted>
  <dcterms:created xsi:type="dcterms:W3CDTF">2023-06-21T03:15:00Z</dcterms:created>
  <dcterms:modified xsi:type="dcterms:W3CDTF">2023-06-21T03:15:00Z</dcterms:modified>
</cp:coreProperties>
</file>