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580AD4" w:rsidP="00806800">
          <w:pPr>
            <w:pStyle w:val="NTGCoverPageTitle"/>
            <w:rPr>
              <w:lang w:val="en-AU"/>
            </w:rPr>
          </w:pPr>
          <w:r>
            <w:rPr>
              <w:lang w:val="en-AU"/>
            </w:rPr>
            <w:t>Conditions of Contract - IT Consultant Services</w:t>
          </w:r>
        </w:p>
      </w:sdtContent>
    </w:sdt>
    <w:p w:rsidR="00F253A0" w:rsidRDefault="005D269A" w:rsidP="0013523F">
      <w:pPr>
        <w:pStyle w:val="NTGCoverPageDate"/>
        <w:rPr>
          <w:rFonts w:eastAsiaTheme="majorEastAsia"/>
        </w:rPr>
      </w:pPr>
      <w:r>
        <w:rPr>
          <w:rFonts w:eastAsiaTheme="majorEastAsia"/>
        </w:rPr>
        <w:t>Version </w:t>
      </w:r>
      <w:r w:rsidR="00F253A0">
        <w:rPr>
          <w:rFonts w:eastAsiaTheme="majorEastAsia"/>
        </w:rPr>
        <w:fldChar w:fldCharType="begin"/>
      </w:r>
      <w:r w:rsidR="00F253A0">
        <w:rPr>
          <w:rFonts w:eastAsiaTheme="majorEastAsia"/>
        </w:rPr>
        <w:instrText xml:space="preserve"> DOCPROPERTY  VersionNo  \* MERGEFORMAT </w:instrText>
      </w:r>
      <w:r w:rsidR="00F253A0">
        <w:rPr>
          <w:rFonts w:eastAsiaTheme="majorEastAsia"/>
        </w:rPr>
        <w:fldChar w:fldCharType="separate"/>
      </w:r>
      <w:r w:rsidR="00F253A0">
        <w:rPr>
          <w:rFonts w:eastAsiaTheme="majorEastAsia"/>
        </w:rPr>
        <w:t>5.2.03</w:t>
      </w:r>
    </w:p>
    <w:p w:rsidR="00420C06" w:rsidRDefault="00F253A0" w:rsidP="005D269A">
      <w:pPr>
        <w:pStyle w:val="NTGCoverPageVersion"/>
        <w:rPr>
          <w:rFonts w:eastAsiaTheme="majorEastAsia"/>
        </w:rPr>
      </w:pPr>
      <w:r>
        <w:rPr>
          <w:rFonts w:eastAsiaTheme="majorEastAsia"/>
        </w:rPr>
        <w:t>1 November 2018</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9465D2"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8055012" w:history="1">
            <w:r w:rsidR="009465D2" w:rsidRPr="008141B1">
              <w:rPr>
                <w:rStyle w:val="Hyperlink"/>
              </w:rPr>
              <w:t>1</w:t>
            </w:r>
            <w:r w:rsidR="009465D2">
              <w:rPr>
                <w:rFonts w:asciiTheme="minorHAnsi" w:hAnsiTheme="minorHAnsi" w:cstheme="minorBidi"/>
                <w:b w:val="0"/>
              </w:rPr>
              <w:tab/>
            </w:r>
            <w:r w:rsidR="009465D2" w:rsidRPr="008141B1">
              <w:rPr>
                <w:rStyle w:val="Hyperlink"/>
              </w:rPr>
              <w:t>Interpretation</w:t>
            </w:r>
            <w:r w:rsidR="009465D2">
              <w:rPr>
                <w:webHidden/>
              </w:rPr>
              <w:tab/>
            </w:r>
            <w:r w:rsidR="009465D2">
              <w:rPr>
                <w:webHidden/>
              </w:rPr>
              <w:fldChar w:fldCharType="begin"/>
            </w:r>
            <w:r w:rsidR="009465D2">
              <w:rPr>
                <w:webHidden/>
              </w:rPr>
              <w:instrText xml:space="preserve"> PAGEREF _Toc528055012 \h </w:instrText>
            </w:r>
            <w:r w:rsidR="009465D2">
              <w:rPr>
                <w:webHidden/>
              </w:rPr>
            </w:r>
            <w:r w:rsidR="009465D2">
              <w:rPr>
                <w:webHidden/>
              </w:rPr>
              <w:fldChar w:fldCharType="separate"/>
            </w:r>
            <w:r w:rsidR="009465D2">
              <w:rPr>
                <w:webHidden/>
              </w:rPr>
              <w:t>6</w:t>
            </w:r>
            <w:r w:rsidR="009465D2">
              <w:rPr>
                <w:webHidden/>
              </w:rPr>
              <w:fldChar w:fldCharType="end"/>
            </w:r>
          </w:hyperlink>
        </w:p>
        <w:p w:rsidR="009465D2" w:rsidRDefault="004B33FC">
          <w:pPr>
            <w:pStyle w:val="TOC1"/>
            <w:rPr>
              <w:rFonts w:asciiTheme="minorHAnsi" w:hAnsiTheme="minorHAnsi" w:cstheme="minorBidi"/>
              <w:b w:val="0"/>
            </w:rPr>
          </w:pPr>
          <w:hyperlink w:anchor="_Toc528055013" w:history="1">
            <w:r w:rsidR="009465D2" w:rsidRPr="008141B1">
              <w:rPr>
                <w:rStyle w:val="Hyperlink"/>
              </w:rPr>
              <w:t>2</w:t>
            </w:r>
            <w:r w:rsidR="009465D2">
              <w:rPr>
                <w:rFonts w:asciiTheme="minorHAnsi" w:hAnsiTheme="minorHAnsi" w:cstheme="minorBidi"/>
                <w:b w:val="0"/>
              </w:rPr>
              <w:tab/>
            </w:r>
            <w:r w:rsidR="009465D2" w:rsidRPr="008141B1">
              <w:rPr>
                <w:rStyle w:val="Hyperlink"/>
              </w:rPr>
              <w:t>Formation of the Contract</w:t>
            </w:r>
            <w:r w:rsidR="009465D2">
              <w:rPr>
                <w:webHidden/>
              </w:rPr>
              <w:tab/>
            </w:r>
            <w:r w:rsidR="009465D2">
              <w:rPr>
                <w:webHidden/>
              </w:rPr>
              <w:fldChar w:fldCharType="begin"/>
            </w:r>
            <w:r w:rsidR="009465D2">
              <w:rPr>
                <w:webHidden/>
              </w:rPr>
              <w:instrText xml:space="preserve"> PAGEREF _Toc528055013 \h </w:instrText>
            </w:r>
            <w:r w:rsidR="009465D2">
              <w:rPr>
                <w:webHidden/>
              </w:rPr>
            </w:r>
            <w:r w:rsidR="009465D2">
              <w:rPr>
                <w:webHidden/>
              </w:rPr>
              <w:fldChar w:fldCharType="separate"/>
            </w:r>
            <w:r w:rsidR="009465D2">
              <w:rPr>
                <w:webHidden/>
              </w:rPr>
              <w:t>8</w:t>
            </w:r>
            <w:r w:rsidR="009465D2">
              <w:rPr>
                <w:webHidden/>
              </w:rPr>
              <w:fldChar w:fldCharType="end"/>
            </w:r>
          </w:hyperlink>
        </w:p>
        <w:p w:rsidR="009465D2" w:rsidRDefault="004B33FC">
          <w:pPr>
            <w:pStyle w:val="TOC1"/>
            <w:rPr>
              <w:rFonts w:asciiTheme="minorHAnsi" w:hAnsiTheme="minorHAnsi" w:cstheme="minorBidi"/>
              <w:b w:val="0"/>
            </w:rPr>
          </w:pPr>
          <w:hyperlink w:anchor="_Toc528055014" w:history="1">
            <w:r w:rsidR="009465D2" w:rsidRPr="008141B1">
              <w:rPr>
                <w:rStyle w:val="Hyperlink"/>
              </w:rPr>
              <w:t>3</w:t>
            </w:r>
            <w:r w:rsidR="009465D2">
              <w:rPr>
                <w:rFonts w:asciiTheme="minorHAnsi" w:hAnsiTheme="minorHAnsi" w:cstheme="minorBidi"/>
                <w:b w:val="0"/>
              </w:rPr>
              <w:tab/>
            </w:r>
            <w:r w:rsidR="009465D2" w:rsidRPr="008141B1">
              <w:rPr>
                <w:rStyle w:val="Hyperlink"/>
              </w:rPr>
              <w:t>Fees and Charges</w:t>
            </w:r>
            <w:r w:rsidR="009465D2">
              <w:rPr>
                <w:webHidden/>
              </w:rPr>
              <w:tab/>
            </w:r>
            <w:r w:rsidR="009465D2">
              <w:rPr>
                <w:webHidden/>
              </w:rPr>
              <w:fldChar w:fldCharType="begin"/>
            </w:r>
            <w:r w:rsidR="009465D2">
              <w:rPr>
                <w:webHidden/>
              </w:rPr>
              <w:instrText xml:space="preserve"> PAGEREF _Toc528055014 \h </w:instrText>
            </w:r>
            <w:r w:rsidR="009465D2">
              <w:rPr>
                <w:webHidden/>
              </w:rPr>
            </w:r>
            <w:r w:rsidR="009465D2">
              <w:rPr>
                <w:webHidden/>
              </w:rPr>
              <w:fldChar w:fldCharType="separate"/>
            </w:r>
            <w:r w:rsidR="009465D2">
              <w:rPr>
                <w:webHidden/>
              </w:rPr>
              <w:t>8</w:t>
            </w:r>
            <w:r w:rsidR="009465D2">
              <w:rPr>
                <w:webHidden/>
              </w:rPr>
              <w:fldChar w:fldCharType="end"/>
            </w:r>
          </w:hyperlink>
        </w:p>
        <w:p w:rsidR="009465D2" w:rsidRDefault="004B33FC">
          <w:pPr>
            <w:pStyle w:val="TOC2"/>
            <w:rPr>
              <w:rFonts w:asciiTheme="minorHAnsi" w:hAnsiTheme="minorHAnsi" w:cstheme="minorBidi"/>
            </w:rPr>
          </w:pPr>
          <w:hyperlink w:anchor="_Toc528055015" w:history="1">
            <w:r w:rsidR="009465D2" w:rsidRPr="008141B1">
              <w:rPr>
                <w:rStyle w:val="Hyperlink"/>
              </w:rPr>
              <w:t>3.1</w:t>
            </w:r>
            <w:r w:rsidR="009465D2">
              <w:rPr>
                <w:rFonts w:asciiTheme="minorHAnsi" w:hAnsiTheme="minorHAnsi" w:cstheme="minorBidi"/>
              </w:rPr>
              <w:tab/>
            </w:r>
            <w:r w:rsidR="009465D2" w:rsidRPr="008141B1">
              <w:rPr>
                <w:rStyle w:val="Hyperlink"/>
              </w:rPr>
              <w:t>Basis of Payment</w:t>
            </w:r>
            <w:r w:rsidR="009465D2">
              <w:rPr>
                <w:webHidden/>
              </w:rPr>
              <w:tab/>
            </w:r>
            <w:r w:rsidR="009465D2">
              <w:rPr>
                <w:webHidden/>
              </w:rPr>
              <w:fldChar w:fldCharType="begin"/>
            </w:r>
            <w:r w:rsidR="009465D2">
              <w:rPr>
                <w:webHidden/>
              </w:rPr>
              <w:instrText xml:space="preserve"> PAGEREF _Toc528055015 \h </w:instrText>
            </w:r>
            <w:r w:rsidR="009465D2">
              <w:rPr>
                <w:webHidden/>
              </w:rPr>
            </w:r>
            <w:r w:rsidR="009465D2">
              <w:rPr>
                <w:webHidden/>
              </w:rPr>
              <w:fldChar w:fldCharType="separate"/>
            </w:r>
            <w:r w:rsidR="009465D2">
              <w:rPr>
                <w:webHidden/>
              </w:rPr>
              <w:t>8</w:t>
            </w:r>
            <w:r w:rsidR="009465D2">
              <w:rPr>
                <w:webHidden/>
              </w:rPr>
              <w:fldChar w:fldCharType="end"/>
            </w:r>
          </w:hyperlink>
        </w:p>
        <w:p w:rsidR="009465D2" w:rsidRDefault="004B33FC">
          <w:pPr>
            <w:pStyle w:val="TOC2"/>
            <w:rPr>
              <w:rFonts w:asciiTheme="minorHAnsi" w:hAnsiTheme="minorHAnsi" w:cstheme="minorBidi"/>
            </w:rPr>
          </w:pPr>
          <w:hyperlink w:anchor="_Toc528055016" w:history="1">
            <w:r w:rsidR="009465D2" w:rsidRPr="008141B1">
              <w:rPr>
                <w:rStyle w:val="Hyperlink"/>
              </w:rPr>
              <w:t>3.2</w:t>
            </w:r>
            <w:r w:rsidR="009465D2">
              <w:rPr>
                <w:rFonts w:asciiTheme="minorHAnsi" w:hAnsiTheme="minorHAnsi" w:cstheme="minorBidi"/>
              </w:rPr>
              <w:tab/>
            </w:r>
            <w:r w:rsidR="009465D2" w:rsidRPr="008141B1">
              <w:rPr>
                <w:rStyle w:val="Hyperlink"/>
              </w:rPr>
              <w:t>Lump Sum Fee</w:t>
            </w:r>
            <w:r w:rsidR="009465D2">
              <w:rPr>
                <w:webHidden/>
              </w:rPr>
              <w:tab/>
            </w:r>
            <w:r w:rsidR="009465D2">
              <w:rPr>
                <w:webHidden/>
              </w:rPr>
              <w:fldChar w:fldCharType="begin"/>
            </w:r>
            <w:r w:rsidR="009465D2">
              <w:rPr>
                <w:webHidden/>
              </w:rPr>
              <w:instrText xml:space="preserve"> PAGEREF _Toc528055016 \h </w:instrText>
            </w:r>
            <w:r w:rsidR="009465D2">
              <w:rPr>
                <w:webHidden/>
              </w:rPr>
            </w:r>
            <w:r w:rsidR="009465D2">
              <w:rPr>
                <w:webHidden/>
              </w:rPr>
              <w:fldChar w:fldCharType="separate"/>
            </w:r>
            <w:r w:rsidR="009465D2">
              <w:rPr>
                <w:webHidden/>
              </w:rPr>
              <w:t>8</w:t>
            </w:r>
            <w:r w:rsidR="009465D2">
              <w:rPr>
                <w:webHidden/>
              </w:rPr>
              <w:fldChar w:fldCharType="end"/>
            </w:r>
          </w:hyperlink>
        </w:p>
        <w:p w:rsidR="009465D2" w:rsidRDefault="004B33FC">
          <w:pPr>
            <w:pStyle w:val="TOC2"/>
            <w:rPr>
              <w:rFonts w:asciiTheme="minorHAnsi" w:hAnsiTheme="minorHAnsi" w:cstheme="minorBidi"/>
            </w:rPr>
          </w:pPr>
          <w:hyperlink w:anchor="_Toc528055017" w:history="1">
            <w:r w:rsidR="009465D2" w:rsidRPr="008141B1">
              <w:rPr>
                <w:rStyle w:val="Hyperlink"/>
              </w:rPr>
              <w:t>3.3</w:t>
            </w:r>
            <w:r w:rsidR="009465D2">
              <w:rPr>
                <w:rFonts w:asciiTheme="minorHAnsi" w:hAnsiTheme="minorHAnsi" w:cstheme="minorBidi"/>
              </w:rPr>
              <w:tab/>
            </w:r>
            <w:r w:rsidR="009465D2" w:rsidRPr="008141B1">
              <w:rPr>
                <w:rStyle w:val="Hyperlink"/>
              </w:rPr>
              <w:t>Percentage Fee</w:t>
            </w:r>
            <w:r w:rsidR="009465D2">
              <w:rPr>
                <w:webHidden/>
              </w:rPr>
              <w:tab/>
            </w:r>
            <w:r w:rsidR="009465D2">
              <w:rPr>
                <w:webHidden/>
              </w:rPr>
              <w:fldChar w:fldCharType="begin"/>
            </w:r>
            <w:r w:rsidR="009465D2">
              <w:rPr>
                <w:webHidden/>
              </w:rPr>
              <w:instrText xml:space="preserve"> PAGEREF _Toc528055017 \h </w:instrText>
            </w:r>
            <w:r w:rsidR="009465D2">
              <w:rPr>
                <w:webHidden/>
              </w:rPr>
            </w:r>
            <w:r w:rsidR="009465D2">
              <w:rPr>
                <w:webHidden/>
              </w:rPr>
              <w:fldChar w:fldCharType="separate"/>
            </w:r>
            <w:r w:rsidR="009465D2">
              <w:rPr>
                <w:webHidden/>
              </w:rPr>
              <w:t>8</w:t>
            </w:r>
            <w:r w:rsidR="009465D2">
              <w:rPr>
                <w:webHidden/>
              </w:rPr>
              <w:fldChar w:fldCharType="end"/>
            </w:r>
          </w:hyperlink>
        </w:p>
        <w:p w:rsidR="009465D2" w:rsidRDefault="004B33FC">
          <w:pPr>
            <w:pStyle w:val="TOC2"/>
            <w:rPr>
              <w:rFonts w:asciiTheme="minorHAnsi" w:hAnsiTheme="minorHAnsi" w:cstheme="minorBidi"/>
            </w:rPr>
          </w:pPr>
          <w:hyperlink w:anchor="_Toc528055018" w:history="1">
            <w:r w:rsidR="009465D2" w:rsidRPr="008141B1">
              <w:rPr>
                <w:rStyle w:val="Hyperlink"/>
              </w:rPr>
              <w:t>3.4</w:t>
            </w:r>
            <w:r w:rsidR="009465D2">
              <w:rPr>
                <w:rFonts w:asciiTheme="minorHAnsi" w:hAnsiTheme="minorHAnsi" w:cstheme="minorBidi"/>
              </w:rPr>
              <w:tab/>
            </w:r>
            <w:r w:rsidR="009465D2" w:rsidRPr="008141B1">
              <w:rPr>
                <w:rStyle w:val="Hyperlink"/>
              </w:rPr>
              <w:t>Upper Limit Estimate</w:t>
            </w:r>
            <w:r w:rsidR="009465D2">
              <w:rPr>
                <w:webHidden/>
              </w:rPr>
              <w:tab/>
            </w:r>
            <w:r w:rsidR="009465D2">
              <w:rPr>
                <w:webHidden/>
              </w:rPr>
              <w:fldChar w:fldCharType="begin"/>
            </w:r>
            <w:r w:rsidR="009465D2">
              <w:rPr>
                <w:webHidden/>
              </w:rPr>
              <w:instrText xml:space="preserve"> PAGEREF _Toc528055018 \h </w:instrText>
            </w:r>
            <w:r w:rsidR="009465D2">
              <w:rPr>
                <w:webHidden/>
              </w:rPr>
            </w:r>
            <w:r w:rsidR="009465D2">
              <w:rPr>
                <w:webHidden/>
              </w:rPr>
              <w:fldChar w:fldCharType="separate"/>
            </w:r>
            <w:r w:rsidR="009465D2">
              <w:rPr>
                <w:webHidden/>
              </w:rPr>
              <w:t>9</w:t>
            </w:r>
            <w:r w:rsidR="009465D2">
              <w:rPr>
                <w:webHidden/>
              </w:rPr>
              <w:fldChar w:fldCharType="end"/>
            </w:r>
          </w:hyperlink>
        </w:p>
        <w:p w:rsidR="009465D2" w:rsidRDefault="004B33FC">
          <w:pPr>
            <w:pStyle w:val="TOC2"/>
            <w:rPr>
              <w:rFonts w:asciiTheme="minorHAnsi" w:hAnsiTheme="minorHAnsi" w:cstheme="minorBidi"/>
            </w:rPr>
          </w:pPr>
          <w:hyperlink w:anchor="_Toc528055019" w:history="1">
            <w:r w:rsidR="009465D2" w:rsidRPr="008141B1">
              <w:rPr>
                <w:rStyle w:val="Hyperlink"/>
              </w:rPr>
              <w:t>3.5</w:t>
            </w:r>
            <w:r w:rsidR="009465D2">
              <w:rPr>
                <w:rFonts w:asciiTheme="minorHAnsi" w:hAnsiTheme="minorHAnsi" w:cstheme="minorBidi"/>
              </w:rPr>
              <w:tab/>
            </w:r>
            <w:r w:rsidR="009465D2" w:rsidRPr="008141B1">
              <w:rPr>
                <w:rStyle w:val="Hyperlink"/>
              </w:rPr>
              <w:t>Time Charge Fee</w:t>
            </w:r>
            <w:r w:rsidR="009465D2">
              <w:rPr>
                <w:webHidden/>
              </w:rPr>
              <w:tab/>
            </w:r>
            <w:r w:rsidR="009465D2">
              <w:rPr>
                <w:webHidden/>
              </w:rPr>
              <w:fldChar w:fldCharType="begin"/>
            </w:r>
            <w:r w:rsidR="009465D2">
              <w:rPr>
                <w:webHidden/>
              </w:rPr>
              <w:instrText xml:space="preserve"> PAGEREF _Toc528055019 \h </w:instrText>
            </w:r>
            <w:r w:rsidR="009465D2">
              <w:rPr>
                <w:webHidden/>
              </w:rPr>
            </w:r>
            <w:r w:rsidR="009465D2">
              <w:rPr>
                <w:webHidden/>
              </w:rPr>
              <w:fldChar w:fldCharType="separate"/>
            </w:r>
            <w:r w:rsidR="009465D2">
              <w:rPr>
                <w:webHidden/>
              </w:rPr>
              <w:t>9</w:t>
            </w:r>
            <w:r w:rsidR="009465D2">
              <w:rPr>
                <w:webHidden/>
              </w:rPr>
              <w:fldChar w:fldCharType="end"/>
            </w:r>
          </w:hyperlink>
        </w:p>
        <w:p w:rsidR="009465D2" w:rsidRDefault="004B33FC">
          <w:pPr>
            <w:pStyle w:val="TOC2"/>
            <w:rPr>
              <w:rFonts w:asciiTheme="minorHAnsi" w:hAnsiTheme="minorHAnsi" w:cstheme="minorBidi"/>
            </w:rPr>
          </w:pPr>
          <w:hyperlink w:anchor="_Toc528055020" w:history="1">
            <w:r w:rsidR="009465D2" w:rsidRPr="008141B1">
              <w:rPr>
                <w:rStyle w:val="Hyperlink"/>
              </w:rPr>
              <w:t>3.6</w:t>
            </w:r>
            <w:r w:rsidR="009465D2">
              <w:rPr>
                <w:rFonts w:asciiTheme="minorHAnsi" w:hAnsiTheme="minorHAnsi" w:cstheme="minorBidi"/>
              </w:rPr>
              <w:tab/>
            </w:r>
            <w:r w:rsidR="009465D2" w:rsidRPr="008141B1">
              <w:rPr>
                <w:rStyle w:val="Hyperlink"/>
              </w:rPr>
              <w:t>Disbursements and Expenses</w:t>
            </w:r>
            <w:r w:rsidR="009465D2">
              <w:rPr>
                <w:webHidden/>
              </w:rPr>
              <w:tab/>
            </w:r>
            <w:r w:rsidR="009465D2">
              <w:rPr>
                <w:webHidden/>
              </w:rPr>
              <w:fldChar w:fldCharType="begin"/>
            </w:r>
            <w:r w:rsidR="009465D2">
              <w:rPr>
                <w:webHidden/>
              </w:rPr>
              <w:instrText xml:space="preserve"> PAGEREF _Toc528055020 \h </w:instrText>
            </w:r>
            <w:r w:rsidR="009465D2">
              <w:rPr>
                <w:webHidden/>
              </w:rPr>
            </w:r>
            <w:r w:rsidR="009465D2">
              <w:rPr>
                <w:webHidden/>
              </w:rPr>
              <w:fldChar w:fldCharType="separate"/>
            </w:r>
            <w:r w:rsidR="009465D2">
              <w:rPr>
                <w:webHidden/>
              </w:rPr>
              <w:t>9</w:t>
            </w:r>
            <w:r w:rsidR="009465D2">
              <w:rPr>
                <w:webHidden/>
              </w:rPr>
              <w:fldChar w:fldCharType="end"/>
            </w:r>
          </w:hyperlink>
        </w:p>
        <w:p w:rsidR="009465D2" w:rsidRDefault="004B33FC">
          <w:pPr>
            <w:pStyle w:val="TOC1"/>
            <w:rPr>
              <w:rFonts w:asciiTheme="minorHAnsi" w:hAnsiTheme="minorHAnsi" w:cstheme="minorBidi"/>
              <w:b w:val="0"/>
            </w:rPr>
          </w:pPr>
          <w:hyperlink w:anchor="_Toc528055021" w:history="1">
            <w:r w:rsidR="009465D2" w:rsidRPr="008141B1">
              <w:rPr>
                <w:rStyle w:val="Hyperlink"/>
              </w:rPr>
              <w:t>4</w:t>
            </w:r>
            <w:r w:rsidR="009465D2">
              <w:rPr>
                <w:rFonts w:asciiTheme="minorHAnsi" w:hAnsiTheme="minorHAnsi" w:cstheme="minorBidi"/>
                <w:b w:val="0"/>
              </w:rPr>
              <w:tab/>
            </w:r>
            <w:r w:rsidR="009465D2" w:rsidRPr="008141B1">
              <w:rPr>
                <w:rStyle w:val="Hyperlink"/>
              </w:rPr>
              <w:t>Governing Jurisdiction</w:t>
            </w:r>
            <w:r w:rsidR="009465D2">
              <w:rPr>
                <w:webHidden/>
              </w:rPr>
              <w:tab/>
            </w:r>
            <w:r w:rsidR="009465D2">
              <w:rPr>
                <w:webHidden/>
              </w:rPr>
              <w:fldChar w:fldCharType="begin"/>
            </w:r>
            <w:r w:rsidR="009465D2">
              <w:rPr>
                <w:webHidden/>
              </w:rPr>
              <w:instrText xml:space="preserve"> PAGEREF _Toc528055021 \h </w:instrText>
            </w:r>
            <w:r w:rsidR="009465D2">
              <w:rPr>
                <w:webHidden/>
              </w:rPr>
            </w:r>
            <w:r w:rsidR="009465D2">
              <w:rPr>
                <w:webHidden/>
              </w:rPr>
              <w:fldChar w:fldCharType="separate"/>
            </w:r>
            <w:r w:rsidR="009465D2">
              <w:rPr>
                <w:webHidden/>
              </w:rPr>
              <w:t>9</w:t>
            </w:r>
            <w:r w:rsidR="009465D2">
              <w:rPr>
                <w:webHidden/>
              </w:rPr>
              <w:fldChar w:fldCharType="end"/>
            </w:r>
          </w:hyperlink>
        </w:p>
        <w:p w:rsidR="009465D2" w:rsidRDefault="004B33FC">
          <w:pPr>
            <w:pStyle w:val="TOC1"/>
            <w:rPr>
              <w:rFonts w:asciiTheme="minorHAnsi" w:hAnsiTheme="minorHAnsi" w:cstheme="minorBidi"/>
              <w:b w:val="0"/>
            </w:rPr>
          </w:pPr>
          <w:hyperlink w:anchor="_Toc528055022" w:history="1">
            <w:r w:rsidR="009465D2" w:rsidRPr="008141B1">
              <w:rPr>
                <w:rStyle w:val="Hyperlink"/>
              </w:rPr>
              <w:t>5</w:t>
            </w:r>
            <w:r w:rsidR="009465D2">
              <w:rPr>
                <w:rFonts w:asciiTheme="minorHAnsi" w:hAnsiTheme="minorHAnsi" w:cstheme="minorBidi"/>
                <w:b w:val="0"/>
              </w:rPr>
              <w:tab/>
            </w:r>
            <w:r w:rsidR="009465D2" w:rsidRPr="008141B1">
              <w:rPr>
                <w:rStyle w:val="Hyperlink"/>
              </w:rPr>
              <w:t>Entire Agreement</w:t>
            </w:r>
            <w:r w:rsidR="009465D2">
              <w:rPr>
                <w:webHidden/>
              </w:rPr>
              <w:tab/>
            </w:r>
            <w:r w:rsidR="009465D2">
              <w:rPr>
                <w:webHidden/>
              </w:rPr>
              <w:fldChar w:fldCharType="begin"/>
            </w:r>
            <w:r w:rsidR="009465D2">
              <w:rPr>
                <w:webHidden/>
              </w:rPr>
              <w:instrText xml:space="preserve"> PAGEREF _Toc528055022 \h </w:instrText>
            </w:r>
            <w:r w:rsidR="009465D2">
              <w:rPr>
                <w:webHidden/>
              </w:rPr>
            </w:r>
            <w:r w:rsidR="009465D2">
              <w:rPr>
                <w:webHidden/>
              </w:rPr>
              <w:fldChar w:fldCharType="separate"/>
            </w:r>
            <w:r w:rsidR="009465D2">
              <w:rPr>
                <w:webHidden/>
              </w:rPr>
              <w:t>10</w:t>
            </w:r>
            <w:r w:rsidR="009465D2">
              <w:rPr>
                <w:webHidden/>
              </w:rPr>
              <w:fldChar w:fldCharType="end"/>
            </w:r>
          </w:hyperlink>
        </w:p>
        <w:p w:rsidR="009465D2" w:rsidRDefault="004B33FC">
          <w:pPr>
            <w:pStyle w:val="TOC1"/>
            <w:rPr>
              <w:rFonts w:asciiTheme="minorHAnsi" w:hAnsiTheme="minorHAnsi" w:cstheme="minorBidi"/>
              <w:b w:val="0"/>
            </w:rPr>
          </w:pPr>
          <w:hyperlink w:anchor="_Toc528055023" w:history="1">
            <w:r w:rsidR="009465D2" w:rsidRPr="008141B1">
              <w:rPr>
                <w:rStyle w:val="Hyperlink"/>
              </w:rPr>
              <w:t>6</w:t>
            </w:r>
            <w:r w:rsidR="009465D2">
              <w:rPr>
                <w:rFonts w:asciiTheme="minorHAnsi" w:hAnsiTheme="minorHAnsi" w:cstheme="minorBidi"/>
                <w:b w:val="0"/>
              </w:rPr>
              <w:tab/>
            </w:r>
            <w:r w:rsidR="009465D2" w:rsidRPr="008141B1">
              <w:rPr>
                <w:rStyle w:val="Hyperlink"/>
              </w:rPr>
              <w:t>General Obligations of the Parties</w:t>
            </w:r>
            <w:r w:rsidR="009465D2">
              <w:rPr>
                <w:webHidden/>
              </w:rPr>
              <w:tab/>
            </w:r>
            <w:r w:rsidR="009465D2">
              <w:rPr>
                <w:webHidden/>
              </w:rPr>
              <w:fldChar w:fldCharType="begin"/>
            </w:r>
            <w:r w:rsidR="009465D2">
              <w:rPr>
                <w:webHidden/>
              </w:rPr>
              <w:instrText xml:space="preserve"> PAGEREF _Toc528055023 \h </w:instrText>
            </w:r>
            <w:r w:rsidR="009465D2">
              <w:rPr>
                <w:webHidden/>
              </w:rPr>
            </w:r>
            <w:r w:rsidR="009465D2">
              <w:rPr>
                <w:webHidden/>
              </w:rPr>
              <w:fldChar w:fldCharType="separate"/>
            </w:r>
            <w:r w:rsidR="009465D2">
              <w:rPr>
                <w:webHidden/>
              </w:rPr>
              <w:t>10</w:t>
            </w:r>
            <w:r w:rsidR="009465D2">
              <w:rPr>
                <w:webHidden/>
              </w:rPr>
              <w:fldChar w:fldCharType="end"/>
            </w:r>
          </w:hyperlink>
        </w:p>
        <w:p w:rsidR="009465D2" w:rsidRDefault="004B33FC">
          <w:pPr>
            <w:pStyle w:val="TOC1"/>
            <w:rPr>
              <w:rFonts w:asciiTheme="minorHAnsi" w:hAnsiTheme="minorHAnsi" w:cstheme="minorBidi"/>
              <w:b w:val="0"/>
            </w:rPr>
          </w:pPr>
          <w:hyperlink w:anchor="_Toc528055024" w:history="1">
            <w:r w:rsidR="009465D2" w:rsidRPr="008141B1">
              <w:rPr>
                <w:rStyle w:val="Hyperlink"/>
              </w:rPr>
              <w:t>7</w:t>
            </w:r>
            <w:r w:rsidR="009465D2">
              <w:rPr>
                <w:rFonts w:asciiTheme="minorHAnsi" w:hAnsiTheme="minorHAnsi" w:cstheme="minorBidi"/>
                <w:b w:val="0"/>
              </w:rPr>
              <w:tab/>
            </w:r>
            <w:r w:rsidR="009465D2" w:rsidRPr="008141B1">
              <w:rPr>
                <w:rStyle w:val="Hyperlink"/>
              </w:rPr>
              <w:t>Principal’s Responsibilities and Obligations</w:t>
            </w:r>
            <w:r w:rsidR="009465D2">
              <w:rPr>
                <w:webHidden/>
              </w:rPr>
              <w:tab/>
            </w:r>
            <w:r w:rsidR="009465D2">
              <w:rPr>
                <w:webHidden/>
              </w:rPr>
              <w:fldChar w:fldCharType="begin"/>
            </w:r>
            <w:r w:rsidR="009465D2">
              <w:rPr>
                <w:webHidden/>
              </w:rPr>
              <w:instrText xml:space="preserve"> PAGEREF _Toc528055024 \h </w:instrText>
            </w:r>
            <w:r w:rsidR="009465D2">
              <w:rPr>
                <w:webHidden/>
              </w:rPr>
            </w:r>
            <w:r w:rsidR="009465D2">
              <w:rPr>
                <w:webHidden/>
              </w:rPr>
              <w:fldChar w:fldCharType="separate"/>
            </w:r>
            <w:r w:rsidR="009465D2">
              <w:rPr>
                <w:webHidden/>
              </w:rPr>
              <w:t>10</w:t>
            </w:r>
            <w:r w:rsidR="009465D2">
              <w:rPr>
                <w:webHidden/>
              </w:rPr>
              <w:fldChar w:fldCharType="end"/>
            </w:r>
          </w:hyperlink>
        </w:p>
        <w:p w:rsidR="009465D2" w:rsidRDefault="004B33FC">
          <w:pPr>
            <w:pStyle w:val="TOC2"/>
            <w:rPr>
              <w:rFonts w:asciiTheme="minorHAnsi" w:hAnsiTheme="minorHAnsi" w:cstheme="minorBidi"/>
            </w:rPr>
          </w:pPr>
          <w:hyperlink w:anchor="_Toc528055025" w:history="1">
            <w:r w:rsidR="009465D2" w:rsidRPr="008141B1">
              <w:rPr>
                <w:rStyle w:val="Hyperlink"/>
              </w:rPr>
              <w:t>7.1</w:t>
            </w:r>
            <w:r w:rsidR="009465D2">
              <w:rPr>
                <w:rFonts w:asciiTheme="minorHAnsi" w:hAnsiTheme="minorHAnsi" w:cstheme="minorBidi"/>
              </w:rPr>
              <w:tab/>
            </w:r>
            <w:r w:rsidR="009465D2" w:rsidRPr="008141B1">
              <w:rPr>
                <w:rStyle w:val="Hyperlink"/>
              </w:rPr>
              <w:t>Principal's Representative</w:t>
            </w:r>
            <w:r w:rsidR="009465D2">
              <w:rPr>
                <w:webHidden/>
              </w:rPr>
              <w:tab/>
            </w:r>
            <w:r w:rsidR="009465D2">
              <w:rPr>
                <w:webHidden/>
              </w:rPr>
              <w:fldChar w:fldCharType="begin"/>
            </w:r>
            <w:r w:rsidR="009465D2">
              <w:rPr>
                <w:webHidden/>
              </w:rPr>
              <w:instrText xml:space="preserve"> PAGEREF _Toc528055025 \h </w:instrText>
            </w:r>
            <w:r w:rsidR="009465D2">
              <w:rPr>
                <w:webHidden/>
              </w:rPr>
            </w:r>
            <w:r w:rsidR="009465D2">
              <w:rPr>
                <w:webHidden/>
              </w:rPr>
              <w:fldChar w:fldCharType="separate"/>
            </w:r>
            <w:r w:rsidR="009465D2">
              <w:rPr>
                <w:webHidden/>
              </w:rPr>
              <w:t>10</w:t>
            </w:r>
            <w:r w:rsidR="009465D2">
              <w:rPr>
                <w:webHidden/>
              </w:rPr>
              <w:fldChar w:fldCharType="end"/>
            </w:r>
          </w:hyperlink>
        </w:p>
        <w:p w:rsidR="009465D2" w:rsidRDefault="004B33FC">
          <w:pPr>
            <w:pStyle w:val="TOC2"/>
            <w:rPr>
              <w:rFonts w:asciiTheme="minorHAnsi" w:hAnsiTheme="minorHAnsi" w:cstheme="minorBidi"/>
            </w:rPr>
          </w:pPr>
          <w:hyperlink w:anchor="_Toc528055026" w:history="1">
            <w:r w:rsidR="009465D2" w:rsidRPr="008141B1">
              <w:rPr>
                <w:rStyle w:val="Hyperlink"/>
              </w:rPr>
              <w:t>7.2</w:t>
            </w:r>
            <w:r w:rsidR="009465D2">
              <w:rPr>
                <w:rFonts w:asciiTheme="minorHAnsi" w:hAnsiTheme="minorHAnsi" w:cstheme="minorBidi"/>
              </w:rPr>
              <w:tab/>
            </w:r>
            <w:r w:rsidR="009465D2" w:rsidRPr="008141B1">
              <w:rPr>
                <w:rStyle w:val="Hyperlink"/>
              </w:rPr>
              <w:t>Contract Manager</w:t>
            </w:r>
            <w:r w:rsidR="009465D2">
              <w:rPr>
                <w:webHidden/>
              </w:rPr>
              <w:tab/>
            </w:r>
            <w:r w:rsidR="009465D2">
              <w:rPr>
                <w:webHidden/>
              </w:rPr>
              <w:fldChar w:fldCharType="begin"/>
            </w:r>
            <w:r w:rsidR="009465D2">
              <w:rPr>
                <w:webHidden/>
              </w:rPr>
              <w:instrText xml:space="preserve"> PAGEREF _Toc528055026 \h </w:instrText>
            </w:r>
            <w:r w:rsidR="009465D2">
              <w:rPr>
                <w:webHidden/>
              </w:rPr>
            </w:r>
            <w:r w:rsidR="009465D2">
              <w:rPr>
                <w:webHidden/>
              </w:rPr>
              <w:fldChar w:fldCharType="separate"/>
            </w:r>
            <w:r w:rsidR="009465D2">
              <w:rPr>
                <w:webHidden/>
              </w:rPr>
              <w:t>10</w:t>
            </w:r>
            <w:r w:rsidR="009465D2">
              <w:rPr>
                <w:webHidden/>
              </w:rPr>
              <w:fldChar w:fldCharType="end"/>
            </w:r>
          </w:hyperlink>
        </w:p>
        <w:p w:rsidR="009465D2" w:rsidRDefault="004B33FC">
          <w:pPr>
            <w:pStyle w:val="TOC2"/>
            <w:rPr>
              <w:rFonts w:asciiTheme="minorHAnsi" w:hAnsiTheme="minorHAnsi" w:cstheme="minorBidi"/>
            </w:rPr>
          </w:pPr>
          <w:hyperlink w:anchor="_Toc528055027" w:history="1">
            <w:r w:rsidR="009465D2" w:rsidRPr="008141B1">
              <w:rPr>
                <w:rStyle w:val="Hyperlink"/>
              </w:rPr>
              <w:t>7.3</w:t>
            </w:r>
            <w:r w:rsidR="009465D2">
              <w:rPr>
                <w:rFonts w:asciiTheme="minorHAnsi" w:hAnsiTheme="minorHAnsi" w:cstheme="minorBidi"/>
              </w:rPr>
              <w:tab/>
            </w:r>
            <w:r w:rsidR="009465D2" w:rsidRPr="008141B1">
              <w:rPr>
                <w:rStyle w:val="Hyperlink"/>
              </w:rPr>
              <w:t>Equipment Provided By Principal</w:t>
            </w:r>
            <w:r w:rsidR="009465D2">
              <w:rPr>
                <w:webHidden/>
              </w:rPr>
              <w:tab/>
            </w:r>
            <w:r w:rsidR="009465D2">
              <w:rPr>
                <w:webHidden/>
              </w:rPr>
              <w:fldChar w:fldCharType="begin"/>
            </w:r>
            <w:r w:rsidR="009465D2">
              <w:rPr>
                <w:webHidden/>
              </w:rPr>
              <w:instrText xml:space="preserve"> PAGEREF _Toc528055027 \h </w:instrText>
            </w:r>
            <w:r w:rsidR="009465D2">
              <w:rPr>
                <w:webHidden/>
              </w:rPr>
            </w:r>
            <w:r w:rsidR="009465D2">
              <w:rPr>
                <w:webHidden/>
              </w:rPr>
              <w:fldChar w:fldCharType="separate"/>
            </w:r>
            <w:r w:rsidR="009465D2">
              <w:rPr>
                <w:webHidden/>
              </w:rPr>
              <w:t>10</w:t>
            </w:r>
            <w:r w:rsidR="009465D2">
              <w:rPr>
                <w:webHidden/>
              </w:rPr>
              <w:fldChar w:fldCharType="end"/>
            </w:r>
          </w:hyperlink>
        </w:p>
        <w:p w:rsidR="009465D2" w:rsidRDefault="004B33FC">
          <w:pPr>
            <w:pStyle w:val="TOC1"/>
            <w:rPr>
              <w:rFonts w:asciiTheme="minorHAnsi" w:hAnsiTheme="minorHAnsi" w:cstheme="minorBidi"/>
              <w:b w:val="0"/>
            </w:rPr>
          </w:pPr>
          <w:hyperlink w:anchor="_Toc528055028" w:history="1">
            <w:r w:rsidR="009465D2" w:rsidRPr="008141B1">
              <w:rPr>
                <w:rStyle w:val="Hyperlink"/>
              </w:rPr>
              <w:t>8</w:t>
            </w:r>
            <w:r w:rsidR="009465D2">
              <w:rPr>
                <w:rFonts w:asciiTheme="minorHAnsi" w:hAnsiTheme="minorHAnsi" w:cstheme="minorBidi"/>
                <w:b w:val="0"/>
              </w:rPr>
              <w:tab/>
            </w:r>
            <w:r w:rsidR="009465D2" w:rsidRPr="008141B1">
              <w:rPr>
                <w:rStyle w:val="Hyperlink"/>
              </w:rPr>
              <w:t>Directions</w:t>
            </w:r>
            <w:r w:rsidR="009465D2">
              <w:rPr>
                <w:webHidden/>
              </w:rPr>
              <w:tab/>
            </w:r>
            <w:r w:rsidR="009465D2">
              <w:rPr>
                <w:webHidden/>
              </w:rPr>
              <w:fldChar w:fldCharType="begin"/>
            </w:r>
            <w:r w:rsidR="009465D2">
              <w:rPr>
                <w:webHidden/>
              </w:rPr>
              <w:instrText xml:space="preserve"> PAGEREF _Toc528055028 \h </w:instrText>
            </w:r>
            <w:r w:rsidR="009465D2">
              <w:rPr>
                <w:webHidden/>
              </w:rPr>
            </w:r>
            <w:r w:rsidR="009465D2">
              <w:rPr>
                <w:webHidden/>
              </w:rPr>
              <w:fldChar w:fldCharType="separate"/>
            </w:r>
            <w:r w:rsidR="009465D2">
              <w:rPr>
                <w:webHidden/>
              </w:rPr>
              <w:t>10</w:t>
            </w:r>
            <w:r w:rsidR="009465D2">
              <w:rPr>
                <w:webHidden/>
              </w:rPr>
              <w:fldChar w:fldCharType="end"/>
            </w:r>
          </w:hyperlink>
        </w:p>
        <w:p w:rsidR="009465D2" w:rsidRDefault="004B33FC">
          <w:pPr>
            <w:pStyle w:val="TOC1"/>
            <w:rPr>
              <w:rFonts w:asciiTheme="minorHAnsi" w:hAnsiTheme="minorHAnsi" w:cstheme="minorBidi"/>
              <w:b w:val="0"/>
            </w:rPr>
          </w:pPr>
          <w:hyperlink w:anchor="_Toc528055029" w:history="1">
            <w:r w:rsidR="009465D2" w:rsidRPr="008141B1">
              <w:rPr>
                <w:rStyle w:val="Hyperlink"/>
              </w:rPr>
              <w:t>9</w:t>
            </w:r>
            <w:r w:rsidR="009465D2">
              <w:rPr>
                <w:rFonts w:asciiTheme="minorHAnsi" w:hAnsiTheme="minorHAnsi" w:cstheme="minorBidi"/>
                <w:b w:val="0"/>
              </w:rPr>
              <w:tab/>
            </w:r>
            <w:r w:rsidR="009465D2" w:rsidRPr="008141B1">
              <w:rPr>
                <w:rStyle w:val="Hyperlink"/>
              </w:rPr>
              <w:t>Consultant’s Responsibilities and Obligations</w:t>
            </w:r>
            <w:r w:rsidR="009465D2">
              <w:rPr>
                <w:webHidden/>
              </w:rPr>
              <w:tab/>
            </w:r>
            <w:r w:rsidR="009465D2">
              <w:rPr>
                <w:webHidden/>
              </w:rPr>
              <w:fldChar w:fldCharType="begin"/>
            </w:r>
            <w:r w:rsidR="009465D2">
              <w:rPr>
                <w:webHidden/>
              </w:rPr>
              <w:instrText xml:space="preserve"> PAGEREF _Toc528055029 \h </w:instrText>
            </w:r>
            <w:r w:rsidR="009465D2">
              <w:rPr>
                <w:webHidden/>
              </w:rPr>
            </w:r>
            <w:r w:rsidR="009465D2">
              <w:rPr>
                <w:webHidden/>
              </w:rPr>
              <w:fldChar w:fldCharType="separate"/>
            </w:r>
            <w:r w:rsidR="009465D2">
              <w:rPr>
                <w:webHidden/>
              </w:rPr>
              <w:t>11</w:t>
            </w:r>
            <w:r w:rsidR="009465D2">
              <w:rPr>
                <w:webHidden/>
              </w:rPr>
              <w:fldChar w:fldCharType="end"/>
            </w:r>
          </w:hyperlink>
        </w:p>
        <w:p w:rsidR="009465D2" w:rsidRDefault="004B33FC">
          <w:pPr>
            <w:pStyle w:val="TOC1"/>
            <w:rPr>
              <w:rFonts w:asciiTheme="minorHAnsi" w:hAnsiTheme="minorHAnsi" w:cstheme="minorBidi"/>
              <w:b w:val="0"/>
            </w:rPr>
          </w:pPr>
          <w:hyperlink w:anchor="_Toc528055030" w:history="1">
            <w:r w:rsidR="009465D2" w:rsidRPr="008141B1">
              <w:rPr>
                <w:rStyle w:val="Hyperlink"/>
              </w:rPr>
              <w:t>10</w:t>
            </w:r>
            <w:r w:rsidR="009465D2">
              <w:rPr>
                <w:rFonts w:asciiTheme="minorHAnsi" w:hAnsiTheme="minorHAnsi" w:cstheme="minorBidi"/>
                <w:b w:val="0"/>
              </w:rPr>
              <w:tab/>
            </w:r>
            <w:r w:rsidR="009465D2" w:rsidRPr="008141B1">
              <w:rPr>
                <w:rStyle w:val="Hyperlink"/>
              </w:rPr>
              <w:t>Consultant's Representative</w:t>
            </w:r>
            <w:r w:rsidR="009465D2">
              <w:rPr>
                <w:webHidden/>
              </w:rPr>
              <w:tab/>
            </w:r>
            <w:r w:rsidR="009465D2">
              <w:rPr>
                <w:webHidden/>
              </w:rPr>
              <w:fldChar w:fldCharType="begin"/>
            </w:r>
            <w:r w:rsidR="009465D2">
              <w:rPr>
                <w:webHidden/>
              </w:rPr>
              <w:instrText xml:space="preserve"> PAGEREF _Toc528055030 \h </w:instrText>
            </w:r>
            <w:r w:rsidR="009465D2">
              <w:rPr>
                <w:webHidden/>
              </w:rPr>
            </w:r>
            <w:r w:rsidR="009465D2">
              <w:rPr>
                <w:webHidden/>
              </w:rPr>
              <w:fldChar w:fldCharType="separate"/>
            </w:r>
            <w:r w:rsidR="009465D2">
              <w:rPr>
                <w:webHidden/>
              </w:rPr>
              <w:t>11</w:t>
            </w:r>
            <w:r w:rsidR="009465D2">
              <w:rPr>
                <w:webHidden/>
              </w:rPr>
              <w:fldChar w:fldCharType="end"/>
            </w:r>
          </w:hyperlink>
        </w:p>
        <w:p w:rsidR="009465D2" w:rsidRDefault="004B33FC">
          <w:pPr>
            <w:pStyle w:val="TOC1"/>
            <w:rPr>
              <w:rFonts w:asciiTheme="minorHAnsi" w:hAnsiTheme="minorHAnsi" w:cstheme="minorBidi"/>
              <w:b w:val="0"/>
            </w:rPr>
          </w:pPr>
          <w:hyperlink w:anchor="_Toc528055031" w:history="1">
            <w:r w:rsidR="009465D2" w:rsidRPr="008141B1">
              <w:rPr>
                <w:rStyle w:val="Hyperlink"/>
              </w:rPr>
              <w:t>11</w:t>
            </w:r>
            <w:r w:rsidR="009465D2">
              <w:rPr>
                <w:rFonts w:asciiTheme="minorHAnsi" w:hAnsiTheme="minorHAnsi" w:cstheme="minorBidi"/>
                <w:b w:val="0"/>
              </w:rPr>
              <w:tab/>
            </w:r>
            <w:r w:rsidR="009465D2" w:rsidRPr="008141B1">
              <w:rPr>
                <w:rStyle w:val="Hyperlink"/>
              </w:rPr>
              <w:t>Replacement of Consultant’s Personnel</w:t>
            </w:r>
            <w:r w:rsidR="009465D2">
              <w:rPr>
                <w:webHidden/>
              </w:rPr>
              <w:tab/>
            </w:r>
            <w:r w:rsidR="009465D2">
              <w:rPr>
                <w:webHidden/>
              </w:rPr>
              <w:fldChar w:fldCharType="begin"/>
            </w:r>
            <w:r w:rsidR="009465D2">
              <w:rPr>
                <w:webHidden/>
              </w:rPr>
              <w:instrText xml:space="preserve"> PAGEREF _Toc528055031 \h </w:instrText>
            </w:r>
            <w:r w:rsidR="009465D2">
              <w:rPr>
                <w:webHidden/>
              </w:rPr>
            </w:r>
            <w:r w:rsidR="009465D2">
              <w:rPr>
                <w:webHidden/>
              </w:rPr>
              <w:fldChar w:fldCharType="separate"/>
            </w:r>
            <w:r w:rsidR="009465D2">
              <w:rPr>
                <w:webHidden/>
              </w:rPr>
              <w:t>12</w:t>
            </w:r>
            <w:r w:rsidR="009465D2">
              <w:rPr>
                <w:webHidden/>
              </w:rPr>
              <w:fldChar w:fldCharType="end"/>
            </w:r>
          </w:hyperlink>
        </w:p>
        <w:p w:rsidR="009465D2" w:rsidRDefault="004B33FC">
          <w:pPr>
            <w:pStyle w:val="TOC1"/>
            <w:rPr>
              <w:rFonts w:asciiTheme="minorHAnsi" w:hAnsiTheme="minorHAnsi" w:cstheme="minorBidi"/>
              <w:b w:val="0"/>
            </w:rPr>
          </w:pPr>
          <w:hyperlink w:anchor="_Toc528055032" w:history="1">
            <w:r w:rsidR="009465D2" w:rsidRPr="008141B1">
              <w:rPr>
                <w:rStyle w:val="Hyperlink"/>
              </w:rPr>
              <w:t>12</w:t>
            </w:r>
            <w:r w:rsidR="009465D2">
              <w:rPr>
                <w:rFonts w:asciiTheme="minorHAnsi" w:hAnsiTheme="minorHAnsi" w:cstheme="minorBidi"/>
                <w:b w:val="0"/>
              </w:rPr>
              <w:tab/>
            </w:r>
            <w:r w:rsidR="009465D2" w:rsidRPr="008141B1">
              <w:rPr>
                <w:rStyle w:val="Hyperlink"/>
              </w:rPr>
              <w:t>Status of Consultant</w:t>
            </w:r>
            <w:r w:rsidR="009465D2">
              <w:rPr>
                <w:webHidden/>
              </w:rPr>
              <w:tab/>
            </w:r>
            <w:r w:rsidR="009465D2">
              <w:rPr>
                <w:webHidden/>
              </w:rPr>
              <w:fldChar w:fldCharType="begin"/>
            </w:r>
            <w:r w:rsidR="009465D2">
              <w:rPr>
                <w:webHidden/>
              </w:rPr>
              <w:instrText xml:space="preserve"> PAGEREF _Toc528055032 \h </w:instrText>
            </w:r>
            <w:r w:rsidR="009465D2">
              <w:rPr>
                <w:webHidden/>
              </w:rPr>
            </w:r>
            <w:r w:rsidR="009465D2">
              <w:rPr>
                <w:webHidden/>
              </w:rPr>
              <w:fldChar w:fldCharType="separate"/>
            </w:r>
            <w:r w:rsidR="009465D2">
              <w:rPr>
                <w:webHidden/>
              </w:rPr>
              <w:t>12</w:t>
            </w:r>
            <w:r w:rsidR="009465D2">
              <w:rPr>
                <w:webHidden/>
              </w:rPr>
              <w:fldChar w:fldCharType="end"/>
            </w:r>
          </w:hyperlink>
        </w:p>
        <w:p w:rsidR="009465D2" w:rsidRDefault="004B33FC">
          <w:pPr>
            <w:pStyle w:val="TOC1"/>
            <w:rPr>
              <w:rFonts w:asciiTheme="minorHAnsi" w:hAnsiTheme="minorHAnsi" w:cstheme="minorBidi"/>
              <w:b w:val="0"/>
            </w:rPr>
          </w:pPr>
          <w:hyperlink w:anchor="_Toc528055033" w:history="1">
            <w:r w:rsidR="009465D2" w:rsidRPr="008141B1">
              <w:rPr>
                <w:rStyle w:val="Hyperlink"/>
              </w:rPr>
              <w:t>13</w:t>
            </w:r>
            <w:r w:rsidR="009465D2">
              <w:rPr>
                <w:rFonts w:asciiTheme="minorHAnsi" w:hAnsiTheme="minorHAnsi" w:cstheme="minorBidi"/>
                <w:b w:val="0"/>
              </w:rPr>
              <w:tab/>
            </w:r>
            <w:r w:rsidR="009465D2" w:rsidRPr="008141B1">
              <w:rPr>
                <w:rStyle w:val="Hyperlink"/>
              </w:rPr>
              <w:t>Notices</w:t>
            </w:r>
            <w:r w:rsidR="009465D2">
              <w:rPr>
                <w:webHidden/>
              </w:rPr>
              <w:tab/>
            </w:r>
            <w:r w:rsidR="009465D2">
              <w:rPr>
                <w:webHidden/>
              </w:rPr>
              <w:fldChar w:fldCharType="begin"/>
            </w:r>
            <w:r w:rsidR="009465D2">
              <w:rPr>
                <w:webHidden/>
              </w:rPr>
              <w:instrText xml:space="preserve"> PAGEREF _Toc528055033 \h </w:instrText>
            </w:r>
            <w:r w:rsidR="009465D2">
              <w:rPr>
                <w:webHidden/>
              </w:rPr>
            </w:r>
            <w:r w:rsidR="009465D2">
              <w:rPr>
                <w:webHidden/>
              </w:rPr>
              <w:fldChar w:fldCharType="separate"/>
            </w:r>
            <w:r w:rsidR="009465D2">
              <w:rPr>
                <w:webHidden/>
              </w:rPr>
              <w:t>12</w:t>
            </w:r>
            <w:r w:rsidR="009465D2">
              <w:rPr>
                <w:webHidden/>
              </w:rPr>
              <w:fldChar w:fldCharType="end"/>
            </w:r>
          </w:hyperlink>
        </w:p>
        <w:p w:rsidR="009465D2" w:rsidRDefault="004B33FC">
          <w:pPr>
            <w:pStyle w:val="TOC2"/>
            <w:rPr>
              <w:rFonts w:asciiTheme="minorHAnsi" w:hAnsiTheme="minorHAnsi" w:cstheme="minorBidi"/>
            </w:rPr>
          </w:pPr>
          <w:hyperlink w:anchor="_Toc528055034" w:history="1">
            <w:r w:rsidR="009465D2" w:rsidRPr="008141B1">
              <w:rPr>
                <w:rStyle w:val="Hyperlink"/>
              </w:rPr>
              <w:t>13.1</w:t>
            </w:r>
            <w:r w:rsidR="009465D2">
              <w:rPr>
                <w:rFonts w:asciiTheme="minorHAnsi" w:hAnsiTheme="minorHAnsi" w:cstheme="minorBidi"/>
              </w:rPr>
              <w:tab/>
            </w:r>
            <w:r w:rsidR="009465D2" w:rsidRPr="008141B1">
              <w:rPr>
                <w:rStyle w:val="Hyperlink"/>
              </w:rPr>
              <w:t>Services of Notices</w:t>
            </w:r>
            <w:r w:rsidR="009465D2">
              <w:rPr>
                <w:webHidden/>
              </w:rPr>
              <w:tab/>
            </w:r>
            <w:r w:rsidR="009465D2">
              <w:rPr>
                <w:webHidden/>
              </w:rPr>
              <w:fldChar w:fldCharType="begin"/>
            </w:r>
            <w:r w:rsidR="009465D2">
              <w:rPr>
                <w:webHidden/>
              </w:rPr>
              <w:instrText xml:space="preserve"> PAGEREF _Toc528055034 \h </w:instrText>
            </w:r>
            <w:r w:rsidR="009465D2">
              <w:rPr>
                <w:webHidden/>
              </w:rPr>
            </w:r>
            <w:r w:rsidR="009465D2">
              <w:rPr>
                <w:webHidden/>
              </w:rPr>
              <w:fldChar w:fldCharType="separate"/>
            </w:r>
            <w:r w:rsidR="009465D2">
              <w:rPr>
                <w:webHidden/>
              </w:rPr>
              <w:t>12</w:t>
            </w:r>
            <w:r w:rsidR="009465D2">
              <w:rPr>
                <w:webHidden/>
              </w:rPr>
              <w:fldChar w:fldCharType="end"/>
            </w:r>
          </w:hyperlink>
        </w:p>
        <w:p w:rsidR="009465D2" w:rsidRDefault="004B33FC">
          <w:pPr>
            <w:pStyle w:val="TOC2"/>
            <w:rPr>
              <w:rFonts w:asciiTheme="minorHAnsi" w:hAnsiTheme="minorHAnsi" w:cstheme="minorBidi"/>
            </w:rPr>
          </w:pPr>
          <w:hyperlink w:anchor="_Toc528055035" w:history="1">
            <w:r w:rsidR="009465D2" w:rsidRPr="008141B1">
              <w:rPr>
                <w:rStyle w:val="Hyperlink"/>
              </w:rPr>
              <w:t>13.2</w:t>
            </w:r>
            <w:r w:rsidR="009465D2">
              <w:rPr>
                <w:rFonts w:asciiTheme="minorHAnsi" w:hAnsiTheme="minorHAnsi" w:cstheme="minorBidi"/>
              </w:rPr>
              <w:tab/>
            </w:r>
            <w:r w:rsidR="009465D2" w:rsidRPr="008141B1">
              <w:rPr>
                <w:rStyle w:val="Hyperlink"/>
              </w:rPr>
              <w:t>Effective Date of Service</w:t>
            </w:r>
            <w:r w:rsidR="009465D2">
              <w:rPr>
                <w:webHidden/>
              </w:rPr>
              <w:tab/>
            </w:r>
            <w:r w:rsidR="009465D2">
              <w:rPr>
                <w:webHidden/>
              </w:rPr>
              <w:fldChar w:fldCharType="begin"/>
            </w:r>
            <w:r w:rsidR="009465D2">
              <w:rPr>
                <w:webHidden/>
              </w:rPr>
              <w:instrText xml:space="preserve"> PAGEREF _Toc528055035 \h </w:instrText>
            </w:r>
            <w:r w:rsidR="009465D2">
              <w:rPr>
                <w:webHidden/>
              </w:rPr>
            </w:r>
            <w:r w:rsidR="009465D2">
              <w:rPr>
                <w:webHidden/>
              </w:rPr>
              <w:fldChar w:fldCharType="separate"/>
            </w:r>
            <w:r w:rsidR="009465D2">
              <w:rPr>
                <w:webHidden/>
              </w:rPr>
              <w:t>12</w:t>
            </w:r>
            <w:r w:rsidR="009465D2">
              <w:rPr>
                <w:webHidden/>
              </w:rPr>
              <w:fldChar w:fldCharType="end"/>
            </w:r>
          </w:hyperlink>
        </w:p>
        <w:p w:rsidR="009465D2" w:rsidRDefault="004B33FC">
          <w:pPr>
            <w:pStyle w:val="TOC1"/>
            <w:rPr>
              <w:rFonts w:asciiTheme="minorHAnsi" w:hAnsiTheme="minorHAnsi" w:cstheme="minorBidi"/>
              <w:b w:val="0"/>
            </w:rPr>
          </w:pPr>
          <w:hyperlink w:anchor="_Toc528055036" w:history="1">
            <w:r w:rsidR="009465D2" w:rsidRPr="008141B1">
              <w:rPr>
                <w:rStyle w:val="Hyperlink"/>
              </w:rPr>
              <w:t>14</w:t>
            </w:r>
            <w:r w:rsidR="009465D2">
              <w:rPr>
                <w:rFonts w:asciiTheme="minorHAnsi" w:hAnsiTheme="minorHAnsi" w:cstheme="minorBidi"/>
                <w:b w:val="0"/>
              </w:rPr>
              <w:tab/>
            </w:r>
            <w:r w:rsidR="009465D2" w:rsidRPr="008141B1">
              <w:rPr>
                <w:rStyle w:val="Hyperlink"/>
              </w:rPr>
              <w:t>Site Rules</w:t>
            </w:r>
            <w:r w:rsidR="009465D2">
              <w:rPr>
                <w:webHidden/>
              </w:rPr>
              <w:tab/>
            </w:r>
            <w:r w:rsidR="009465D2">
              <w:rPr>
                <w:webHidden/>
              </w:rPr>
              <w:fldChar w:fldCharType="begin"/>
            </w:r>
            <w:r w:rsidR="009465D2">
              <w:rPr>
                <w:webHidden/>
              </w:rPr>
              <w:instrText xml:space="preserve"> PAGEREF _Toc528055036 \h </w:instrText>
            </w:r>
            <w:r w:rsidR="009465D2">
              <w:rPr>
                <w:webHidden/>
              </w:rPr>
            </w:r>
            <w:r w:rsidR="009465D2">
              <w:rPr>
                <w:webHidden/>
              </w:rPr>
              <w:fldChar w:fldCharType="separate"/>
            </w:r>
            <w:r w:rsidR="009465D2">
              <w:rPr>
                <w:webHidden/>
              </w:rPr>
              <w:t>12</w:t>
            </w:r>
            <w:r w:rsidR="009465D2">
              <w:rPr>
                <w:webHidden/>
              </w:rPr>
              <w:fldChar w:fldCharType="end"/>
            </w:r>
          </w:hyperlink>
        </w:p>
        <w:p w:rsidR="009465D2" w:rsidRDefault="004B33FC">
          <w:pPr>
            <w:pStyle w:val="TOC1"/>
            <w:rPr>
              <w:rFonts w:asciiTheme="minorHAnsi" w:hAnsiTheme="minorHAnsi" w:cstheme="minorBidi"/>
              <w:b w:val="0"/>
            </w:rPr>
          </w:pPr>
          <w:hyperlink w:anchor="_Toc528055037" w:history="1">
            <w:r w:rsidR="009465D2" w:rsidRPr="008141B1">
              <w:rPr>
                <w:rStyle w:val="Hyperlink"/>
              </w:rPr>
              <w:t>15</w:t>
            </w:r>
            <w:r w:rsidR="009465D2">
              <w:rPr>
                <w:rFonts w:asciiTheme="minorHAnsi" w:hAnsiTheme="minorHAnsi" w:cstheme="minorBidi"/>
                <w:b w:val="0"/>
              </w:rPr>
              <w:tab/>
            </w:r>
            <w:r w:rsidR="009465D2" w:rsidRPr="008141B1">
              <w:rPr>
                <w:rStyle w:val="Hyperlink"/>
              </w:rPr>
              <w:t>Work Health and Safety Management</w:t>
            </w:r>
            <w:r w:rsidR="009465D2">
              <w:rPr>
                <w:webHidden/>
              </w:rPr>
              <w:tab/>
            </w:r>
            <w:r w:rsidR="009465D2">
              <w:rPr>
                <w:webHidden/>
              </w:rPr>
              <w:fldChar w:fldCharType="begin"/>
            </w:r>
            <w:r w:rsidR="009465D2">
              <w:rPr>
                <w:webHidden/>
              </w:rPr>
              <w:instrText xml:space="preserve"> PAGEREF _Toc528055037 \h </w:instrText>
            </w:r>
            <w:r w:rsidR="009465D2">
              <w:rPr>
                <w:webHidden/>
              </w:rPr>
            </w:r>
            <w:r w:rsidR="009465D2">
              <w:rPr>
                <w:webHidden/>
              </w:rPr>
              <w:fldChar w:fldCharType="separate"/>
            </w:r>
            <w:r w:rsidR="009465D2">
              <w:rPr>
                <w:webHidden/>
              </w:rPr>
              <w:t>13</w:t>
            </w:r>
            <w:r w:rsidR="009465D2">
              <w:rPr>
                <w:webHidden/>
              </w:rPr>
              <w:fldChar w:fldCharType="end"/>
            </w:r>
          </w:hyperlink>
        </w:p>
        <w:p w:rsidR="009465D2" w:rsidRDefault="004B33FC">
          <w:pPr>
            <w:pStyle w:val="TOC2"/>
            <w:rPr>
              <w:rFonts w:asciiTheme="minorHAnsi" w:hAnsiTheme="minorHAnsi" w:cstheme="minorBidi"/>
            </w:rPr>
          </w:pPr>
          <w:hyperlink w:anchor="_Toc528055038" w:history="1">
            <w:r w:rsidR="009465D2" w:rsidRPr="008141B1">
              <w:rPr>
                <w:rStyle w:val="Hyperlink"/>
              </w:rPr>
              <w:t>15.1</w:t>
            </w:r>
            <w:r w:rsidR="009465D2">
              <w:rPr>
                <w:rFonts w:asciiTheme="minorHAnsi" w:hAnsiTheme="minorHAnsi" w:cstheme="minorBidi"/>
              </w:rPr>
              <w:tab/>
            </w:r>
            <w:r w:rsidR="009465D2" w:rsidRPr="008141B1">
              <w:rPr>
                <w:rStyle w:val="Hyperlink"/>
              </w:rPr>
              <w:t>Priority to safety issues</w:t>
            </w:r>
            <w:r w:rsidR="009465D2">
              <w:rPr>
                <w:webHidden/>
              </w:rPr>
              <w:tab/>
            </w:r>
            <w:r w:rsidR="009465D2">
              <w:rPr>
                <w:webHidden/>
              </w:rPr>
              <w:fldChar w:fldCharType="begin"/>
            </w:r>
            <w:r w:rsidR="009465D2">
              <w:rPr>
                <w:webHidden/>
              </w:rPr>
              <w:instrText xml:space="preserve"> PAGEREF _Toc528055038 \h </w:instrText>
            </w:r>
            <w:r w:rsidR="009465D2">
              <w:rPr>
                <w:webHidden/>
              </w:rPr>
            </w:r>
            <w:r w:rsidR="009465D2">
              <w:rPr>
                <w:webHidden/>
              </w:rPr>
              <w:fldChar w:fldCharType="separate"/>
            </w:r>
            <w:r w:rsidR="009465D2">
              <w:rPr>
                <w:webHidden/>
              </w:rPr>
              <w:t>13</w:t>
            </w:r>
            <w:r w:rsidR="009465D2">
              <w:rPr>
                <w:webHidden/>
              </w:rPr>
              <w:fldChar w:fldCharType="end"/>
            </w:r>
          </w:hyperlink>
        </w:p>
        <w:p w:rsidR="009465D2" w:rsidRDefault="004B33FC">
          <w:pPr>
            <w:pStyle w:val="TOC2"/>
            <w:rPr>
              <w:rFonts w:asciiTheme="minorHAnsi" w:hAnsiTheme="minorHAnsi" w:cstheme="minorBidi"/>
            </w:rPr>
          </w:pPr>
          <w:hyperlink w:anchor="_Toc528055039" w:history="1">
            <w:r w:rsidR="009465D2" w:rsidRPr="008141B1">
              <w:rPr>
                <w:rStyle w:val="Hyperlink"/>
              </w:rPr>
              <w:t>15.2</w:t>
            </w:r>
            <w:r w:rsidR="009465D2">
              <w:rPr>
                <w:rFonts w:asciiTheme="minorHAnsi" w:hAnsiTheme="minorHAnsi" w:cstheme="minorBidi"/>
              </w:rPr>
              <w:tab/>
            </w:r>
            <w:r w:rsidR="009465D2" w:rsidRPr="008141B1">
              <w:rPr>
                <w:rStyle w:val="Hyperlink"/>
              </w:rPr>
              <w:t>Compliance with laws and standards</w:t>
            </w:r>
            <w:r w:rsidR="009465D2">
              <w:rPr>
                <w:webHidden/>
              </w:rPr>
              <w:tab/>
            </w:r>
            <w:r w:rsidR="009465D2">
              <w:rPr>
                <w:webHidden/>
              </w:rPr>
              <w:fldChar w:fldCharType="begin"/>
            </w:r>
            <w:r w:rsidR="009465D2">
              <w:rPr>
                <w:webHidden/>
              </w:rPr>
              <w:instrText xml:space="preserve"> PAGEREF _Toc528055039 \h </w:instrText>
            </w:r>
            <w:r w:rsidR="009465D2">
              <w:rPr>
                <w:webHidden/>
              </w:rPr>
            </w:r>
            <w:r w:rsidR="009465D2">
              <w:rPr>
                <w:webHidden/>
              </w:rPr>
              <w:fldChar w:fldCharType="separate"/>
            </w:r>
            <w:r w:rsidR="009465D2">
              <w:rPr>
                <w:webHidden/>
              </w:rPr>
              <w:t>13</w:t>
            </w:r>
            <w:r w:rsidR="009465D2">
              <w:rPr>
                <w:webHidden/>
              </w:rPr>
              <w:fldChar w:fldCharType="end"/>
            </w:r>
          </w:hyperlink>
        </w:p>
        <w:p w:rsidR="009465D2" w:rsidRDefault="004B33FC">
          <w:pPr>
            <w:pStyle w:val="TOC2"/>
            <w:rPr>
              <w:rFonts w:asciiTheme="minorHAnsi" w:hAnsiTheme="minorHAnsi" w:cstheme="minorBidi"/>
            </w:rPr>
          </w:pPr>
          <w:hyperlink w:anchor="_Toc528055040" w:history="1">
            <w:r w:rsidR="009465D2" w:rsidRPr="008141B1">
              <w:rPr>
                <w:rStyle w:val="Hyperlink"/>
              </w:rPr>
              <w:t>15.3</w:t>
            </w:r>
            <w:r w:rsidR="009465D2">
              <w:rPr>
                <w:rFonts w:asciiTheme="minorHAnsi" w:hAnsiTheme="minorHAnsi" w:cstheme="minorBidi"/>
              </w:rPr>
              <w:tab/>
            </w:r>
            <w:r w:rsidR="009465D2" w:rsidRPr="008141B1">
              <w:rPr>
                <w:rStyle w:val="Hyperlink"/>
              </w:rPr>
              <w:t>Unsafe work</w:t>
            </w:r>
            <w:r w:rsidR="009465D2">
              <w:rPr>
                <w:webHidden/>
              </w:rPr>
              <w:tab/>
            </w:r>
            <w:r w:rsidR="009465D2">
              <w:rPr>
                <w:webHidden/>
              </w:rPr>
              <w:fldChar w:fldCharType="begin"/>
            </w:r>
            <w:r w:rsidR="009465D2">
              <w:rPr>
                <w:webHidden/>
              </w:rPr>
              <w:instrText xml:space="preserve"> PAGEREF _Toc528055040 \h </w:instrText>
            </w:r>
            <w:r w:rsidR="009465D2">
              <w:rPr>
                <w:webHidden/>
              </w:rPr>
            </w:r>
            <w:r w:rsidR="009465D2">
              <w:rPr>
                <w:webHidden/>
              </w:rPr>
              <w:fldChar w:fldCharType="separate"/>
            </w:r>
            <w:r w:rsidR="009465D2">
              <w:rPr>
                <w:webHidden/>
              </w:rPr>
              <w:t>13</w:t>
            </w:r>
            <w:r w:rsidR="009465D2">
              <w:rPr>
                <w:webHidden/>
              </w:rPr>
              <w:fldChar w:fldCharType="end"/>
            </w:r>
          </w:hyperlink>
        </w:p>
        <w:p w:rsidR="009465D2" w:rsidRDefault="004B33FC">
          <w:pPr>
            <w:pStyle w:val="TOC2"/>
            <w:rPr>
              <w:rFonts w:asciiTheme="minorHAnsi" w:hAnsiTheme="minorHAnsi" w:cstheme="minorBidi"/>
            </w:rPr>
          </w:pPr>
          <w:hyperlink w:anchor="_Toc528055041" w:history="1">
            <w:r w:rsidR="009465D2" w:rsidRPr="008141B1">
              <w:rPr>
                <w:rStyle w:val="Hyperlink"/>
              </w:rPr>
              <w:t>15.4</w:t>
            </w:r>
            <w:r w:rsidR="009465D2">
              <w:rPr>
                <w:rFonts w:asciiTheme="minorHAnsi" w:hAnsiTheme="minorHAnsi" w:cstheme="minorBidi"/>
              </w:rPr>
              <w:tab/>
            </w:r>
            <w:r w:rsidR="009465D2" w:rsidRPr="008141B1">
              <w:rPr>
                <w:rStyle w:val="Hyperlink"/>
              </w:rPr>
              <w:t>Substantive breach</w:t>
            </w:r>
            <w:r w:rsidR="009465D2">
              <w:rPr>
                <w:webHidden/>
              </w:rPr>
              <w:tab/>
            </w:r>
            <w:r w:rsidR="009465D2">
              <w:rPr>
                <w:webHidden/>
              </w:rPr>
              <w:fldChar w:fldCharType="begin"/>
            </w:r>
            <w:r w:rsidR="009465D2">
              <w:rPr>
                <w:webHidden/>
              </w:rPr>
              <w:instrText xml:space="preserve"> PAGEREF _Toc528055041 \h </w:instrText>
            </w:r>
            <w:r w:rsidR="009465D2">
              <w:rPr>
                <w:webHidden/>
              </w:rPr>
            </w:r>
            <w:r w:rsidR="009465D2">
              <w:rPr>
                <w:webHidden/>
              </w:rPr>
              <w:fldChar w:fldCharType="separate"/>
            </w:r>
            <w:r w:rsidR="009465D2">
              <w:rPr>
                <w:webHidden/>
              </w:rPr>
              <w:t>13</w:t>
            </w:r>
            <w:r w:rsidR="009465D2">
              <w:rPr>
                <w:webHidden/>
              </w:rPr>
              <w:fldChar w:fldCharType="end"/>
            </w:r>
          </w:hyperlink>
        </w:p>
        <w:p w:rsidR="009465D2" w:rsidRDefault="004B33FC">
          <w:pPr>
            <w:pStyle w:val="TOC1"/>
            <w:rPr>
              <w:rFonts w:asciiTheme="minorHAnsi" w:hAnsiTheme="minorHAnsi" w:cstheme="minorBidi"/>
              <w:b w:val="0"/>
            </w:rPr>
          </w:pPr>
          <w:hyperlink w:anchor="_Toc528055042" w:history="1">
            <w:r w:rsidR="009465D2" w:rsidRPr="008141B1">
              <w:rPr>
                <w:rStyle w:val="Hyperlink"/>
              </w:rPr>
              <w:t>16</w:t>
            </w:r>
            <w:r w:rsidR="009465D2">
              <w:rPr>
                <w:rFonts w:asciiTheme="minorHAnsi" w:hAnsiTheme="minorHAnsi" w:cstheme="minorBidi"/>
                <w:b w:val="0"/>
              </w:rPr>
              <w:tab/>
            </w:r>
            <w:r w:rsidR="009465D2" w:rsidRPr="008141B1">
              <w:rPr>
                <w:rStyle w:val="Hyperlink"/>
              </w:rPr>
              <w:t>Conflict of Interest</w:t>
            </w:r>
            <w:r w:rsidR="009465D2">
              <w:rPr>
                <w:webHidden/>
              </w:rPr>
              <w:tab/>
            </w:r>
            <w:r w:rsidR="009465D2">
              <w:rPr>
                <w:webHidden/>
              </w:rPr>
              <w:fldChar w:fldCharType="begin"/>
            </w:r>
            <w:r w:rsidR="009465D2">
              <w:rPr>
                <w:webHidden/>
              </w:rPr>
              <w:instrText xml:space="preserve"> PAGEREF _Toc528055042 \h </w:instrText>
            </w:r>
            <w:r w:rsidR="009465D2">
              <w:rPr>
                <w:webHidden/>
              </w:rPr>
            </w:r>
            <w:r w:rsidR="009465D2">
              <w:rPr>
                <w:webHidden/>
              </w:rPr>
              <w:fldChar w:fldCharType="separate"/>
            </w:r>
            <w:r w:rsidR="009465D2">
              <w:rPr>
                <w:webHidden/>
              </w:rPr>
              <w:t>13</w:t>
            </w:r>
            <w:r w:rsidR="009465D2">
              <w:rPr>
                <w:webHidden/>
              </w:rPr>
              <w:fldChar w:fldCharType="end"/>
            </w:r>
          </w:hyperlink>
        </w:p>
        <w:p w:rsidR="009465D2" w:rsidRDefault="004B33FC">
          <w:pPr>
            <w:pStyle w:val="TOC2"/>
            <w:rPr>
              <w:rFonts w:asciiTheme="minorHAnsi" w:hAnsiTheme="minorHAnsi" w:cstheme="minorBidi"/>
            </w:rPr>
          </w:pPr>
          <w:hyperlink w:anchor="_Toc528055043" w:history="1">
            <w:r w:rsidR="009465D2" w:rsidRPr="008141B1">
              <w:rPr>
                <w:rStyle w:val="Hyperlink"/>
              </w:rPr>
              <w:t>16.1</w:t>
            </w:r>
            <w:r w:rsidR="009465D2">
              <w:rPr>
                <w:rFonts w:asciiTheme="minorHAnsi" w:hAnsiTheme="minorHAnsi" w:cstheme="minorBidi"/>
              </w:rPr>
              <w:tab/>
            </w:r>
            <w:r w:rsidR="009465D2" w:rsidRPr="008141B1">
              <w:rPr>
                <w:rStyle w:val="Hyperlink"/>
              </w:rPr>
              <w:t>Conflict of Interest and Confidentiality Deed</w:t>
            </w:r>
            <w:r w:rsidR="009465D2">
              <w:rPr>
                <w:webHidden/>
              </w:rPr>
              <w:tab/>
            </w:r>
            <w:r w:rsidR="009465D2">
              <w:rPr>
                <w:webHidden/>
              </w:rPr>
              <w:fldChar w:fldCharType="begin"/>
            </w:r>
            <w:r w:rsidR="009465D2">
              <w:rPr>
                <w:webHidden/>
              </w:rPr>
              <w:instrText xml:space="preserve"> PAGEREF _Toc528055043 \h </w:instrText>
            </w:r>
            <w:r w:rsidR="009465D2">
              <w:rPr>
                <w:webHidden/>
              </w:rPr>
            </w:r>
            <w:r w:rsidR="009465D2">
              <w:rPr>
                <w:webHidden/>
              </w:rPr>
              <w:fldChar w:fldCharType="separate"/>
            </w:r>
            <w:r w:rsidR="009465D2">
              <w:rPr>
                <w:webHidden/>
              </w:rPr>
              <w:t>14</w:t>
            </w:r>
            <w:r w:rsidR="009465D2">
              <w:rPr>
                <w:webHidden/>
              </w:rPr>
              <w:fldChar w:fldCharType="end"/>
            </w:r>
          </w:hyperlink>
        </w:p>
        <w:p w:rsidR="009465D2" w:rsidRDefault="004B33FC">
          <w:pPr>
            <w:pStyle w:val="TOC1"/>
            <w:rPr>
              <w:rFonts w:asciiTheme="minorHAnsi" w:hAnsiTheme="minorHAnsi" w:cstheme="minorBidi"/>
              <w:b w:val="0"/>
            </w:rPr>
          </w:pPr>
          <w:hyperlink w:anchor="_Toc528055044" w:history="1">
            <w:r w:rsidR="009465D2" w:rsidRPr="008141B1">
              <w:rPr>
                <w:rStyle w:val="Hyperlink"/>
              </w:rPr>
              <w:t>17</w:t>
            </w:r>
            <w:r w:rsidR="009465D2">
              <w:rPr>
                <w:rFonts w:asciiTheme="minorHAnsi" w:hAnsiTheme="minorHAnsi" w:cstheme="minorBidi"/>
                <w:b w:val="0"/>
              </w:rPr>
              <w:tab/>
            </w:r>
            <w:r w:rsidR="009465D2" w:rsidRPr="008141B1">
              <w:rPr>
                <w:rStyle w:val="Hyperlink"/>
              </w:rPr>
              <w:t>Confidentiality and Publicity</w:t>
            </w:r>
            <w:r w:rsidR="009465D2">
              <w:rPr>
                <w:webHidden/>
              </w:rPr>
              <w:tab/>
            </w:r>
            <w:r w:rsidR="009465D2">
              <w:rPr>
                <w:webHidden/>
              </w:rPr>
              <w:fldChar w:fldCharType="begin"/>
            </w:r>
            <w:r w:rsidR="009465D2">
              <w:rPr>
                <w:webHidden/>
              </w:rPr>
              <w:instrText xml:space="preserve"> PAGEREF _Toc528055044 \h </w:instrText>
            </w:r>
            <w:r w:rsidR="009465D2">
              <w:rPr>
                <w:webHidden/>
              </w:rPr>
            </w:r>
            <w:r w:rsidR="009465D2">
              <w:rPr>
                <w:webHidden/>
              </w:rPr>
              <w:fldChar w:fldCharType="separate"/>
            </w:r>
            <w:r w:rsidR="009465D2">
              <w:rPr>
                <w:webHidden/>
              </w:rPr>
              <w:t>14</w:t>
            </w:r>
            <w:r w:rsidR="009465D2">
              <w:rPr>
                <w:webHidden/>
              </w:rPr>
              <w:fldChar w:fldCharType="end"/>
            </w:r>
          </w:hyperlink>
        </w:p>
        <w:p w:rsidR="009465D2" w:rsidRDefault="004B33FC">
          <w:pPr>
            <w:pStyle w:val="TOC2"/>
            <w:rPr>
              <w:rFonts w:asciiTheme="minorHAnsi" w:hAnsiTheme="minorHAnsi" w:cstheme="minorBidi"/>
            </w:rPr>
          </w:pPr>
          <w:hyperlink w:anchor="_Toc528055045" w:history="1">
            <w:r w:rsidR="009465D2" w:rsidRPr="008141B1">
              <w:rPr>
                <w:rStyle w:val="Hyperlink"/>
              </w:rPr>
              <w:t>17.1</w:t>
            </w:r>
            <w:r w:rsidR="009465D2">
              <w:rPr>
                <w:rFonts w:asciiTheme="minorHAnsi" w:hAnsiTheme="minorHAnsi" w:cstheme="minorBidi"/>
              </w:rPr>
              <w:tab/>
            </w:r>
            <w:r w:rsidR="009465D2" w:rsidRPr="008141B1">
              <w:rPr>
                <w:rStyle w:val="Hyperlink"/>
              </w:rPr>
              <w:t>Confidentiality</w:t>
            </w:r>
            <w:r w:rsidR="009465D2">
              <w:rPr>
                <w:webHidden/>
              </w:rPr>
              <w:tab/>
            </w:r>
            <w:r w:rsidR="009465D2">
              <w:rPr>
                <w:webHidden/>
              </w:rPr>
              <w:fldChar w:fldCharType="begin"/>
            </w:r>
            <w:r w:rsidR="009465D2">
              <w:rPr>
                <w:webHidden/>
              </w:rPr>
              <w:instrText xml:space="preserve"> PAGEREF _Toc528055045 \h </w:instrText>
            </w:r>
            <w:r w:rsidR="009465D2">
              <w:rPr>
                <w:webHidden/>
              </w:rPr>
            </w:r>
            <w:r w:rsidR="009465D2">
              <w:rPr>
                <w:webHidden/>
              </w:rPr>
              <w:fldChar w:fldCharType="separate"/>
            </w:r>
            <w:r w:rsidR="009465D2">
              <w:rPr>
                <w:webHidden/>
              </w:rPr>
              <w:t>14</w:t>
            </w:r>
            <w:r w:rsidR="009465D2">
              <w:rPr>
                <w:webHidden/>
              </w:rPr>
              <w:fldChar w:fldCharType="end"/>
            </w:r>
          </w:hyperlink>
        </w:p>
        <w:p w:rsidR="009465D2" w:rsidRDefault="004B33FC">
          <w:pPr>
            <w:pStyle w:val="TOC2"/>
            <w:rPr>
              <w:rFonts w:asciiTheme="minorHAnsi" w:hAnsiTheme="minorHAnsi" w:cstheme="minorBidi"/>
            </w:rPr>
          </w:pPr>
          <w:hyperlink w:anchor="_Toc528055046" w:history="1">
            <w:r w:rsidR="009465D2" w:rsidRPr="008141B1">
              <w:rPr>
                <w:rStyle w:val="Hyperlink"/>
              </w:rPr>
              <w:t>17.2</w:t>
            </w:r>
            <w:r w:rsidR="009465D2">
              <w:rPr>
                <w:rFonts w:asciiTheme="minorHAnsi" w:hAnsiTheme="minorHAnsi" w:cstheme="minorBidi"/>
              </w:rPr>
              <w:tab/>
            </w:r>
            <w:r w:rsidR="009465D2" w:rsidRPr="008141B1">
              <w:rPr>
                <w:rStyle w:val="Hyperlink"/>
              </w:rPr>
              <w:t>Media and Publicity</w:t>
            </w:r>
            <w:r w:rsidR="009465D2">
              <w:rPr>
                <w:webHidden/>
              </w:rPr>
              <w:tab/>
            </w:r>
            <w:r w:rsidR="009465D2">
              <w:rPr>
                <w:webHidden/>
              </w:rPr>
              <w:fldChar w:fldCharType="begin"/>
            </w:r>
            <w:r w:rsidR="009465D2">
              <w:rPr>
                <w:webHidden/>
              </w:rPr>
              <w:instrText xml:space="preserve"> PAGEREF _Toc528055046 \h </w:instrText>
            </w:r>
            <w:r w:rsidR="009465D2">
              <w:rPr>
                <w:webHidden/>
              </w:rPr>
            </w:r>
            <w:r w:rsidR="009465D2">
              <w:rPr>
                <w:webHidden/>
              </w:rPr>
              <w:fldChar w:fldCharType="separate"/>
            </w:r>
            <w:r w:rsidR="009465D2">
              <w:rPr>
                <w:webHidden/>
              </w:rPr>
              <w:t>14</w:t>
            </w:r>
            <w:r w:rsidR="009465D2">
              <w:rPr>
                <w:webHidden/>
              </w:rPr>
              <w:fldChar w:fldCharType="end"/>
            </w:r>
          </w:hyperlink>
        </w:p>
        <w:p w:rsidR="009465D2" w:rsidRDefault="004B33FC">
          <w:pPr>
            <w:pStyle w:val="TOC1"/>
            <w:rPr>
              <w:rFonts w:asciiTheme="minorHAnsi" w:hAnsiTheme="minorHAnsi" w:cstheme="minorBidi"/>
              <w:b w:val="0"/>
            </w:rPr>
          </w:pPr>
          <w:hyperlink w:anchor="_Toc528055047" w:history="1">
            <w:r w:rsidR="009465D2" w:rsidRPr="008141B1">
              <w:rPr>
                <w:rStyle w:val="Hyperlink"/>
              </w:rPr>
              <w:t>18</w:t>
            </w:r>
            <w:r w:rsidR="009465D2">
              <w:rPr>
                <w:rFonts w:asciiTheme="minorHAnsi" w:hAnsiTheme="minorHAnsi" w:cstheme="minorBidi"/>
                <w:b w:val="0"/>
              </w:rPr>
              <w:tab/>
            </w:r>
            <w:r w:rsidR="009465D2" w:rsidRPr="008141B1">
              <w:rPr>
                <w:rStyle w:val="Hyperlink"/>
              </w:rPr>
              <w:t>Local Content</w:t>
            </w:r>
            <w:r w:rsidR="009465D2">
              <w:rPr>
                <w:webHidden/>
              </w:rPr>
              <w:tab/>
            </w:r>
            <w:r w:rsidR="009465D2">
              <w:rPr>
                <w:webHidden/>
              </w:rPr>
              <w:fldChar w:fldCharType="begin"/>
            </w:r>
            <w:r w:rsidR="009465D2">
              <w:rPr>
                <w:webHidden/>
              </w:rPr>
              <w:instrText xml:space="preserve"> PAGEREF _Toc528055047 \h </w:instrText>
            </w:r>
            <w:r w:rsidR="009465D2">
              <w:rPr>
                <w:webHidden/>
              </w:rPr>
            </w:r>
            <w:r w:rsidR="009465D2">
              <w:rPr>
                <w:webHidden/>
              </w:rPr>
              <w:fldChar w:fldCharType="separate"/>
            </w:r>
            <w:r w:rsidR="009465D2">
              <w:rPr>
                <w:webHidden/>
              </w:rPr>
              <w:t>15</w:t>
            </w:r>
            <w:r w:rsidR="009465D2">
              <w:rPr>
                <w:webHidden/>
              </w:rPr>
              <w:fldChar w:fldCharType="end"/>
            </w:r>
          </w:hyperlink>
        </w:p>
        <w:p w:rsidR="009465D2" w:rsidRDefault="004B33FC">
          <w:pPr>
            <w:pStyle w:val="TOC2"/>
            <w:rPr>
              <w:rFonts w:asciiTheme="minorHAnsi" w:hAnsiTheme="minorHAnsi" w:cstheme="minorBidi"/>
            </w:rPr>
          </w:pPr>
          <w:hyperlink w:anchor="_Toc528055048" w:history="1">
            <w:r w:rsidR="009465D2" w:rsidRPr="008141B1">
              <w:rPr>
                <w:rStyle w:val="Hyperlink"/>
              </w:rPr>
              <w:t>18.1</w:t>
            </w:r>
            <w:r w:rsidR="009465D2">
              <w:rPr>
                <w:rFonts w:asciiTheme="minorHAnsi" w:hAnsiTheme="minorHAnsi" w:cstheme="minorBidi"/>
              </w:rPr>
              <w:tab/>
            </w:r>
            <w:r w:rsidR="009465D2" w:rsidRPr="008141B1">
              <w:rPr>
                <w:rStyle w:val="Hyperlink"/>
              </w:rPr>
              <w:t>Local Benefit Commitments</w:t>
            </w:r>
            <w:r w:rsidR="009465D2">
              <w:rPr>
                <w:webHidden/>
              </w:rPr>
              <w:tab/>
            </w:r>
            <w:r w:rsidR="009465D2">
              <w:rPr>
                <w:webHidden/>
              </w:rPr>
              <w:fldChar w:fldCharType="begin"/>
            </w:r>
            <w:r w:rsidR="009465D2">
              <w:rPr>
                <w:webHidden/>
              </w:rPr>
              <w:instrText xml:space="preserve"> PAGEREF _Toc528055048 \h </w:instrText>
            </w:r>
            <w:r w:rsidR="009465D2">
              <w:rPr>
                <w:webHidden/>
              </w:rPr>
            </w:r>
            <w:r w:rsidR="009465D2">
              <w:rPr>
                <w:webHidden/>
              </w:rPr>
              <w:fldChar w:fldCharType="separate"/>
            </w:r>
            <w:r w:rsidR="009465D2">
              <w:rPr>
                <w:webHidden/>
              </w:rPr>
              <w:t>15</w:t>
            </w:r>
            <w:r w:rsidR="009465D2">
              <w:rPr>
                <w:webHidden/>
              </w:rPr>
              <w:fldChar w:fldCharType="end"/>
            </w:r>
          </w:hyperlink>
        </w:p>
        <w:p w:rsidR="009465D2" w:rsidRDefault="004B33FC">
          <w:pPr>
            <w:pStyle w:val="TOC2"/>
            <w:rPr>
              <w:rFonts w:asciiTheme="minorHAnsi" w:hAnsiTheme="minorHAnsi" w:cstheme="minorBidi"/>
            </w:rPr>
          </w:pPr>
          <w:hyperlink w:anchor="_Toc528055049" w:history="1">
            <w:r w:rsidR="009465D2" w:rsidRPr="008141B1">
              <w:rPr>
                <w:rStyle w:val="Hyperlink"/>
              </w:rPr>
              <w:t>18.2</w:t>
            </w:r>
            <w:r w:rsidR="009465D2">
              <w:rPr>
                <w:rFonts w:asciiTheme="minorHAnsi" w:hAnsiTheme="minorHAnsi" w:cstheme="minorBidi"/>
              </w:rPr>
              <w:tab/>
            </w:r>
            <w:r w:rsidR="009465D2" w:rsidRPr="008141B1">
              <w:rPr>
                <w:rStyle w:val="Hyperlink"/>
              </w:rPr>
              <w:t>Use of Local Labour, Supplies and Services</w:t>
            </w:r>
            <w:r w:rsidR="009465D2">
              <w:rPr>
                <w:webHidden/>
              </w:rPr>
              <w:tab/>
            </w:r>
            <w:r w:rsidR="009465D2">
              <w:rPr>
                <w:webHidden/>
              </w:rPr>
              <w:fldChar w:fldCharType="begin"/>
            </w:r>
            <w:r w:rsidR="009465D2">
              <w:rPr>
                <w:webHidden/>
              </w:rPr>
              <w:instrText xml:space="preserve"> PAGEREF _Toc528055049 \h </w:instrText>
            </w:r>
            <w:r w:rsidR="009465D2">
              <w:rPr>
                <w:webHidden/>
              </w:rPr>
            </w:r>
            <w:r w:rsidR="009465D2">
              <w:rPr>
                <w:webHidden/>
              </w:rPr>
              <w:fldChar w:fldCharType="separate"/>
            </w:r>
            <w:r w:rsidR="009465D2">
              <w:rPr>
                <w:webHidden/>
              </w:rPr>
              <w:t>15</w:t>
            </w:r>
            <w:r w:rsidR="009465D2">
              <w:rPr>
                <w:webHidden/>
              </w:rPr>
              <w:fldChar w:fldCharType="end"/>
            </w:r>
          </w:hyperlink>
        </w:p>
        <w:p w:rsidR="009465D2" w:rsidRDefault="004B33FC">
          <w:pPr>
            <w:pStyle w:val="TOC2"/>
            <w:rPr>
              <w:rFonts w:asciiTheme="minorHAnsi" w:hAnsiTheme="minorHAnsi" w:cstheme="minorBidi"/>
            </w:rPr>
          </w:pPr>
          <w:hyperlink w:anchor="_Toc528055050" w:history="1">
            <w:r w:rsidR="009465D2" w:rsidRPr="008141B1">
              <w:rPr>
                <w:rStyle w:val="Hyperlink"/>
              </w:rPr>
              <w:t>18.3</w:t>
            </w:r>
            <w:r w:rsidR="009465D2">
              <w:rPr>
                <w:rFonts w:asciiTheme="minorHAnsi" w:hAnsiTheme="minorHAnsi" w:cstheme="minorBidi"/>
              </w:rPr>
              <w:tab/>
            </w:r>
            <w:r w:rsidR="009465D2" w:rsidRPr="008141B1">
              <w:rPr>
                <w:rStyle w:val="Hyperlink"/>
              </w:rPr>
              <w:t>Reporting to the Principal and Right of Audit</w:t>
            </w:r>
            <w:r w:rsidR="009465D2">
              <w:rPr>
                <w:webHidden/>
              </w:rPr>
              <w:tab/>
            </w:r>
            <w:r w:rsidR="009465D2">
              <w:rPr>
                <w:webHidden/>
              </w:rPr>
              <w:fldChar w:fldCharType="begin"/>
            </w:r>
            <w:r w:rsidR="009465D2">
              <w:rPr>
                <w:webHidden/>
              </w:rPr>
              <w:instrText xml:space="preserve"> PAGEREF _Toc528055050 \h </w:instrText>
            </w:r>
            <w:r w:rsidR="009465D2">
              <w:rPr>
                <w:webHidden/>
              </w:rPr>
            </w:r>
            <w:r w:rsidR="009465D2">
              <w:rPr>
                <w:webHidden/>
              </w:rPr>
              <w:fldChar w:fldCharType="separate"/>
            </w:r>
            <w:r w:rsidR="009465D2">
              <w:rPr>
                <w:webHidden/>
              </w:rPr>
              <w:t>15</w:t>
            </w:r>
            <w:r w:rsidR="009465D2">
              <w:rPr>
                <w:webHidden/>
              </w:rPr>
              <w:fldChar w:fldCharType="end"/>
            </w:r>
          </w:hyperlink>
        </w:p>
        <w:p w:rsidR="009465D2" w:rsidRDefault="004B33FC">
          <w:pPr>
            <w:pStyle w:val="TOC2"/>
            <w:rPr>
              <w:rFonts w:asciiTheme="minorHAnsi" w:hAnsiTheme="minorHAnsi" w:cstheme="minorBidi"/>
            </w:rPr>
          </w:pPr>
          <w:hyperlink w:anchor="_Toc528055051" w:history="1">
            <w:r w:rsidR="009465D2" w:rsidRPr="008141B1">
              <w:rPr>
                <w:rStyle w:val="Hyperlink"/>
              </w:rPr>
              <w:t>18.4</w:t>
            </w:r>
            <w:r w:rsidR="009465D2">
              <w:rPr>
                <w:rFonts w:asciiTheme="minorHAnsi" w:hAnsiTheme="minorHAnsi" w:cstheme="minorBidi"/>
              </w:rPr>
              <w:tab/>
            </w:r>
            <w:r w:rsidR="009465D2" w:rsidRPr="008141B1">
              <w:rPr>
                <w:rStyle w:val="Hyperlink"/>
              </w:rPr>
              <w:t>Failure to Fulfil Local Benefit Commitment</w:t>
            </w:r>
            <w:r w:rsidR="009465D2">
              <w:rPr>
                <w:webHidden/>
              </w:rPr>
              <w:tab/>
            </w:r>
            <w:r w:rsidR="009465D2">
              <w:rPr>
                <w:webHidden/>
              </w:rPr>
              <w:fldChar w:fldCharType="begin"/>
            </w:r>
            <w:r w:rsidR="009465D2">
              <w:rPr>
                <w:webHidden/>
              </w:rPr>
              <w:instrText xml:space="preserve"> PAGEREF _Toc528055051 \h </w:instrText>
            </w:r>
            <w:r w:rsidR="009465D2">
              <w:rPr>
                <w:webHidden/>
              </w:rPr>
            </w:r>
            <w:r w:rsidR="009465D2">
              <w:rPr>
                <w:webHidden/>
              </w:rPr>
              <w:fldChar w:fldCharType="separate"/>
            </w:r>
            <w:r w:rsidR="009465D2">
              <w:rPr>
                <w:webHidden/>
              </w:rPr>
              <w:t>15</w:t>
            </w:r>
            <w:r w:rsidR="009465D2">
              <w:rPr>
                <w:webHidden/>
              </w:rPr>
              <w:fldChar w:fldCharType="end"/>
            </w:r>
          </w:hyperlink>
        </w:p>
        <w:p w:rsidR="009465D2" w:rsidRDefault="004B33FC">
          <w:pPr>
            <w:pStyle w:val="TOC2"/>
            <w:rPr>
              <w:rFonts w:asciiTheme="minorHAnsi" w:hAnsiTheme="minorHAnsi" w:cstheme="minorBidi"/>
            </w:rPr>
          </w:pPr>
          <w:hyperlink w:anchor="_Toc528055052" w:history="1">
            <w:r w:rsidR="009465D2" w:rsidRPr="008141B1">
              <w:rPr>
                <w:rStyle w:val="Hyperlink"/>
              </w:rPr>
              <w:t>18.5</w:t>
            </w:r>
            <w:r w:rsidR="009465D2">
              <w:rPr>
                <w:rFonts w:asciiTheme="minorHAnsi" w:hAnsiTheme="minorHAnsi" w:cstheme="minorBidi"/>
              </w:rPr>
              <w:tab/>
            </w:r>
            <w:r w:rsidR="009465D2" w:rsidRPr="008141B1">
              <w:rPr>
                <w:rStyle w:val="Hyperlink"/>
              </w:rPr>
              <w:t>Performance to be Reported in Performance Reports</w:t>
            </w:r>
            <w:r w:rsidR="009465D2">
              <w:rPr>
                <w:webHidden/>
              </w:rPr>
              <w:tab/>
            </w:r>
            <w:r w:rsidR="009465D2">
              <w:rPr>
                <w:webHidden/>
              </w:rPr>
              <w:fldChar w:fldCharType="begin"/>
            </w:r>
            <w:r w:rsidR="009465D2">
              <w:rPr>
                <w:webHidden/>
              </w:rPr>
              <w:instrText xml:space="preserve"> PAGEREF _Toc528055052 \h </w:instrText>
            </w:r>
            <w:r w:rsidR="009465D2">
              <w:rPr>
                <w:webHidden/>
              </w:rPr>
            </w:r>
            <w:r w:rsidR="009465D2">
              <w:rPr>
                <w:webHidden/>
              </w:rPr>
              <w:fldChar w:fldCharType="separate"/>
            </w:r>
            <w:r w:rsidR="009465D2">
              <w:rPr>
                <w:webHidden/>
              </w:rPr>
              <w:t>15</w:t>
            </w:r>
            <w:r w:rsidR="009465D2">
              <w:rPr>
                <w:webHidden/>
              </w:rPr>
              <w:fldChar w:fldCharType="end"/>
            </w:r>
          </w:hyperlink>
        </w:p>
        <w:p w:rsidR="009465D2" w:rsidRDefault="004B33FC">
          <w:pPr>
            <w:pStyle w:val="TOC1"/>
            <w:rPr>
              <w:rFonts w:asciiTheme="minorHAnsi" w:hAnsiTheme="minorHAnsi" w:cstheme="minorBidi"/>
              <w:b w:val="0"/>
            </w:rPr>
          </w:pPr>
          <w:hyperlink w:anchor="_Toc528055053" w:history="1">
            <w:r w:rsidR="009465D2" w:rsidRPr="008141B1">
              <w:rPr>
                <w:rStyle w:val="Hyperlink"/>
              </w:rPr>
              <w:t>19</w:t>
            </w:r>
            <w:r w:rsidR="009465D2">
              <w:rPr>
                <w:rFonts w:asciiTheme="minorHAnsi" w:hAnsiTheme="minorHAnsi" w:cstheme="minorBidi"/>
                <w:b w:val="0"/>
              </w:rPr>
              <w:tab/>
            </w:r>
            <w:r w:rsidR="009465D2" w:rsidRPr="008141B1">
              <w:rPr>
                <w:rStyle w:val="Hyperlink"/>
              </w:rPr>
              <w:t>Liabilities</w:t>
            </w:r>
            <w:r w:rsidR="009465D2">
              <w:rPr>
                <w:webHidden/>
              </w:rPr>
              <w:tab/>
            </w:r>
            <w:r w:rsidR="009465D2">
              <w:rPr>
                <w:webHidden/>
              </w:rPr>
              <w:fldChar w:fldCharType="begin"/>
            </w:r>
            <w:r w:rsidR="009465D2">
              <w:rPr>
                <w:webHidden/>
              </w:rPr>
              <w:instrText xml:space="preserve"> PAGEREF _Toc528055053 \h </w:instrText>
            </w:r>
            <w:r w:rsidR="009465D2">
              <w:rPr>
                <w:webHidden/>
              </w:rPr>
            </w:r>
            <w:r w:rsidR="009465D2">
              <w:rPr>
                <w:webHidden/>
              </w:rPr>
              <w:fldChar w:fldCharType="separate"/>
            </w:r>
            <w:r w:rsidR="009465D2">
              <w:rPr>
                <w:webHidden/>
              </w:rPr>
              <w:t>15</w:t>
            </w:r>
            <w:r w:rsidR="009465D2">
              <w:rPr>
                <w:webHidden/>
              </w:rPr>
              <w:fldChar w:fldCharType="end"/>
            </w:r>
          </w:hyperlink>
        </w:p>
        <w:p w:rsidR="009465D2" w:rsidRDefault="004B33FC">
          <w:pPr>
            <w:pStyle w:val="TOC2"/>
            <w:rPr>
              <w:rFonts w:asciiTheme="minorHAnsi" w:hAnsiTheme="minorHAnsi" w:cstheme="minorBidi"/>
            </w:rPr>
          </w:pPr>
          <w:hyperlink w:anchor="_Toc528055054" w:history="1">
            <w:r w:rsidR="009465D2" w:rsidRPr="008141B1">
              <w:rPr>
                <w:rStyle w:val="Hyperlink"/>
              </w:rPr>
              <w:t>19.1</w:t>
            </w:r>
            <w:r w:rsidR="009465D2">
              <w:rPr>
                <w:rFonts w:asciiTheme="minorHAnsi" w:hAnsiTheme="minorHAnsi" w:cstheme="minorBidi"/>
              </w:rPr>
              <w:tab/>
            </w:r>
            <w:r w:rsidR="009465D2" w:rsidRPr="008141B1">
              <w:rPr>
                <w:rStyle w:val="Hyperlink"/>
              </w:rPr>
              <w:t>Reduction in Liability</w:t>
            </w:r>
            <w:r w:rsidR="009465D2">
              <w:rPr>
                <w:webHidden/>
              </w:rPr>
              <w:tab/>
            </w:r>
            <w:r w:rsidR="009465D2">
              <w:rPr>
                <w:webHidden/>
              </w:rPr>
              <w:fldChar w:fldCharType="begin"/>
            </w:r>
            <w:r w:rsidR="009465D2">
              <w:rPr>
                <w:webHidden/>
              </w:rPr>
              <w:instrText xml:space="preserve"> PAGEREF _Toc528055054 \h </w:instrText>
            </w:r>
            <w:r w:rsidR="009465D2">
              <w:rPr>
                <w:webHidden/>
              </w:rPr>
            </w:r>
            <w:r w:rsidR="009465D2">
              <w:rPr>
                <w:webHidden/>
              </w:rPr>
              <w:fldChar w:fldCharType="separate"/>
            </w:r>
            <w:r w:rsidR="009465D2">
              <w:rPr>
                <w:webHidden/>
              </w:rPr>
              <w:t>16</w:t>
            </w:r>
            <w:r w:rsidR="009465D2">
              <w:rPr>
                <w:webHidden/>
              </w:rPr>
              <w:fldChar w:fldCharType="end"/>
            </w:r>
          </w:hyperlink>
        </w:p>
        <w:p w:rsidR="009465D2" w:rsidRDefault="004B33FC">
          <w:pPr>
            <w:pStyle w:val="TOC2"/>
            <w:rPr>
              <w:rFonts w:asciiTheme="minorHAnsi" w:hAnsiTheme="minorHAnsi" w:cstheme="minorBidi"/>
            </w:rPr>
          </w:pPr>
          <w:hyperlink w:anchor="_Toc528055055" w:history="1">
            <w:r w:rsidR="009465D2" w:rsidRPr="008141B1">
              <w:rPr>
                <w:rStyle w:val="Hyperlink"/>
              </w:rPr>
              <w:t>19.2</w:t>
            </w:r>
            <w:r w:rsidR="009465D2">
              <w:rPr>
                <w:rFonts w:asciiTheme="minorHAnsi" w:hAnsiTheme="minorHAnsi" w:cstheme="minorBidi"/>
              </w:rPr>
              <w:tab/>
            </w:r>
            <w:r w:rsidR="009465D2" w:rsidRPr="008141B1">
              <w:rPr>
                <w:rStyle w:val="Hyperlink"/>
              </w:rPr>
              <w:t>Limitation of Liability</w:t>
            </w:r>
            <w:r w:rsidR="009465D2">
              <w:rPr>
                <w:webHidden/>
              </w:rPr>
              <w:tab/>
            </w:r>
            <w:r w:rsidR="009465D2">
              <w:rPr>
                <w:webHidden/>
              </w:rPr>
              <w:fldChar w:fldCharType="begin"/>
            </w:r>
            <w:r w:rsidR="009465D2">
              <w:rPr>
                <w:webHidden/>
              </w:rPr>
              <w:instrText xml:space="preserve"> PAGEREF _Toc528055055 \h </w:instrText>
            </w:r>
            <w:r w:rsidR="009465D2">
              <w:rPr>
                <w:webHidden/>
              </w:rPr>
            </w:r>
            <w:r w:rsidR="009465D2">
              <w:rPr>
                <w:webHidden/>
              </w:rPr>
              <w:fldChar w:fldCharType="separate"/>
            </w:r>
            <w:r w:rsidR="009465D2">
              <w:rPr>
                <w:webHidden/>
              </w:rPr>
              <w:t>16</w:t>
            </w:r>
            <w:r w:rsidR="009465D2">
              <w:rPr>
                <w:webHidden/>
              </w:rPr>
              <w:fldChar w:fldCharType="end"/>
            </w:r>
          </w:hyperlink>
        </w:p>
        <w:p w:rsidR="009465D2" w:rsidRDefault="004B33FC">
          <w:pPr>
            <w:pStyle w:val="TOC2"/>
            <w:rPr>
              <w:rFonts w:asciiTheme="minorHAnsi" w:hAnsiTheme="minorHAnsi" w:cstheme="minorBidi"/>
            </w:rPr>
          </w:pPr>
          <w:hyperlink w:anchor="_Toc528055056" w:history="1">
            <w:r w:rsidR="009465D2" w:rsidRPr="008141B1">
              <w:rPr>
                <w:rStyle w:val="Hyperlink"/>
              </w:rPr>
              <w:t>19.3</w:t>
            </w:r>
            <w:r w:rsidR="009465D2">
              <w:rPr>
                <w:rFonts w:asciiTheme="minorHAnsi" w:hAnsiTheme="minorHAnsi" w:cstheme="minorBidi"/>
              </w:rPr>
              <w:tab/>
            </w:r>
            <w:r w:rsidR="009465D2" w:rsidRPr="008141B1">
              <w:rPr>
                <w:rStyle w:val="Hyperlink"/>
              </w:rPr>
              <w:t>Joint and Several Liability</w:t>
            </w:r>
            <w:r w:rsidR="009465D2">
              <w:rPr>
                <w:webHidden/>
              </w:rPr>
              <w:tab/>
            </w:r>
            <w:r w:rsidR="009465D2">
              <w:rPr>
                <w:webHidden/>
              </w:rPr>
              <w:fldChar w:fldCharType="begin"/>
            </w:r>
            <w:r w:rsidR="009465D2">
              <w:rPr>
                <w:webHidden/>
              </w:rPr>
              <w:instrText xml:space="preserve"> PAGEREF _Toc528055056 \h </w:instrText>
            </w:r>
            <w:r w:rsidR="009465D2">
              <w:rPr>
                <w:webHidden/>
              </w:rPr>
            </w:r>
            <w:r w:rsidR="009465D2">
              <w:rPr>
                <w:webHidden/>
              </w:rPr>
              <w:fldChar w:fldCharType="separate"/>
            </w:r>
            <w:r w:rsidR="009465D2">
              <w:rPr>
                <w:webHidden/>
              </w:rPr>
              <w:t>16</w:t>
            </w:r>
            <w:r w:rsidR="009465D2">
              <w:rPr>
                <w:webHidden/>
              </w:rPr>
              <w:fldChar w:fldCharType="end"/>
            </w:r>
          </w:hyperlink>
        </w:p>
        <w:p w:rsidR="009465D2" w:rsidRDefault="004B33FC">
          <w:pPr>
            <w:pStyle w:val="TOC1"/>
            <w:rPr>
              <w:rFonts w:asciiTheme="minorHAnsi" w:hAnsiTheme="minorHAnsi" w:cstheme="minorBidi"/>
              <w:b w:val="0"/>
            </w:rPr>
          </w:pPr>
          <w:hyperlink w:anchor="_Toc528055057" w:history="1">
            <w:r w:rsidR="009465D2" w:rsidRPr="008141B1">
              <w:rPr>
                <w:rStyle w:val="Hyperlink"/>
              </w:rPr>
              <w:t>20</w:t>
            </w:r>
            <w:r w:rsidR="009465D2">
              <w:rPr>
                <w:rFonts w:asciiTheme="minorHAnsi" w:hAnsiTheme="minorHAnsi" w:cstheme="minorBidi"/>
                <w:b w:val="0"/>
              </w:rPr>
              <w:tab/>
            </w:r>
            <w:r w:rsidR="009465D2" w:rsidRPr="008141B1">
              <w:rPr>
                <w:rStyle w:val="Hyperlink"/>
              </w:rPr>
              <w:t>Insurances</w:t>
            </w:r>
            <w:r w:rsidR="009465D2">
              <w:rPr>
                <w:webHidden/>
              </w:rPr>
              <w:tab/>
            </w:r>
            <w:r w:rsidR="009465D2">
              <w:rPr>
                <w:webHidden/>
              </w:rPr>
              <w:fldChar w:fldCharType="begin"/>
            </w:r>
            <w:r w:rsidR="009465D2">
              <w:rPr>
                <w:webHidden/>
              </w:rPr>
              <w:instrText xml:space="preserve"> PAGEREF _Toc528055057 \h </w:instrText>
            </w:r>
            <w:r w:rsidR="009465D2">
              <w:rPr>
                <w:webHidden/>
              </w:rPr>
            </w:r>
            <w:r w:rsidR="009465D2">
              <w:rPr>
                <w:webHidden/>
              </w:rPr>
              <w:fldChar w:fldCharType="separate"/>
            </w:r>
            <w:r w:rsidR="009465D2">
              <w:rPr>
                <w:webHidden/>
              </w:rPr>
              <w:t>16</w:t>
            </w:r>
            <w:r w:rsidR="009465D2">
              <w:rPr>
                <w:webHidden/>
              </w:rPr>
              <w:fldChar w:fldCharType="end"/>
            </w:r>
          </w:hyperlink>
        </w:p>
        <w:p w:rsidR="009465D2" w:rsidRDefault="004B33FC">
          <w:pPr>
            <w:pStyle w:val="TOC2"/>
            <w:rPr>
              <w:rFonts w:asciiTheme="minorHAnsi" w:hAnsiTheme="minorHAnsi" w:cstheme="minorBidi"/>
            </w:rPr>
          </w:pPr>
          <w:hyperlink w:anchor="_Toc528055058" w:history="1">
            <w:r w:rsidR="009465D2" w:rsidRPr="008141B1">
              <w:rPr>
                <w:rStyle w:val="Hyperlink"/>
              </w:rPr>
              <w:t>20.1</w:t>
            </w:r>
            <w:r w:rsidR="009465D2">
              <w:rPr>
                <w:rFonts w:asciiTheme="minorHAnsi" w:hAnsiTheme="minorHAnsi" w:cstheme="minorBidi"/>
              </w:rPr>
              <w:tab/>
            </w:r>
            <w:r w:rsidR="009465D2" w:rsidRPr="008141B1">
              <w:rPr>
                <w:rStyle w:val="Hyperlink"/>
              </w:rPr>
              <w:t>Workers Compensation Insurance</w:t>
            </w:r>
            <w:r w:rsidR="009465D2">
              <w:rPr>
                <w:webHidden/>
              </w:rPr>
              <w:tab/>
            </w:r>
            <w:r w:rsidR="009465D2">
              <w:rPr>
                <w:webHidden/>
              </w:rPr>
              <w:fldChar w:fldCharType="begin"/>
            </w:r>
            <w:r w:rsidR="009465D2">
              <w:rPr>
                <w:webHidden/>
              </w:rPr>
              <w:instrText xml:space="preserve"> PAGEREF _Toc528055058 \h </w:instrText>
            </w:r>
            <w:r w:rsidR="009465D2">
              <w:rPr>
                <w:webHidden/>
              </w:rPr>
            </w:r>
            <w:r w:rsidR="009465D2">
              <w:rPr>
                <w:webHidden/>
              </w:rPr>
              <w:fldChar w:fldCharType="separate"/>
            </w:r>
            <w:r w:rsidR="009465D2">
              <w:rPr>
                <w:webHidden/>
              </w:rPr>
              <w:t>16</w:t>
            </w:r>
            <w:r w:rsidR="009465D2">
              <w:rPr>
                <w:webHidden/>
              </w:rPr>
              <w:fldChar w:fldCharType="end"/>
            </w:r>
          </w:hyperlink>
        </w:p>
        <w:p w:rsidR="009465D2" w:rsidRDefault="004B33FC">
          <w:pPr>
            <w:pStyle w:val="TOC2"/>
            <w:rPr>
              <w:rFonts w:asciiTheme="minorHAnsi" w:hAnsiTheme="minorHAnsi" w:cstheme="minorBidi"/>
            </w:rPr>
          </w:pPr>
          <w:hyperlink w:anchor="_Toc528055059" w:history="1">
            <w:r w:rsidR="009465D2" w:rsidRPr="008141B1">
              <w:rPr>
                <w:rStyle w:val="Hyperlink"/>
              </w:rPr>
              <w:t>20.2</w:t>
            </w:r>
            <w:r w:rsidR="009465D2">
              <w:rPr>
                <w:rFonts w:asciiTheme="minorHAnsi" w:hAnsiTheme="minorHAnsi" w:cstheme="minorBidi"/>
              </w:rPr>
              <w:tab/>
            </w:r>
            <w:r w:rsidR="009465D2" w:rsidRPr="008141B1">
              <w:rPr>
                <w:rStyle w:val="Hyperlink"/>
              </w:rPr>
              <w:t>Public Liability Insurance</w:t>
            </w:r>
            <w:r w:rsidR="009465D2">
              <w:rPr>
                <w:webHidden/>
              </w:rPr>
              <w:tab/>
            </w:r>
            <w:r w:rsidR="009465D2">
              <w:rPr>
                <w:webHidden/>
              </w:rPr>
              <w:fldChar w:fldCharType="begin"/>
            </w:r>
            <w:r w:rsidR="009465D2">
              <w:rPr>
                <w:webHidden/>
              </w:rPr>
              <w:instrText xml:space="preserve"> PAGEREF _Toc528055059 \h </w:instrText>
            </w:r>
            <w:r w:rsidR="009465D2">
              <w:rPr>
                <w:webHidden/>
              </w:rPr>
            </w:r>
            <w:r w:rsidR="009465D2">
              <w:rPr>
                <w:webHidden/>
              </w:rPr>
              <w:fldChar w:fldCharType="separate"/>
            </w:r>
            <w:r w:rsidR="009465D2">
              <w:rPr>
                <w:webHidden/>
              </w:rPr>
              <w:t>17</w:t>
            </w:r>
            <w:r w:rsidR="009465D2">
              <w:rPr>
                <w:webHidden/>
              </w:rPr>
              <w:fldChar w:fldCharType="end"/>
            </w:r>
          </w:hyperlink>
        </w:p>
        <w:p w:rsidR="009465D2" w:rsidRDefault="004B33FC">
          <w:pPr>
            <w:pStyle w:val="TOC2"/>
            <w:rPr>
              <w:rFonts w:asciiTheme="minorHAnsi" w:hAnsiTheme="minorHAnsi" w:cstheme="minorBidi"/>
            </w:rPr>
          </w:pPr>
          <w:hyperlink w:anchor="_Toc528055060" w:history="1">
            <w:r w:rsidR="009465D2" w:rsidRPr="008141B1">
              <w:rPr>
                <w:rStyle w:val="Hyperlink"/>
              </w:rPr>
              <w:t>20.3</w:t>
            </w:r>
            <w:r w:rsidR="009465D2">
              <w:rPr>
                <w:rFonts w:asciiTheme="minorHAnsi" w:hAnsiTheme="minorHAnsi" w:cstheme="minorBidi"/>
              </w:rPr>
              <w:tab/>
            </w:r>
            <w:r w:rsidR="009465D2" w:rsidRPr="008141B1">
              <w:rPr>
                <w:rStyle w:val="Hyperlink"/>
              </w:rPr>
              <w:t>Professional Indemnity Insurance</w:t>
            </w:r>
            <w:r w:rsidR="009465D2">
              <w:rPr>
                <w:webHidden/>
              </w:rPr>
              <w:tab/>
            </w:r>
            <w:r w:rsidR="009465D2">
              <w:rPr>
                <w:webHidden/>
              </w:rPr>
              <w:fldChar w:fldCharType="begin"/>
            </w:r>
            <w:r w:rsidR="009465D2">
              <w:rPr>
                <w:webHidden/>
              </w:rPr>
              <w:instrText xml:space="preserve"> PAGEREF _Toc528055060 \h </w:instrText>
            </w:r>
            <w:r w:rsidR="009465D2">
              <w:rPr>
                <w:webHidden/>
              </w:rPr>
            </w:r>
            <w:r w:rsidR="009465D2">
              <w:rPr>
                <w:webHidden/>
              </w:rPr>
              <w:fldChar w:fldCharType="separate"/>
            </w:r>
            <w:r w:rsidR="009465D2">
              <w:rPr>
                <w:webHidden/>
              </w:rPr>
              <w:t>17</w:t>
            </w:r>
            <w:r w:rsidR="009465D2">
              <w:rPr>
                <w:webHidden/>
              </w:rPr>
              <w:fldChar w:fldCharType="end"/>
            </w:r>
          </w:hyperlink>
        </w:p>
        <w:p w:rsidR="009465D2" w:rsidRDefault="004B33FC">
          <w:pPr>
            <w:pStyle w:val="TOC2"/>
            <w:rPr>
              <w:rFonts w:asciiTheme="minorHAnsi" w:hAnsiTheme="minorHAnsi" w:cstheme="minorBidi"/>
            </w:rPr>
          </w:pPr>
          <w:hyperlink w:anchor="_Toc528055061" w:history="1">
            <w:r w:rsidR="009465D2" w:rsidRPr="008141B1">
              <w:rPr>
                <w:rStyle w:val="Hyperlink"/>
              </w:rPr>
              <w:t>20.4</w:t>
            </w:r>
            <w:r w:rsidR="009465D2">
              <w:rPr>
                <w:rFonts w:asciiTheme="minorHAnsi" w:hAnsiTheme="minorHAnsi" w:cstheme="minorBidi"/>
              </w:rPr>
              <w:tab/>
            </w:r>
            <w:r w:rsidR="009465D2" w:rsidRPr="008141B1">
              <w:rPr>
                <w:rStyle w:val="Hyperlink"/>
              </w:rPr>
              <w:t>Insurance of Documents</w:t>
            </w:r>
            <w:r w:rsidR="009465D2">
              <w:rPr>
                <w:webHidden/>
              </w:rPr>
              <w:tab/>
            </w:r>
            <w:r w:rsidR="009465D2">
              <w:rPr>
                <w:webHidden/>
              </w:rPr>
              <w:fldChar w:fldCharType="begin"/>
            </w:r>
            <w:r w:rsidR="009465D2">
              <w:rPr>
                <w:webHidden/>
              </w:rPr>
              <w:instrText xml:space="preserve"> PAGEREF _Toc528055061 \h </w:instrText>
            </w:r>
            <w:r w:rsidR="009465D2">
              <w:rPr>
                <w:webHidden/>
              </w:rPr>
            </w:r>
            <w:r w:rsidR="009465D2">
              <w:rPr>
                <w:webHidden/>
              </w:rPr>
              <w:fldChar w:fldCharType="separate"/>
            </w:r>
            <w:r w:rsidR="009465D2">
              <w:rPr>
                <w:webHidden/>
              </w:rPr>
              <w:t>17</w:t>
            </w:r>
            <w:r w:rsidR="009465D2">
              <w:rPr>
                <w:webHidden/>
              </w:rPr>
              <w:fldChar w:fldCharType="end"/>
            </w:r>
          </w:hyperlink>
        </w:p>
        <w:p w:rsidR="009465D2" w:rsidRDefault="004B33FC">
          <w:pPr>
            <w:pStyle w:val="TOC2"/>
            <w:rPr>
              <w:rFonts w:asciiTheme="minorHAnsi" w:hAnsiTheme="minorHAnsi" w:cstheme="minorBidi"/>
            </w:rPr>
          </w:pPr>
          <w:hyperlink w:anchor="_Toc528055062" w:history="1">
            <w:r w:rsidR="009465D2" w:rsidRPr="008141B1">
              <w:rPr>
                <w:rStyle w:val="Hyperlink"/>
              </w:rPr>
              <w:t>20.5</w:t>
            </w:r>
            <w:r w:rsidR="009465D2">
              <w:rPr>
                <w:rFonts w:asciiTheme="minorHAnsi" w:hAnsiTheme="minorHAnsi" w:cstheme="minorBidi"/>
              </w:rPr>
              <w:tab/>
            </w:r>
            <w:r w:rsidR="009465D2" w:rsidRPr="008141B1">
              <w:rPr>
                <w:rStyle w:val="Hyperlink"/>
              </w:rPr>
              <w:t>Lodgement of Certificates of Currency</w:t>
            </w:r>
            <w:r w:rsidR="009465D2">
              <w:rPr>
                <w:webHidden/>
              </w:rPr>
              <w:tab/>
            </w:r>
            <w:r w:rsidR="009465D2">
              <w:rPr>
                <w:webHidden/>
              </w:rPr>
              <w:fldChar w:fldCharType="begin"/>
            </w:r>
            <w:r w:rsidR="009465D2">
              <w:rPr>
                <w:webHidden/>
              </w:rPr>
              <w:instrText xml:space="preserve"> PAGEREF _Toc528055062 \h </w:instrText>
            </w:r>
            <w:r w:rsidR="009465D2">
              <w:rPr>
                <w:webHidden/>
              </w:rPr>
            </w:r>
            <w:r w:rsidR="009465D2">
              <w:rPr>
                <w:webHidden/>
              </w:rPr>
              <w:fldChar w:fldCharType="separate"/>
            </w:r>
            <w:r w:rsidR="009465D2">
              <w:rPr>
                <w:webHidden/>
              </w:rPr>
              <w:t>17</w:t>
            </w:r>
            <w:r w:rsidR="009465D2">
              <w:rPr>
                <w:webHidden/>
              </w:rPr>
              <w:fldChar w:fldCharType="end"/>
            </w:r>
          </w:hyperlink>
        </w:p>
        <w:p w:rsidR="009465D2" w:rsidRDefault="004B33FC">
          <w:pPr>
            <w:pStyle w:val="TOC1"/>
            <w:rPr>
              <w:rFonts w:asciiTheme="minorHAnsi" w:hAnsiTheme="minorHAnsi" w:cstheme="minorBidi"/>
              <w:b w:val="0"/>
            </w:rPr>
          </w:pPr>
          <w:hyperlink w:anchor="_Toc528055063" w:history="1">
            <w:r w:rsidR="009465D2" w:rsidRPr="008141B1">
              <w:rPr>
                <w:rStyle w:val="Hyperlink"/>
              </w:rPr>
              <w:t>21</w:t>
            </w:r>
            <w:r w:rsidR="009465D2">
              <w:rPr>
                <w:rFonts w:asciiTheme="minorHAnsi" w:hAnsiTheme="minorHAnsi" w:cstheme="minorBidi"/>
                <w:b w:val="0"/>
              </w:rPr>
              <w:tab/>
            </w:r>
            <w:r w:rsidR="009465D2" w:rsidRPr="008141B1">
              <w:rPr>
                <w:rStyle w:val="Hyperlink"/>
              </w:rPr>
              <w:t>Documents</w:t>
            </w:r>
            <w:r w:rsidR="009465D2">
              <w:rPr>
                <w:webHidden/>
              </w:rPr>
              <w:tab/>
            </w:r>
            <w:r w:rsidR="009465D2">
              <w:rPr>
                <w:webHidden/>
              </w:rPr>
              <w:fldChar w:fldCharType="begin"/>
            </w:r>
            <w:r w:rsidR="009465D2">
              <w:rPr>
                <w:webHidden/>
              </w:rPr>
              <w:instrText xml:space="preserve"> PAGEREF _Toc528055063 \h </w:instrText>
            </w:r>
            <w:r w:rsidR="009465D2">
              <w:rPr>
                <w:webHidden/>
              </w:rPr>
            </w:r>
            <w:r w:rsidR="009465D2">
              <w:rPr>
                <w:webHidden/>
              </w:rPr>
              <w:fldChar w:fldCharType="separate"/>
            </w:r>
            <w:r w:rsidR="009465D2">
              <w:rPr>
                <w:webHidden/>
              </w:rPr>
              <w:t>18</w:t>
            </w:r>
            <w:r w:rsidR="009465D2">
              <w:rPr>
                <w:webHidden/>
              </w:rPr>
              <w:fldChar w:fldCharType="end"/>
            </w:r>
          </w:hyperlink>
        </w:p>
        <w:p w:rsidR="009465D2" w:rsidRDefault="004B33FC">
          <w:pPr>
            <w:pStyle w:val="TOC2"/>
            <w:rPr>
              <w:rFonts w:asciiTheme="minorHAnsi" w:hAnsiTheme="minorHAnsi" w:cstheme="minorBidi"/>
            </w:rPr>
          </w:pPr>
          <w:hyperlink w:anchor="_Toc528055064" w:history="1">
            <w:r w:rsidR="009465D2" w:rsidRPr="008141B1">
              <w:rPr>
                <w:rStyle w:val="Hyperlink"/>
              </w:rPr>
              <w:t>21.1</w:t>
            </w:r>
            <w:r w:rsidR="009465D2">
              <w:rPr>
                <w:rFonts w:asciiTheme="minorHAnsi" w:hAnsiTheme="minorHAnsi" w:cstheme="minorBidi"/>
              </w:rPr>
              <w:tab/>
            </w:r>
            <w:r w:rsidR="009465D2" w:rsidRPr="008141B1">
              <w:rPr>
                <w:rStyle w:val="Hyperlink"/>
              </w:rPr>
              <w:t>Custody</w:t>
            </w:r>
            <w:r w:rsidR="009465D2">
              <w:rPr>
                <w:webHidden/>
              </w:rPr>
              <w:tab/>
            </w:r>
            <w:r w:rsidR="009465D2">
              <w:rPr>
                <w:webHidden/>
              </w:rPr>
              <w:fldChar w:fldCharType="begin"/>
            </w:r>
            <w:r w:rsidR="009465D2">
              <w:rPr>
                <w:webHidden/>
              </w:rPr>
              <w:instrText xml:space="preserve"> PAGEREF _Toc528055064 \h </w:instrText>
            </w:r>
            <w:r w:rsidR="009465D2">
              <w:rPr>
                <w:webHidden/>
              </w:rPr>
            </w:r>
            <w:r w:rsidR="009465D2">
              <w:rPr>
                <w:webHidden/>
              </w:rPr>
              <w:fldChar w:fldCharType="separate"/>
            </w:r>
            <w:r w:rsidR="009465D2">
              <w:rPr>
                <w:webHidden/>
              </w:rPr>
              <w:t>18</w:t>
            </w:r>
            <w:r w:rsidR="009465D2">
              <w:rPr>
                <w:webHidden/>
              </w:rPr>
              <w:fldChar w:fldCharType="end"/>
            </w:r>
          </w:hyperlink>
        </w:p>
        <w:p w:rsidR="009465D2" w:rsidRDefault="004B33FC">
          <w:pPr>
            <w:pStyle w:val="TOC2"/>
            <w:rPr>
              <w:rFonts w:asciiTheme="minorHAnsi" w:hAnsiTheme="minorHAnsi" w:cstheme="minorBidi"/>
            </w:rPr>
          </w:pPr>
          <w:hyperlink w:anchor="_Toc528055065" w:history="1">
            <w:r w:rsidR="009465D2" w:rsidRPr="008141B1">
              <w:rPr>
                <w:rStyle w:val="Hyperlink"/>
              </w:rPr>
              <w:t>21.2</w:t>
            </w:r>
            <w:r w:rsidR="009465D2">
              <w:rPr>
                <w:rFonts w:asciiTheme="minorHAnsi" w:hAnsiTheme="minorHAnsi" w:cstheme="minorBidi"/>
              </w:rPr>
              <w:tab/>
            </w:r>
            <w:r w:rsidR="009465D2" w:rsidRPr="008141B1">
              <w:rPr>
                <w:rStyle w:val="Hyperlink"/>
              </w:rPr>
              <w:t>Intellectual Property</w:t>
            </w:r>
            <w:r w:rsidR="009465D2">
              <w:rPr>
                <w:webHidden/>
              </w:rPr>
              <w:tab/>
            </w:r>
            <w:r w:rsidR="009465D2">
              <w:rPr>
                <w:webHidden/>
              </w:rPr>
              <w:fldChar w:fldCharType="begin"/>
            </w:r>
            <w:r w:rsidR="009465D2">
              <w:rPr>
                <w:webHidden/>
              </w:rPr>
              <w:instrText xml:space="preserve"> PAGEREF _Toc528055065 \h </w:instrText>
            </w:r>
            <w:r w:rsidR="009465D2">
              <w:rPr>
                <w:webHidden/>
              </w:rPr>
            </w:r>
            <w:r w:rsidR="009465D2">
              <w:rPr>
                <w:webHidden/>
              </w:rPr>
              <w:fldChar w:fldCharType="separate"/>
            </w:r>
            <w:r w:rsidR="009465D2">
              <w:rPr>
                <w:webHidden/>
              </w:rPr>
              <w:t>18</w:t>
            </w:r>
            <w:r w:rsidR="009465D2">
              <w:rPr>
                <w:webHidden/>
              </w:rPr>
              <w:fldChar w:fldCharType="end"/>
            </w:r>
          </w:hyperlink>
        </w:p>
        <w:p w:rsidR="009465D2" w:rsidRDefault="004B33FC">
          <w:pPr>
            <w:pStyle w:val="TOC3"/>
            <w:rPr>
              <w:rFonts w:asciiTheme="minorHAnsi" w:hAnsiTheme="minorHAnsi" w:cstheme="minorBidi"/>
            </w:rPr>
          </w:pPr>
          <w:hyperlink w:anchor="_Toc528055066" w:history="1">
            <w:r w:rsidR="009465D2" w:rsidRPr="008141B1">
              <w:rPr>
                <w:rStyle w:val="Hyperlink"/>
              </w:rPr>
              <w:t>21.2.1</w:t>
            </w:r>
            <w:r w:rsidR="009465D2">
              <w:rPr>
                <w:rFonts w:asciiTheme="minorHAnsi" w:hAnsiTheme="minorHAnsi" w:cstheme="minorBidi"/>
              </w:rPr>
              <w:tab/>
            </w:r>
            <w:r w:rsidR="009465D2" w:rsidRPr="008141B1">
              <w:rPr>
                <w:rStyle w:val="Hyperlink"/>
              </w:rPr>
              <w:t>Ownership by the Principal</w:t>
            </w:r>
            <w:r w:rsidR="009465D2">
              <w:rPr>
                <w:webHidden/>
              </w:rPr>
              <w:tab/>
            </w:r>
            <w:r w:rsidR="009465D2">
              <w:rPr>
                <w:webHidden/>
              </w:rPr>
              <w:fldChar w:fldCharType="begin"/>
            </w:r>
            <w:r w:rsidR="009465D2">
              <w:rPr>
                <w:webHidden/>
              </w:rPr>
              <w:instrText xml:space="preserve"> PAGEREF _Toc528055066 \h </w:instrText>
            </w:r>
            <w:r w:rsidR="009465D2">
              <w:rPr>
                <w:webHidden/>
              </w:rPr>
            </w:r>
            <w:r w:rsidR="009465D2">
              <w:rPr>
                <w:webHidden/>
              </w:rPr>
              <w:fldChar w:fldCharType="separate"/>
            </w:r>
            <w:r w:rsidR="009465D2">
              <w:rPr>
                <w:webHidden/>
              </w:rPr>
              <w:t>18</w:t>
            </w:r>
            <w:r w:rsidR="009465D2">
              <w:rPr>
                <w:webHidden/>
              </w:rPr>
              <w:fldChar w:fldCharType="end"/>
            </w:r>
          </w:hyperlink>
        </w:p>
        <w:p w:rsidR="009465D2" w:rsidRDefault="004B33FC">
          <w:pPr>
            <w:pStyle w:val="TOC3"/>
            <w:rPr>
              <w:rFonts w:asciiTheme="minorHAnsi" w:hAnsiTheme="minorHAnsi" w:cstheme="minorBidi"/>
            </w:rPr>
          </w:pPr>
          <w:hyperlink w:anchor="_Toc528055067" w:history="1">
            <w:r w:rsidR="009465D2" w:rsidRPr="008141B1">
              <w:rPr>
                <w:rStyle w:val="Hyperlink"/>
              </w:rPr>
              <w:t>21.2.2</w:t>
            </w:r>
            <w:r w:rsidR="009465D2">
              <w:rPr>
                <w:rFonts w:asciiTheme="minorHAnsi" w:hAnsiTheme="minorHAnsi" w:cstheme="minorBidi"/>
              </w:rPr>
              <w:tab/>
            </w:r>
            <w:r w:rsidR="009465D2" w:rsidRPr="008141B1">
              <w:rPr>
                <w:rStyle w:val="Hyperlink"/>
              </w:rPr>
              <w:t>Ownership by the Consultant</w:t>
            </w:r>
            <w:r w:rsidR="009465D2">
              <w:rPr>
                <w:webHidden/>
              </w:rPr>
              <w:tab/>
            </w:r>
            <w:r w:rsidR="009465D2">
              <w:rPr>
                <w:webHidden/>
              </w:rPr>
              <w:fldChar w:fldCharType="begin"/>
            </w:r>
            <w:r w:rsidR="009465D2">
              <w:rPr>
                <w:webHidden/>
              </w:rPr>
              <w:instrText xml:space="preserve"> PAGEREF _Toc528055067 \h </w:instrText>
            </w:r>
            <w:r w:rsidR="009465D2">
              <w:rPr>
                <w:webHidden/>
              </w:rPr>
            </w:r>
            <w:r w:rsidR="009465D2">
              <w:rPr>
                <w:webHidden/>
              </w:rPr>
              <w:fldChar w:fldCharType="separate"/>
            </w:r>
            <w:r w:rsidR="009465D2">
              <w:rPr>
                <w:webHidden/>
              </w:rPr>
              <w:t>18</w:t>
            </w:r>
            <w:r w:rsidR="009465D2">
              <w:rPr>
                <w:webHidden/>
              </w:rPr>
              <w:fldChar w:fldCharType="end"/>
            </w:r>
          </w:hyperlink>
        </w:p>
        <w:p w:rsidR="009465D2" w:rsidRDefault="004B33FC">
          <w:pPr>
            <w:pStyle w:val="TOC3"/>
            <w:rPr>
              <w:rFonts w:asciiTheme="minorHAnsi" w:hAnsiTheme="minorHAnsi" w:cstheme="minorBidi"/>
            </w:rPr>
          </w:pPr>
          <w:hyperlink w:anchor="_Toc528055068" w:history="1">
            <w:r w:rsidR="009465D2" w:rsidRPr="008141B1">
              <w:rPr>
                <w:rStyle w:val="Hyperlink"/>
              </w:rPr>
              <w:t>21.2.3</w:t>
            </w:r>
            <w:r w:rsidR="009465D2">
              <w:rPr>
                <w:rFonts w:asciiTheme="minorHAnsi" w:hAnsiTheme="minorHAnsi" w:cstheme="minorBidi"/>
              </w:rPr>
              <w:tab/>
            </w:r>
            <w:r w:rsidR="009465D2" w:rsidRPr="008141B1">
              <w:rPr>
                <w:rStyle w:val="Hyperlink"/>
              </w:rPr>
              <w:t>Existing Material</w:t>
            </w:r>
            <w:r w:rsidR="009465D2">
              <w:rPr>
                <w:webHidden/>
              </w:rPr>
              <w:tab/>
            </w:r>
            <w:r w:rsidR="009465D2">
              <w:rPr>
                <w:webHidden/>
              </w:rPr>
              <w:fldChar w:fldCharType="begin"/>
            </w:r>
            <w:r w:rsidR="009465D2">
              <w:rPr>
                <w:webHidden/>
              </w:rPr>
              <w:instrText xml:space="preserve"> PAGEREF _Toc528055068 \h </w:instrText>
            </w:r>
            <w:r w:rsidR="009465D2">
              <w:rPr>
                <w:webHidden/>
              </w:rPr>
            </w:r>
            <w:r w:rsidR="009465D2">
              <w:rPr>
                <w:webHidden/>
              </w:rPr>
              <w:fldChar w:fldCharType="separate"/>
            </w:r>
            <w:r w:rsidR="009465D2">
              <w:rPr>
                <w:webHidden/>
              </w:rPr>
              <w:t>18</w:t>
            </w:r>
            <w:r w:rsidR="009465D2">
              <w:rPr>
                <w:webHidden/>
              </w:rPr>
              <w:fldChar w:fldCharType="end"/>
            </w:r>
          </w:hyperlink>
        </w:p>
        <w:p w:rsidR="009465D2" w:rsidRDefault="004B33FC">
          <w:pPr>
            <w:pStyle w:val="TOC2"/>
            <w:rPr>
              <w:rFonts w:asciiTheme="minorHAnsi" w:hAnsiTheme="minorHAnsi" w:cstheme="minorBidi"/>
            </w:rPr>
          </w:pPr>
          <w:hyperlink w:anchor="_Toc528055069" w:history="1">
            <w:r w:rsidR="009465D2" w:rsidRPr="008141B1">
              <w:rPr>
                <w:rStyle w:val="Hyperlink"/>
              </w:rPr>
              <w:t>21.3</w:t>
            </w:r>
            <w:r w:rsidR="009465D2">
              <w:rPr>
                <w:rFonts w:asciiTheme="minorHAnsi" w:hAnsiTheme="minorHAnsi" w:cstheme="minorBidi"/>
              </w:rPr>
              <w:tab/>
            </w:r>
            <w:r w:rsidR="009465D2" w:rsidRPr="008141B1">
              <w:rPr>
                <w:rStyle w:val="Hyperlink"/>
              </w:rPr>
              <w:t>Warranty</w:t>
            </w:r>
            <w:r w:rsidR="009465D2">
              <w:rPr>
                <w:webHidden/>
              </w:rPr>
              <w:tab/>
            </w:r>
            <w:r w:rsidR="009465D2">
              <w:rPr>
                <w:webHidden/>
              </w:rPr>
              <w:fldChar w:fldCharType="begin"/>
            </w:r>
            <w:r w:rsidR="009465D2">
              <w:rPr>
                <w:webHidden/>
              </w:rPr>
              <w:instrText xml:space="preserve"> PAGEREF _Toc528055069 \h </w:instrText>
            </w:r>
            <w:r w:rsidR="009465D2">
              <w:rPr>
                <w:webHidden/>
              </w:rPr>
            </w:r>
            <w:r w:rsidR="009465D2">
              <w:rPr>
                <w:webHidden/>
              </w:rPr>
              <w:fldChar w:fldCharType="separate"/>
            </w:r>
            <w:r w:rsidR="009465D2">
              <w:rPr>
                <w:webHidden/>
              </w:rPr>
              <w:t>18</w:t>
            </w:r>
            <w:r w:rsidR="009465D2">
              <w:rPr>
                <w:webHidden/>
              </w:rPr>
              <w:fldChar w:fldCharType="end"/>
            </w:r>
          </w:hyperlink>
        </w:p>
        <w:p w:rsidR="009465D2" w:rsidRDefault="004B33FC">
          <w:pPr>
            <w:pStyle w:val="TOC1"/>
            <w:rPr>
              <w:rFonts w:asciiTheme="minorHAnsi" w:hAnsiTheme="minorHAnsi" w:cstheme="minorBidi"/>
              <w:b w:val="0"/>
            </w:rPr>
          </w:pPr>
          <w:hyperlink w:anchor="_Toc528055070" w:history="1">
            <w:r w:rsidR="009465D2" w:rsidRPr="008141B1">
              <w:rPr>
                <w:rStyle w:val="Hyperlink"/>
              </w:rPr>
              <w:t>22</w:t>
            </w:r>
            <w:r w:rsidR="009465D2">
              <w:rPr>
                <w:rFonts w:asciiTheme="minorHAnsi" w:hAnsiTheme="minorHAnsi" w:cstheme="minorBidi"/>
                <w:b w:val="0"/>
              </w:rPr>
              <w:tab/>
            </w:r>
            <w:r w:rsidR="009465D2" w:rsidRPr="008141B1">
              <w:rPr>
                <w:rStyle w:val="Hyperlink"/>
              </w:rPr>
              <w:t>Time for Commencement and Completion</w:t>
            </w:r>
            <w:r w:rsidR="009465D2">
              <w:rPr>
                <w:webHidden/>
              </w:rPr>
              <w:tab/>
            </w:r>
            <w:r w:rsidR="009465D2">
              <w:rPr>
                <w:webHidden/>
              </w:rPr>
              <w:fldChar w:fldCharType="begin"/>
            </w:r>
            <w:r w:rsidR="009465D2">
              <w:rPr>
                <w:webHidden/>
              </w:rPr>
              <w:instrText xml:space="preserve"> PAGEREF _Toc528055070 \h </w:instrText>
            </w:r>
            <w:r w:rsidR="009465D2">
              <w:rPr>
                <w:webHidden/>
              </w:rPr>
            </w:r>
            <w:r w:rsidR="009465D2">
              <w:rPr>
                <w:webHidden/>
              </w:rPr>
              <w:fldChar w:fldCharType="separate"/>
            </w:r>
            <w:r w:rsidR="009465D2">
              <w:rPr>
                <w:webHidden/>
              </w:rPr>
              <w:t>19</w:t>
            </w:r>
            <w:r w:rsidR="009465D2">
              <w:rPr>
                <w:webHidden/>
              </w:rPr>
              <w:fldChar w:fldCharType="end"/>
            </w:r>
          </w:hyperlink>
        </w:p>
        <w:p w:rsidR="009465D2" w:rsidRDefault="004B33FC">
          <w:pPr>
            <w:pStyle w:val="TOC2"/>
            <w:rPr>
              <w:rFonts w:asciiTheme="minorHAnsi" w:hAnsiTheme="minorHAnsi" w:cstheme="minorBidi"/>
            </w:rPr>
          </w:pPr>
          <w:hyperlink w:anchor="_Toc528055071" w:history="1">
            <w:r w:rsidR="009465D2" w:rsidRPr="008141B1">
              <w:rPr>
                <w:rStyle w:val="Hyperlink"/>
              </w:rPr>
              <w:t>22.1</w:t>
            </w:r>
            <w:r w:rsidR="009465D2">
              <w:rPr>
                <w:rFonts w:asciiTheme="minorHAnsi" w:hAnsiTheme="minorHAnsi" w:cstheme="minorBidi"/>
              </w:rPr>
              <w:tab/>
            </w:r>
            <w:r w:rsidR="009465D2" w:rsidRPr="008141B1">
              <w:rPr>
                <w:rStyle w:val="Hyperlink"/>
              </w:rPr>
              <w:t>Program</w:t>
            </w:r>
            <w:r w:rsidR="009465D2">
              <w:rPr>
                <w:webHidden/>
              </w:rPr>
              <w:tab/>
            </w:r>
            <w:r w:rsidR="009465D2">
              <w:rPr>
                <w:webHidden/>
              </w:rPr>
              <w:fldChar w:fldCharType="begin"/>
            </w:r>
            <w:r w:rsidR="009465D2">
              <w:rPr>
                <w:webHidden/>
              </w:rPr>
              <w:instrText xml:space="preserve"> PAGEREF _Toc528055071 \h </w:instrText>
            </w:r>
            <w:r w:rsidR="009465D2">
              <w:rPr>
                <w:webHidden/>
              </w:rPr>
            </w:r>
            <w:r w:rsidR="009465D2">
              <w:rPr>
                <w:webHidden/>
              </w:rPr>
              <w:fldChar w:fldCharType="separate"/>
            </w:r>
            <w:r w:rsidR="009465D2">
              <w:rPr>
                <w:webHidden/>
              </w:rPr>
              <w:t>19</w:t>
            </w:r>
            <w:r w:rsidR="009465D2">
              <w:rPr>
                <w:webHidden/>
              </w:rPr>
              <w:fldChar w:fldCharType="end"/>
            </w:r>
          </w:hyperlink>
        </w:p>
        <w:p w:rsidR="009465D2" w:rsidRDefault="004B33FC">
          <w:pPr>
            <w:pStyle w:val="TOC2"/>
            <w:rPr>
              <w:rFonts w:asciiTheme="minorHAnsi" w:hAnsiTheme="minorHAnsi" w:cstheme="minorBidi"/>
            </w:rPr>
          </w:pPr>
          <w:hyperlink w:anchor="_Toc528055072" w:history="1">
            <w:r w:rsidR="009465D2" w:rsidRPr="008141B1">
              <w:rPr>
                <w:rStyle w:val="Hyperlink"/>
              </w:rPr>
              <w:t>22.2</w:t>
            </w:r>
            <w:r w:rsidR="009465D2">
              <w:rPr>
                <w:rFonts w:asciiTheme="minorHAnsi" w:hAnsiTheme="minorHAnsi" w:cstheme="minorBidi"/>
              </w:rPr>
              <w:tab/>
            </w:r>
            <w:r w:rsidR="009465D2" w:rsidRPr="008141B1">
              <w:rPr>
                <w:rStyle w:val="Hyperlink"/>
              </w:rPr>
              <w:t>Completion Date</w:t>
            </w:r>
            <w:r w:rsidR="009465D2">
              <w:rPr>
                <w:webHidden/>
              </w:rPr>
              <w:tab/>
            </w:r>
            <w:r w:rsidR="009465D2">
              <w:rPr>
                <w:webHidden/>
              </w:rPr>
              <w:fldChar w:fldCharType="begin"/>
            </w:r>
            <w:r w:rsidR="009465D2">
              <w:rPr>
                <w:webHidden/>
              </w:rPr>
              <w:instrText xml:space="preserve"> PAGEREF _Toc528055072 \h </w:instrText>
            </w:r>
            <w:r w:rsidR="009465D2">
              <w:rPr>
                <w:webHidden/>
              </w:rPr>
            </w:r>
            <w:r w:rsidR="009465D2">
              <w:rPr>
                <w:webHidden/>
              </w:rPr>
              <w:fldChar w:fldCharType="separate"/>
            </w:r>
            <w:r w:rsidR="009465D2">
              <w:rPr>
                <w:webHidden/>
              </w:rPr>
              <w:t>19</w:t>
            </w:r>
            <w:r w:rsidR="009465D2">
              <w:rPr>
                <w:webHidden/>
              </w:rPr>
              <w:fldChar w:fldCharType="end"/>
            </w:r>
          </w:hyperlink>
        </w:p>
        <w:p w:rsidR="009465D2" w:rsidRDefault="004B33FC">
          <w:pPr>
            <w:pStyle w:val="TOC2"/>
            <w:rPr>
              <w:rFonts w:asciiTheme="minorHAnsi" w:hAnsiTheme="minorHAnsi" w:cstheme="minorBidi"/>
            </w:rPr>
          </w:pPr>
          <w:hyperlink w:anchor="_Toc528055073" w:history="1">
            <w:r w:rsidR="009465D2" w:rsidRPr="008141B1">
              <w:rPr>
                <w:rStyle w:val="Hyperlink"/>
              </w:rPr>
              <w:t>22.3</w:t>
            </w:r>
            <w:r w:rsidR="009465D2">
              <w:rPr>
                <w:rFonts w:asciiTheme="minorHAnsi" w:hAnsiTheme="minorHAnsi" w:cstheme="minorBidi"/>
              </w:rPr>
              <w:tab/>
            </w:r>
            <w:r w:rsidR="009465D2" w:rsidRPr="008141B1">
              <w:rPr>
                <w:rStyle w:val="Hyperlink"/>
              </w:rPr>
              <w:t>Progress Reports</w:t>
            </w:r>
            <w:r w:rsidR="009465D2">
              <w:rPr>
                <w:webHidden/>
              </w:rPr>
              <w:tab/>
            </w:r>
            <w:r w:rsidR="009465D2">
              <w:rPr>
                <w:webHidden/>
              </w:rPr>
              <w:fldChar w:fldCharType="begin"/>
            </w:r>
            <w:r w:rsidR="009465D2">
              <w:rPr>
                <w:webHidden/>
              </w:rPr>
              <w:instrText xml:space="preserve"> PAGEREF _Toc528055073 \h </w:instrText>
            </w:r>
            <w:r w:rsidR="009465D2">
              <w:rPr>
                <w:webHidden/>
              </w:rPr>
            </w:r>
            <w:r w:rsidR="009465D2">
              <w:rPr>
                <w:webHidden/>
              </w:rPr>
              <w:fldChar w:fldCharType="separate"/>
            </w:r>
            <w:r w:rsidR="009465D2">
              <w:rPr>
                <w:webHidden/>
              </w:rPr>
              <w:t>19</w:t>
            </w:r>
            <w:r w:rsidR="009465D2">
              <w:rPr>
                <w:webHidden/>
              </w:rPr>
              <w:fldChar w:fldCharType="end"/>
            </w:r>
          </w:hyperlink>
        </w:p>
        <w:p w:rsidR="009465D2" w:rsidRDefault="004B33FC">
          <w:pPr>
            <w:pStyle w:val="TOC2"/>
            <w:rPr>
              <w:rFonts w:asciiTheme="minorHAnsi" w:hAnsiTheme="minorHAnsi" w:cstheme="minorBidi"/>
            </w:rPr>
          </w:pPr>
          <w:hyperlink w:anchor="_Toc528055074" w:history="1">
            <w:r w:rsidR="009465D2" w:rsidRPr="008141B1">
              <w:rPr>
                <w:rStyle w:val="Hyperlink"/>
              </w:rPr>
              <w:t>22.4</w:t>
            </w:r>
            <w:r w:rsidR="009465D2">
              <w:rPr>
                <w:rFonts w:asciiTheme="minorHAnsi" w:hAnsiTheme="minorHAnsi" w:cstheme="minorBidi"/>
              </w:rPr>
              <w:tab/>
            </w:r>
            <w:r w:rsidR="009465D2" w:rsidRPr="008141B1">
              <w:rPr>
                <w:rStyle w:val="Hyperlink"/>
              </w:rPr>
              <w:t>Compliance with Laws</w:t>
            </w:r>
            <w:r w:rsidR="009465D2">
              <w:rPr>
                <w:webHidden/>
              </w:rPr>
              <w:tab/>
            </w:r>
            <w:r w:rsidR="009465D2">
              <w:rPr>
                <w:webHidden/>
              </w:rPr>
              <w:fldChar w:fldCharType="begin"/>
            </w:r>
            <w:r w:rsidR="009465D2">
              <w:rPr>
                <w:webHidden/>
              </w:rPr>
              <w:instrText xml:space="preserve"> PAGEREF _Toc528055074 \h </w:instrText>
            </w:r>
            <w:r w:rsidR="009465D2">
              <w:rPr>
                <w:webHidden/>
              </w:rPr>
            </w:r>
            <w:r w:rsidR="009465D2">
              <w:rPr>
                <w:webHidden/>
              </w:rPr>
              <w:fldChar w:fldCharType="separate"/>
            </w:r>
            <w:r w:rsidR="009465D2">
              <w:rPr>
                <w:webHidden/>
              </w:rPr>
              <w:t>20</w:t>
            </w:r>
            <w:r w:rsidR="009465D2">
              <w:rPr>
                <w:webHidden/>
              </w:rPr>
              <w:fldChar w:fldCharType="end"/>
            </w:r>
          </w:hyperlink>
        </w:p>
        <w:p w:rsidR="009465D2" w:rsidRDefault="004B33FC">
          <w:pPr>
            <w:pStyle w:val="TOC2"/>
            <w:rPr>
              <w:rFonts w:asciiTheme="minorHAnsi" w:hAnsiTheme="minorHAnsi" w:cstheme="minorBidi"/>
            </w:rPr>
          </w:pPr>
          <w:hyperlink w:anchor="_Toc528055075" w:history="1">
            <w:r w:rsidR="009465D2" w:rsidRPr="008141B1">
              <w:rPr>
                <w:rStyle w:val="Hyperlink"/>
              </w:rPr>
              <w:t>22.5</w:t>
            </w:r>
            <w:r w:rsidR="009465D2">
              <w:rPr>
                <w:rFonts w:asciiTheme="minorHAnsi" w:hAnsiTheme="minorHAnsi" w:cstheme="minorBidi"/>
              </w:rPr>
              <w:tab/>
            </w:r>
            <w:r w:rsidR="009465D2" w:rsidRPr="008141B1">
              <w:rPr>
                <w:rStyle w:val="Hyperlink"/>
              </w:rPr>
              <w:t>Checking, Signing and Certification</w:t>
            </w:r>
            <w:r w:rsidR="009465D2">
              <w:rPr>
                <w:webHidden/>
              </w:rPr>
              <w:tab/>
            </w:r>
            <w:r w:rsidR="009465D2">
              <w:rPr>
                <w:webHidden/>
              </w:rPr>
              <w:fldChar w:fldCharType="begin"/>
            </w:r>
            <w:r w:rsidR="009465D2">
              <w:rPr>
                <w:webHidden/>
              </w:rPr>
              <w:instrText xml:space="preserve"> PAGEREF _Toc528055075 \h </w:instrText>
            </w:r>
            <w:r w:rsidR="009465D2">
              <w:rPr>
                <w:webHidden/>
              </w:rPr>
            </w:r>
            <w:r w:rsidR="009465D2">
              <w:rPr>
                <w:webHidden/>
              </w:rPr>
              <w:fldChar w:fldCharType="separate"/>
            </w:r>
            <w:r w:rsidR="009465D2">
              <w:rPr>
                <w:webHidden/>
              </w:rPr>
              <w:t>20</w:t>
            </w:r>
            <w:r w:rsidR="009465D2">
              <w:rPr>
                <w:webHidden/>
              </w:rPr>
              <w:fldChar w:fldCharType="end"/>
            </w:r>
          </w:hyperlink>
        </w:p>
        <w:p w:rsidR="009465D2" w:rsidRDefault="004B33FC">
          <w:pPr>
            <w:pStyle w:val="TOC2"/>
            <w:rPr>
              <w:rFonts w:asciiTheme="minorHAnsi" w:hAnsiTheme="minorHAnsi" w:cstheme="minorBidi"/>
            </w:rPr>
          </w:pPr>
          <w:hyperlink w:anchor="_Toc528055076" w:history="1">
            <w:r w:rsidR="009465D2" w:rsidRPr="008141B1">
              <w:rPr>
                <w:rStyle w:val="Hyperlink"/>
              </w:rPr>
              <w:t>22.6</w:t>
            </w:r>
            <w:r w:rsidR="009465D2">
              <w:rPr>
                <w:rFonts w:asciiTheme="minorHAnsi" w:hAnsiTheme="minorHAnsi" w:cstheme="minorBidi"/>
              </w:rPr>
              <w:tab/>
            </w:r>
            <w:r w:rsidR="009465D2" w:rsidRPr="008141B1">
              <w:rPr>
                <w:rStyle w:val="Hyperlink"/>
              </w:rPr>
              <w:t>Corrections</w:t>
            </w:r>
            <w:r w:rsidR="009465D2">
              <w:rPr>
                <w:webHidden/>
              </w:rPr>
              <w:tab/>
            </w:r>
            <w:r w:rsidR="009465D2">
              <w:rPr>
                <w:webHidden/>
              </w:rPr>
              <w:fldChar w:fldCharType="begin"/>
            </w:r>
            <w:r w:rsidR="009465D2">
              <w:rPr>
                <w:webHidden/>
              </w:rPr>
              <w:instrText xml:space="preserve"> PAGEREF _Toc528055076 \h </w:instrText>
            </w:r>
            <w:r w:rsidR="009465D2">
              <w:rPr>
                <w:webHidden/>
              </w:rPr>
            </w:r>
            <w:r w:rsidR="009465D2">
              <w:rPr>
                <w:webHidden/>
              </w:rPr>
              <w:fldChar w:fldCharType="separate"/>
            </w:r>
            <w:r w:rsidR="009465D2">
              <w:rPr>
                <w:webHidden/>
              </w:rPr>
              <w:t>20</w:t>
            </w:r>
            <w:r w:rsidR="009465D2">
              <w:rPr>
                <w:webHidden/>
              </w:rPr>
              <w:fldChar w:fldCharType="end"/>
            </w:r>
          </w:hyperlink>
        </w:p>
        <w:p w:rsidR="009465D2" w:rsidRDefault="004B33FC">
          <w:pPr>
            <w:pStyle w:val="TOC2"/>
            <w:rPr>
              <w:rFonts w:asciiTheme="minorHAnsi" w:hAnsiTheme="minorHAnsi" w:cstheme="minorBidi"/>
            </w:rPr>
          </w:pPr>
          <w:hyperlink w:anchor="_Toc528055077" w:history="1">
            <w:r w:rsidR="009465D2" w:rsidRPr="008141B1">
              <w:rPr>
                <w:rStyle w:val="Hyperlink"/>
              </w:rPr>
              <w:t>22.7</w:t>
            </w:r>
            <w:r w:rsidR="009465D2">
              <w:rPr>
                <w:rFonts w:asciiTheme="minorHAnsi" w:hAnsiTheme="minorHAnsi" w:cstheme="minorBidi"/>
              </w:rPr>
              <w:tab/>
            </w:r>
            <w:r w:rsidR="009465D2" w:rsidRPr="008141B1">
              <w:rPr>
                <w:rStyle w:val="Hyperlink"/>
              </w:rPr>
              <w:t>Review of Work by Others</w:t>
            </w:r>
            <w:r w:rsidR="009465D2">
              <w:rPr>
                <w:webHidden/>
              </w:rPr>
              <w:tab/>
            </w:r>
            <w:r w:rsidR="009465D2">
              <w:rPr>
                <w:webHidden/>
              </w:rPr>
              <w:fldChar w:fldCharType="begin"/>
            </w:r>
            <w:r w:rsidR="009465D2">
              <w:rPr>
                <w:webHidden/>
              </w:rPr>
              <w:instrText xml:space="preserve"> PAGEREF _Toc528055077 \h </w:instrText>
            </w:r>
            <w:r w:rsidR="009465D2">
              <w:rPr>
                <w:webHidden/>
              </w:rPr>
            </w:r>
            <w:r w:rsidR="009465D2">
              <w:rPr>
                <w:webHidden/>
              </w:rPr>
              <w:fldChar w:fldCharType="separate"/>
            </w:r>
            <w:r w:rsidR="009465D2">
              <w:rPr>
                <w:webHidden/>
              </w:rPr>
              <w:t>20</w:t>
            </w:r>
            <w:r w:rsidR="009465D2">
              <w:rPr>
                <w:webHidden/>
              </w:rPr>
              <w:fldChar w:fldCharType="end"/>
            </w:r>
          </w:hyperlink>
        </w:p>
        <w:p w:rsidR="009465D2" w:rsidRDefault="004B33FC">
          <w:pPr>
            <w:pStyle w:val="TOC1"/>
            <w:rPr>
              <w:rFonts w:asciiTheme="minorHAnsi" w:hAnsiTheme="minorHAnsi" w:cstheme="minorBidi"/>
              <w:b w:val="0"/>
            </w:rPr>
          </w:pPr>
          <w:hyperlink w:anchor="_Toc528055078" w:history="1">
            <w:r w:rsidR="009465D2" w:rsidRPr="008141B1">
              <w:rPr>
                <w:rStyle w:val="Hyperlink"/>
              </w:rPr>
              <w:t>23</w:t>
            </w:r>
            <w:r w:rsidR="009465D2">
              <w:rPr>
                <w:rFonts w:asciiTheme="minorHAnsi" w:hAnsiTheme="minorHAnsi" w:cstheme="minorBidi"/>
                <w:b w:val="0"/>
              </w:rPr>
              <w:tab/>
            </w:r>
            <w:r w:rsidR="009465D2" w:rsidRPr="008141B1">
              <w:rPr>
                <w:rStyle w:val="Hyperlink"/>
              </w:rPr>
              <w:t>Testing and Acceptance</w:t>
            </w:r>
            <w:r w:rsidR="009465D2">
              <w:rPr>
                <w:webHidden/>
              </w:rPr>
              <w:tab/>
            </w:r>
            <w:r w:rsidR="009465D2">
              <w:rPr>
                <w:webHidden/>
              </w:rPr>
              <w:fldChar w:fldCharType="begin"/>
            </w:r>
            <w:r w:rsidR="009465D2">
              <w:rPr>
                <w:webHidden/>
              </w:rPr>
              <w:instrText xml:space="preserve"> PAGEREF _Toc528055078 \h </w:instrText>
            </w:r>
            <w:r w:rsidR="009465D2">
              <w:rPr>
                <w:webHidden/>
              </w:rPr>
            </w:r>
            <w:r w:rsidR="009465D2">
              <w:rPr>
                <w:webHidden/>
              </w:rPr>
              <w:fldChar w:fldCharType="separate"/>
            </w:r>
            <w:r w:rsidR="009465D2">
              <w:rPr>
                <w:webHidden/>
              </w:rPr>
              <w:t>20</w:t>
            </w:r>
            <w:r w:rsidR="009465D2">
              <w:rPr>
                <w:webHidden/>
              </w:rPr>
              <w:fldChar w:fldCharType="end"/>
            </w:r>
          </w:hyperlink>
        </w:p>
        <w:p w:rsidR="009465D2" w:rsidRDefault="004B33FC">
          <w:pPr>
            <w:pStyle w:val="TOC2"/>
            <w:rPr>
              <w:rFonts w:asciiTheme="minorHAnsi" w:hAnsiTheme="minorHAnsi" w:cstheme="minorBidi"/>
            </w:rPr>
          </w:pPr>
          <w:hyperlink w:anchor="_Toc528055079" w:history="1">
            <w:r w:rsidR="009465D2" w:rsidRPr="008141B1">
              <w:rPr>
                <w:rStyle w:val="Hyperlink"/>
              </w:rPr>
              <w:t>23.1</w:t>
            </w:r>
            <w:r w:rsidR="009465D2">
              <w:rPr>
                <w:rFonts w:asciiTheme="minorHAnsi" w:hAnsiTheme="minorHAnsi" w:cstheme="minorBidi"/>
              </w:rPr>
              <w:tab/>
            </w:r>
            <w:r w:rsidR="009465D2" w:rsidRPr="008141B1">
              <w:rPr>
                <w:rStyle w:val="Hyperlink"/>
              </w:rPr>
              <w:t>Completion Date</w:t>
            </w:r>
            <w:r w:rsidR="009465D2">
              <w:rPr>
                <w:webHidden/>
              </w:rPr>
              <w:tab/>
            </w:r>
            <w:r w:rsidR="009465D2">
              <w:rPr>
                <w:webHidden/>
              </w:rPr>
              <w:fldChar w:fldCharType="begin"/>
            </w:r>
            <w:r w:rsidR="009465D2">
              <w:rPr>
                <w:webHidden/>
              </w:rPr>
              <w:instrText xml:space="preserve"> PAGEREF _Toc528055079 \h </w:instrText>
            </w:r>
            <w:r w:rsidR="009465D2">
              <w:rPr>
                <w:webHidden/>
              </w:rPr>
            </w:r>
            <w:r w:rsidR="009465D2">
              <w:rPr>
                <w:webHidden/>
              </w:rPr>
              <w:fldChar w:fldCharType="separate"/>
            </w:r>
            <w:r w:rsidR="009465D2">
              <w:rPr>
                <w:webHidden/>
              </w:rPr>
              <w:t>20</w:t>
            </w:r>
            <w:r w:rsidR="009465D2">
              <w:rPr>
                <w:webHidden/>
              </w:rPr>
              <w:fldChar w:fldCharType="end"/>
            </w:r>
          </w:hyperlink>
        </w:p>
        <w:p w:rsidR="009465D2" w:rsidRDefault="004B33FC">
          <w:pPr>
            <w:pStyle w:val="TOC2"/>
            <w:rPr>
              <w:rFonts w:asciiTheme="minorHAnsi" w:hAnsiTheme="minorHAnsi" w:cstheme="minorBidi"/>
            </w:rPr>
          </w:pPr>
          <w:hyperlink w:anchor="_Toc528055080" w:history="1">
            <w:r w:rsidR="009465D2" w:rsidRPr="008141B1">
              <w:rPr>
                <w:rStyle w:val="Hyperlink"/>
              </w:rPr>
              <w:t>23.2</w:t>
            </w:r>
            <w:r w:rsidR="009465D2">
              <w:rPr>
                <w:rFonts w:asciiTheme="minorHAnsi" w:hAnsiTheme="minorHAnsi" w:cstheme="minorBidi"/>
              </w:rPr>
              <w:tab/>
            </w:r>
            <w:r w:rsidR="009465D2" w:rsidRPr="008141B1">
              <w:rPr>
                <w:rStyle w:val="Hyperlink"/>
              </w:rPr>
              <w:t>Certificate of Acceptance</w:t>
            </w:r>
            <w:r w:rsidR="009465D2">
              <w:rPr>
                <w:webHidden/>
              </w:rPr>
              <w:tab/>
            </w:r>
            <w:r w:rsidR="009465D2">
              <w:rPr>
                <w:webHidden/>
              </w:rPr>
              <w:fldChar w:fldCharType="begin"/>
            </w:r>
            <w:r w:rsidR="009465D2">
              <w:rPr>
                <w:webHidden/>
              </w:rPr>
              <w:instrText xml:space="preserve"> PAGEREF _Toc528055080 \h </w:instrText>
            </w:r>
            <w:r w:rsidR="009465D2">
              <w:rPr>
                <w:webHidden/>
              </w:rPr>
            </w:r>
            <w:r w:rsidR="009465D2">
              <w:rPr>
                <w:webHidden/>
              </w:rPr>
              <w:fldChar w:fldCharType="separate"/>
            </w:r>
            <w:r w:rsidR="009465D2">
              <w:rPr>
                <w:webHidden/>
              </w:rPr>
              <w:t>21</w:t>
            </w:r>
            <w:r w:rsidR="009465D2">
              <w:rPr>
                <w:webHidden/>
              </w:rPr>
              <w:fldChar w:fldCharType="end"/>
            </w:r>
          </w:hyperlink>
        </w:p>
        <w:p w:rsidR="009465D2" w:rsidRDefault="004B33FC">
          <w:pPr>
            <w:pStyle w:val="TOC2"/>
            <w:rPr>
              <w:rFonts w:asciiTheme="minorHAnsi" w:hAnsiTheme="minorHAnsi" w:cstheme="minorBidi"/>
            </w:rPr>
          </w:pPr>
          <w:hyperlink w:anchor="_Toc528055081" w:history="1">
            <w:r w:rsidR="009465D2" w:rsidRPr="008141B1">
              <w:rPr>
                <w:rStyle w:val="Hyperlink"/>
              </w:rPr>
              <w:t>23.3</w:t>
            </w:r>
            <w:r w:rsidR="009465D2">
              <w:rPr>
                <w:rFonts w:asciiTheme="minorHAnsi" w:hAnsiTheme="minorHAnsi" w:cstheme="minorBidi"/>
              </w:rPr>
              <w:tab/>
            </w:r>
            <w:r w:rsidR="009465D2" w:rsidRPr="008141B1">
              <w:rPr>
                <w:rStyle w:val="Hyperlink"/>
              </w:rPr>
              <w:t>Acceptance Testing</w:t>
            </w:r>
            <w:r w:rsidR="009465D2">
              <w:rPr>
                <w:webHidden/>
              </w:rPr>
              <w:tab/>
            </w:r>
            <w:r w:rsidR="009465D2">
              <w:rPr>
                <w:webHidden/>
              </w:rPr>
              <w:fldChar w:fldCharType="begin"/>
            </w:r>
            <w:r w:rsidR="009465D2">
              <w:rPr>
                <w:webHidden/>
              </w:rPr>
              <w:instrText xml:space="preserve"> PAGEREF _Toc528055081 \h </w:instrText>
            </w:r>
            <w:r w:rsidR="009465D2">
              <w:rPr>
                <w:webHidden/>
              </w:rPr>
            </w:r>
            <w:r w:rsidR="009465D2">
              <w:rPr>
                <w:webHidden/>
              </w:rPr>
              <w:fldChar w:fldCharType="separate"/>
            </w:r>
            <w:r w:rsidR="009465D2">
              <w:rPr>
                <w:webHidden/>
              </w:rPr>
              <w:t>21</w:t>
            </w:r>
            <w:r w:rsidR="009465D2">
              <w:rPr>
                <w:webHidden/>
              </w:rPr>
              <w:fldChar w:fldCharType="end"/>
            </w:r>
          </w:hyperlink>
        </w:p>
        <w:p w:rsidR="009465D2" w:rsidRDefault="004B33FC">
          <w:pPr>
            <w:pStyle w:val="TOC2"/>
            <w:rPr>
              <w:rFonts w:asciiTheme="minorHAnsi" w:hAnsiTheme="minorHAnsi" w:cstheme="minorBidi"/>
            </w:rPr>
          </w:pPr>
          <w:hyperlink w:anchor="_Toc528055082" w:history="1">
            <w:r w:rsidR="009465D2" w:rsidRPr="008141B1">
              <w:rPr>
                <w:rStyle w:val="Hyperlink"/>
              </w:rPr>
              <w:t>23.4</w:t>
            </w:r>
            <w:r w:rsidR="009465D2">
              <w:rPr>
                <w:rFonts w:asciiTheme="minorHAnsi" w:hAnsiTheme="minorHAnsi" w:cstheme="minorBidi"/>
              </w:rPr>
              <w:tab/>
            </w:r>
            <w:r w:rsidR="009465D2" w:rsidRPr="008141B1">
              <w:rPr>
                <w:rStyle w:val="Hyperlink"/>
              </w:rPr>
              <w:t>Failure</w:t>
            </w:r>
            <w:r w:rsidR="009465D2">
              <w:rPr>
                <w:webHidden/>
              </w:rPr>
              <w:tab/>
            </w:r>
            <w:r w:rsidR="009465D2">
              <w:rPr>
                <w:webHidden/>
              </w:rPr>
              <w:fldChar w:fldCharType="begin"/>
            </w:r>
            <w:r w:rsidR="009465D2">
              <w:rPr>
                <w:webHidden/>
              </w:rPr>
              <w:instrText xml:space="preserve"> PAGEREF _Toc528055082 \h </w:instrText>
            </w:r>
            <w:r w:rsidR="009465D2">
              <w:rPr>
                <w:webHidden/>
              </w:rPr>
            </w:r>
            <w:r w:rsidR="009465D2">
              <w:rPr>
                <w:webHidden/>
              </w:rPr>
              <w:fldChar w:fldCharType="separate"/>
            </w:r>
            <w:r w:rsidR="009465D2">
              <w:rPr>
                <w:webHidden/>
              </w:rPr>
              <w:t>21</w:t>
            </w:r>
            <w:r w:rsidR="009465D2">
              <w:rPr>
                <w:webHidden/>
              </w:rPr>
              <w:fldChar w:fldCharType="end"/>
            </w:r>
          </w:hyperlink>
        </w:p>
        <w:p w:rsidR="009465D2" w:rsidRDefault="004B33FC">
          <w:pPr>
            <w:pStyle w:val="TOC2"/>
            <w:rPr>
              <w:rFonts w:asciiTheme="minorHAnsi" w:hAnsiTheme="minorHAnsi" w:cstheme="minorBidi"/>
            </w:rPr>
          </w:pPr>
          <w:hyperlink w:anchor="_Toc528055083" w:history="1">
            <w:r w:rsidR="009465D2" w:rsidRPr="008141B1">
              <w:rPr>
                <w:rStyle w:val="Hyperlink"/>
              </w:rPr>
              <w:t>23.5</w:t>
            </w:r>
            <w:r w:rsidR="009465D2">
              <w:rPr>
                <w:rFonts w:asciiTheme="minorHAnsi" w:hAnsiTheme="minorHAnsi" w:cstheme="minorBidi"/>
              </w:rPr>
              <w:tab/>
            </w:r>
            <w:r w:rsidR="009465D2" w:rsidRPr="008141B1">
              <w:rPr>
                <w:rStyle w:val="Hyperlink"/>
              </w:rPr>
              <w:t>Additional Tests</w:t>
            </w:r>
            <w:r w:rsidR="009465D2">
              <w:rPr>
                <w:webHidden/>
              </w:rPr>
              <w:tab/>
            </w:r>
            <w:r w:rsidR="009465D2">
              <w:rPr>
                <w:webHidden/>
              </w:rPr>
              <w:fldChar w:fldCharType="begin"/>
            </w:r>
            <w:r w:rsidR="009465D2">
              <w:rPr>
                <w:webHidden/>
              </w:rPr>
              <w:instrText xml:space="preserve"> PAGEREF _Toc528055083 \h </w:instrText>
            </w:r>
            <w:r w:rsidR="009465D2">
              <w:rPr>
                <w:webHidden/>
              </w:rPr>
            </w:r>
            <w:r w:rsidR="009465D2">
              <w:rPr>
                <w:webHidden/>
              </w:rPr>
              <w:fldChar w:fldCharType="separate"/>
            </w:r>
            <w:r w:rsidR="009465D2">
              <w:rPr>
                <w:webHidden/>
              </w:rPr>
              <w:t>21</w:t>
            </w:r>
            <w:r w:rsidR="009465D2">
              <w:rPr>
                <w:webHidden/>
              </w:rPr>
              <w:fldChar w:fldCharType="end"/>
            </w:r>
          </w:hyperlink>
        </w:p>
        <w:p w:rsidR="009465D2" w:rsidRDefault="004B33FC">
          <w:pPr>
            <w:pStyle w:val="TOC1"/>
            <w:rPr>
              <w:rFonts w:asciiTheme="minorHAnsi" w:hAnsiTheme="minorHAnsi" w:cstheme="minorBidi"/>
              <w:b w:val="0"/>
            </w:rPr>
          </w:pPr>
          <w:hyperlink w:anchor="_Toc528055084" w:history="1">
            <w:r w:rsidR="009465D2" w:rsidRPr="008141B1">
              <w:rPr>
                <w:rStyle w:val="Hyperlink"/>
              </w:rPr>
              <w:t>24</w:t>
            </w:r>
            <w:r w:rsidR="009465D2">
              <w:rPr>
                <w:rFonts w:asciiTheme="minorHAnsi" w:hAnsiTheme="minorHAnsi" w:cstheme="minorBidi"/>
                <w:b w:val="0"/>
              </w:rPr>
              <w:tab/>
            </w:r>
            <w:r w:rsidR="009465D2" w:rsidRPr="008141B1">
              <w:rPr>
                <w:rStyle w:val="Hyperlink"/>
              </w:rPr>
              <w:t>Invoicing and Payment</w:t>
            </w:r>
            <w:r w:rsidR="009465D2">
              <w:rPr>
                <w:webHidden/>
              </w:rPr>
              <w:tab/>
            </w:r>
            <w:r w:rsidR="009465D2">
              <w:rPr>
                <w:webHidden/>
              </w:rPr>
              <w:fldChar w:fldCharType="begin"/>
            </w:r>
            <w:r w:rsidR="009465D2">
              <w:rPr>
                <w:webHidden/>
              </w:rPr>
              <w:instrText xml:space="preserve"> PAGEREF _Toc528055084 \h </w:instrText>
            </w:r>
            <w:r w:rsidR="009465D2">
              <w:rPr>
                <w:webHidden/>
              </w:rPr>
            </w:r>
            <w:r w:rsidR="009465D2">
              <w:rPr>
                <w:webHidden/>
              </w:rPr>
              <w:fldChar w:fldCharType="separate"/>
            </w:r>
            <w:r w:rsidR="009465D2">
              <w:rPr>
                <w:webHidden/>
              </w:rPr>
              <w:t>21</w:t>
            </w:r>
            <w:r w:rsidR="009465D2">
              <w:rPr>
                <w:webHidden/>
              </w:rPr>
              <w:fldChar w:fldCharType="end"/>
            </w:r>
          </w:hyperlink>
        </w:p>
        <w:p w:rsidR="009465D2" w:rsidRDefault="004B33FC">
          <w:pPr>
            <w:pStyle w:val="TOC2"/>
            <w:rPr>
              <w:rFonts w:asciiTheme="minorHAnsi" w:hAnsiTheme="minorHAnsi" w:cstheme="minorBidi"/>
            </w:rPr>
          </w:pPr>
          <w:hyperlink w:anchor="_Toc528055085" w:history="1">
            <w:r w:rsidR="009465D2" w:rsidRPr="008141B1">
              <w:rPr>
                <w:rStyle w:val="Hyperlink"/>
              </w:rPr>
              <w:t>24.1</w:t>
            </w:r>
            <w:r w:rsidR="009465D2">
              <w:rPr>
                <w:rFonts w:asciiTheme="minorHAnsi" w:hAnsiTheme="minorHAnsi" w:cstheme="minorBidi"/>
              </w:rPr>
              <w:tab/>
            </w:r>
            <w:r w:rsidR="009465D2" w:rsidRPr="008141B1">
              <w:rPr>
                <w:rStyle w:val="Hyperlink"/>
              </w:rPr>
              <w:t>Invoicing</w:t>
            </w:r>
            <w:r w:rsidR="009465D2">
              <w:rPr>
                <w:webHidden/>
              </w:rPr>
              <w:tab/>
            </w:r>
            <w:r w:rsidR="009465D2">
              <w:rPr>
                <w:webHidden/>
              </w:rPr>
              <w:fldChar w:fldCharType="begin"/>
            </w:r>
            <w:r w:rsidR="009465D2">
              <w:rPr>
                <w:webHidden/>
              </w:rPr>
              <w:instrText xml:space="preserve"> PAGEREF _Toc528055085 \h </w:instrText>
            </w:r>
            <w:r w:rsidR="009465D2">
              <w:rPr>
                <w:webHidden/>
              </w:rPr>
            </w:r>
            <w:r w:rsidR="009465D2">
              <w:rPr>
                <w:webHidden/>
              </w:rPr>
              <w:fldChar w:fldCharType="separate"/>
            </w:r>
            <w:r w:rsidR="009465D2">
              <w:rPr>
                <w:webHidden/>
              </w:rPr>
              <w:t>21</w:t>
            </w:r>
            <w:r w:rsidR="009465D2">
              <w:rPr>
                <w:webHidden/>
              </w:rPr>
              <w:fldChar w:fldCharType="end"/>
            </w:r>
          </w:hyperlink>
        </w:p>
        <w:p w:rsidR="009465D2" w:rsidRDefault="004B33FC">
          <w:pPr>
            <w:pStyle w:val="TOC2"/>
            <w:rPr>
              <w:rFonts w:asciiTheme="minorHAnsi" w:hAnsiTheme="minorHAnsi" w:cstheme="minorBidi"/>
            </w:rPr>
          </w:pPr>
          <w:hyperlink w:anchor="_Toc528055086" w:history="1">
            <w:r w:rsidR="009465D2" w:rsidRPr="008141B1">
              <w:rPr>
                <w:rStyle w:val="Hyperlink"/>
              </w:rPr>
              <w:t>24.2</w:t>
            </w:r>
            <w:r w:rsidR="009465D2">
              <w:rPr>
                <w:rFonts w:asciiTheme="minorHAnsi" w:hAnsiTheme="minorHAnsi" w:cstheme="minorBidi"/>
              </w:rPr>
              <w:tab/>
            </w:r>
            <w:r w:rsidR="009465D2" w:rsidRPr="008141B1">
              <w:rPr>
                <w:rStyle w:val="Hyperlink"/>
              </w:rPr>
              <w:t>Payment and Interest</w:t>
            </w:r>
            <w:r w:rsidR="009465D2">
              <w:rPr>
                <w:webHidden/>
              </w:rPr>
              <w:tab/>
            </w:r>
            <w:r w:rsidR="009465D2">
              <w:rPr>
                <w:webHidden/>
              </w:rPr>
              <w:fldChar w:fldCharType="begin"/>
            </w:r>
            <w:r w:rsidR="009465D2">
              <w:rPr>
                <w:webHidden/>
              </w:rPr>
              <w:instrText xml:space="preserve"> PAGEREF _Toc528055086 \h </w:instrText>
            </w:r>
            <w:r w:rsidR="009465D2">
              <w:rPr>
                <w:webHidden/>
              </w:rPr>
            </w:r>
            <w:r w:rsidR="009465D2">
              <w:rPr>
                <w:webHidden/>
              </w:rPr>
              <w:fldChar w:fldCharType="separate"/>
            </w:r>
            <w:r w:rsidR="009465D2">
              <w:rPr>
                <w:webHidden/>
              </w:rPr>
              <w:t>22</w:t>
            </w:r>
            <w:r w:rsidR="009465D2">
              <w:rPr>
                <w:webHidden/>
              </w:rPr>
              <w:fldChar w:fldCharType="end"/>
            </w:r>
          </w:hyperlink>
        </w:p>
        <w:p w:rsidR="009465D2" w:rsidRDefault="004B33FC">
          <w:pPr>
            <w:pStyle w:val="TOC1"/>
            <w:rPr>
              <w:rFonts w:asciiTheme="minorHAnsi" w:hAnsiTheme="minorHAnsi" w:cstheme="minorBidi"/>
              <w:b w:val="0"/>
            </w:rPr>
          </w:pPr>
          <w:hyperlink w:anchor="_Toc528055087" w:history="1">
            <w:r w:rsidR="009465D2" w:rsidRPr="008141B1">
              <w:rPr>
                <w:rStyle w:val="Hyperlink"/>
              </w:rPr>
              <w:t>25</w:t>
            </w:r>
            <w:r w:rsidR="009465D2">
              <w:rPr>
                <w:rFonts w:asciiTheme="minorHAnsi" w:hAnsiTheme="minorHAnsi" w:cstheme="minorBidi"/>
                <w:b w:val="0"/>
              </w:rPr>
              <w:tab/>
            </w:r>
            <w:r w:rsidR="009465D2" w:rsidRPr="008141B1">
              <w:rPr>
                <w:rStyle w:val="Hyperlink"/>
              </w:rPr>
              <w:t>Variations</w:t>
            </w:r>
            <w:r w:rsidR="009465D2">
              <w:rPr>
                <w:webHidden/>
              </w:rPr>
              <w:tab/>
            </w:r>
            <w:r w:rsidR="009465D2">
              <w:rPr>
                <w:webHidden/>
              </w:rPr>
              <w:fldChar w:fldCharType="begin"/>
            </w:r>
            <w:r w:rsidR="009465D2">
              <w:rPr>
                <w:webHidden/>
              </w:rPr>
              <w:instrText xml:space="preserve"> PAGEREF _Toc528055087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1"/>
            <w:rPr>
              <w:rFonts w:asciiTheme="minorHAnsi" w:hAnsiTheme="minorHAnsi" w:cstheme="minorBidi"/>
              <w:b w:val="0"/>
            </w:rPr>
          </w:pPr>
          <w:hyperlink w:anchor="_Toc528055088" w:history="1">
            <w:r w:rsidR="009465D2" w:rsidRPr="008141B1">
              <w:rPr>
                <w:rStyle w:val="Hyperlink"/>
              </w:rPr>
              <w:t>26</w:t>
            </w:r>
            <w:r w:rsidR="009465D2">
              <w:rPr>
                <w:rFonts w:asciiTheme="minorHAnsi" w:hAnsiTheme="minorHAnsi" w:cstheme="minorBidi"/>
                <w:b w:val="0"/>
              </w:rPr>
              <w:tab/>
            </w:r>
            <w:r w:rsidR="009465D2" w:rsidRPr="008141B1">
              <w:rPr>
                <w:rStyle w:val="Hyperlink"/>
              </w:rPr>
              <w:t>Assignment</w:t>
            </w:r>
            <w:r w:rsidR="009465D2">
              <w:rPr>
                <w:webHidden/>
              </w:rPr>
              <w:tab/>
            </w:r>
            <w:r w:rsidR="009465D2">
              <w:rPr>
                <w:webHidden/>
              </w:rPr>
              <w:fldChar w:fldCharType="begin"/>
            </w:r>
            <w:r w:rsidR="009465D2">
              <w:rPr>
                <w:webHidden/>
              </w:rPr>
              <w:instrText xml:space="preserve"> PAGEREF _Toc528055088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1"/>
            <w:rPr>
              <w:rFonts w:asciiTheme="minorHAnsi" w:hAnsiTheme="minorHAnsi" w:cstheme="minorBidi"/>
              <w:b w:val="0"/>
            </w:rPr>
          </w:pPr>
          <w:hyperlink w:anchor="_Toc528055089" w:history="1">
            <w:r w:rsidR="009465D2" w:rsidRPr="008141B1">
              <w:rPr>
                <w:rStyle w:val="Hyperlink"/>
              </w:rPr>
              <w:t>27</w:t>
            </w:r>
            <w:r w:rsidR="009465D2">
              <w:rPr>
                <w:rFonts w:asciiTheme="minorHAnsi" w:hAnsiTheme="minorHAnsi" w:cstheme="minorBidi"/>
                <w:b w:val="0"/>
              </w:rPr>
              <w:tab/>
            </w:r>
            <w:r w:rsidR="009465D2" w:rsidRPr="008141B1">
              <w:rPr>
                <w:rStyle w:val="Hyperlink"/>
              </w:rPr>
              <w:t>Sub-Contracting</w:t>
            </w:r>
            <w:r w:rsidR="009465D2">
              <w:rPr>
                <w:webHidden/>
              </w:rPr>
              <w:tab/>
            </w:r>
            <w:r w:rsidR="009465D2">
              <w:rPr>
                <w:webHidden/>
              </w:rPr>
              <w:fldChar w:fldCharType="begin"/>
            </w:r>
            <w:r w:rsidR="009465D2">
              <w:rPr>
                <w:webHidden/>
              </w:rPr>
              <w:instrText xml:space="preserve"> PAGEREF _Toc528055089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1"/>
            <w:rPr>
              <w:rFonts w:asciiTheme="minorHAnsi" w:hAnsiTheme="minorHAnsi" w:cstheme="minorBidi"/>
              <w:b w:val="0"/>
            </w:rPr>
          </w:pPr>
          <w:hyperlink w:anchor="_Toc528055090" w:history="1">
            <w:r w:rsidR="009465D2" w:rsidRPr="008141B1">
              <w:rPr>
                <w:rStyle w:val="Hyperlink"/>
              </w:rPr>
              <w:t>28</w:t>
            </w:r>
            <w:r w:rsidR="009465D2">
              <w:rPr>
                <w:rFonts w:asciiTheme="minorHAnsi" w:hAnsiTheme="minorHAnsi" w:cstheme="minorBidi"/>
                <w:b w:val="0"/>
              </w:rPr>
              <w:tab/>
            </w:r>
            <w:r w:rsidR="009465D2" w:rsidRPr="008141B1">
              <w:rPr>
                <w:rStyle w:val="Hyperlink"/>
              </w:rPr>
              <w:t>Disputes</w:t>
            </w:r>
            <w:r w:rsidR="009465D2">
              <w:rPr>
                <w:webHidden/>
              </w:rPr>
              <w:tab/>
            </w:r>
            <w:r w:rsidR="009465D2">
              <w:rPr>
                <w:webHidden/>
              </w:rPr>
              <w:fldChar w:fldCharType="begin"/>
            </w:r>
            <w:r w:rsidR="009465D2">
              <w:rPr>
                <w:webHidden/>
              </w:rPr>
              <w:instrText xml:space="preserve"> PAGEREF _Toc528055090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2"/>
            <w:rPr>
              <w:rFonts w:asciiTheme="minorHAnsi" w:hAnsiTheme="minorHAnsi" w:cstheme="minorBidi"/>
            </w:rPr>
          </w:pPr>
          <w:hyperlink w:anchor="_Toc528055091" w:history="1">
            <w:r w:rsidR="009465D2" w:rsidRPr="008141B1">
              <w:rPr>
                <w:rStyle w:val="Hyperlink"/>
              </w:rPr>
              <w:t>28.1</w:t>
            </w:r>
            <w:r w:rsidR="009465D2">
              <w:rPr>
                <w:rFonts w:asciiTheme="minorHAnsi" w:hAnsiTheme="minorHAnsi" w:cstheme="minorBidi"/>
              </w:rPr>
              <w:tab/>
            </w:r>
            <w:r w:rsidR="009465D2" w:rsidRPr="008141B1">
              <w:rPr>
                <w:rStyle w:val="Hyperlink"/>
              </w:rPr>
              <w:t>Disputes</w:t>
            </w:r>
            <w:r w:rsidR="009465D2">
              <w:rPr>
                <w:webHidden/>
              </w:rPr>
              <w:tab/>
            </w:r>
            <w:r w:rsidR="009465D2">
              <w:rPr>
                <w:webHidden/>
              </w:rPr>
              <w:fldChar w:fldCharType="begin"/>
            </w:r>
            <w:r w:rsidR="009465D2">
              <w:rPr>
                <w:webHidden/>
              </w:rPr>
              <w:instrText xml:space="preserve"> PAGEREF _Toc528055091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2"/>
            <w:rPr>
              <w:rFonts w:asciiTheme="minorHAnsi" w:hAnsiTheme="minorHAnsi" w:cstheme="minorBidi"/>
            </w:rPr>
          </w:pPr>
          <w:hyperlink w:anchor="_Toc528055092" w:history="1">
            <w:r w:rsidR="009465D2" w:rsidRPr="008141B1">
              <w:rPr>
                <w:rStyle w:val="Hyperlink"/>
              </w:rPr>
              <w:t>28.2</w:t>
            </w:r>
            <w:r w:rsidR="009465D2">
              <w:rPr>
                <w:rFonts w:asciiTheme="minorHAnsi" w:hAnsiTheme="minorHAnsi" w:cstheme="minorBidi"/>
              </w:rPr>
              <w:tab/>
            </w:r>
            <w:r w:rsidR="009465D2" w:rsidRPr="008141B1">
              <w:rPr>
                <w:rStyle w:val="Hyperlink"/>
              </w:rPr>
              <w:t>Notice of Dispute</w:t>
            </w:r>
            <w:r w:rsidR="009465D2">
              <w:rPr>
                <w:webHidden/>
              </w:rPr>
              <w:tab/>
            </w:r>
            <w:r w:rsidR="009465D2">
              <w:rPr>
                <w:webHidden/>
              </w:rPr>
              <w:fldChar w:fldCharType="begin"/>
            </w:r>
            <w:r w:rsidR="009465D2">
              <w:rPr>
                <w:webHidden/>
              </w:rPr>
              <w:instrText xml:space="preserve"> PAGEREF _Toc528055092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2"/>
            <w:rPr>
              <w:rFonts w:asciiTheme="minorHAnsi" w:hAnsiTheme="minorHAnsi" w:cstheme="minorBidi"/>
            </w:rPr>
          </w:pPr>
          <w:hyperlink w:anchor="_Toc528055093" w:history="1">
            <w:r w:rsidR="009465D2" w:rsidRPr="008141B1">
              <w:rPr>
                <w:rStyle w:val="Hyperlink"/>
              </w:rPr>
              <w:t>28.3</w:t>
            </w:r>
            <w:r w:rsidR="009465D2">
              <w:rPr>
                <w:rFonts w:asciiTheme="minorHAnsi" w:hAnsiTheme="minorHAnsi" w:cstheme="minorBidi"/>
              </w:rPr>
              <w:tab/>
            </w:r>
            <w:r w:rsidR="009465D2" w:rsidRPr="008141B1">
              <w:rPr>
                <w:rStyle w:val="Hyperlink"/>
              </w:rPr>
              <w:t>Meeting of Parties</w:t>
            </w:r>
            <w:r w:rsidR="009465D2">
              <w:rPr>
                <w:webHidden/>
              </w:rPr>
              <w:tab/>
            </w:r>
            <w:r w:rsidR="009465D2">
              <w:rPr>
                <w:webHidden/>
              </w:rPr>
              <w:fldChar w:fldCharType="begin"/>
            </w:r>
            <w:r w:rsidR="009465D2">
              <w:rPr>
                <w:webHidden/>
              </w:rPr>
              <w:instrText xml:space="preserve"> PAGEREF _Toc528055093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2"/>
            <w:rPr>
              <w:rFonts w:asciiTheme="minorHAnsi" w:hAnsiTheme="minorHAnsi" w:cstheme="minorBidi"/>
            </w:rPr>
          </w:pPr>
          <w:hyperlink w:anchor="_Toc528055094" w:history="1">
            <w:r w:rsidR="009465D2" w:rsidRPr="008141B1">
              <w:rPr>
                <w:rStyle w:val="Hyperlink"/>
              </w:rPr>
              <w:t>28.4</w:t>
            </w:r>
            <w:r w:rsidR="009465D2">
              <w:rPr>
                <w:rFonts w:asciiTheme="minorHAnsi" w:hAnsiTheme="minorHAnsi" w:cstheme="minorBidi"/>
              </w:rPr>
              <w:tab/>
            </w:r>
            <w:r w:rsidR="009465D2" w:rsidRPr="008141B1">
              <w:rPr>
                <w:rStyle w:val="Hyperlink"/>
              </w:rPr>
              <w:t>Appointment of Mediator</w:t>
            </w:r>
            <w:r w:rsidR="009465D2">
              <w:rPr>
                <w:webHidden/>
              </w:rPr>
              <w:tab/>
            </w:r>
            <w:r w:rsidR="009465D2">
              <w:rPr>
                <w:webHidden/>
              </w:rPr>
              <w:fldChar w:fldCharType="begin"/>
            </w:r>
            <w:r w:rsidR="009465D2">
              <w:rPr>
                <w:webHidden/>
              </w:rPr>
              <w:instrText xml:space="preserve"> PAGEREF _Toc528055094 \h </w:instrText>
            </w:r>
            <w:r w:rsidR="009465D2">
              <w:rPr>
                <w:webHidden/>
              </w:rPr>
            </w:r>
            <w:r w:rsidR="009465D2">
              <w:rPr>
                <w:webHidden/>
              </w:rPr>
              <w:fldChar w:fldCharType="separate"/>
            </w:r>
            <w:r w:rsidR="009465D2">
              <w:rPr>
                <w:webHidden/>
              </w:rPr>
              <w:t>23</w:t>
            </w:r>
            <w:r w:rsidR="009465D2">
              <w:rPr>
                <w:webHidden/>
              </w:rPr>
              <w:fldChar w:fldCharType="end"/>
            </w:r>
          </w:hyperlink>
        </w:p>
        <w:p w:rsidR="009465D2" w:rsidRDefault="004B33FC">
          <w:pPr>
            <w:pStyle w:val="TOC2"/>
            <w:rPr>
              <w:rFonts w:asciiTheme="minorHAnsi" w:hAnsiTheme="minorHAnsi" w:cstheme="minorBidi"/>
            </w:rPr>
          </w:pPr>
          <w:hyperlink w:anchor="_Toc528055095" w:history="1">
            <w:r w:rsidR="009465D2" w:rsidRPr="008141B1">
              <w:rPr>
                <w:rStyle w:val="Hyperlink"/>
              </w:rPr>
              <w:t>28.5</w:t>
            </w:r>
            <w:r w:rsidR="009465D2">
              <w:rPr>
                <w:rFonts w:asciiTheme="minorHAnsi" w:hAnsiTheme="minorHAnsi" w:cstheme="minorBidi"/>
              </w:rPr>
              <w:tab/>
            </w:r>
            <w:r w:rsidR="009465D2" w:rsidRPr="008141B1">
              <w:rPr>
                <w:rStyle w:val="Hyperlink"/>
              </w:rPr>
              <w:t>Appointment of Independent Expert</w:t>
            </w:r>
            <w:r w:rsidR="009465D2">
              <w:rPr>
                <w:webHidden/>
              </w:rPr>
              <w:tab/>
            </w:r>
            <w:r w:rsidR="009465D2">
              <w:rPr>
                <w:webHidden/>
              </w:rPr>
              <w:fldChar w:fldCharType="begin"/>
            </w:r>
            <w:r w:rsidR="009465D2">
              <w:rPr>
                <w:webHidden/>
              </w:rPr>
              <w:instrText xml:space="preserve"> PAGEREF _Toc528055095 \h </w:instrText>
            </w:r>
            <w:r w:rsidR="009465D2">
              <w:rPr>
                <w:webHidden/>
              </w:rPr>
            </w:r>
            <w:r w:rsidR="009465D2">
              <w:rPr>
                <w:webHidden/>
              </w:rPr>
              <w:fldChar w:fldCharType="separate"/>
            </w:r>
            <w:r w:rsidR="009465D2">
              <w:rPr>
                <w:webHidden/>
              </w:rPr>
              <w:t>24</w:t>
            </w:r>
            <w:r w:rsidR="009465D2">
              <w:rPr>
                <w:webHidden/>
              </w:rPr>
              <w:fldChar w:fldCharType="end"/>
            </w:r>
          </w:hyperlink>
        </w:p>
        <w:p w:rsidR="009465D2" w:rsidRDefault="004B33FC">
          <w:pPr>
            <w:pStyle w:val="TOC2"/>
            <w:rPr>
              <w:rFonts w:asciiTheme="minorHAnsi" w:hAnsiTheme="minorHAnsi" w:cstheme="minorBidi"/>
            </w:rPr>
          </w:pPr>
          <w:hyperlink w:anchor="_Toc528055096" w:history="1">
            <w:r w:rsidR="009465D2" w:rsidRPr="008141B1">
              <w:rPr>
                <w:rStyle w:val="Hyperlink"/>
              </w:rPr>
              <w:t>28.6</w:t>
            </w:r>
            <w:r w:rsidR="009465D2">
              <w:rPr>
                <w:rFonts w:asciiTheme="minorHAnsi" w:hAnsiTheme="minorHAnsi" w:cstheme="minorBidi"/>
              </w:rPr>
              <w:tab/>
            </w:r>
            <w:r w:rsidR="009465D2" w:rsidRPr="008141B1">
              <w:rPr>
                <w:rStyle w:val="Hyperlink"/>
              </w:rPr>
              <w:t>Decision of Independent Expert</w:t>
            </w:r>
            <w:r w:rsidR="009465D2">
              <w:rPr>
                <w:webHidden/>
              </w:rPr>
              <w:tab/>
            </w:r>
            <w:r w:rsidR="009465D2">
              <w:rPr>
                <w:webHidden/>
              </w:rPr>
              <w:fldChar w:fldCharType="begin"/>
            </w:r>
            <w:r w:rsidR="009465D2">
              <w:rPr>
                <w:webHidden/>
              </w:rPr>
              <w:instrText xml:space="preserve"> PAGEREF _Toc528055096 \h </w:instrText>
            </w:r>
            <w:r w:rsidR="009465D2">
              <w:rPr>
                <w:webHidden/>
              </w:rPr>
            </w:r>
            <w:r w:rsidR="009465D2">
              <w:rPr>
                <w:webHidden/>
              </w:rPr>
              <w:fldChar w:fldCharType="separate"/>
            </w:r>
            <w:r w:rsidR="009465D2">
              <w:rPr>
                <w:webHidden/>
              </w:rPr>
              <w:t>24</w:t>
            </w:r>
            <w:r w:rsidR="009465D2">
              <w:rPr>
                <w:webHidden/>
              </w:rPr>
              <w:fldChar w:fldCharType="end"/>
            </w:r>
          </w:hyperlink>
        </w:p>
        <w:p w:rsidR="009465D2" w:rsidRDefault="004B33FC">
          <w:pPr>
            <w:pStyle w:val="TOC2"/>
            <w:rPr>
              <w:rFonts w:asciiTheme="minorHAnsi" w:hAnsiTheme="minorHAnsi" w:cstheme="minorBidi"/>
            </w:rPr>
          </w:pPr>
          <w:hyperlink w:anchor="_Toc528055097" w:history="1">
            <w:r w:rsidR="009465D2" w:rsidRPr="008141B1">
              <w:rPr>
                <w:rStyle w:val="Hyperlink"/>
              </w:rPr>
              <w:t>28.7</w:t>
            </w:r>
            <w:r w:rsidR="009465D2">
              <w:rPr>
                <w:rFonts w:asciiTheme="minorHAnsi" w:hAnsiTheme="minorHAnsi" w:cstheme="minorBidi"/>
              </w:rPr>
              <w:tab/>
            </w:r>
            <w:r w:rsidR="009465D2" w:rsidRPr="008141B1">
              <w:rPr>
                <w:rStyle w:val="Hyperlink"/>
              </w:rPr>
              <w:t>Continuation of Work during Disputes</w:t>
            </w:r>
            <w:r w:rsidR="009465D2">
              <w:rPr>
                <w:webHidden/>
              </w:rPr>
              <w:tab/>
            </w:r>
            <w:r w:rsidR="009465D2">
              <w:rPr>
                <w:webHidden/>
              </w:rPr>
              <w:fldChar w:fldCharType="begin"/>
            </w:r>
            <w:r w:rsidR="009465D2">
              <w:rPr>
                <w:webHidden/>
              </w:rPr>
              <w:instrText xml:space="preserve"> PAGEREF _Toc528055097 \h </w:instrText>
            </w:r>
            <w:r w:rsidR="009465D2">
              <w:rPr>
                <w:webHidden/>
              </w:rPr>
            </w:r>
            <w:r w:rsidR="009465D2">
              <w:rPr>
                <w:webHidden/>
              </w:rPr>
              <w:fldChar w:fldCharType="separate"/>
            </w:r>
            <w:r w:rsidR="009465D2">
              <w:rPr>
                <w:webHidden/>
              </w:rPr>
              <w:t>24</w:t>
            </w:r>
            <w:r w:rsidR="009465D2">
              <w:rPr>
                <w:webHidden/>
              </w:rPr>
              <w:fldChar w:fldCharType="end"/>
            </w:r>
          </w:hyperlink>
        </w:p>
        <w:p w:rsidR="009465D2" w:rsidRDefault="004B33FC">
          <w:pPr>
            <w:pStyle w:val="TOC1"/>
            <w:rPr>
              <w:rFonts w:asciiTheme="minorHAnsi" w:hAnsiTheme="minorHAnsi" w:cstheme="minorBidi"/>
              <w:b w:val="0"/>
            </w:rPr>
          </w:pPr>
          <w:hyperlink w:anchor="_Toc528055098" w:history="1">
            <w:r w:rsidR="009465D2" w:rsidRPr="008141B1">
              <w:rPr>
                <w:rStyle w:val="Hyperlink"/>
              </w:rPr>
              <w:t>29</w:t>
            </w:r>
            <w:r w:rsidR="009465D2">
              <w:rPr>
                <w:rFonts w:asciiTheme="minorHAnsi" w:hAnsiTheme="minorHAnsi" w:cstheme="minorBidi"/>
                <w:b w:val="0"/>
              </w:rPr>
              <w:tab/>
            </w:r>
            <w:r w:rsidR="009465D2" w:rsidRPr="008141B1">
              <w:rPr>
                <w:rStyle w:val="Hyperlink"/>
              </w:rPr>
              <w:t>Termination, Suspension and Deferment of the Contract</w:t>
            </w:r>
            <w:r w:rsidR="009465D2">
              <w:rPr>
                <w:webHidden/>
              </w:rPr>
              <w:tab/>
            </w:r>
            <w:r w:rsidR="009465D2">
              <w:rPr>
                <w:webHidden/>
              </w:rPr>
              <w:fldChar w:fldCharType="begin"/>
            </w:r>
            <w:r w:rsidR="009465D2">
              <w:rPr>
                <w:webHidden/>
              </w:rPr>
              <w:instrText xml:space="preserve"> PAGEREF _Toc528055098 \h </w:instrText>
            </w:r>
            <w:r w:rsidR="009465D2">
              <w:rPr>
                <w:webHidden/>
              </w:rPr>
            </w:r>
            <w:r w:rsidR="009465D2">
              <w:rPr>
                <w:webHidden/>
              </w:rPr>
              <w:fldChar w:fldCharType="separate"/>
            </w:r>
            <w:r w:rsidR="009465D2">
              <w:rPr>
                <w:webHidden/>
              </w:rPr>
              <w:t>24</w:t>
            </w:r>
            <w:r w:rsidR="009465D2">
              <w:rPr>
                <w:webHidden/>
              </w:rPr>
              <w:fldChar w:fldCharType="end"/>
            </w:r>
          </w:hyperlink>
        </w:p>
        <w:p w:rsidR="009465D2" w:rsidRDefault="004B33FC">
          <w:pPr>
            <w:pStyle w:val="TOC2"/>
            <w:rPr>
              <w:rFonts w:asciiTheme="minorHAnsi" w:hAnsiTheme="minorHAnsi" w:cstheme="minorBidi"/>
            </w:rPr>
          </w:pPr>
          <w:hyperlink w:anchor="_Toc528055099" w:history="1">
            <w:r w:rsidR="009465D2" w:rsidRPr="008141B1">
              <w:rPr>
                <w:rStyle w:val="Hyperlink"/>
              </w:rPr>
              <w:t>29.1</w:t>
            </w:r>
            <w:r w:rsidR="009465D2">
              <w:rPr>
                <w:rFonts w:asciiTheme="minorHAnsi" w:hAnsiTheme="minorHAnsi" w:cstheme="minorBidi"/>
              </w:rPr>
              <w:tab/>
            </w:r>
            <w:r w:rsidR="009465D2" w:rsidRPr="008141B1">
              <w:rPr>
                <w:rStyle w:val="Hyperlink"/>
              </w:rPr>
              <w:t>Termination by Mutual Agreement</w:t>
            </w:r>
            <w:r w:rsidR="009465D2">
              <w:rPr>
                <w:webHidden/>
              </w:rPr>
              <w:tab/>
            </w:r>
            <w:r w:rsidR="009465D2">
              <w:rPr>
                <w:webHidden/>
              </w:rPr>
              <w:fldChar w:fldCharType="begin"/>
            </w:r>
            <w:r w:rsidR="009465D2">
              <w:rPr>
                <w:webHidden/>
              </w:rPr>
              <w:instrText xml:space="preserve"> PAGEREF _Toc528055099 \h </w:instrText>
            </w:r>
            <w:r w:rsidR="009465D2">
              <w:rPr>
                <w:webHidden/>
              </w:rPr>
            </w:r>
            <w:r w:rsidR="009465D2">
              <w:rPr>
                <w:webHidden/>
              </w:rPr>
              <w:fldChar w:fldCharType="separate"/>
            </w:r>
            <w:r w:rsidR="009465D2">
              <w:rPr>
                <w:webHidden/>
              </w:rPr>
              <w:t>24</w:t>
            </w:r>
            <w:r w:rsidR="009465D2">
              <w:rPr>
                <w:webHidden/>
              </w:rPr>
              <w:fldChar w:fldCharType="end"/>
            </w:r>
          </w:hyperlink>
        </w:p>
        <w:p w:rsidR="009465D2" w:rsidRDefault="004B33FC">
          <w:pPr>
            <w:pStyle w:val="TOC2"/>
            <w:rPr>
              <w:rFonts w:asciiTheme="minorHAnsi" w:hAnsiTheme="minorHAnsi" w:cstheme="minorBidi"/>
            </w:rPr>
          </w:pPr>
          <w:hyperlink w:anchor="_Toc528055100" w:history="1">
            <w:r w:rsidR="009465D2" w:rsidRPr="008141B1">
              <w:rPr>
                <w:rStyle w:val="Hyperlink"/>
              </w:rPr>
              <w:t>29.2</w:t>
            </w:r>
            <w:r w:rsidR="009465D2">
              <w:rPr>
                <w:rFonts w:asciiTheme="minorHAnsi" w:hAnsiTheme="minorHAnsi" w:cstheme="minorBidi"/>
              </w:rPr>
              <w:tab/>
            </w:r>
            <w:r w:rsidR="009465D2" w:rsidRPr="008141B1">
              <w:rPr>
                <w:rStyle w:val="Hyperlink"/>
              </w:rPr>
              <w:t>Termination due to Default</w:t>
            </w:r>
            <w:r w:rsidR="009465D2">
              <w:rPr>
                <w:webHidden/>
              </w:rPr>
              <w:tab/>
            </w:r>
            <w:r w:rsidR="009465D2">
              <w:rPr>
                <w:webHidden/>
              </w:rPr>
              <w:fldChar w:fldCharType="begin"/>
            </w:r>
            <w:r w:rsidR="009465D2">
              <w:rPr>
                <w:webHidden/>
              </w:rPr>
              <w:instrText xml:space="preserve"> PAGEREF _Toc528055100 \h </w:instrText>
            </w:r>
            <w:r w:rsidR="009465D2">
              <w:rPr>
                <w:webHidden/>
              </w:rPr>
            </w:r>
            <w:r w:rsidR="009465D2">
              <w:rPr>
                <w:webHidden/>
              </w:rPr>
              <w:fldChar w:fldCharType="separate"/>
            </w:r>
            <w:r w:rsidR="009465D2">
              <w:rPr>
                <w:webHidden/>
              </w:rPr>
              <w:t>24</w:t>
            </w:r>
            <w:r w:rsidR="009465D2">
              <w:rPr>
                <w:webHidden/>
              </w:rPr>
              <w:fldChar w:fldCharType="end"/>
            </w:r>
          </w:hyperlink>
        </w:p>
        <w:p w:rsidR="009465D2" w:rsidRDefault="004B33FC">
          <w:pPr>
            <w:pStyle w:val="TOC2"/>
            <w:rPr>
              <w:rFonts w:asciiTheme="minorHAnsi" w:hAnsiTheme="minorHAnsi" w:cstheme="minorBidi"/>
            </w:rPr>
          </w:pPr>
          <w:hyperlink w:anchor="_Toc528055101" w:history="1">
            <w:r w:rsidR="009465D2" w:rsidRPr="008141B1">
              <w:rPr>
                <w:rStyle w:val="Hyperlink"/>
              </w:rPr>
              <w:t>29.3</w:t>
            </w:r>
            <w:r w:rsidR="009465D2">
              <w:rPr>
                <w:rFonts w:asciiTheme="minorHAnsi" w:hAnsiTheme="minorHAnsi" w:cstheme="minorBidi"/>
              </w:rPr>
              <w:tab/>
            </w:r>
            <w:r w:rsidR="009465D2" w:rsidRPr="008141B1">
              <w:rPr>
                <w:rStyle w:val="Hyperlink"/>
              </w:rPr>
              <w:t>Change in Constitution of Consultant</w:t>
            </w:r>
            <w:r w:rsidR="009465D2">
              <w:rPr>
                <w:webHidden/>
              </w:rPr>
              <w:tab/>
            </w:r>
            <w:r w:rsidR="009465D2">
              <w:rPr>
                <w:webHidden/>
              </w:rPr>
              <w:fldChar w:fldCharType="begin"/>
            </w:r>
            <w:r w:rsidR="009465D2">
              <w:rPr>
                <w:webHidden/>
              </w:rPr>
              <w:instrText xml:space="preserve"> PAGEREF _Toc528055101 \h </w:instrText>
            </w:r>
            <w:r w:rsidR="009465D2">
              <w:rPr>
                <w:webHidden/>
              </w:rPr>
            </w:r>
            <w:r w:rsidR="009465D2">
              <w:rPr>
                <w:webHidden/>
              </w:rPr>
              <w:fldChar w:fldCharType="separate"/>
            </w:r>
            <w:r w:rsidR="009465D2">
              <w:rPr>
                <w:webHidden/>
              </w:rPr>
              <w:t>25</w:t>
            </w:r>
            <w:r w:rsidR="009465D2">
              <w:rPr>
                <w:webHidden/>
              </w:rPr>
              <w:fldChar w:fldCharType="end"/>
            </w:r>
          </w:hyperlink>
        </w:p>
        <w:p w:rsidR="009465D2" w:rsidRDefault="004B33FC">
          <w:pPr>
            <w:pStyle w:val="TOC2"/>
            <w:rPr>
              <w:rFonts w:asciiTheme="minorHAnsi" w:hAnsiTheme="minorHAnsi" w:cstheme="minorBidi"/>
            </w:rPr>
          </w:pPr>
          <w:hyperlink w:anchor="_Toc528055102" w:history="1">
            <w:r w:rsidR="009465D2" w:rsidRPr="008141B1">
              <w:rPr>
                <w:rStyle w:val="Hyperlink"/>
              </w:rPr>
              <w:t>29.4</w:t>
            </w:r>
            <w:r w:rsidR="009465D2">
              <w:rPr>
                <w:rFonts w:asciiTheme="minorHAnsi" w:hAnsiTheme="minorHAnsi" w:cstheme="minorBidi"/>
              </w:rPr>
              <w:tab/>
            </w:r>
            <w:r w:rsidR="009465D2" w:rsidRPr="008141B1">
              <w:rPr>
                <w:rStyle w:val="Hyperlink"/>
              </w:rPr>
              <w:t>Incapacitation of Consultant</w:t>
            </w:r>
            <w:r w:rsidR="009465D2">
              <w:rPr>
                <w:webHidden/>
              </w:rPr>
              <w:tab/>
            </w:r>
            <w:r w:rsidR="009465D2">
              <w:rPr>
                <w:webHidden/>
              </w:rPr>
              <w:fldChar w:fldCharType="begin"/>
            </w:r>
            <w:r w:rsidR="009465D2">
              <w:rPr>
                <w:webHidden/>
              </w:rPr>
              <w:instrText xml:space="preserve"> PAGEREF _Toc528055102 \h </w:instrText>
            </w:r>
            <w:r w:rsidR="009465D2">
              <w:rPr>
                <w:webHidden/>
              </w:rPr>
            </w:r>
            <w:r w:rsidR="009465D2">
              <w:rPr>
                <w:webHidden/>
              </w:rPr>
              <w:fldChar w:fldCharType="separate"/>
            </w:r>
            <w:r w:rsidR="009465D2">
              <w:rPr>
                <w:webHidden/>
              </w:rPr>
              <w:t>25</w:t>
            </w:r>
            <w:r w:rsidR="009465D2">
              <w:rPr>
                <w:webHidden/>
              </w:rPr>
              <w:fldChar w:fldCharType="end"/>
            </w:r>
          </w:hyperlink>
        </w:p>
        <w:p w:rsidR="009465D2" w:rsidRDefault="004B33FC">
          <w:pPr>
            <w:pStyle w:val="TOC2"/>
            <w:rPr>
              <w:rFonts w:asciiTheme="minorHAnsi" w:hAnsiTheme="minorHAnsi" w:cstheme="minorBidi"/>
            </w:rPr>
          </w:pPr>
          <w:hyperlink w:anchor="_Toc528055103" w:history="1">
            <w:r w:rsidR="009465D2" w:rsidRPr="008141B1">
              <w:rPr>
                <w:rStyle w:val="Hyperlink"/>
              </w:rPr>
              <w:t>29.5</w:t>
            </w:r>
            <w:r w:rsidR="009465D2">
              <w:rPr>
                <w:rFonts w:asciiTheme="minorHAnsi" w:hAnsiTheme="minorHAnsi" w:cstheme="minorBidi"/>
              </w:rPr>
              <w:tab/>
            </w:r>
            <w:r w:rsidR="009465D2" w:rsidRPr="008141B1">
              <w:rPr>
                <w:rStyle w:val="Hyperlink"/>
              </w:rPr>
              <w:t>Suspension and Deferment</w:t>
            </w:r>
            <w:r w:rsidR="009465D2">
              <w:rPr>
                <w:webHidden/>
              </w:rPr>
              <w:tab/>
            </w:r>
            <w:r w:rsidR="009465D2">
              <w:rPr>
                <w:webHidden/>
              </w:rPr>
              <w:fldChar w:fldCharType="begin"/>
            </w:r>
            <w:r w:rsidR="009465D2">
              <w:rPr>
                <w:webHidden/>
              </w:rPr>
              <w:instrText xml:space="preserve"> PAGEREF _Toc528055103 \h </w:instrText>
            </w:r>
            <w:r w:rsidR="009465D2">
              <w:rPr>
                <w:webHidden/>
              </w:rPr>
            </w:r>
            <w:r w:rsidR="009465D2">
              <w:rPr>
                <w:webHidden/>
              </w:rPr>
              <w:fldChar w:fldCharType="separate"/>
            </w:r>
            <w:r w:rsidR="009465D2">
              <w:rPr>
                <w:webHidden/>
              </w:rPr>
              <w:t>25</w:t>
            </w:r>
            <w:r w:rsidR="009465D2">
              <w:rPr>
                <w:webHidden/>
              </w:rPr>
              <w:fldChar w:fldCharType="end"/>
            </w:r>
          </w:hyperlink>
        </w:p>
        <w:p w:rsidR="009465D2" w:rsidRDefault="004B33FC">
          <w:pPr>
            <w:pStyle w:val="TOC2"/>
            <w:rPr>
              <w:rFonts w:asciiTheme="minorHAnsi" w:hAnsiTheme="minorHAnsi" w:cstheme="minorBidi"/>
            </w:rPr>
          </w:pPr>
          <w:hyperlink w:anchor="_Toc528055104" w:history="1">
            <w:r w:rsidR="009465D2" w:rsidRPr="008141B1">
              <w:rPr>
                <w:rStyle w:val="Hyperlink"/>
              </w:rPr>
              <w:t>29.6</w:t>
            </w:r>
            <w:r w:rsidR="009465D2">
              <w:rPr>
                <w:rFonts w:asciiTheme="minorHAnsi" w:hAnsiTheme="minorHAnsi" w:cstheme="minorBidi"/>
              </w:rPr>
              <w:tab/>
            </w:r>
            <w:r w:rsidR="009465D2" w:rsidRPr="008141B1">
              <w:rPr>
                <w:rStyle w:val="Hyperlink"/>
              </w:rPr>
              <w:t>Fee Entitlement Upon Termination</w:t>
            </w:r>
            <w:r w:rsidR="009465D2">
              <w:rPr>
                <w:webHidden/>
              </w:rPr>
              <w:tab/>
            </w:r>
            <w:r w:rsidR="009465D2">
              <w:rPr>
                <w:webHidden/>
              </w:rPr>
              <w:fldChar w:fldCharType="begin"/>
            </w:r>
            <w:r w:rsidR="009465D2">
              <w:rPr>
                <w:webHidden/>
              </w:rPr>
              <w:instrText xml:space="preserve"> PAGEREF _Toc528055104 \h </w:instrText>
            </w:r>
            <w:r w:rsidR="009465D2">
              <w:rPr>
                <w:webHidden/>
              </w:rPr>
            </w:r>
            <w:r w:rsidR="009465D2">
              <w:rPr>
                <w:webHidden/>
              </w:rPr>
              <w:fldChar w:fldCharType="separate"/>
            </w:r>
            <w:r w:rsidR="009465D2">
              <w:rPr>
                <w:webHidden/>
              </w:rPr>
              <w:t>25</w:t>
            </w:r>
            <w:r w:rsidR="009465D2">
              <w:rPr>
                <w:webHidden/>
              </w:rPr>
              <w:fldChar w:fldCharType="end"/>
            </w:r>
          </w:hyperlink>
        </w:p>
        <w:p w:rsidR="009465D2" w:rsidRDefault="004B33FC">
          <w:pPr>
            <w:pStyle w:val="TOC1"/>
            <w:rPr>
              <w:rFonts w:asciiTheme="minorHAnsi" w:hAnsiTheme="minorHAnsi" w:cstheme="minorBidi"/>
              <w:b w:val="0"/>
            </w:rPr>
          </w:pPr>
          <w:hyperlink w:anchor="_Toc528055105" w:history="1">
            <w:r w:rsidR="009465D2" w:rsidRPr="008141B1">
              <w:rPr>
                <w:rStyle w:val="Hyperlink"/>
              </w:rPr>
              <w:t>30</w:t>
            </w:r>
            <w:r w:rsidR="009465D2">
              <w:rPr>
                <w:rFonts w:asciiTheme="minorHAnsi" w:hAnsiTheme="minorHAnsi" w:cstheme="minorBidi"/>
                <w:b w:val="0"/>
              </w:rPr>
              <w:tab/>
            </w:r>
            <w:r w:rsidR="009465D2" w:rsidRPr="008141B1">
              <w:rPr>
                <w:rStyle w:val="Hyperlink"/>
              </w:rPr>
              <w:t>Performance Report</w:t>
            </w:r>
            <w:r w:rsidR="009465D2">
              <w:rPr>
                <w:webHidden/>
              </w:rPr>
              <w:tab/>
            </w:r>
            <w:r w:rsidR="009465D2">
              <w:rPr>
                <w:webHidden/>
              </w:rPr>
              <w:fldChar w:fldCharType="begin"/>
            </w:r>
            <w:r w:rsidR="009465D2">
              <w:rPr>
                <w:webHidden/>
              </w:rPr>
              <w:instrText xml:space="preserve"> PAGEREF _Toc528055105 \h </w:instrText>
            </w:r>
            <w:r w:rsidR="009465D2">
              <w:rPr>
                <w:webHidden/>
              </w:rPr>
            </w:r>
            <w:r w:rsidR="009465D2">
              <w:rPr>
                <w:webHidden/>
              </w:rPr>
              <w:fldChar w:fldCharType="separate"/>
            </w:r>
            <w:r w:rsidR="009465D2">
              <w:rPr>
                <w:webHidden/>
              </w:rPr>
              <w:t>25</w:t>
            </w:r>
            <w:r w:rsidR="009465D2">
              <w:rPr>
                <w:webHidden/>
              </w:rPr>
              <w:fldChar w:fldCharType="end"/>
            </w:r>
          </w:hyperlink>
        </w:p>
        <w:p w:rsidR="009465D2" w:rsidRDefault="004B33FC">
          <w:pPr>
            <w:pStyle w:val="TOC1"/>
            <w:rPr>
              <w:rFonts w:asciiTheme="minorHAnsi" w:hAnsiTheme="minorHAnsi" w:cstheme="minorBidi"/>
              <w:b w:val="0"/>
            </w:rPr>
          </w:pPr>
          <w:hyperlink w:anchor="_Toc528055106" w:history="1">
            <w:r w:rsidR="009465D2" w:rsidRPr="008141B1">
              <w:rPr>
                <w:rStyle w:val="Hyperlink"/>
              </w:rPr>
              <w:t>31</w:t>
            </w:r>
            <w:r w:rsidR="009465D2">
              <w:rPr>
                <w:rFonts w:asciiTheme="minorHAnsi" w:hAnsiTheme="minorHAnsi" w:cstheme="minorBidi"/>
                <w:b w:val="0"/>
              </w:rPr>
              <w:tab/>
            </w:r>
            <w:r w:rsidR="009465D2" w:rsidRPr="008141B1">
              <w:rPr>
                <w:rStyle w:val="Hyperlink"/>
              </w:rPr>
              <w:t>Waiver</w:t>
            </w:r>
            <w:r w:rsidR="009465D2">
              <w:rPr>
                <w:webHidden/>
              </w:rPr>
              <w:tab/>
            </w:r>
            <w:r w:rsidR="009465D2">
              <w:rPr>
                <w:webHidden/>
              </w:rPr>
              <w:fldChar w:fldCharType="begin"/>
            </w:r>
            <w:r w:rsidR="009465D2">
              <w:rPr>
                <w:webHidden/>
              </w:rPr>
              <w:instrText xml:space="preserve"> PAGEREF _Toc528055106 \h </w:instrText>
            </w:r>
            <w:r w:rsidR="009465D2">
              <w:rPr>
                <w:webHidden/>
              </w:rPr>
            </w:r>
            <w:r w:rsidR="009465D2">
              <w:rPr>
                <w:webHidden/>
              </w:rPr>
              <w:fldChar w:fldCharType="separate"/>
            </w:r>
            <w:r w:rsidR="009465D2">
              <w:rPr>
                <w:webHidden/>
              </w:rPr>
              <w:t>26</w:t>
            </w:r>
            <w:r w:rsidR="009465D2">
              <w:rPr>
                <w:webHidden/>
              </w:rPr>
              <w:fldChar w:fldCharType="end"/>
            </w:r>
          </w:hyperlink>
        </w:p>
        <w:p w:rsidR="009465D2" w:rsidRDefault="004B33FC">
          <w:pPr>
            <w:pStyle w:val="TOC1"/>
            <w:rPr>
              <w:rFonts w:asciiTheme="minorHAnsi" w:hAnsiTheme="minorHAnsi" w:cstheme="minorBidi"/>
              <w:b w:val="0"/>
            </w:rPr>
          </w:pPr>
          <w:hyperlink w:anchor="_Toc528055107" w:history="1">
            <w:r w:rsidR="009465D2" w:rsidRPr="008141B1">
              <w:rPr>
                <w:rStyle w:val="Hyperlink"/>
              </w:rPr>
              <w:t>32</w:t>
            </w:r>
            <w:r w:rsidR="009465D2">
              <w:rPr>
                <w:rFonts w:asciiTheme="minorHAnsi" w:hAnsiTheme="minorHAnsi" w:cstheme="minorBidi"/>
                <w:b w:val="0"/>
              </w:rPr>
              <w:tab/>
            </w:r>
            <w:r w:rsidR="009465D2" w:rsidRPr="008141B1">
              <w:rPr>
                <w:rStyle w:val="Hyperlink"/>
              </w:rPr>
              <w:t>Force Majeure</w:t>
            </w:r>
            <w:r w:rsidR="009465D2">
              <w:rPr>
                <w:webHidden/>
              </w:rPr>
              <w:tab/>
            </w:r>
            <w:r w:rsidR="009465D2">
              <w:rPr>
                <w:webHidden/>
              </w:rPr>
              <w:fldChar w:fldCharType="begin"/>
            </w:r>
            <w:r w:rsidR="009465D2">
              <w:rPr>
                <w:webHidden/>
              </w:rPr>
              <w:instrText xml:space="preserve"> PAGEREF _Toc528055107 \h </w:instrText>
            </w:r>
            <w:r w:rsidR="009465D2">
              <w:rPr>
                <w:webHidden/>
              </w:rPr>
            </w:r>
            <w:r w:rsidR="009465D2">
              <w:rPr>
                <w:webHidden/>
              </w:rPr>
              <w:fldChar w:fldCharType="separate"/>
            </w:r>
            <w:r w:rsidR="009465D2">
              <w:rPr>
                <w:webHidden/>
              </w:rPr>
              <w:t>26</w:t>
            </w:r>
            <w:r w:rsidR="009465D2">
              <w:rPr>
                <w:webHidden/>
              </w:rPr>
              <w:fldChar w:fldCharType="end"/>
            </w:r>
          </w:hyperlink>
        </w:p>
        <w:p w:rsidR="009465D2" w:rsidRDefault="004B33FC">
          <w:pPr>
            <w:pStyle w:val="TOC1"/>
            <w:rPr>
              <w:rFonts w:asciiTheme="minorHAnsi" w:hAnsiTheme="minorHAnsi" w:cstheme="minorBidi"/>
              <w:b w:val="0"/>
            </w:rPr>
          </w:pPr>
          <w:hyperlink w:anchor="_Toc528055108" w:history="1">
            <w:r w:rsidR="009465D2" w:rsidRPr="008141B1">
              <w:rPr>
                <w:rStyle w:val="Hyperlink"/>
              </w:rPr>
              <w:t>33</w:t>
            </w:r>
            <w:r w:rsidR="009465D2">
              <w:rPr>
                <w:rFonts w:asciiTheme="minorHAnsi" w:hAnsiTheme="minorHAnsi" w:cstheme="minorBidi"/>
                <w:b w:val="0"/>
              </w:rPr>
              <w:tab/>
            </w:r>
            <w:r w:rsidR="009465D2" w:rsidRPr="008141B1">
              <w:rPr>
                <w:rStyle w:val="Hyperlink"/>
              </w:rPr>
              <w:t>Goods and Services Tax</w:t>
            </w:r>
            <w:r w:rsidR="009465D2">
              <w:rPr>
                <w:webHidden/>
              </w:rPr>
              <w:tab/>
            </w:r>
            <w:r w:rsidR="009465D2">
              <w:rPr>
                <w:webHidden/>
              </w:rPr>
              <w:fldChar w:fldCharType="begin"/>
            </w:r>
            <w:r w:rsidR="009465D2">
              <w:rPr>
                <w:webHidden/>
              </w:rPr>
              <w:instrText xml:space="preserve"> PAGEREF _Toc528055108 \h </w:instrText>
            </w:r>
            <w:r w:rsidR="009465D2">
              <w:rPr>
                <w:webHidden/>
              </w:rPr>
            </w:r>
            <w:r w:rsidR="009465D2">
              <w:rPr>
                <w:webHidden/>
              </w:rPr>
              <w:fldChar w:fldCharType="separate"/>
            </w:r>
            <w:r w:rsidR="009465D2">
              <w:rPr>
                <w:webHidden/>
              </w:rPr>
              <w:t>26</w:t>
            </w:r>
            <w:r w:rsidR="009465D2">
              <w:rPr>
                <w:webHidden/>
              </w:rPr>
              <w:fldChar w:fldCharType="end"/>
            </w:r>
          </w:hyperlink>
        </w:p>
        <w:p w:rsidR="009465D2" w:rsidRDefault="004B33FC">
          <w:pPr>
            <w:pStyle w:val="TOC1"/>
            <w:rPr>
              <w:rFonts w:asciiTheme="minorHAnsi" w:hAnsiTheme="minorHAnsi" w:cstheme="minorBidi"/>
              <w:b w:val="0"/>
            </w:rPr>
          </w:pPr>
          <w:hyperlink w:anchor="_Toc528055109" w:history="1">
            <w:r w:rsidR="009465D2" w:rsidRPr="008141B1">
              <w:rPr>
                <w:rStyle w:val="Hyperlink"/>
              </w:rPr>
              <w:t>34</w:t>
            </w:r>
            <w:r w:rsidR="009465D2">
              <w:rPr>
                <w:rFonts w:asciiTheme="minorHAnsi" w:hAnsiTheme="minorHAnsi" w:cstheme="minorBidi"/>
                <w:b w:val="0"/>
              </w:rPr>
              <w:tab/>
            </w:r>
            <w:r w:rsidR="009465D2" w:rsidRPr="008141B1">
              <w:rPr>
                <w:rStyle w:val="Hyperlink"/>
              </w:rPr>
              <w:t>Privacy</w:t>
            </w:r>
            <w:r w:rsidR="009465D2">
              <w:rPr>
                <w:webHidden/>
              </w:rPr>
              <w:tab/>
            </w:r>
            <w:r w:rsidR="009465D2">
              <w:rPr>
                <w:webHidden/>
              </w:rPr>
              <w:fldChar w:fldCharType="begin"/>
            </w:r>
            <w:r w:rsidR="009465D2">
              <w:rPr>
                <w:webHidden/>
              </w:rPr>
              <w:instrText xml:space="preserve"> PAGEREF _Toc528055109 \h </w:instrText>
            </w:r>
            <w:r w:rsidR="009465D2">
              <w:rPr>
                <w:webHidden/>
              </w:rPr>
            </w:r>
            <w:r w:rsidR="009465D2">
              <w:rPr>
                <w:webHidden/>
              </w:rPr>
              <w:fldChar w:fldCharType="separate"/>
            </w:r>
            <w:r w:rsidR="009465D2">
              <w:rPr>
                <w:webHidden/>
              </w:rPr>
              <w:t>27</w:t>
            </w:r>
            <w:r w:rsidR="009465D2">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6253F0" w:rsidRPr="006253F0" w:rsidRDefault="006253F0" w:rsidP="006253F0">
      <w:pPr>
        <w:pStyle w:val="Heading1"/>
      </w:pPr>
      <w:bookmarkStart w:id="1" w:name="_Toc328740181"/>
      <w:bookmarkStart w:id="2" w:name="_Toc475001008"/>
      <w:bookmarkStart w:id="3" w:name="_Toc528055012"/>
      <w:r w:rsidRPr="006253F0">
        <w:lastRenderedPageBreak/>
        <w:t>Interpretation</w:t>
      </w:r>
      <w:bookmarkEnd w:id="1"/>
      <w:bookmarkEnd w:id="2"/>
      <w:bookmarkEnd w:id="3"/>
    </w:p>
    <w:p w:rsidR="006253F0" w:rsidRPr="001230C0" w:rsidRDefault="006253F0" w:rsidP="006253F0">
      <w:r w:rsidRPr="001230C0">
        <w:t>In these Conditions of Contract, unless the context otherwise requires:</w:t>
      </w:r>
    </w:p>
    <w:p w:rsidR="006253F0" w:rsidRPr="001230C0" w:rsidRDefault="006253F0" w:rsidP="006253F0">
      <w:r w:rsidRPr="001230C0">
        <w:rPr>
          <w:b/>
        </w:rPr>
        <w:t>'Agency'</w:t>
      </w:r>
      <w:r w:rsidRPr="001230C0">
        <w:t xml:space="preserve"> means a department, agency or statutory authority of the Northern Territory of Australia.</w:t>
      </w:r>
    </w:p>
    <w:p w:rsidR="006253F0" w:rsidRPr="001230C0" w:rsidRDefault="006253F0" w:rsidP="006253F0">
      <w:r w:rsidRPr="001230C0">
        <w:rPr>
          <w:b/>
        </w:rPr>
        <w:t>'Annexure'</w:t>
      </w:r>
      <w:r w:rsidRPr="001230C0">
        <w:t xml:space="preserve"> means the section in the RFT detailing the specific requirements applicable to the Conditions of Tendering and Contract.</w:t>
      </w:r>
    </w:p>
    <w:p w:rsidR="006253F0" w:rsidRPr="001230C0" w:rsidRDefault="006253F0" w:rsidP="006253F0">
      <w:r w:rsidRPr="001230C0">
        <w:rPr>
          <w:b/>
        </w:rPr>
        <w:t>'Business Day'</w:t>
      </w:r>
      <w:r w:rsidRPr="001230C0">
        <w:t xml:space="preserve"> means any day which is not a Saturday, Sunday or a NT wide public holiday within the meaning of the </w:t>
      </w:r>
      <w:r w:rsidRPr="001230C0">
        <w:rPr>
          <w:i/>
        </w:rPr>
        <w:t>Public Holidays Act</w:t>
      </w:r>
      <w:r w:rsidRPr="001230C0">
        <w:t>.</w:t>
      </w:r>
    </w:p>
    <w:p w:rsidR="006253F0" w:rsidRPr="001230C0" w:rsidRDefault="006253F0" w:rsidP="006253F0">
      <w:r w:rsidRPr="001230C0">
        <w:rPr>
          <w:b/>
        </w:rPr>
        <w:t>'Business Hours'</w:t>
      </w:r>
      <w:r w:rsidRPr="001230C0">
        <w:t xml:space="preserve"> means from 8.00am to 5.00pm on a Business Day at the place where the Services are to be provided.</w:t>
      </w:r>
    </w:p>
    <w:p w:rsidR="006253F0" w:rsidRPr="001230C0" w:rsidRDefault="006253F0" w:rsidP="006253F0">
      <w:r w:rsidRPr="001230C0">
        <w:rPr>
          <w:b/>
        </w:rPr>
        <w:t>'Completion'</w:t>
      </w:r>
      <w:r w:rsidRPr="001230C0">
        <w:t xml:space="preserve"> means the Principal has determined that the performance of the Services has been completed.</w:t>
      </w:r>
    </w:p>
    <w:p w:rsidR="006253F0" w:rsidRPr="001230C0" w:rsidRDefault="006253F0" w:rsidP="006253F0">
      <w:r w:rsidRPr="001230C0">
        <w:rPr>
          <w:b/>
        </w:rPr>
        <w:t>'Consultant'</w:t>
      </w:r>
      <w:r w:rsidRPr="001230C0">
        <w:t xml:space="preserve"> means the legal entity that, as party to the Contract is bound to perform the Services in accordance with the Contract and includes the successors and lawful assigns of the Consultant.</w:t>
      </w:r>
    </w:p>
    <w:p w:rsidR="006253F0" w:rsidRPr="001230C0" w:rsidRDefault="006253F0" w:rsidP="00FC05E3">
      <w:r w:rsidRPr="001230C0">
        <w:rPr>
          <w:b/>
        </w:rPr>
        <w:t>'Consultant’s Tender'</w:t>
      </w:r>
      <w:r w:rsidRPr="001230C0">
        <w:t xml:space="preserve"> means the Tender submitted by the Consultant to the Principal in response to the RFT.</w:t>
      </w:r>
    </w:p>
    <w:p w:rsidR="006253F0" w:rsidRPr="001230C0" w:rsidRDefault="006253F0" w:rsidP="006253F0">
      <w:r w:rsidRPr="001230C0">
        <w:rPr>
          <w:b/>
        </w:rPr>
        <w:t>'Contract'</w:t>
      </w:r>
      <w:r w:rsidRPr="001230C0">
        <w:t xml:space="preserve"> means the document that constitutes or evidences or, as the case may be all the documents which constitute or evidence the final and concluded agreement between the Principal and the Consultant concerning the performance of the Services.</w:t>
      </w:r>
    </w:p>
    <w:p w:rsidR="006253F0" w:rsidRPr="001230C0" w:rsidRDefault="006253F0" w:rsidP="006253F0">
      <w:r w:rsidRPr="001230C0">
        <w:rPr>
          <w:b/>
        </w:rPr>
        <w:t>'Date of Acceptance'</w:t>
      </w:r>
      <w:r w:rsidRPr="001230C0">
        <w:t xml:space="preserve"> means the date, which appears on the Notice of Acceptance and if no date appears is the date on which the Principal sent the Notice of Acceptance issued by the Principal accepting the Consultant’s Tender.</w:t>
      </w:r>
    </w:p>
    <w:p w:rsidR="006253F0" w:rsidRPr="001230C0" w:rsidRDefault="006253F0" w:rsidP="006253F0">
      <w:r w:rsidRPr="001230C0">
        <w:rPr>
          <w:b/>
        </w:rPr>
        <w:t>'Developed Software'</w:t>
      </w:r>
      <w:r w:rsidRPr="001230C0">
        <w:t xml:space="preserve"> means software specifically designed for the Principal under the Contract.  Depending how advanced its development is, it may be either a Product or a Service or both.</w:t>
      </w:r>
    </w:p>
    <w:p w:rsidR="006253F0" w:rsidRPr="001230C0" w:rsidRDefault="006253F0" w:rsidP="006253F0">
      <w:r w:rsidRPr="001230C0">
        <w:rPr>
          <w:b/>
        </w:rPr>
        <w:t>'Documents'</w:t>
      </w:r>
      <w:r w:rsidRPr="001230C0">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6253F0" w:rsidRPr="001230C0" w:rsidRDefault="006253F0" w:rsidP="006253F0">
      <w:r w:rsidRPr="001230C0">
        <w:rPr>
          <w:b/>
        </w:rPr>
        <w:t>'Fee'</w:t>
      </w:r>
      <w:r w:rsidRPr="001230C0">
        <w:t xml:space="preserve"> means the rate per any section or item of the Services as stated in the Contract.</w:t>
      </w:r>
    </w:p>
    <w:p w:rsidR="006253F0" w:rsidRPr="001230C0" w:rsidRDefault="006253F0" w:rsidP="006253F0">
      <w:r w:rsidRPr="001230C0">
        <w:rPr>
          <w:b/>
        </w:rPr>
        <w:t>'Indigenous Person'</w:t>
      </w:r>
      <w:r w:rsidRPr="001230C0">
        <w:t xml:space="preserve"> is a person of Australian Aboriginal or Torres Strait Islander descent who identifies themselves as Indigenous and is accepted in the community in which they live as an indigenous person.</w:t>
      </w:r>
    </w:p>
    <w:p w:rsidR="006253F0" w:rsidRPr="001230C0" w:rsidRDefault="006253F0" w:rsidP="006253F0">
      <w:r w:rsidRPr="001230C0">
        <w:rPr>
          <w:b/>
        </w:rPr>
        <w:t>'Intellectual Property'</w:t>
      </w:r>
      <w:r w:rsidRPr="001230C0">
        <w:t xml:space="preserve"> means all copyright, patents, registered and unregistered trademarks (including service marks), registered designs, semiconductor or circuit layouts, trade secrets and know-how.</w:t>
      </w:r>
    </w:p>
    <w:p w:rsidR="006253F0" w:rsidRPr="001230C0" w:rsidRDefault="006253F0" w:rsidP="006253F0">
      <w:r w:rsidRPr="001230C0">
        <w:rPr>
          <w:b/>
        </w:rPr>
        <w:t>'Law'</w:t>
      </w:r>
      <w:r w:rsidRPr="001230C0">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6253F0" w:rsidRPr="001230C0" w:rsidRDefault="006253F0" w:rsidP="006253F0">
      <w:r w:rsidRPr="001230C0">
        <w:rPr>
          <w:b/>
        </w:rPr>
        <w:t>'Licensed Software'</w:t>
      </w:r>
      <w:r w:rsidRPr="001230C0">
        <w:t xml:space="preserve"> includes software to be used to fulfil the Services which was not developed by the Consultant or the Principal and which is not freely useable by any member of the public.</w:t>
      </w:r>
    </w:p>
    <w:p w:rsidR="006253F0" w:rsidRPr="001230C0" w:rsidRDefault="006253F0" w:rsidP="006253F0">
      <w:r w:rsidRPr="001230C0">
        <w:rPr>
          <w:b/>
        </w:rPr>
        <w:t>'Lump Sum'</w:t>
      </w:r>
      <w:r w:rsidRPr="001230C0">
        <w:t xml:space="preserve"> means the total sum (fee) which will have become payable to the Consultant by the Principal upon completion of the Services.</w:t>
      </w:r>
    </w:p>
    <w:p w:rsidR="006253F0" w:rsidRPr="001230C0" w:rsidRDefault="006253F0" w:rsidP="006253F0">
      <w:r w:rsidRPr="001230C0">
        <w:rPr>
          <w:b/>
        </w:rPr>
        <w:lastRenderedPageBreak/>
        <w:t>'Notice of Acceptance'</w:t>
      </w:r>
      <w:r w:rsidRPr="001230C0">
        <w:t xml:space="preserve"> means the written notification and any accompanying documentation sent to the Consultant by the Principal advising acceptance of its Tender to provide the Services under the Contract.</w:t>
      </w:r>
    </w:p>
    <w:p w:rsidR="006253F0" w:rsidRPr="001230C0" w:rsidRDefault="006253F0" w:rsidP="006253F0">
      <w:r w:rsidRPr="001230C0">
        <w:rPr>
          <w:b/>
        </w:rPr>
        <w:t>'Principal'</w:t>
      </w:r>
      <w:r w:rsidRPr="001230C0">
        <w:t xml:space="preserve"> means the Northern Territory of Australia.  The Principal for Power and Water Contracts is the Power and Water Corporation.</w:t>
      </w:r>
    </w:p>
    <w:p w:rsidR="006253F0" w:rsidRPr="001230C0" w:rsidRDefault="006253F0" w:rsidP="006253F0">
      <w:r w:rsidRPr="001230C0">
        <w:rPr>
          <w:b/>
        </w:rPr>
        <w:t xml:space="preserve">'Principal’s Representative' </w:t>
      </w:r>
      <w:r w:rsidRPr="001230C0">
        <w:t>means the person nominated by the Principal or other person from time to time appointed in writing by the Principal to act as the Principal’s Representative for the purposes of the Contract.</w:t>
      </w:r>
    </w:p>
    <w:p w:rsidR="006253F0" w:rsidRPr="001230C0" w:rsidRDefault="006253F0" w:rsidP="006253F0">
      <w:r w:rsidRPr="001230C0">
        <w:rPr>
          <w:b/>
        </w:rPr>
        <w:t>'Request for Tender (RFT)'</w:t>
      </w:r>
      <w:r w:rsidRPr="001230C0">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6253F0" w:rsidRPr="001230C0" w:rsidRDefault="006253F0" w:rsidP="006253F0">
      <w:r w:rsidRPr="001230C0">
        <w:rPr>
          <w:b/>
        </w:rPr>
        <w:t>'Schedule of Rates'</w:t>
      </w:r>
      <w:r w:rsidRPr="001230C0">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6253F0" w:rsidRPr="001230C0" w:rsidRDefault="006253F0" w:rsidP="006253F0">
      <w:r w:rsidRPr="001230C0">
        <w:rPr>
          <w:b/>
        </w:rPr>
        <w:t>'Services'</w:t>
      </w:r>
      <w:r w:rsidRPr="001230C0">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6253F0" w:rsidRPr="001230C0" w:rsidRDefault="006253F0" w:rsidP="006253F0">
      <w:r w:rsidRPr="001230C0">
        <w:rPr>
          <w:b/>
        </w:rPr>
        <w:t>'sub-consultant'</w:t>
      </w:r>
      <w:r w:rsidRPr="001230C0">
        <w:t xml:space="preserve"> means a person other than the Consultant’s employees engaged by the Consultant to carry out parts or a part of the Services for the Consultant.</w:t>
      </w:r>
    </w:p>
    <w:p w:rsidR="006253F0" w:rsidRPr="001230C0" w:rsidRDefault="006253F0" w:rsidP="006253F0">
      <w:r w:rsidRPr="001230C0">
        <w:rPr>
          <w:b/>
        </w:rPr>
        <w:t>'Tax Invoice'</w:t>
      </w:r>
      <w:r w:rsidRPr="001230C0">
        <w:t xml:space="preserve"> has the meaning given in </w:t>
      </w:r>
      <w:r w:rsidRPr="001230C0">
        <w:rPr>
          <w:i/>
        </w:rPr>
        <w:t>A New Tax System (Goods and Services Tax) Act 1999</w:t>
      </w:r>
      <w:r w:rsidRPr="001230C0">
        <w:t>.</w:t>
      </w:r>
    </w:p>
    <w:p w:rsidR="006253F0" w:rsidRPr="001230C0" w:rsidRDefault="006253F0" w:rsidP="006253F0">
      <w:r w:rsidRPr="001230C0">
        <w:t>In the Contract, unless the contrary intention appears:</w:t>
      </w:r>
    </w:p>
    <w:p w:rsidR="006253F0" w:rsidRPr="001230C0" w:rsidRDefault="006253F0" w:rsidP="006701DD">
      <w:pPr>
        <w:pStyle w:val="ListParagraph"/>
        <w:numPr>
          <w:ilvl w:val="0"/>
          <w:numId w:val="7"/>
        </w:numPr>
        <w:spacing w:after="240"/>
      </w:pPr>
      <w:r w:rsidRPr="001230C0">
        <w:t>headings are for the purpose of convenient reference only and shall not be used in the interpretation of these conditions;</w:t>
      </w:r>
    </w:p>
    <w:p w:rsidR="006253F0" w:rsidRPr="001230C0" w:rsidRDefault="006253F0" w:rsidP="006701DD">
      <w:pPr>
        <w:pStyle w:val="ListParagraph"/>
        <w:numPr>
          <w:ilvl w:val="0"/>
          <w:numId w:val="7"/>
        </w:numPr>
        <w:spacing w:after="240"/>
      </w:pPr>
      <w:r w:rsidRPr="001230C0">
        <w:t>the singular includes the plural and vice-versa;</w:t>
      </w:r>
    </w:p>
    <w:p w:rsidR="006253F0" w:rsidRPr="001230C0" w:rsidRDefault="006253F0" w:rsidP="006701DD">
      <w:pPr>
        <w:pStyle w:val="ListParagraph"/>
        <w:numPr>
          <w:ilvl w:val="0"/>
          <w:numId w:val="7"/>
        </w:numPr>
        <w:spacing w:after="240"/>
      </w:pPr>
      <w:r w:rsidRPr="001230C0">
        <w:t>a reference to one gender includes the other;</w:t>
      </w:r>
    </w:p>
    <w:p w:rsidR="00F253A0" w:rsidRPr="00FE7AEA" w:rsidRDefault="00F253A0" w:rsidP="00F253A0">
      <w:pPr>
        <w:pStyle w:val="ListParagraph"/>
        <w:numPr>
          <w:ilvl w:val="0"/>
          <w:numId w:val="7"/>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6253F0" w:rsidRPr="001230C0" w:rsidRDefault="006253F0" w:rsidP="006701DD">
      <w:pPr>
        <w:pStyle w:val="ListParagraph"/>
        <w:numPr>
          <w:ilvl w:val="0"/>
          <w:numId w:val="7"/>
        </w:numPr>
        <w:spacing w:after="240"/>
      </w:pPr>
      <w:r w:rsidRPr="001230C0">
        <w:t>a reference to a party includes that party’s administrators, successors, and permitted assigns, including any person to whom that party novates any part of the Contract;</w:t>
      </w:r>
    </w:p>
    <w:p w:rsidR="006253F0" w:rsidRPr="001230C0" w:rsidRDefault="006253F0" w:rsidP="006701DD">
      <w:pPr>
        <w:pStyle w:val="ListParagraph"/>
        <w:numPr>
          <w:ilvl w:val="0"/>
          <w:numId w:val="7"/>
        </w:numPr>
        <w:spacing w:after="240"/>
      </w:pPr>
      <w:r w:rsidRPr="001230C0">
        <w:t>if the last day of any period prescribed for the doing of an action falls on a day which is not a Business Day, the action shall be done no later than the end of the next Business Day;</w:t>
      </w:r>
    </w:p>
    <w:p w:rsidR="006253F0" w:rsidRPr="001230C0" w:rsidRDefault="006253F0" w:rsidP="006701DD">
      <w:pPr>
        <w:pStyle w:val="ListParagraph"/>
        <w:numPr>
          <w:ilvl w:val="0"/>
          <w:numId w:val="7"/>
        </w:numPr>
        <w:spacing w:after="240"/>
      </w:pPr>
      <w:r w:rsidRPr="001230C0">
        <w:t>a reference to time is to Australian Central Standard Time;</w:t>
      </w:r>
    </w:p>
    <w:p w:rsidR="006253F0" w:rsidRPr="001230C0" w:rsidRDefault="006253F0" w:rsidP="006701DD">
      <w:pPr>
        <w:pStyle w:val="ListParagraph"/>
        <w:numPr>
          <w:ilvl w:val="0"/>
          <w:numId w:val="7"/>
        </w:numPr>
        <w:spacing w:after="240"/>
      </w:pPr>
      <w:r w:rsidRPr="001230C0">
        <w:t>a reference to an Act is a reference to an Act of the Commonwealth, State or Territory of Australia, as amended from time to time, and includes a reference to any subordinate legislation made under the Act;</w:t>
      </w:r>
    </w:p>
    <w:p w:rsidR="006253F0" w:rsidRPr="001230C0" w:rsidRDefault="006253F0" w:rsidP="006701DD">
      <w:pPr>
        <w:pStyle w:val="ListParagraph"/>
        <w:numPr>
          <w:ilvl w:val="0"/>
          <w:numId w:val="7"/>
        </w:numPr>
        <w:spacing w:after="240"/>
      </w:pPr>
      <w:r w:rsidRPr="001230C0">
        <w:t>a reference to a ‘dollar’, ’$’, ’$A’ or ’AUD’ means the Australian dollar unless otherwise stated;</w:t>
      </w:r>
    </w:p>
    <w:p w:rsidR="006253F0" w:rsidRPr="001230C0" w:rsidRDefault="006253F0" w:rsidP="006701DD">
      <w:pPr>
        <w:pStyle w:val="ListParagraph"/>
        <w:numPr>
          <w:ilvl w:val="0"/>
          <w:numId w:val="7"/>
        </w:numPr>
        <w:spacing w:after="240"/>
      </w:pPr>
      <w:r w:rsidRPr="001230C0">
        <w:t>a reference to a “measurement” means Australian legal units of measurement unless otherwise specified;</w:t>
      </w:r>
    </w:p>
    <w:p w:rsidR="006253F0" w:rsidRPr="001230C0" w:rsidRDefault="006253F0" w:rsidP="006701DD">
      <w:pPr>
        <w:pStyle w:val="ListParagraph"/>
        <w:numPr>
          <w:ilvl w:val="0"/>
          <w:numId w:val="7"/>
        </w:numPr>
        <w:spacing w:after="240"/>
      </w:pPr>
      <w:r w:rsidRPr="001230C0">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6253F0" w:rsidRPr="001230C0" w:rsidRDefault="006253F0" w:rsidP="006701DD">
      <w:pPr>
        <w:pStyle w:val="ListParagraph"/>
        <w:numPr>
          <w:ilvl w:val="0"/>
          <w:numId w:val="7"/>
        </w:numPr>
        <w:spacing w:after="240"/>
      </w:pPr>
      <w:r w:rsidRPr="001230C0">
        <w:t>the word ‘includes’ in any form is not a word of limitation;</w:t>
      </w:r>
    </w:p>
    <w:p w:rsidR="006253F0" w:rsidRPr="001230C0" w:rsidRDefault="006253F0" w:rsidP="006701DD">
      <w:pPr>
        <w:pStyle w:val="ListParagraph"/>
        <w:numPr>
          <w:ilvl w:val="0"/>
          <w:numId w:val="7"/>
        </w:numPr>
        <w:spacing w:after="240"/>
      </w:pPr>
      <w:r w:rsidRPr="001230C0">
        <w:t>a reference to a clause includes a reference to a subclause of that clause; and</w:t>
      </w:r>
    </w:p>
    <w:p w:rsidR="006253F0" w:rsidRPr="001230C0" w:rsidRDefault="006253F0" w:rsidP="006701DD">
      <w:pPr>
        <w:pStyle w:val="ListParagraph"/>
        <w:numPr>
          <w:ilvl w:val="0"/>
          <w:numId w:val="7"/>
        </w:numPr>
        <w:spacing w:after="240"/>
      </w:pPr>
      <w:proofErr w:type="gramStart"/>
      <w:r w:rsidRPr="001230C0">
        <w:lastRenderedPageBreak/>
        <w:t>a</w:t>
      </w:r>
      <w:proofErr w:type="gramEnd"/>
      <w:r w:rsidRPr="001230C0">
        <w:t xml:space="preserve"> reference to a clause, paragraph, schedule or annexure is to a clause or paragraph of, or schedule or annexure to, this Contract, and a reference to this Contract includes any schedule or annexure.</w:t>
      </w:r>
    </w:p>
    <w:p w:rsidR="006253F0" w:rsidRPr="006253F0" w:rsidRDefault="006253F0" w:rsidP="006253F0">
      <w:pPr>
        <w:pStyle w:val="Heading1"/>
      </w:pPr>
      <w:bookmarkStart w:id="4" w:name="_Toc306362479"/>
      <w:bookmarkStart w:id="5" w:name="_Toc312876317"/>
      <w:bookmarkStart w:id="6" w:name="_Toc316939236"/>
      <w:bookmarkStart w:id="7" w:name="_Toc328740182"/>
      <w:bookmarkStart w:id="8" w:name="_Toc475001009"/>
      <w:bookmarkStart w:id="9" w:name="_Toc528055013"/>
      <w:r w:rsidRPr="006253F0">
        <w:t>Formation of the Contract</w:t>
      </w:r>
      <w:bookmarkEnd w:id="4"/>
      <w:bookmarkEnd w:id="5"/>
      <w:bookmarkEnd w:id="6"/>
      <w:bookmarkEnd w:id="7"/>
      <w:bookmarkEnd w:id="8"/>
      <w:bookmarkEnd w:id="9"/>
    </w:p>
    <w:p w:rsidR="006253F0" w:rsidRPr="001230C0" w:rsidRDefault="006253F0" w:rsidP="006253F0">
      <w:r w:rsidRPr="001230C0">
        <w:t>The Contract between the Principal and the Consultant shall comprise:</w:t>
      </w:r>
    </w:p>
    <w:p w:rsidR="006253F0" w:rsidRPr="001230C0" w:rsidRDefault="006253F0" w:rsidP="006701DD">
      <w:pPr>
        <w:pStyle w:val="ListParagraph"/>
        <w:numPr>
          <w:ilvl w:val="0"/>
          <w:numId w:val="8"/>
        </w:numPr>
        <w:spacing w:after="240"/>
      </w:pPr>
      <w:r w:rsidRPr="001230C0">
        <w:t>these Conditions of Contract and any Special Conditions;</w:t>
      </w:r>
    </w:p>
    <w:p w:rsidR="006253F0" w:rsidRPr="001230C0" w:rsidRDefault="006253F0" w:rsidP="006701DD">
      <w:pPr>
        <w:pStyle w:val="ListParagraph"/>
        <w:numPr>
          <w:ilvl w:val="0"/>
          <w:numId w:val="8"/>
        </w:numPr>
        <w:spacing w:after="240"/>
      </w:pPr>
      <w:r w:rsidRPr="001230C0">
        <w:t>the Notice of Acceptance;</w:t>
      </w:r>
    </w:p>
    <w:p w:rsidR="006253F0" w:rsidRPr="001230C0" w:rsidRDefault="006253F0" w:rsidP="006701DD">
      <w:pPr>
        <w:pStyle w:val="ListParagraph"/>
        <w:numPr>
          <w:ilvl w:val="0"/>
          <w:numId w:val="8"/>
        </w:numPr>
        <w:spacing w:after="240"/>
      </w:pPr>
      <w:r w:rsidRPr="001230C0">
        <w:t>the RFT;</w:t>
      </w:r>
    </w:p>
    <w:p w:rsidR="006253F0" w:rsidRPr="001230C0" w:rsidRDefault="006253F0" w:rsidP="006701DD">
      <w:pPr>
        <w:pStyle w:val="ListParagraph"/>
        <w:numPr>
          <w:ilvl w:val="0"/>
          <w:numId w:val="8"/>
        </w:numPr>
        <w:spacing w:after="240"/>
      </w:pPr>
      <w:r w:rsidRPr="001230C0">
        <w:t>the Consultant’s Tender response; and</w:t>
      </w:r>
    </w:p>
    <w:p w:rsidR="006253F0" w:rsidRPr="001230C0" w:rsidRDefault="006253F0" w:rsidP="006701DD">
      <w:pPr>
        <w:pStyle w:val="ListParagraph"/>
        <w:numPr>
          <w:ilvl w:val="0"/>
          <w:numId w:val="8"/>
        </w:numPr>
        <w:spacing w:after="240"/>
      </w:pPr>
      <w:proofErr w:type="gramStart"/>
      <w:r w:rsidRPr="001230C0">
        <w:t>any</w:t>
      </w:r>
      <w:proofErr w:type="gramEnd"/>
      <w:r w:rsidRPr="001230C0">
        <w:t xml:space="preserve"> other document expressly referred to in items (a) to (c) of this clause as forming part of the contract (together the Contract).</w:t>
      </w:r>
    </w:p>
    <w:p w:rsidR="006253F0" w:rsidRPr="001230C0" w:rsidRDefault="006253F0" w:rsidP="006253F0">
      <w:r w:rsidRPr="001230C0">
        <w:t>If there is any inconsistency between any part of the Contract, a descending order of precedence shall be accorded to the:</w:t>
      </w:r>
    </w:p>
    <w:p w:rsidR="006253F0" w:rsidRPr="001230C0" w:rsidRDefault="006253F0" w:rsidP="006701DD">
      <w:pPr>
        <w:pStyle w:val="ListParagraph"/>
        <w:numPr>
          <w:ilvl w:val="0"/>
          <w:numId w:val="9"/>
        </w:numPr>
        <w:spacing w:after="240"/>
      </w:pPr>
      <w:r w:rsidRPr="001230C0">
        <w:t>Special Conditions (if any);</w:t>
      </w:r>
    </w:p>
    <w:p w:rsidR="006253F0" w:rsidRPr="001230C0" w:rsidRDefault="006253F0" w:rsidP="006701DD">
      <w:pPr>
        <w:pStyle w:val="ListParagraph"/>
        <w:numPr>
          <w:ilvl w:val="0"/>
          <w:numId w:val="9"/>
        </w:numPr>
        <w:spacing w:after="240"/>
      </w:pPr>
      <w:r w:rsidRPr="001230C0">
        <w:t>these Conditions of Contract;</w:t>
      </w:r>
    </w:p>
    <w:p w:rsidR="006253F0" w:rsidRPr="001230C0" w:rsidRDefault="006253F0" w:rsidP="006701DD">
      <w:pPr>
        <w:pStyle w:val="ListParagraph"/>
        <w:numPr>
          <w:ilvl w:val="0"/>
          <w:numId w:val="9"/>
        </w:numPr>
        <w:spacing w:after="240"/>
      </w:pPr>
      <w:r w:rsidRPr="001230C0">
        <w:t>Annexure to the Conditions of Tendering and Contract;</w:t>
      </w:r>
    </w:p>
    <w:p w:rsidR="006253F0" w:rsidRPr="001230C0" w:rsidRDefault="006253F0" w:rsidP="006701DD">
      <w:pPr>
        <w:pStyle w:val="ListParagraph"/>
        <w:numPr>
          <w:ilvl w:val="0"/>
          <w:numId w:val="9"/>
        </w:numPr>
        <w:spacing w:after="240"/>
      </w:pPr>
      <w:r w:rsidRPr="001230C0">
        <w:t>Notice of Acceptance;</w:t>
      </w:r>
    </w:p>
    <w:p w:rsidR="006253F0" w:rsidRPr="001230C0" w:rsidRDefault="006253F0" w:rsidP="006701DD">
      <w:pPr>
        <w:pStyle w:val="ListParagraph"/>
        <w:numPr>
          <w:ilvl w:val="0"/>
          <w:numId w:val="9"/>
        </w:numPr>
        <w:spacing w:after="240"/>
      </w:pPr>
      <w:r w:rsidRPr="001230C0">
        <w:t>Scope of Services;</w:t>
      </w:r>
    </w:p>
    <w:p w:rsidR="006253F0" w:rsidRPr="001230C0" w:rsidRDefault="006253F0" w:rsidP="006701DD">
      <w:pPr>
        <w:pStyle w:val="ListParagraph"/>
        <w:numPr>
          <w:ilvl w:val="0"/>
          <w:numId w:val="9"/>
        </w:numPr>
        <w:spacing w:after="240"/>
      </w:pPr>
      <w:r w:rsidRPr="001230C0">
        <w:t>Drawings included in the RFT (if any);</w:t>
      </w:r>
    </w:p>
    <w:p w:rsidR="006253F0" w:rsidRPr="001230C0" w:rsidRDefault="006253F0" w:rsidP="006701DD">
      <w:pPr>
        <w:pStyle w:val="ListParagraph"/>
        <w:numPr>
          <w:ilvl w:val="0"/>
          <w:numId w:val="9"/>
        </w:numPr>
        <w:spacing w:after="240"/>
      </w:pPr>
      <w:r w:rsidRPr="001230C0">
        <w:t>any other document expressly referred to in items (a) to (f) inclusive of this clause as forming part of the Contract;</w:t>
      </w:r>
    </w:p>
    <w:p w:rsidR="006253F0" w:rsidRPr="001230C0" w:rsidRDefault="006253F0" w:rsidP="006701DD">
      <w:pPr>
        <w:pStyle w:val="ListParagraph"/>
        <w:numPr>
          <w:ilvl w:val="0"/>
          <w:numId w:val="9"/>
        </w:numPr>
        <w:spacing w:after="240"/>
      </w:pPr>
      <w:r w:rsidRPr="001230C0">
        <w:t>Conditions of Tendering and all other documents, other than those specified above in (a) to (f) inclusive, forming the RFT or the Contract (other than the Consultant’s Tender); and</w:t>
      </w:r>
    </w:p>
    <w:p w:rsidR="006253F0" w:rsidRPr="001230C0" w:rsidRDefault="006253F0" w:rsidP="006701DD">
      <w:pPr>
        <w:pStyle w:val="ListParagraph"/>
        <w:numPr>
          <w:ilvl w:val="0"/>
          <w:numId w:val="9"/>
        </w:numPr>
        <w:spacing w:after="240"/>
      </w:pPr>
      <w:r w:rsidRPr="001230C0">
        <w:t>the Consultant’s Tender response including any drawings,</w:t>
      </w:r>
    </w:p>
    <w:p w:rsidR="006253F0" w:rsidRPr="001230C0" w:rsidRDefault="006253F0" w:rsidP="006253F0">
      <w:proofErr w:type="gramStart"/>
      <w:r w:rsidRPr="001230C0">
        <w:t>so</w:t>
      </w:r>
      <w:proofErr w:type="gramEnd"/>
      <w:r w:rsidRPr="001230C0">
        <w:t xml:space="preserve"> that the provision in the higher ranked document, to the extent of the inconsistency, shall prevail.</w:t>
      </w:r>
    </w:p>
    <w:p w:rsidR="006253F0" w:rsidRPr="006253F0" w:rsidRDefault="006253F0" w:rsidP="006253F0">
      <w:pPr>
        <w:pStyle w:val="Heading1"/>
      </w:pPr>
      <w:bookmarkStart w:id="10" w:name="_Toc328740183"/>
      <w:bookmarkStart w:id="11" w:name="_Toc475001010"/>
      <w:bookmarkStart w:id="12" w:name="_Toc528055014"/>
      <w:bookmarkStart w:id="13" w:name="_Toc313086435"/>
      <w:bookmarkStart w:id="14" w:name="_Toc316939237"/>
      <w:r w:rsidRPr="006253F0">
        <w:t>Fees and Charges</w:t>
      </w:r>
      <w:bookmarkEnd w:id="10"/>
      <w:bookmarkEnd w:id="11"/>
      <w:bookmarkEnd w:id="12"/>
    </w:p>
    <w:p w:rsidR="006253F0" w:rsidRPr="006253F0" w:rsidRDefault="006253F0" w:rsidP="006253F0">
      <w:pPr>
        <w:pStyle w:val="Heading2"/>
      </w:pPr>
      <w:bookmarkStart w:id="15" w:name="_Toc475001011"/>
      <w:bookmarkStart w:id="16" w:name="_Toc528055015"/>
      <w:r w:rsidRPr="006253F0">
        <w:t>Basis of Payment</w:t>
      </w:r>
      <w:bookmarkEnd w:id="15"/>
      <w:bookmarkEnd w:id="16"/>
    </w:p>
    <w:p w:rsidR="006253F0" w:rsidRPr="001230C0" w:rsidRDefault="006253F0" w:rsidP="006253F0">
      <w:r w:rsidRPr="001230C0">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6253F0" w:rsidRPr="001230C0" w:rsidRDefault="006253F0" w:rsidP="006253F0">
      <w:r w:rsidRPr="001230C0">
        <w:t>The basis of payment will be as stated in the Annexure.  Unless otherwise stated in the RFT, prices will be considered firm.</w:t>
      </w:r>
    </w:p>
    <w:p w:rsidR="006253F0" w:rsidRPr="006253F0" w:rsidRDefault="006253F0" w:rsidP="006253F0">
      <w:pPr>
        <w:pStyle w:val="Heading2"/>
      </w:pPr>
      <w:bookmarkStart w:id="17" w:name="_Toc475001012"/>
      <w:bookmarkStart w:id="18" w:name="_Toc528055016"/>
      <w:r w:rsidRPr="006253F0">
        <w:t>Lump Sum Fee</w:t>
      </w:r>
      <w:bookmarkEnd w:id="17"/>
      <w:bookmarkEnd w:id="18"/>
    </w:p>
    <w:p w:rsidR="006253F0" w:rsidRPr="001230C0" w:rsidRDefault="006253F0" w:rsidP="006253F0">
      <w:r w:rsidRPr="001230C0">
        <w:t>Where the fee is payable on a lump sum basis, the fee shall be the lump stated in the Contract and shall not be adjusted except as provided for in the clause titled “Variations”.</w:t>
      </w:r>
    </w:p>
    <w:p w:rsidR="006253F0" w:rsidRPr="001230C0" w:rsidRDefault="006253F0" w:rsidP="006253F0">
      <w:pPr>
        <w:pStyle w:val="Heading2"/>
      </w:pPr>
      <w:bookmarkStart w:id="19" w:name="_Toc475001013"/>
      <w:bookmarkStart w:id="20" w:name="_Toc528055017"/>
      <w:r w:rsidRPr="001230C0">
        <w:t>Percentage Fee</w:t>
      </w:r>
      <w:bookmarkEnd w:id="19"/>
      <w:bookmarkEnd w:id="20"/>
    </w:p>
    <w:p w:rsidR="006253F0" w:rsidRPr="001230C0" w:rsidRDefault="006253F0" w:rsidP="006253F0">
      <w:r w:rsidRPr="001230C0">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6253F0" w:rsidRPr="001230C0" w:rsidRDefault="006253F0" w:rsidP="006253F0">
      <w:pPr>
        <w:pStyle w:val="Heading2"/>
      </w:pPr>
      <w:bookmarkStart w:id="21" w:name="_Toc475001014"/>
      <w:bookmarkStart w:id="22" w:name="_Toc528055018"/>
      <w:r w:rsidRPr="001230C0">
        <w:lastRenderedPageBreak/>
        <w:t>Upper Limit Estimate</w:t>
      </w:r>
      <w:bookmarkEnd w:id="21"/>
      <w:bookmarkEnd w:id="22"/>
    </w:p>
    <w:p w:rsidR="006253F0" w:rsidRPr="001230C0" w:rsidRDefault="006253F0" w:rsidP="006253F0">
      <w:r w:rsidRPr="001230C0">
        <w:t>Where the fee is payable on the basis of an upper limit estimate or fixed price comprising professional fees, disbursements and expenses will be specified in the Contract.</w:t>
      </w:r>
    </w:p>
    <w:p w:rsidR="006253F0" w:rsidRPr="001230C0" w:rsidRDefault="006253F0" w:rsidP="006253F0">
      <w:r w:rsidRPr="001230C0">
        <w:t>During the execution of the Contract should the anticipated costs exceed the upper limit estimate or fixed price the Consultant must seek the approval of the Principal for variation to the upper limit or fixed price before proceeding.</w:t>
      </w:r>
    </w:p>
    <w:p w:rsidR="006253F0" w:rsidRPr="001230C0" w:rsidRDefault="006253F0" w:rsidP="006253F0">
      <w:pPr>
        <w:pStyle w:val="Heading2"/>
      </w:pPr>
      <w:bookmarkStart w:id="23" w:name="_Toc475001015"/>
      <w:bookmarkStart w:id="24" w:name="_Toc528055019"/>
      <w:r w:rsidRPr="001230C0">
        <w:t>Time Charge Fee</w:t>
      </w:r>
      <w:bookmarkEnd w:id="23"/>
      <w:bookmarkEnd w:id="24"/>
    </w:p>
    <w:p w:rsidR="006253F0" w:rsidRPr="001230C0" w:rsidRDefault="006253F0" w:rsidP="006253F0">
      <w:r w:rsidRPr="001230C0">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6253F0" w:rsidRPr="001230C0" w:rsidRDefault="006253F0" w:rsidP="006253F0">
      <w:r w:rsidRPr="001230C0">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6253F0" w:rsidRPr="001230C0" w:rsidRDefault="006253F0" w:rsidP="006253F0">
      <w:r w:rsidRPr="001230C0">
        <w:t>The Consultant shall keep accurate time sheets to substantiate any fee claims based on a time charge basis.</w:t>
      </w:r>
    </w:p>
    <w:p w:rsidR="006253F0" w:rsidRPr="001230C0" w:rsidRDefault="006253F0" w:rsidP="006253F0">
      <w:pPr>
        <w:pStyle w:val="Heading2"/>
      </w:pPr>
      <w:bookmarkStart w:id="25" w:name="_Toc475001016"/>
      <w:bookmarkStart w:id="26" w:name="_Toc528055020"/>
      <w:r w:rsidRPr="001230C0">
        <w:t>Disbursements and Expenses</w:t>
      </w:r>
      <w:bookmarkEnd w:id="25"/>
      <w:bookmarkEnd w:id="26"/>
    </w:p>
    <w:p w:rsidR="006253F0" w:rsidRPr="001230C0" w:rsidRDefault="006253F0" w:rsidP="006253F0">
      <w:r w:rsidRPr="001230C0">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6253F0" w:rsidRPr="001230C0" w:rsidRDefault="006253F0" w:rsidP="006701DD">
      <w:pPr>
        <w:pStyle w:val="ListParagraph"/>
        <w:numPr>
          <w:ilvl w:val="0"/>
          <w:numId w:val="10"/>
        </w:numPr>
        <w:spacing w:after="240"/>
      </w:pPr>
      <w:r w:rsidRPr="001230C0">
        <w:t>Travelling time allowance, where applicable, shall be paid at the appropriate hourly rate for the time spent in travelling, where the Consultant actually pays such an allowance.</w:t>
      </w:r>
    </w:p>
    <w:p w:rsidR="006253F0" w:rsidRPr="001230C0" w:rsidRDefault="006253F0" w:rsidP="006701DD">
      <w:pPr>
        <w:pStyle w:val="ListParagraph"/>
        <w:numPr>
          <w:ilvl w:val="0"/>
          <w:numId w:val="10"/>
        </w:numPr>
        <w:spacing w:after="240"/>
      </w:pPr>
      <w:r w:rsidRPr="001230C0">
        <w:t>Accommodation and meals shall be reimbursed at current allowances payable to officers of the Principal.</w:t>
      </w:r>
    </w:p>
    <w:p w:rsidR="006253F0" w:rsidRPr="001230C0" w:rsidRDefault="006253F0" w:rsidP="006701DD">
      <w:pPr>
        <w:pStyle w:val="ListParagraph"/>
        <w:numPr>
          <w:ilvl w:val="0"/>
          <w:numId w:val="10"/>
        </w:numPr>
        <w:spacing w:after="240"/>
      </w:pPr>
      <w:r w:rsidRPr="001230C0">
        <w:t>Car allowances shall be paid per kilometre in accordance with the current Australian Taxation Office rates.</w:t>
      </w:r>
    </w:p>
    <w:p w:rsidR="006253F0" w:rsidRPr="001230C0" w:rsidRDefault="006253F0" w:rsidP="006701DD">
      <w:pPr>
        <w:pStyle w:val="ListParagraph"/>
        <w:numPr>
          <w:ilvl w:val="0"/>
          <w:numId w:val="10"/>
        </w:numPr>
        <w:spacing w:after="240"/>
      </w:pPr>
      <w:r w:rsidRPr="001230C0">
        <w:t>Fares for travel by means of public transport shall be reimbursed at actual costs except for travel by air, which shall be limited to the cost of economy class fares.</w:t>
      </w:r>
    </w:p>
    <w:p w:rsidR="006253F0" w:rsidRPr="001230C0" w:rsidRDefault="006253F0" w:rsidP="006701DD">
      <w:pPr>
        <w:pStyle w:val="ListParagraph"/>
        <w:numPr>
          <w:ilvl w:val="0"/>
          <w:numId w:val="10"/>
        </w:numPr>
        <w:spacing w:after="240"/>
      </w:pPr>
      <w:r w:rsidRPr="001230C0">
        <w:t>Unless provided otherwise in the Contract, the cost of reproducing final documents in quality where directly by the Principal shall be reimbursed at commercial rates agreed in advance.</w:t>
      </w:r>
    </w:p>
    <w:p w:rsidR="006253F0" w:rsidRPr="001230C0" w:rsidRDefault="006253F0" w:rsidP="006701DD">
      <w:pPr>
        <w:pStyle w:val="ListParagraph"/>
        <w:numPr>
          <w:ilvl w:val="0"/>
          <w:numId w:val="10"/>
        </w:numPr>
        <w:spacing w:after="240"/>
      </w:pPr>
      <w:r w:rsidRPr="001230C0">
        <w:t>The cost of reproducing documents in small quantities for periodic reviews will not be reimbursed.</w:t>
      </w:r>
    </w:p>
    <w:p w:rsidR="006253F0" w:rsidRPr="001230C0" w:rsidRDefault="006253F0" w:rsidP="006701DD">
      <w:pPr>
        <w:pStyle w:val="ListParagraph"/>
        <w:numPr>
          <w:ilvl w:val="0"/>
          <w:numId w:val="10"/>
        </w:numPr>
        <w:spacing w:after="240"/>
      </w:pPr>
      <w:r w:rsidRPr="001230C0">
        <w:t>The cost of other approved expenses shall be reimbursed at cost.</w:t>
      </w:r>
    </w:p>
    <w:p w:rsidR="006253F0" w:rsidRPr="001230C0" w:rsidRDefault="006253F0" w:rsidP="006253F0">
      <w:r w:rsidRPr="001230C0">
        <w:t>The Consultant shall submit a claim for such authorised expenses and disbursements and provide the Principal with evidence of those costs.</w:t>
      </w:r>
    </w:p>
    <w:p w:rsidR="006253F0" w:rsidRPr="001230C0" w:rsidRDefault="006253F0" w:rsidP="006253F0">
      <w:r w:rsidRPr="001230C0">
        <w:t>Expenses associated with attending meetings within a fifty (50) kilometre radius from the Consultant’s office shall not be reimbursed.</w:t>
      </w:r>
    </w:p>
    <w:p w:rsidR="006253F0" w:rsidRPr="006253F0" w:rsidRDefault="006253F0" w:rsidP="006253F0">
      <w:pPr>
        <w:pStyle w:val="Heading1"/>
      </w:pPr>
      <w:bookmarkStart w:id="27" w:name="_Toc328740184"/>
      <w:bookmarkStart w:id="28" w:name="_Toc475001017"/>
      <w:bookmarkStart w:id="29" w:name="_Toc528055021"/>
      <w:r w:rsidRPr="006253F0">
        <w:t>Governing Jurisdiction</w:t>
      </w:r>
      <w:bookmarkEnd w:id="13"/>
      <w:bookmarkEnd w:id="14"/>
      <w:bookmarkEnd w:id="27"/>
      <w:bookmarkEnd w:id="28"/>
      <w:bookmarkEnd w:id="29"/>
    </w:p>
    <w:p w:rsidR="006253F0" w:rsidRPr="001230C0" w:rsidRDefault="006253F0" w:rsidP="006253F0">
      <w:r w:rsidRPr="001230C0">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6253F0" w:rsidRPr="006253F0" w:rsidRDefault="006253F0" w:rsidP="006253F0">
      <w:pPr>
        <w:pStyle w:val="Heading1"/>
      </w:pPr>
      <w:bookmarkStart w:id="30" w:name="_Toc317367450"/>
      <w:bookmarkStart w:id="31" w:name="_Toc317367681"/>
      <w:bookmarkStart w:id="32" w:name="_Toc317367962"/>
      <w:bookmarkStart w:id="33" w:name="_Toc318923841"/>
      <w:bookmarkStart w:id="34" w:name="_Toc321668142"/>
      <w:bookmarkStart w:id="35" w:name="_Toc328257054"/>
      <w:bookmarkStart w:id="36" w:name="_Toc317367451"/>
      <w:bookmarkStart w:id="37" w:name="_Toc317367682"/>
      <w:bookmarkStart w:id="38" w:name="_Toc317367963"/>
      <w:bookmarkStart w:id="39" w:name="_Toc318923842"/>
      <w:bookmarkStart w:id="40" w:name="_Toc321668143"/>
      <w:bookmarkStart w:id="41" w:name="_Toc328257055"/>
      <w:bookmarkStart w:id="42" w:name="_Toc317367452"/>
      <w:bookmarkStart w:id="43" w:name="_Toc317367683"/>
      <w:bookmarkStart w:id="44" w:name="_Toc317367964"/>
      <w:bookmarkStart w:id="45" w:name="_Toc318923843"/>
      <w:bookmarkStart w:id="46" w:name="_Toc321668144"/>
      <w:bookmarkStart w:id="47" w:name="_Toc328257056"/>
      <w:bookmarkStart w:id="48" w:name="_Toc317367453"/>
      <w:bookmarkStart w:id="49" w:name="_Toc317367684"/>
      <w:bookmarkStart w:id="50" w:name="_Toc317367965"/>
      <w:bookmarkStart w:id="51" w:name="_Toc318923844"/>
      <w:bookmarkStart w:id="52" w:name="_Toc321668145"/>
      <w:bookmarkStart w:id="53" w:name="_Toc328257057"/>
      <w:bookmarkStart w:id="54" w:name="_Toc317367454"/>
      <w:bookmarkStart w:id="55" w:name="_Toc317367685"/>
      <w:bookmarkStart w:id="56" w:name="_Toc317367966"/>
      <w:bookmarkStart w:id="57" w:name="_Toc318923845"/>
      <w:bookmarkStart w:id="58" w:name="_Toc321668146"/>
      <w:bookmarkStart w:id="59" w:name="_Toc328257058"/>
      <w:bookmarkStart w:id="60" w:name="_Toc317367455"/>
      <w:bookmarkStart w:id="61" w:name="_Toc317367686"/>
      <w:bookmarkStart w:id="62" w:name="_Toc317367967"/>
      <w:bookmarkStart w:id="63" w:name="_Toc318923846"/>
      <w:bookmarkStart w:id="64" w:name="_Toc321668147"/>
      <w:bookmarkStart w:id="65" w:name="_Toc328257059"/>
      <w:bookmarkStart w:id="66" w:name="_Toc317367456"/>
      <w:bookmarkStart w:id="67" w:name="_Toc317367687"/>
      <w:bookmarkStart w:id="68" w:name="_Toc317367968"/>
      <w:bookmarkStart w:id="69" w:name="_Toc318923847"/>
      <w:bookmarkStart w:id="70" w:name="_Toc321668148"/>
      <w:bookmarkStart w:id="71" w:name="_Toc328257060"/>
      <w:bookmarkStart w:id="72" w:name="_Toc317367457"/>
      <w:bookmarkStart w:id="73" w:name="_Toc317367688"/>
      <w:bookmarkStart w:id="74" w:name="_Toc317367969"/>
      <w:bookmarkStart w:id="75" w:name="_Toc318923848"/>
      <w:bookmarkStart w:id="76" w:name="_Toc321668149"/>
      <w:bookmarkStart w:id="77" w:name="_Toc328257061"/>
      <w:bookmarkStart w:id="78" w:name="_Toc245351768"/>
      <w:bookmarkStart w:id="79" w:name="_Toc328740185"/>
      <w:bookmarkStart w:id="80" w:name="_Toc475001018"/>
      <w:bookmarkStart w:id="81" w:name="_Toc52805502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253F0">
        <w:lastRenderedPageBreak/>
        <w:t>Entire Agreement</w:t>
      </w:r>
      <w:bookmarkEnd w:id="78"/>
      <w:bookmarkEnd w:id="79"/>
      <w:bookmarkEnd w:id="80"/>
      <w:bookmarkEnd w:id="81"/>
    </w:p>
    <w:p w:rsidR="006253F0" w:rsidRPr="001230C0" w:rsidRDefault="006253F0" w:rsidP="006253F0">
      <w:r w:rsidRPr="001230C0">
        <w:t>The Contract formed between the parties for undertaking the Services constitutes the entire agreement between the parties relating to the subject matter hereof, and supersedes any previous agreements or understandings.</w:t>
      </w:r>
    </w:p>
    <w:p w:rsidR="006253F0" w:rsidRPr="006253F0" w:rsidRDefault="006253F0" w:rsidP="006253F0">
      <w:pPr>
        <w:pStyle w:val="Heading1"/>
      </w:pPr>
      <w:bookmarkStart w:id="82" w:name="_Toc245461815"/>
      <w:bookmarkStart w:id="83" w:name="_Toc269672121"/>
      <w:bookmarkStart w:id="84" w:name="_Toc312876320"/>
      <w:bookmarkStart w:id="85" w:name="_Toc316939251"/>
      <w:bookmarkStart w:id="86" w:name="_Toc328740186"/>
      <w:bookmarkStart w:id="87" w:name="_Toc475001019"/>
      <w:bookmarkStart w:id="88" w:name="_Toc528055023"/>
      <w:r w:rsidRPr="006253F0">
        <w:t xml:space="preserve">General Obligations of the </w:t>
      </w:r>
      <w:bookmarkEnd w:id="82"/>
      <w:r w:rsidRPr="006253F0">
        <w:t>Parties</w:t>
      </w:r>
      <w:bookmarkEnd w:id="83"/>
      <w:bookmarkEnd w:id="84"/>
      <w:bookmarkEnd w:id="85"/>
      <w:bookmarkEnd w:id="86"/>
      <w:bookmarkEnd w:id="87"/>
      <w:bookmarkEnd w:id="88"/>
    </w:p>
    <w:p w:rsidR="006253F0" w:rsidRPr="001230C0" w:rsidRDefault="006253F0" w:rsidP="006253F0">
      <w:r w:rsidRPr="001230C0">
        <w:t>Both the Principal and the Consultant will, at all times:</w:t>
      </w:r>
    </w:p>
    <w:p w:rsidR="006253F0" w:rsidRPr="001230C0" w:rsidRDefault="006253F0" w:rsidP="006701DD">
      <w:pPr>
        <w:pStyle w:val="ListParagraph"/>
        <w:numPr>
          <w:ilvl w:val="0"/>
          <w:numId w:val="11"/>
        </w:numPr>
        <w:spacing w:after="240"/>
      </w:pPr>
      <w:r w:rsidRPr="001230C0">
        <w:t>act reasonably in performing their obligations and exercising their rights under the Contract;</w:t>
      </w:r>
    </w:p>
    <w:p w:rsidR="006253F0" w:rsidRPr="001230C0" w:rsidRDefault="006253F0" w:rsidP="006701DD">
      <w:pPr>
        <w:pStyle w:val="ListParagraph"/>
        <w:numPr>
          <w:ilvl w:val="0"/>
          <w:numId w:val="11"/>
        </w:numPr>
        <w:spacing w:after="240"/>
      </w:pPr>
      <w:r w:rsidRPr="001230C0">
        <w:t>diligently perform their respective obligations under this Contract; and</w:t>
      </w:r>
    </w:p>
    <w:p w:rsidR="006253F0" w:rsidRPr="001230C0" w:rsidRDefault="006253F0" w:rsidP="006701DD">
      <w:pPr>
        <w:pStyle w:val="ListParagraph"/>
        <w:numPr>
          <w:ilvl w:val="0"/>
          <w:numId w:val="11"/>
        </w:numPr>
        <w:spacing w:after="240"/>
      </w:pPr>
      <w:proofErr w:type="gramStart"/>
      <w:r w:rsidRPr="001230C0">
        <w:t>work</w:t>
      </w:r>
      <w:proofErr w:type="gramEnd"/>
      <w:r w:rsidRPr="001230C0">
        <w:t xml:space="preserve"> together in a collaborative manner.</w:t>
      </w:r>
    </w:p>
    <w:p w:rsidR="006253F0" w:rsidRPr="006253F0" w:rsidRDefault="006253F0" w:rsidP="006253F0">
      <w:pPr>
        <w:pStyle w:val="Heading1"/>
      </w:pPr>
      <w:bookmarkStart w:id="89" w:name="_Toc328740187"/>
      <w:bookmarkStart w:id="90" w:name="_Toc475001020"/>
      <w:bookmarkStart w:id="91" w:name="_Toc528055024"/>
      <w:r w:rsidRPr="006253F0">
        <w:t>Principal’s Responsibilities and Obligations</w:t>
      </w:r>
      <w:bookmarkEnd w:id="89"/>
      <w:bookmarkEnd w:id="90"/>
      <w:bookmarkEnd w:id="91"/>
    </w:p>
    <w:p w:rsidR="006253F0" w:rsidRPr="001230C0" w:rsidRDefault="006253F0" w:rsidP="006253F0">
      <w:r w:rsidRPr="001230C0">
        <w:t>The Principal shall give or cause to be given to the Consultant timely instructions, decisions and information sufficient to define the requirements of the Services including budgetary arrangements and limitations.</w:t>
      </w:r>
    </w:p>
    <w:p w:rsidR="006253F0" w:rsidRPr="006253F0" w:rsidRDefault="006253F0" w:rsidP="006253F0">
      <w:pPr>
        <w:pStyle w:val="Heading2"/>
      </w:pPr>
      <w:bookmarkStart w:id="92" w:name="_Toc475001021"/>
      <w:bookmarkStart w:id="93" w:name="_Toc528055025"/>
      <w:r w:rsidRPr="006253F0">
        <w:t>Principal's Representative</w:t>
      </w:r>
      <w:bookmarkEnd w:id="92"/>
      <w:bookmarkEnd w:id="93"/>
    </w:p>
    <w:p w:rsidR="006253F0" w:rsidRPr="001230C0" w:rsidRDefault="006253F0" w:rsidP="006253F0">
      <w:r w:rsidRPr="001230C0">
        <w:t>The Principal's representative shall exercise the duties; discretions and powers vested in the Principal under the Contract except this power of appointment.</w:t>
      </w:r>
    </w:p>
    <w:p w:rsidR="006253F0" w:rsidRPr="001230C0" w:rsidRDefault="006253F0" w:rsidP="006253F0">
      <w:r w:rsidRPr="001230C0">
        <w:t>The Principal’s Representative is nominated in the Annexure.</w:t>
      </w:r>
    </w:p>
    <w:p w:rsidR="006253F0" w:rsidRPr="001230C0" w:rsidRDefault="006253F0" w:rsidP="006253F0">
      <w:pPr>
        <w:pStyle w:val="Heading2"/>
      </w:pPr>
      <w:bookmarkStart w:id="94" w:name="_Toc475001022"/>
      <w:bookmarkStart w:id="95" w:name="_Toc528055026"/>
      <w:r w:rsidRPr="001230C0">
        <w:t>Contract Manager</w:t>
      </w:r>
      <w:bookmarkEnd w:id="94"/>
      <w:bookmarkEnd w:id="95"/>
    </w:p>
    <w:p w:rsidR="006253F0" w:rsidRPr="001230C0" w:rsidRDefault="006253F0" w:rsidP="006253F0">
      <w:r w:rsidRPr="001230C0">
        <w:t>For the purpose of exercising some of the powers, duties, discretions and authorities, vested in him on behalf of the Principal, the Principal’s Representative may from time to time appoint a representative (‘</w:t>
      </w:r>
      <w:r w:rsidRPr="001230C0">
        <w:rPr>
          <w:b/>
        </w:rPr>
        <w:t>Contract Manager</w:t>
      </w:r>
      <w:r w:rsidRPr="001230C0">
        <w:t>’).  The Contract Manager will be notified in the Notice of Acceptance.</w:t>
      </w:r>
    </w:p>
    <w:p w:rsidR="006253F0" w:rsidRPr="001230C0" w:rsidRDefault="006253F0" w:rsidP="006253F0">
      <w:r w:rsidRPr="001230C0">
        <w:t>The Contract Manager will act as first point of contact for all matters under the Contract.</w:t>
      </w:r>
    </w:p>
    <w:p w:rsidR="006253F0" w:rsidRPr="001230C0" w:rsidRDefault="006253F0" w:rsidP="006253F0">
      <w:r w:rsidRPr="001230C0">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6253F0" w:rsidRPr="001230C0" w:rsidRDefault="006253F0" w:rsidP="006253F0">
      <w:pPr>
        <w:pStyle w:val="Heading2"/>
      </w:pPr>
      <w:bookmarkStart w:id="96" w:name="_Toc475001023"/>
      <w:bookmarkStart w:id="97" w:name="_Toc528055027"/>
      <w:r w:rsidRPr="001230C0">
        <w:t>Equipment Provided By Principal</w:t>
      </w:r>
      <w:bookmarkEnd w:id="96"/>
      <w:bookmarkEnd w:id="97"/>
    </w:p>
    <w:p w:rsidR="006253F0" w:rsidRPr="001230C0" w:rsidRDefault="006253F0" w:rsidP="006253F0">
      <w:r w:rsidRPr="001230C0">
        <w:t>The Principal shall provide the Consultant with adequate access to computer terminals and security clearance and access to data and codes necessary to perform the Services.</w:t>
      </w:r>
    </w:p>
    <w:p w:rsidR="006253F0" w:rsidRPr="001230C0" w:rsidRDefault="006253F0" w:rsidP="006253F0">
      <w:r w:rsidRPr="001230C0">
        <w:t>Word processing and other administrative support are the responsibility of the Consultant.</w:t>
      </w:r>
    </w:p>
    <w:p w:rsidR="006253F0" w:rsidRPr="006253F0" w:rsidRDefault="006253F0" w:rsidP="006253F0">
      <w:pPr>
        <w:pStyle w:val="Heading1"/>
      </w:pPr>
      <w:bookmarkStart w:id="98" w:name="_Toc328740188"/>
      <w:bookmarkStart w:id="99" w:name="_Toc475001024"/>
      <w:bookmarkStart w:id="100" w:name="_Toc528055028"/>
      <w:r w:rsidRPr="006253F0">
        <w:t>Directions</w:t>
      </w:r>
      <w:bookmarkEnd w:id="98"/>
      <w:bookmarkEnd w:id="99"/>
      <w:bookmarkEnd w:id="100"/>
    </w:p>
    <w:p w:rsidR="006253F0" w:rsidRPr="001230C0" w:rsidRDefault="006253F0" w:rsidP="006253F0">
      <w:r w:rsidRPr="001230C0">
        <w:t>The Consultant shall comply with any direction either orally or in writing issued given or served upon him by the Principal.  Any direction given orally shall, as soon as practicable after it is given, be confirmed in writing.</w:t>
      </w:r>
    </w:p>
    <w:p w:rsidR="006253F0" w:rsidRPr="001230C0" w:rsidRDefault="006253F0" w:rsidP="006253F0">
      <w:r w:rsidRPr="001230C0">
        <w:t xml:space="preserve">For the purposes of this clause the word "direction" includes any agreement, approval, authorisation, certificate, decision, demand, determination, direction, explanation, instruction, </w:t>
      </w:r>
      <w:r w:rsidRPr="001230C0">
        <w:lastRenderedPageBreak/>
        <w:t>notice, notification, order, permission, rejection, request or requirement which the Principal may make, give or issue pursuant to the provisions of the Contract.</w:t>
      </w:r>
    </w:p>
    <w:p w:rsidR="006253F0" w:rsidRPr="006253F0" w:rsidRDefault="006253F0" w:rsidP="006253F0">
      <w:pPr>
        <w:pStyle w:val="Heading1"/>
      </w:pPr>
      <w:bookmarkStart w:id="101" w:name="_Toc328740189"/>
      <w:bookmarkStart w:id="102" w:name="_Toc475001025"/>
      <w:bookmarkStart w:id="103" w:name="_Toc528055029"/>
      <w:r w:rsidRPr="006253F0">
        <w:t>Consultant’s Responsibilities and Obligations</w:t>
      </w:r>
      <w:bookmarkEnd w:id="101"/>
      <w:bookmarkEnd w:id="102"/>
      <w:bookmarkEnd w:id="103"/>
    </w:p>
    <w:p w:rsidR="006253F0" w:rsidRPr="001230C0" w:rsidRDefault="006253F0" w:rsidP="006253F0">
      <w:r w:rsidRPr="001230C0">
        <w:t>The Principal will be relying on the professional skills of the Consultant to provide a service, which is technically sufficient and complete.  The Consultant shall:</w:t>
      </w:r>
    </w:p>
    <w:p w:rsidR="006253F0" w:rsidRPr="001230C0" w:rsidRDefault="006253F0" w:rsidP="006701DD">
      <w:pPr>
        <w:pStyle w:val="ListParagraph"/>
        <w:numPr>
          <w:ilvl w:val="0"/>
          <w:numId w:val="12"/>
        </w:numPr>
        <w:spacing w:after="240"/>
      </w:pPr>
      <w:r w:rsidRPr="001230C0">
        <w:t>provide all professional advice and skills which are normally required for the class of services which it has agreed to provide under the Contract;</w:t>
      </w:r>
    </w:p>
    <w:p w:rsidR="006253F0" w:rsidRPr="001230C0" w:rsidRDefault="006253F0" w:rsidP="006701DD">
      <w:pPr>
        <w:pStyle w:val="ListParagraph"/>
        <w:numPr>
          <w:ilvl w:val="0"/>
          <w:numId w:val="12"/>
        </w:numPr>
        <w:spacing w:after="240"/>
      </w:pPr>
      <w:r w:rsidRPr="001230C0">
        <w:t>remain fully responsible for all work undertaken by the Consultant regardless of any review or acceptance of that work by the Principal;</w:t>
      </w:r>
    </w:p>
    <w:p w:rsidR="006253F0" w:rsidRPr="001230C0" w:rsidRDefault="006253F0" w:rsidP="006701DD">
      <w:pPr>
        <w:pStyle w:val="ListParagraph"/>
        <w:numPr>
          <w:ilvl w:val="0"/>
          <w:numId w:val="12"/>
        </w:numPr>
        <w:spacing w:after="240"/>
      </w:pPr>
      <w:r w:rsidRPr="001230C0">
        <w:t>supply publications, aids and documentation which is in English, of a reasonable standard in terms of presentation, accuracy, content and with all key terms, words and symbols adequately defined or explained;</w:t>
      </w:r>
    </w:p>
    <w:p w:rsidR="006253F0" w:rsidRPr="001230C0" w:rsidRDefault="006253F0" w:rsidP="006701DD">
      <w:pPr>
        <w:pStyle w:val="ListParagraph"/>
        <w:numPr>
          <w:ilvl w:val="0"/>
          <w:numId w:val="12"/>
        </w:numPr>
        <w:spacing w:after="240"/>
      </w:pPr>
      <w:r w:rsidRPr="001230C0">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6253F0" w:rsidRPr="001230C0" w:rsidRDefault="006253F0" w:rsidP="006701DD">
      <w:pPr>
        <w:pStyle w:val="ListParagraph"/>
        <w:numPr>
          <w:ilvl w:val="0"/>
          <w:numId w:val="12"/>
        </w:numPr>
        <w:spacing w:after="240"/>
      </w:pPr>
      <w:r w:rsidRPr="001230C0">
        <w:t>employ competent staff with qualifications and experience appropriate to their task for the Services;</w:t>
      </w:r>
    </w:p>
    <w:p w:rsidR="006253F0" w:rsidRPr="001230C0" w:rsidRDefault="006253F0" w:rsidP="006701DD">
      <w:pPr>
        <w:pStyle w:val="ListParagraph"/>
        <w:numPr>
          <w:ilvl w:val="0"/>
          <w:numId w:val="12"/>
        </w:numPr>
        <w:spacing w:after="240"/>
      </w:pPr>
      <w:r w:rsidRPr="001230C0">
        <w:t>ensure that its employees, agents or sub-consultants meet the provisions of the clause titled “Site Rules”;</w:t>
      </w:r>
    </w:p>
    <w:p w:rsidR="006253F0" w:rsidRPr="001230C0" w:rsidRDefault="006253F0" w:rsidP="006701DD">
      <w:pPr>
        <w:pStyle w:val="ListParagraph"/>
        <w:numPr>
          <w:ilvl w:val="0"/>
          <w:numId w:val="12"/>
        </w:numPr>
        <w:spacing w:after="240"/>
      </w:pPr>
      <w:r w:rsidRPr="001230C0">
        <w:t>promptly inform the Principal in writing if information or any document provided or caused to be provided by the Principal is found to be insufficient or inaccurate;</w:t>
      </w:r>
    </w:p>
    <w:p w:rsidR="006253F0" w:rsidRPr="001230C0" w:rsidRDefault="006253F0" w:rsidP="006701DD">
      <w:pPr>
        <w:pStyle w:val="ListParagraph"/>
        <w:numPr>
          <w:ilvl w:val="0"/>
          <w:numId w:val="12"/>
        </w:numPr>
        <w:spacing w:after="240"/>
      </w:pPr>
      <w:r w:rsidRPr="001230C0">
        <w:t>acknowledge that the provision of the Services within the required deadlines is an essential term of the engagement of the Consultant and of the provision of the Services; and</w:t>
      </w:r>
    </w:p>
    <w:p w:rsidR="006253F0" w:rsidRPr="001230C0" w:rsidRDefault="006253F0" w:rsidP="006701DD">
      <w:pPr>
        <w:pStyle w:val="ListParagraph"/>
        <w:numPr>
          <w:ilvl w:val="0"/>
          <w:numId w:val="12"/>
        </w:numPr>
        <w:spacing w:after="240"/>
      </w:pPr>
      <w:proofErr w:type="gramStart"/>
      <w:r w:rsidRPr="001230C0">
        <w:t>when</w:t>
      </w:r>
      <w:proofErr w:type="gramEnd"/>
      <w:r w:rsidRPr="001230C0">
        <w:t xml:space="preserve"> using the Principal's premises or facilities, comply with all security and office regulations in effect at those premises or in regard to those facilities, as notified by the Principal.</w:t>
      </w:r>
    </w:p>
    <w:p w:rsidR="006253F0" w:rsidRPr="001230C0" w:rsidRDefault="006253F0" w:rsidP="006253F0">
      <w:r w:rsidRPr="001230C0">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6253F0" w:rsidRPr="006253F0" w:rsidRDefault="006253F0" w:rsidP="006253F0">
      <w:pPr>
        <w:pStyle w:val="Heading1"/>
      </w:pPr>
      <w:bookmarkStart w:id="104" w:name="_Toc328740190"/>
      <w:bookmarkStart w:id="105" w:name="_Toc475001026"/>
      <w:bookmarkStart w:id="106" w:name="_Toc528055030"/>
      <w:r w:rsidRPr="006253F0">
        <w:t>Consultant's Representative</w:t>
      </w:r>
      <w:bookmarkEnd w:id="104"/>
      <w:bookmarkEnd w:id="105"/>
      <w:bookmarkEnd w:id="106"/>
    </w:p>
    <w:p w:rsidR="006253F0" w:rsidRPr="001230C0" w:rsidRDefault="006253F0" w:rsidP="006253F0">
      <w:r w:rsidRPr="001230C0">
        <w:t>The Consultant shall appoint a representative (‘</w:t>
      </w:r>
      <w:r w:rsidRPr="001230C0">
        <w:rPr>
          <w:b/>
        </w:rPr>
        <w:t>Consultant's Representative</w:t>
      </w:r>
      <w:r w:rsidRPr="001230C0">
        <w:t>’) to be the first point of contact with the Principal.  The Consultant's Representative shall be nominated to the Principal in writing.</w:t>
      </w:r>
    </w:p>
    <w:p w:rsidR="006253F0" w:rsidRPr="001230C0" w:rsidRDefault="006253F0" w:rsidP="006253F0">
      <w:r w:rsidRPr="001230C0">
        <w:t>Any direction given to the Consultant’s Representative shall be deemed to be a direction issued to or served upon the Consultant.</w:t>
      </w:r>
    </w:p>
    <w:p w:rsidR="006253F0" w:rsidRPr="001230C0" w:rsidRDefault="006253F0" w:rsidP="006253F0">
      <w:r w:rsidRPr="001230C0">
        <w:t>Matters within the knowledge of the Consultant’s Representative shall be deemed to be within the knowledge of the Consultant.</w:t>
      </w:r>
    </w:p>
    <w:p w:rsidR="006253F0" w:rsidRPr="001230C0" w:rsidRDefault="006253F0" w:rsidP="006253F0">
      <w:r w:rsidRPr="001230C0">
        <w:t>The Consultant or its representative shall have sufficient command of the English language to be able to read, converse and receive instructions in English.</w:t>
      </w:r>
    </w:p>
    <w:p w:rsidR="006253F0" w:rsidRPr="001230C0" w:rsidRDefault="006253F0" w:rsidP="006253F0">
      <w:r w:rsidRPr="001230C0">
        <w:t>The Consultant may, with the prior written approval of the Principal, cancel the appointment and shall nominate another Consultant's Representative.</w:t>
      </w:r>
    </w:p>
    <w:p w:rsidR="006253F0" w:rsidRPr="006253F0" w:rsidRDefault="006253F0" w:rsidP="006253F0">
      <w:pPr>
        <w:pStyle w:val="Heading1"/>
      </w:pPr>
      <w:bookmarkStart w:id="107" w:name="_Toc328740191"/>
      <w:bookmarkStart w:id="108" w:name="_Toc475001027"/>
      <w:bookmarkStart w:id="109" w:name="_Toc528055031"/>
      <w:r w:rsidRPr="006253F0">
        <w:lastRenderedPageBreak/>
        <w:t>Replacement of Consultant’s Personnel</w:t>
      </w:r>
      <w:bookmarkEnd w:id="107"/>
      <w:bookmarkEnd w:id="108"/>
      <w:bookmarkEnd w:id="109"/>
    </w:p>
    <w:p w:rsidR="006253F0" w:rsidRPr="001230C0" w:rsidRDefault="006253F0" w:rsidP="006253F0">
      <w:r w:rsidRPr="001230C0">
        <w:t>The Consultant shall notify the Principal immediately of any changes in the Consultant’s personnel undertaking the Services.</w:t>
      </w:r>
    </w:p>
    <w:p w:rsidR="006253F0" w:rsidRPr="001230C0" w:rsidRDefault="006253F0" w:rsidP="006253F0">
      <w:r w:rsidRPr="001230C0">
        <w:t>The Principal may, in its absolute discretion, give notice requiring the Consultant to remove any of its personnel or sub-contracted personnel from work in respect of the Services.</w:t>
      </w:r>
    </w:p>
    <w:p w:rsidR="006253F0" w:rsidRPr="001230C0" w:rsidRDefault="006253F0" w:rsidP="006253F0">
      <w:r w:rsidRPr="001230C0">
        <w:t>The Consultant shall promptly arrange for the removal of such personnel from work in respect of the Services and their replacement with personnel acceptable to the Principal.</w:t>
      </w:r>
    </w:p>
    <w:p w:rsidR="006253F0" w:rsidRPr="001230C0" w:rsidRDefault="006253F0" w:rsidP="006253F0">
      <w:pPr>
        <w:pStyle w:val="Heading1"/>
      </w:pPr>
      <w:bookmarkStart w:id="110" w:name="_Toc328740192"/>
      <w:bookmarkStart w:id="111" w:name="_Toc475001028"/>
      <w:bookmarkStart w:id="112" w:name="_Toc528055032"/>
      <w:r w:rsidRPr="001230C0">
        <w:t>Status of Consultant</w:t>
      </w:r>
      <w:bookmarkEnd w:id="110"/>
      <w:bookmarkEnd w:id="111"/>
      <w:bookmarkEnd w:id="112"/>
    </w:p>
    <w:p w:rsidR="006253F0" w:rsidRPr="001230C0" w:rsidRDefault="006253F0" w:rsidP="006253F0">
      <w:r w:rsidRPr="001230C0">
        <w:t>The Consultant, it employees and sub-consultants thereof, in performing the Services, are not for any purpose a servant or employee of the Principal.</w:t>
      </w:r>
    </w:p>
    <w:p w:rsidR="006253F0" w:rsidRPr="001230C0" w:rsidRDefault="006253F0" w:rsidP="006253F0">
      <w:pPr>
        <w:pStyle w:val="Heading1"/>
      </w:pPr>
      <w:bookmarkStart w:id="113" w:name="_Toc317367466"/>
      <w:bookmarkStart w:id="114" w:name="_Toc317367697"/>
      <w:bookmarkStart w:id="115" w:name="_Toc317367978"/>
      <w:bookmarkStart w:id="116" w:name="_Toc318923857"/>
      <w:bookmarkStart w:id="117" w:name="_Toc321668158"/>
      <w:bookmarkStart w:id="118" w:name="_Toc328257070"/>
      <w:bookmarkStart w:id="119" w:name="_Toc317367467"/>
      <w:bookmarkStart w:id="120" w:name="_Toc317367698"/>
      <w:bookmarkStart w:id="121" w:name="_Toc317367979"/>
      <w:bookmarkStart w:id="122" w:name="_Toc318923858"/>
      <w:bookmarkStart w:id="123" w:name="_Toc321668159"/>
      <w:bookmarkStart w:id="124" w:name="_Toc328257071"/>
      <w:bookmarkStart w:id="125" w:name="_Toc317367468"/>
      <w:bookmarkStart w:id="126" w:name="_Toc317367699"/>
      <w:bookmarkStart w:id="127" w:name="_Toc317367980"/>
      <w:bookmarkStart w:id="128" w:name="_Toc318923859"/>
      <w:bookmarkStart w:id="129" w:name="_Toc321668160"/>
      <w:bookmarkStart w:id="130" w:name="_Toc328257072"/>
      <w:bookmarkStart w:id="131" w:name="_Toc317367469"/>
      <w:bookmarkStart w:id="132" w:name="_Toc317367700"/>
      <w:bookmarkStart w:id="133" w:name="_Toc317367981"/>
      <w:bookmarkStart w:id="134" w:name="_Toc318923860"/>
      <w:bookmarkStart w:id="135" w:name="_Toc321668161"/>
      <w:bookmarkStart w:id="136" w:name="_Toc328257073"/>
      <w:bookmarkStart w:id="137" w:name="_Toc317367470"/>
      <w:bookmarkStart w:id="138" w:name="_Toc317367701"/>
      <w:bookmarkStart w:id="139" w:name="_Toc317367982"/>
      <w:bookmarkStart w:id="140" w:name="_Toc318923861"/>
      <w:bookmarkStart w:id="141" w:name="_Toc321668162"/>
      <w:bookmarkStart w:id="142" w:name="_Toc328257074"/>
      <w:bookmarkStart w:id="143" w:name="_Toc317367471"/>
      <w:bookmarkStart w:id="144" w:name="_Toc317367702"/>
      <w:bookmarkStart w:id="145" w:name="_Toc317367983"/>
      <w:bookmarkStart w:id="146" w:name="_Toc318923862"/>
      <w:bookmarkStart w:id="147" w:name="_Toc321668163"/>
      <w:bookmarkStart w:id="148" w:name="_Toc328257075"/>
      <w:bookmarkStart w:id="149" w:name="_Toc317367472"/>
      <w:bookmarkStart w:id="150" w:name="_Toc317367703"/>
      <w:bookmarkStart w:id="151" w:name="_Toc317367984"/>
      <w:bookmarkStart w:id="152" w:name="_Toc318923863"/>
      <w:bookmarkStart w:id="153" w:name="_Toc321668164"/>
      <w:bookmarkStart w:id="154" w:name="_Toc328257076"/>
      <w:bookmarkStart w:id="155" w:name="_Toc317367473"/>
      <w:bookmarkStart w:id="156" w:name="_Toc317367704"/>
      <w:bookmarkStart w:id="157" w:name="_Toc317367985"/>
      <w:bookmarkStart w:id="158" w:name="_Toc318923864"/>
      <w:bookmarkStart w:id="159" w:name="_Toc321668165"/>
      <w:bookmarkStart w:id="160" w:name="_Toc328257077"/>
      <w:bookmarkStart w:id="161" w:name="_Toc317367474"/>
      <w:bookmarkStart w:id="162" w:name="_Toc317367705"/>
      <w:bookmarkStart w:id="163" w:name="_Toc317367986"/>
      <w:bookmarkStart w:id="164" w:name="_Toc318923865"/>
      <w:bookmarkStart w:id="165" w:name="_Toc321668166"/>
      <w:bookmarkStart w:id="166" w:name="_Toc328257078"/>
      <w:bookmarkStart w:id="167" w:name="_Toc317367475"/>
      <w:bookmarkStart w:id="168" w:name="_Toc317367706"/>
      <w:bookmarkStart w:id="169" w:name="_Toc317367987"/>
      <w:bookmarkStart w:id="170" w:name="_Toc318923866"/>
      <w:bookmarkStart w:id="171" w:name="_Toc321668167"/>
      <w:bookmarkStart w:id="172" w:name="_Toc328257079"/>
      <w:bookmarkStart w:id="173" w:name="_Toc317367476"/>
      <w:bookmarkStart w:id="174" w:name="_Toc317367707"/>
      <w:bookmarkStart w:id="175" w:name="_Toc317367988"/>
      <w:bookmarkStart w:id="176" w:name="_Toc318923867"/>
      <w:bookmarkStart w:id="177" w:name="_Toc321668168"/>
      <w:bookmarkStart w:id="178" w:name="_Toc328257080"/>
      <w:bookmarkStart w:id="179" w:name="_Toc317367477"/>
      <w:bookmarkStart w:id="180" w:name="_Toc317367708"/>
      <w:bookmarkStart w:id="181" w:name="_Toc317367989"/>
      <w:bookmarkStart w:id="182" w:name="_Toc318923868"/>
      <w:bookmarkStart w:id="183" w:name="_Toc321668169"/>
      <w:bookmarkStart w:id="184" w:name="_Toc328257081"/>
      <w:bookmarkStart w:id="185" w:name="_Toc317367478"/>
      <w:bookmarkStart w:id="186" w:name="_Toc317367709"/>
      <w:bookmarkStart w:id="187" w:name="_Toc317367990"/>
      <w:bookmarkStart w:id="188" w:name="_Toc318923869"/>
      <w:bookmarkStart w:id="189" w:name="_Toc321668170"/>
      <w:bookmarkStart w:id="190" w:name="_Toc328257082"/>
      <w:bookmarkStart w:id="191" w:name="_Toc317367479"/>
      <w:bookmarkStart w:id="192" w:name="_Toc317367710"/>
      <w:bookmarkStart w:id="193" w:name="_Toc317367991"/>
      <w:bookmarkStart w:id="194" w:name="_Toc318923870"/>
      <w:bookmarkStart w:id="195" w:name="_Toc321668171"/>
      <w:bookmarkStart w:id="196" w:name="_Toc328257083"/>
      <w:bookmarkStart w:id="197" w:name="_Toc317367480"/>
      <w:bookmarkStart w:id="198" w:name="_Toc317367711"/>
      <w:bookmarkStart w:id="199" w:name="_Toc317367992"/>
      <w:bookmarkStart w:id="200" w:name="_Toc318923871"/>
      <w:bookmarkStart w:id="201" w:name="_Toc321668172"/>
      <w:bookmarkStart w:id="202" w:name="_Toc328257084"/>
      <w:bookmarkStart w:id="203" w:name="_Toc317367481"/>
      <w:bookmarkStart w:id="204" w:name="_Toc317367712"/>
      <w:bookmarkStart w:id="205" w:name="_Toc317367993"/>
      <w:bookmarkStart w:id="206" w:name="_Toc318923872"/>
      <w:bookmarkStart w:id="207" w:name="_Toc321668173"/>
      <w:bookmarkStart w:id="208" w:name="_Toc328257085"/>
      <w:bookmarkStart w:id="209" w:name="_Toc317367482"/>
      <w:bookmarkStart w:id="210" w:name="_Toc317367713"/>
      <w:bookmarkStart w:id="211" w:name="_Toc317367994"/>
      <w:bookmarkStart w:id="212" w:name="_Toc318923873"/>
      <w:bookmarkStart w:id="213" w:name="_Toc321668174"/>
      <w:bookmarkStart w:id="214" w:name="_Toc328257086"/>
      <w:bookmarkStart w:id="215" w:name="_Toc317367483"/>
      <w:bookmarkStart w:id="216" w:name="_Toc317367714"/>
      <w:bookmarkStart w:id="217" w:name="_Toc317367995"/>
      <w:bookmarkStart w:id="218" w:name="_Toc318923874"/>
      <w:bookmarkStart w:id="219" w:name="_Toc321668175"/>
      <w:bookmarkStart w:id="220" w:name="_Toc328257087"/>
      <w:bookmarkStart w:id="221" w:name="_Toc317367484"/>
      <w:bookmarkStart w:id="222" w:name="_Toc317367715"/>
      <w:bookmarkStart w:id="223" w:name="_Toc317367996"/>
      <w:bookmarkStart w:id="224" w:name="_Toc318923875"/>
      <w:bookmarkStart w:id="225" w:name="_Toc321668176"/>
      <w:bookmarkStart w:id="226" w:name="_Toc328257088"/>
      <w:bookmarkStart w:id="227" w:name="_Toc317367485"/>
      <w:bookmarkStart w:id="228" w:name="_Toc317367716"/>
      <w:bookmarkStart w:id="229" w:name="_Toc317367997"/>
      <w:bookmarkStart w:id="230" w:name="_Toc318923876"/>
      <w:bookmarkStart w:id="231" w:name="_Toc321668177"/>
      <w:bookmarkStart w:id="232" w:name="_Toc328257089"/>
      <w:bookmarkStart w:id="233" w:name="_Toc317367486"/>
      <w:bookmarkStart w:id="234" w:name="_Toc317367717"/>
      <w:bookmarkStart w:id="235" w:name="_Toc317367998"/>
      <w:bookmarkStart w:id="236" w:name="_Toc318923877"/>
      <w:bookmarkStart w:id="237" w:name="_Toc321668178"/>
      <w:bookmarkStart w:id="238" w:name="_Toc328257090"/>
      <w:bookmarkStart w:id="239" w:name="_Toc317367487"/>
      <w:bookmarkStart w:id="240" w:name="_Toc317367718"/>
      <w:bookmarkStart w:id="241" w:name="_Toc317367999"/>
      <w:bookmarkStart w:id="242" w:name="_Toc318923878"/>
      <w:bookmarkStart w:id="243" w:name="_Toc321668179"/>
      <w:bookmarkStart w:id="244" w:name="_Toc328257091"/>
      <w:bookmarkStart w:id="245" w:name="_Toc328740193"/>
      <w:bookmarkStart w:id="246" w:name="_Ref390337191"/>
      <w:bookmarkStart w:id="247" w:name="_Toc475001029"/>
      <w:bookmarkStart w:id="248" w:name="_Toc528055033"/>
      <w:bookmarkStart w:id="249" w:name="_Toc312514493"/>
      <w:bookmarkStart w:id="250" w:name="_Toc312969916"/>
      <w:bookmarkStart w:id="251" w:name="_Toc313092044"/>
      <w:bookmarkStart w:id="252" w:name="_Toc31693925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1230C0">
        <w:t>Notices</w:t>
      </w:r>
      <w:bookmarkEnd w:id="245"/>
      <w:bookmarkEnd w:id="246"/>
      <w:bookmarkEnd w:id="247"/>
      <w:bookmarkEnd w:id="248"/>
    </w:p>
    <w:p w:rsidR="006253F0" w:rsidRPr="006253F0" w:rsidRDefault="006253F0" w:rsidP="006253F0">
      <w:pPr>
        <w:pStyle w:val="Heading2"/>
      </w:pPr>
      <w:bookmarkStart w:id="253" w:name="_Ref317083892"/>
      <w:bookmarkStart w:id="254" w:name="_Toc475001030"/>
      <w:bookmarkStart w:id="255" w:name="_Toc528055034"/>
      <w:r w:rsidRPr="006253F0">
        <w:t>Services of Notices</w:t>
      </w:r>
      <w:bookmarkEnd w:id="253"/>
      <w:bookmarkEnd w:id="254"/>
      <w:bookmarkEnd w:id="255"/>
    </w:p>
    <w:p w:rsidR="006253F0" w:rsidRPr="001230C0" w:rsidRDefault="006253F0" w:rsidP="006253F0">
      <w:r w:rsidRPr="001230C0">
        <w:t>Notice must be:</w:t>
      </w:r>
    </w:p>
    <w:p w:rsidR="006253F0" w:rsidRPr="001230C0" w:rsidRDefault="006253F0" w:rsidP="006701DD">
      <w:pPr>
        <w:pStyle w:val="ListParagraph"/>
        <w:numPr>
          <w:ilvl w:val="0"/>
          <w:numId w:val="13"/>
        </w:numPr>
        <w:spacing w:after="240"/>
      </w:pPr>
      <w:r w:rsidRPr="001230C0">
        <w:t>in writing, in English and signed by a person duly authorised by the sender; and</w:t>
      </w:r>
    </w:p>
    <w:p w:rsidR="006253F0" w:rsidRPr="001230C0" w:rsidRDefault="006253F0" w:rsidP="006701DD">
      <w:pPr>
        <w:pStyle w:val="ListParagraph"/>
        <w:numPr>
          <w:ilvl w:val="0"/>
          <w:numId w:val="13"/>
        </w:numPr>
        <w:spacing w:after="240"/>
      </w:pPr>
      <w:proofErr w:type="gramStart"/>
      <w:r w:rsidRPr="001230C0">
        <w:t>hand</w:t>
      </w:r>
      <w:proofErr w:type="gramEnd"/>
      <w:r w:rsidRPr="001230C0">
        <w:t xml:space="preserve"> delivered or sent by prepaid post or by electronic means to the recipient's address for Notices set out in the Contract, as varied by any Notice given by the recipient to the sender.</w:t>
      </w:r>
    </w:p>
    <w:p w:rsidR="006253F0" w:rsidRPr="001230C0" w:rsidRDefault="006253F0" w:rsidP="006253F0">
      <w:r w:rsidRPr="001230C0">
        <w:t>The Principals address for service of Notices is as stated in the Annexure.</w:t>
      </w:r>
    </w:p>
    <w:p w:rsidR="006253F0" w:rsidRPr="001230C0" w:rsidRDefault="006253F0" w:rsidP="006253F0">
      <w:pPr>
        <w:pStyle w:val="Heading2"/>
      </w:pPr>
      <w:bookmarkStart w:id="256" w:name="_Toc475001031"/>
      <w:bookmarkStart w:id="257" w:name="_Toc528055035"/>
      <w:r w:rsidRPr="001230C0">
        <w:t>Effective Date of Service</w:t>
      </w:r>
      <w:bookmarkEnd w:id="256"/>
      <w:bookmarkEnd w:id="257"/>
    </w:p>
    <w:p w:rsidR="006253F0" w:rsidRPr="001230C0" w:rsidRDefault="006253F0" w:rsidP="006253F0">
      <w:r w:rsidRPr="001230C0">
        <w:t xml:space="preserve">Any notice given in accordance with sub-clause </w:t>
      </w:r>
      <w:r w:rsidRPr="001230C0">
        <w:fldChar w:fldCharType="begin"/>
      </w:r>
      <w:r w:rsidRPr="001230C0">
        <w:instrText xml:space="preserve"> REF _Ref390337191 \r \h  \* MERGEFORMAT </w:instrText>
      </w:r>
      <w:r w:rsidRPr="001230C0">
        <w:fldChar w:fldCharType="separate"/>
      </w:r>
      <w:r>
        <w:t>13</w:t>
      </w:r>
      <w:r w:rsidRPr="001230C0">
        <w:fldChar w:fldCharType="end"/>
      </w:r>
      <w:r w:rsidRPr="001230C0">
        <w:t xml:space="preserve"> sent to the address set out in the Contract, takes effect when it is taken to be received (or at a later time specified in it) and is taken to be received:</w:t>
      </w:r>
    </w:p>
    <w:p w:rsidR="006253F0" w:rsidRPr="001230C0" w:rsidRDefault="006253F0" w:rsidP="006701DD">
      <w:pPr>
        <w:pStyle w:val="ListParagraph"/>
        <w:numPr>
          <w:ilvl w:val="0"/>
          <w:numId w:val="14"/>
        </w:numPr>
        <w:spacing w:after="240"/>
      </w:pPr>
      <w:r w:rsidRPr="001230C0">
        <w:t>if hand delivered, on delivery;</w:t>
      </w:r>
    </w:p>
    <w:p w:rsidR="006253F0" w:rsidRPr="001230C0" w:rsidRDefault="006253F0" w:rsidP="006701DD">
      <w:pPr>
        <w:pStyle w:val="ListParagraph"/>
        <w:numPr>
          <w:ilvl w:val="0"/>
          <w:numId w:val="14"/>
        </w:numPr>
        <w:spacing w:after="240"/>
      </w:pPr>
      <w:r w:rsidRPr="001230C0">
        <w:t>if sent by post, three (3) Business Days after the date of posting (or seven (7) Business Days after the date of posting if posted to or from a place outside Australia); and</w:t>
      </w:r>
    </w:p>
    <w:p w:rsidR="006253F0" w:rsidRPr="001230C0" w:rsidRDefault="006253F0" w:rsidP="006701DD">
      <w:pPr>
        <w:pStyle w:val="ListParagraph"/>
        <w:numPr>
          <w:ilvl w:val="0"/>
          <w:numId w:val="14"/>
        </w:numPr>
        <w:spacing w:after="240"/>
      </w:pPr>
      <w:r w:rsidRPr="001230C0">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6253F0" w:rsidRPr="001230C0" w:rsidRDefault="006253F0" w:rsidP="006253F0">
      <w:proofErr w:type="gramStart"/>
      <w:r w:rsidRPr="001230C0">
        <w:t>but</w:t>
      </w:r>
      <w:proofErr w:type="gramEnd"/>
      <w:r w:rsidRPr="001230C0">
        <w:t xml:space="preserve"> if the delivery, receipt or transmission is not on a Business Day or is after 5.00pm on a Business Day, the Notice is taken to be received at 8.00am on the next Business Day..</w:t>
      </w:r>
    </w:p>
    <w:p w:rsidR="006253F0" w:rsidRPr="006253F0" w:rsidRDefault="006253F0" w:rsidP="006253F0">
      <w:pPr>
        <w:pStyle w:val="Heading1"/>
      </w:pPr>
      <w:bookmarkStart w:id="258" w:name="_Toc328740194"/>
      <w:bookmarkStart w:id="259" w:name="_Toc475001032"/>
      <w:bookmarkStart w:id="260" w:name="_Toc528055036"/>
      <w:r w:rsidRPr="006253F0">
        <w:t>Site Rules</w:t>
      </w:r>
      <w:bookmarkEnd w:id="249"/>
      <w:bookmarkEnd w:id="250"/>
      <w:bookmarkEnd w:id="251"/>
      <w:bookmarkEnd w:id="252"/>
      <w:bookmarkEnd w:id="258"/>
      <w:bookmarkEnd w:id="259"/>
      <w:bookmarkEnd w:id="260"/>
    </w:p>
    <w:p w:rsidR="006253F0" w:rsidRPr="001230C0" w:rsidRDefault="006253F0" w:rsidP="006253F0">
      <w:r w:rsidRPr="001230C0">
        <w:t>The Consultant, his employees and sub-consultants required to enter the Site in connection with the Services shall comply with all rules and regulations in force at the Site, including security screening through Criminal History Checks where required.</w:t>
      </w:r>
    </w:p>
    <w:p w:rsidR="006253F0" w:rsidRPr="001230C0" w:rsidRDefault="006253F0" w:rsidP="006253F0">
      <w:r w:rsidRPr="001230C0">
        <w:t>The Consultant is responsible for obtaining all relevant permits and the payment of all associated fees and/or charges which are levied by the appropriate Authority.</w:t>
      </w:r>
    </w:p>
    <w:p w:rsidR="006253F0" w:rsidRPr="001230C0" w:rsidRDefault="006253F0" w:rsidP="006253F0">
      <w:pPr>
        <w:pStyle w:val="Heading1"/>
      </w:pPr>
      <w:bookmarkStart w:id="261" w:name="_Ref390337217"/>
      <w:bookmarkStart w:id="262" w:name="_Toc475001033"/>
      <w:bookmarkStart w:id="263" w:name="_Toc528055037"/>
      <w:r w:rsidRPr="001230C0">
        <w:lastRenderedPageBreak/>
        <w:t>Work Health and Safety Management</w:t>
      </w:r>
      <w:bookmarkEnd w:id="261"/>
      <w:bookmarkEnd w:id="262"/>
      <w:bookmarkEnd w:id="263"/>
    </w:p>
    <w:p w:rsidR="006253F0" w:rsidRPr="006253F0" w:rsidRDefault="006253F0" w:rsidP="006253F0">
      <w:pPr>
        <w:pStyle w:val="Heading2"/>
      </w:pPr>
      <w:bookmarkStart w:id="264" w:name="_Ref390337207"/>
      <w:bookmarkStart w:id="265" w:name="_Toc475001034"/>
      <w:bookmarkStart w:id="266" w:name="_Toc528055038"/>
      <w:r w:rsidRPr="006253F0">
        <w:t>Priority to safety issues</w:t>
      </w:r>
      <w:bookmarkEnd w:id="264"/>
      <w:bookmarkEnd w:id="265"/>
      <w:bookmarkEnd w:id="266"/>
    </w:p>
    <w:p w:rsidR="006253F0" w:rsidRPr="001230C0" w:rsidRDefault="006253F0" w:rsidP="00FC05E3">
      <w:r w:rsidRPr="001230C0">
        <w:t>While carrying out the Services, the Consultant:</w:t>
      </w:r>
    </w:p>
    <w:p w:rsidR="006253F0" w:rsidRPr="001230C0" w:rsidRDefault="006253F0" w:rsidP="006701DD">
      <w:pPr>
        <w:pStyle w:val="ListParagraph"/>
        <w:numPr>
          <w:ilvl w:val="0"/>
          <w:numId w:val="34"/>
        </w:numPr>
        <w:spacing w:after="240"/>
      </w:pPr>
      <w:r w:rsidRPr="001230C0">
        <w:t>must give priority to and is responsible for ensuring safe work practices in relation to the Services and the Contract;</w:t>
      </w:r>
    </w:p>
    <w:p w:rsidR="006253F0" w:rsidRPr="001230C0" w:rsidRDefault="006253F0" w:rsidP="006701DD">
      <w:pPr>
        <w:pStyle w:val="ListParagraph"/>
        <w:numPr>
          <w:ilvl w:val="0"/>
          <w:numId w:val="34"/>
        </w:numPr>
        <w:spacing w:after="240"/>
      </w:pPr>
      <w:r w:rsidRPr="001230C0">
        <w:t>must carry out the Services safely and so as to protect persons and property; and</w:t>
      </w:r>
    </w:p>
    <w:p w:rsidR="006253F0" w:rsidRPr="001230C0" w:rsidRDefault="006253F0" w:rsidP="006701DD">
      <w:pPr>
        <w:pStyle w:val="ListParagraph"/>
        <w:numPr>
          <w:ilvl w:val="0"/>
          <w:numId w:val="34"/>
        </w:numPr>
        <w:spacing w:after="240"/>
      </w:pPr>
      <w:proofErr w:type="gramStart"/>
      <w:r w:rsidRPr="001230C0">
        <w:t>must</w:t>
      </w:r>
      <w:proofErr w:type="gramEnd"/>
      <w:r w:rsidRPr="001230C0">
        <w:t xml:space="preserve"> maintain appropriate safety precautions and programs so as to prevent injury to persons or damage to property as a result of carrying out the Services.</w:t>
      </w:r>
    </w:p>
    <w:p w:rsidR="006253F0" w:rsidRPr="001230C0" w:rsidRDefault="006253F0" w:rsidP="006253F0">
      <w:pPr>
        <w:pStyle w:val="Heading2"/>
      </w:pPr>
      <w:bookmarkStart w:id="267" w:name="_Ref90432655"/>
      <w:bookmarkStart w:id="268" w:name="_Toc475001035"/>
      <w:bookmarkStart w:id="269" w:name="_Toc528055039"/>
      <w:r w:rsidRPr="001230C0">
        <w:t>Compliance with laws and standards</w:t>
      </w:r>
      <w:bookmarkEnd w:id="267"/>
      <w:bookmarkEnd w:id="268"/>
      <w:bookmarkEnd w:id="269"/>
    </w:p>
    <w:p w:rsidR="006253F0" w:rsidRPr="001230C0" w:rsidRDefault="006253F0" w:rsidP="00FC05E3">
      <w:r w:rsidRPr="001230C0">
        <w:t xml:space="preserve">Without limiting clause </w:t>
      </w:r>
      <w:r w:rsidRPr="001230C0">
        <w:fldChar w:fldCharType="begin"/>
      </w:r>
      <w:r w:rsidRPr="001230C0">
        <w:instrText xml:space="preserve"> REF _Ref390337207 \r \h  \* MERGEFORMAT </w:instrText>
      </w:r>
      <w:r w:rsidRPr="001230C0">
        <w:fldChar w:fldCharType="separate"/>
      </w:r>
      <w:r>
        <w:t>15.1</w:t>
      </w:r>
      <w:r w:rsidRPr="001230C0">
        <w:fldChar w:fldCharType="end"/>
      </w:r>
      <w:r w:rsidRPr="001230C0">
        <w:t xml:space="preserve"> or any other provision in the Contract, in carrying out the Services, the Consultant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6253F0" w:rsidRPr="001230C0" w:rsidRDefault="006253F0" w:rsidP="006253F0">
      <w:pPr>
        <w:pStyle w:val="Heading2"/>
      </w:pPr>
      <w:bookmarkStart w:id="270" w:name="_Ref90432732"/>
      <w:bookmarkStart w:id="271" w:name="_Toc475001036"/>
      <w:bookmarkStart w:id="272" w:name="_Toc528055040"/>
      <w:r w:rsidRPr="001230C0">
        <w:t>Unsafe work</w:t>
      </w:r>
      <w:bookmarkEnd w:id="270"/>
      <w:bookmarkEnd w:id="271"/>
      <w:bookmarkEnd w:id="272"/>
    </w:p>
    <w:p w:rsidR="006253F0" w:rsidRPr="001230C0" w:rsidRDefault="006253F0" w:rsidP="00FC05E3">
      <w:r w:rsidRPr="001230C0">
        <w:t>If the Principal considers:</w:t>
      </w:r>
    </w:p>
    <w:p w:rsidR="006253F0" w:rsidRPr="001230C0" w:rsidRDefault="006253F0" w:rsidP="006701DD">
      <w:pPr>
        <w:pStyle w:val="ListParagraph"/>
        <w:numPr>
          <w:ilvl w:val="0"/>
          <w:numId w:val="33"/>
        </w:numPr>
        <w:spacing w:after="240"/>
      </w:pPr>
      <w:r w:rsidRPr="001230C0">
        <w:t>there is a risk of injury to people or damage to property arising from the Services; or</w:t>
      </w:r>
    </w:p>
    <w:p w:rsidR="006253F0" w:rsidRPr="001230C0" w:rsidRDefault="006253F0" w:rsidP="006701DD">
      <w:pPr>
        <w:pStyle w:val="ListParagraph"/>
        <w:numPr>
          <w:ilvl w:val="0"/>
          <w:numId w:val="33"/>
        </w:numPr>
        <w:spacing w:after="240"/>
      </w:pPr>
      <w:r w:rsidRPr="001230C0">
        <w:t xml:space="preserve">there is an unsafe or potentially unsafe practice or there is a breach of the requirements of this clause </w:t>
      </w:r>
      <w:r w:rsidRPr="001230C0">
        <w:fldChar w:fldCharType="begin"/>
      </w:r>
      <w:r w:rsidRPr="001230C0">
        <w:instrText xml:space="preserve"> REF _Ref390337217 \r \h  \* MERGEFORMAT </w:instrText>
      </w:r>
      <w:r w:rsidRPr="001230C0">
        <w:fldChar w:fldCharType="separate"/>
      </w:r>
      <w:r>
        <w:t>15</w:t>
      </w:r>
      <w:r w:rsidRPr="001230C0">
        <w:fldChar w:fldCharType="end"/>
      </w:r>
      <w:r w:rsidRPr="001230C0">
        <w:t xml:space="preserve"> then, in addition to any other rights it has under the Contract, the Principal may:</w:t>
      </w:r>
    </w:p>
    <w:p w:rsidR="006253F0" w:rsidRPr="001230C0" w:rsidRDefault="006253F0" w:rsidP="006701DD">
      <w:pPr>
        <w:pStyle w:val="ListParagraph"/>
        <w:numPr>
          <w:ilvl w:val="0"/>
          <w:numId w:val="17"/>
        </w:numPr>
        <w:spacing w:after="240"/>
      </w:pPr>
      <w:r w:rsidRPr="001230C0">
        <w:t>direct the Consultant to change its manner of working; or</w:t>
      </w:r>
    </w:p>
    <w:p w:rsidR="006253F0" w:rsidRPr="001230C0" w:rsidRDefault="006253F0" w:rsidP="006701DD">
      <w:pPr>
        <w:pStyle w:val="ListParagraph"/>
        <w:numPr>
          <w:ilvl w:val="0"/>
          <w:numId w:val="17"/>
        </w:numPr>
        <w:spacing w:after="240"/>
      </w:pPr>
      <w:proofErr w:type="gramStart"/>
      <w:r w:rsidRPr="001230C0">
        <w:t>suspend</w:t>
      </w:r>
      <w:proofErr w:type="gramEnd"/>
      <w:r w:rsidRPr="001230C0">
        <w:t xml:space="preserve"> the performance of the Services associated with the unsafe practice or breach, and not lift the suspension until the work area is made safe and the unsafe practice removed, or the breach rectified.</w:t>
      </w:r>
    </w:p>
    <w:p w:rsidR="006253F0" w:rsidRPr="001230C0" w:rsidRDefault="006253F0" w:rsidP="00FC05E3">
      <w:r w:rsidRPr="001230C0">
        <w:t xml:space="preserve">All costs, delay and disruption caused by any action taken under this clause </w:t>
      </w:r>
      <w:r w:rsidRPr="001230C0">
        <w:fldChar w:fldCharType="begin"/>
      </w:r>
      <w:r w:rsidRPr="001230C0">
        <w:instrText xml:space="preserve"> REF _Ref90432732 \r \h  \* MERGEFORMAT </w:instrText>
      </w:r>
      <w:r w:rsidRPr="001230C0">
        <w:fldChar w:fldCharType="separate"/>
      </w:r>
      <w:r>
        <w:t>15.3</w:t>
      </w:r>
      <w:r w:rsidRPr="001230C0">
        <w:fldChar w:fldCharType="end"/>
      </w:r>
      <w:r w:rsidRPr="001230C0">
        <w:t xml:space="preserve"> are the responsibility of the Consultant.</w:t>
      </w:r>
    </w:p>
    <w:p w:rsidR="006253F0" w:rsidRPr="001230C0" w:rsidRDefault="006253F0" w:rsidP="006253F0">
      <w:pPr>
        <w:pStyle w:val="Heading2"/>
      </w:pPr>
      <w:bookmarkStart w:id="273" w:name="_Ref100557776"/>
      <w:bookmarkStart w:id="274" w:name="_Toc475001037"/>
      <w:bookmarkStart w:id="275" w:name="_Toc528055041"/>
      <w:r w:rsidRPr="001230C0">
        <w:t>Substantive breach</w:t>
      </w:r>
      <w:bookmarkEnd w:id="273"/>
      <w:bookmarkEnd w:id="274"/>
      <w:bookmarkEnd w:id="275"/>
    </w:p>
    <w:p w:rsidR="006253F0" w:rsidRPr="001230C0" w:rsidRDefault="006253F0" w:rsidP="00BC2DEC">
      <w:r w:rsidRPr="001230C0">
        <w:t xml:space="preserve">Where, in the opinion of the Principal, the Consultant has committed a substantive breach of its obligations under clause </w:t>
      </w:r>
      <w:r w:rsidRPr="001230C0">
        <w:fldChar w:fldCharType="begin"/>
      </w:r>
      <w:r w:rsidRPr="001230C0">
        <w:instrText xml:space="preserve"> REF _Ref90432732 \r \h  \* MERGEFORMAT </w:instrText>
      </w:r>
      <w:r w:rsidRPr="001230C0">
        <w:fldChar w:fldCharType="separate"/>
      </w:r>
      <w:r>
        <w:t>15.3</w:t>
      </w:r>
      <w:r w:rsidRPr="001230C0">
        <w:fldChar w:fldCharType="end"/>
      </w:r>
      <w:r w:rsidRPr="001230C0">
        <w:t>, the Principal may immediately terminate this Contract, by written notice to the Consultant.</w:t>
      </w:r>
    </w:p>
    <w:p w:rsidR="006253F0" w:rsidRPr="001230C0" w:rsidRDefault="006253F0" w:rsidP="00BC2DEC">
      <w:r w:rsidRPr="001230C0">
        <w:t xml:space="preserve">The remedy provided in this clause </w:t>
      </w:r>
      <w:r w:rsidRPr="001230C0">
        <w:fldChar w:fldCharType="begin"/>
      </w:r>
      <w:r w:rsidRPr="001230C0">
        <w:instrText xml:space="preserve"> REF _Ref100557776 \r \h  \* MERGEFORMAT </w:instrText>
      </w:r>
      <w:r w:rsidRPr="001230C0">
        <w:fldChar w:fldCharType="separate"/>
      </w:r>
      <w:r>
        <w:t>15.4</w:t>
      </w:r>
      <w:r w:rsidRPr="001230C0">
        <w:fldChar w:fldCharType="end"/>
      </w:r>
      <w:r w:rsidRPr="001230C0">
        <w:t>:</w:t>
      </w:r>
    </w:p>
    <w:p w:rsidR="006253F0" w:rsidRPr="001230C0" w:rsidRDefault="006253F0" w:rsidP="006701DD">
      <w:pPr>
        <w:pStyle w:val="ListParagraph"/>
        <w:numPr>
          <w:ilvl w:val="0"/>
          <w:numId w:val="32"/>
        </w:numPr>
        <w:spacing w:after="240"/>
      </w:pPr>
      <w:r w:rsidRPr="001230C0">
        <w:t>applies notwithstanding any other provision of the Contract; and</w:t>
      </w:r>
    </w:p>
    <w:p w:rsidR="006253F0" w:rsidRPr="001230C0" w:rsidRDefault="006253F0" w:rsidP="006701DD">
      <w:pPr>
        <w:pStyle w:val="ListParagraph"/>
        <w:numPr>
          <w:ilvl w:val="0"/>
          <w:numId w:val="32"/>
        </w:numPr>
        <w:spacing w:after="240"/>
      </w:pPr>
      <w:proofErr w:type="gramStart"/>
      <w:r w:rsidRPr="001230C0">
        <w:t>is</w:t>
      </w:r>
      <w:proofErr w:type="gramEnd"/>
      <w:r w:rsidRPr="001230C0">
        <w:t xml:space="preserve"> in addition to the other remedies under this Contract.</w:t>
      </w:r>
    </w:p>
    <w:p w:rsidR="006253F0" w:rsidRPr="006253F0" w:rsidRDefault="006253F0" w:rsidP="006253F0">
      <w:pPr>
        <w:pStyle w:val="Heading1"/>
      </w:pPr>
      <w:bookmarkStart w:id="276" w:name="_Toc390337603"/>
      <w:bookmarkStart w:id="277" w:name="_Toc328740195"/>
      <w:bookmarkStart w:id="278" w:name="_Toc475001038"/>
      <w:bookmarkStart w:id="279" w:name="_Toc528055042"/>
      <w:bookmarkEnd w:id="276"/>
      <w:r w:rsidRPr="006253F0">
        <w:t>Conflict of Interest</w:t>
      </w:r>
      <w:bookmarkEnd w:id="277"/>
      <w:bookmarkEnd w:id="278"/>
      <w:bookmarkEnd w:id="279"/>
    </w:p>
    <w:p w:rsidR="006253F0" w:rsidRPr="001230C0" w:rsidRDefault="006253F0" w:rsidP="006253F0">
      <w:r w:rsidRPr="001230C0">
        <w:t>The Consultant warrants that:</w:t>
      </w:r>
    </w:p>
    <w:p w:rsidR="006253F0" w:rsidRPr="001230C0" w:rsidRDefault="006253F0" w:rsidP="006701DD">
      <w:pPr>
        <w:pStyle w:val="ListParagraph"/>
        <w:numPr>
          <w:ilvl w:val="0"/>
          <w:numId w:val="15"/>
        </w:numPr>
        <w:spacing w:after="240"/>
      </w:pPr>
      <w:r w:rsidRPr="001230C0">
        <w:t>At the date of Contract award, no conflict of interest exists or is likely to arise in the performance of its obligations under this Contract; and</w:t>
      </w:r>
    </w:p>
    <w:p w:rsidR="006253F0" w:rsidRPr="001230C0" w:rsidRDefault="006253F0" w:rsidP="006701DD">
      <w:pPr>
        <w:pStyle w:val="ListParagraph"/>
        <w:numPr>
          <w:ilvl w:val="0"/>
          <w:numId w:val="15"/>
        </w:numPr>
        <w:spacing w:after="240"/>
      </w:pPr>
      <w:r w:rsidRPr="001230C0">
        <w:t>It shall use its best endeavours to ensure that no conflict of interest exists or is likely to arise in the performance of the obligations of any sub-consultant.</w:t>
      </w:r>
    </w:p>
    <w:p w:rsidR="006253F0" w:rsidRPr="001230C0" w:rsidRDefault="006253F0" w:rsidP="006253F0">
      <w:r w:rsidRPr="001230C0">
        <w:lastRenderedPageBreak/>
        <w:t>The Consultant shall notify the Principal of any matter, which may give rise to an actual or potential conflict of interest of the Consultant at any time during the currency of the Contract.  This information will be treated confidentially.</w:t>
      </w:r>
    </w:p>
    <w:p w:rsidR="006253F0" w:rsidRPr="006253F0" w:rsidRDefault="006253F0" w:rsidP="006253F0">
      <w:pPr>
        <w:pStyle w:val="Heading2"/>
      </w:pPr>
      <w:bookmarkStart w:id="280" w:name="_Toc475001039"/>
      <w:bookmarkStart w:id="281" w:name="_Toc528055043"/>
      <w:r w:rsidRPr="006253F0">
        <w:t>Conflict of Interest and Confidentiality Deed</w:t>
      </w:r>
      <w:bookmarkEnd w:id="280"/>
      <w:bookmarkEnd w:id="281"/>
    </w:p>
    <w:p w:rsidR="006253F0" w:rsidRPr="001230C0" w:rsidRDefault="006253F0" w:rsidP="006253F0">
      <w:r w:rsidRPr="001230C0">
        <w:t>Following the award of a contract and if requested by the Principal, the Consultant shall:</w:t>
      </w:r>
    </w:p>
    <w:p w:rsidR="006253F0" w:rsidRPr="001230C0" w:rsidRDefault="006253F0" w:rsidP="006701DD">
      <w:pPr>
        <w:pStyle w:val="ListParagraph"/>
        <w:numPr>
          <w:ilvl w:val="0"/>
          <w:numId w:val="30"/>
        </w:numPr>
        <w:spacing w:after="240"/>
      </w:pPr>
      <w:r w:rsidRPr="001230C0">
        <w:t>execute a deed in favour of the Principal regarding confidentiality and conflicts of interests as they relate to the performance of the Services; and</w:t>
      </w:r>
    </w:p>
    <w:p w:rsidR="006253F0" w:rsidRPr="001230C0" w:rsidRDefault="006253F0" w:rsidP="006701DD">
      <w:pPr>
        <w:pStyle w:val="ListParagraph"/>
        <w:numPr>
          <w:ilvl w:val="0"/>
          <w:numId w:val="30"/>
        </w:numPr>
        <w:spacing w:after="240"/>
      </w:pPr>
      <w:proofErr w:type="gramStart"/>
      <w:r w:rsidRPr="001230C0">
        <w:t>ensure</w:t>
      </w:r>
      <w:proofErr w:type="gramEnd"/>
      <w:r w:rsidRPr="001230C0">
        <w:t xml:space="preserve"> that each of its employees, agents and sub-consultants involved in performing the Services executes such a deed.</w:t>
      </w:r>
    </w:p>
    <w:p w:rsidR="006253F0" w:rsidRPr="001230C0" w:rsidRDefault="006253F0" w:rsidP="006253F0">
      <w:r w:rsidRPr="000855A4">
        <w:t>Sample Deeds can be found at the web address</w:t>
      </w:r>
      <w:proofErr w:type="gramStart"/>
      <w:r w:rsidRPr="000855A4">
        <w:t>:</w:t>
      </w:r>
      <w:proofErr w:type="gramEnd"/>
      <w:r w:rsidRPr="00BC2DEC">
        <w:rPr>
          <w:highlight w:val="yellow"/>
        </w:rPr>
        <w:br/>
      </w:r>
      <w:r w:rsidR="000855A4" w:rsidRPr="000855A4">
        <w:t>https://nt.gov.au/industry/government/procurement-conditions-framework/conditions-contract</w:t>
      </w:r>
    </w:p>
    <w:p w:rsidR="006253F0" w:rsidRPr="006253F0" w:rsidRDefault="006253F0" w:rsidP="006253F0">
      <w:pPr>
        <w:pStyle w:val="Heading1"/>
      </w:pPr>
      <w:bookmarkStart w:id="282" w:name="_Toc317367491"/>
      <w:bookmarkStart w:id="283" w:name="_Toc317367722"/>
      <w:bookmarkStart w:id="284" w:name="_Toc317368003"/>
      <w:bookmarkStart w:id="285" w:name="_Toc318923882"/>
      <w:bookmarkStart w:id="286" w:name="_Toc321668183"/>
      <w:bookmarkStart w:id="287" w:name="_Toc328257095"/>
      <w:bookmarkStart w:id="288" w:name="_Toc317367492"/>
      <w:bookmarkStart w:id="289" w:name="_Toc317367723"/>
      <w:bookmarkStart w:id="290" w:name="_Toc317368004"/>
      <w:bookmarkStart w:id="291" w:name="_Toc318923883"/>
      <w:bookmarkStart w:id="292" w:name="_Toc321668184"/>
      <w:bookmarkStart w:id="293" w:name="_Toc328257096"/>
      <w:bookmarkStart w:id="294" w:name="_Toc317367493"/>
      <w:bookmarkStart w:id="295" w:name="_Toc317367724"/>
      <w:bookmarkStart w:id="296" w:name="_Toc317368005"/>
      <w:bookmarkStart w:id="297" w:name="_Toc318923884"/>
      <w:bookmarkStart w:id="298" w:name="_Toc321668185"/>
      <w:bookmarkStart w:id="299" w:name="_Toc328257097"/>
      <w:bookmarkStart w:id="300" w:name="_Toc317367494"/>
      <w:bookmarkStart w:id="301" w:name="_Toc317367725"/>
      <w:bookmarkStart w:id="302" w:name="_Toc317368006"/>
      <w:bookmarkStart w:id="303" w:name="_Toc318923885"/>
      <w:bookmarkStart w:id="304" w:name="_Toc321668186"/>
      <w:bookmarkStart w:id="305" w:name="_Toc328257098"/>
      <w:bookmarkStart w:id="306" w:name="_Toc317367495"/>
      <w:bookmarkStart w:id="307" w:name="_Toc317367726"/>
      <w:bookmarkStart w:id="308" w:name="_Toc317368007"/>
      <w:bookmarkStart w:id="309" w:name="_Toc318923886"/>
      <w:bookmarkStart w:id="310" w:name="_Toc321668187"/>
      <w:bookmarkStart w:id="311" w:name="_Toc328257099"/>
      <w:bookmarkStart w:id="312" w:name="_Toc317367496"/>
      <w:bookmarkStart w:id="313" w:name="_Toc317367727"/>
      <w:bookmarkStart w:id="314" w:name="_Toc317368008"/>
      <w:bookmarkStart w:id="315" w:name="_Toc318923887"/>
      <w:bookmarkStart w:id="316" w:name="_Toc321668188"/>
      <w:bookmarkStart w:id="317" w:name="_Toc328257100"/>
      <w:bookmarkStart w:id="318" w:name="_Toc317367497"/>
      <w:bookmarkStart w:id="319" w:name="_Toc317367728"/>
      <w:bookmarkStart w:id="320" w:name="_Toc317368009"/>
      <w:bookmarkStart w:id="321" w:name="_Toc318923888"/>
      <w:bookmarkStart w:id="322" w:name="_Toc321668189"/>
      <w:bookmarkStart w:id="323" w:name="_Toc328257101"/>
      <w:bookmarkStart w:id="324" w:name="_Toc317367498"/>
      <w:bookmarkStart w:id="325" w:name="_Toc317367729"/>
      <w:bookmarkStart w:id="326" w:name="_Toc317368010"/>
      <w:bookmarkStart w:id="327" w:name="_Toc318923889"/>
      <w:bookmarkStart w:id="328" w:name="_Toc321668190"/>
      <w:bookmarkStart w:id="329" w:name="_Toc328257102"/>
      <w:bookmarkStart w:id="330" w:name="_Toc317367499"/>
      <w:bookmarkStart w:id="331" w:name="_Toc317367730"/>
      <w:bookmarkStart w:id="332" w:name="_Toc317368011"/>
      <w:bookmarkStart w:id="333" w:name="_Toc318923890"/>
      <w:bookmarkStart w:id="334" w:name="_Toc321668191"/>
      <w:bookmarkStart w:id="335" w:name="_Toc328257103"/>
      <w:bookmarkStart w:id="336" w:name="_Toc317367500"/>
      <w:bookmarkStart w:id="337" w:name="_Toc317367731"/>
      <w:bookmarkStart w:id="338" w:name="_Toc317368012"/>
      <w:bookmarkStart w:id="339" w:name="_Toc318923891"/>
      <w:bookmarkStart w:id="340" w:name="_Toc321668192"/>
      <w:bookmarkStart w:id="341" w:name="_Toc328257104"/>
      <w:bookmarkStart w:id="342" w:name="_Toc317367501"/>
      <w:bookmarkStart w:id="343" w:name="_Toc317367732"/>
      <w:bookmarkStart w:id="344" w:name="_Toc317368013"/>
      <w:bookmarkStart w:id="345" w:name="_Toc318923892"/>
      <w:bookmarkStart w:id="346" w:name="_Toc321668193"/>
      <w:bookmarkStart w:id="347" w:name="_Toc328257105"/>
      <w:bookmarkStart w:id="348" w:name="_Toc317367502"/>
      <w:bookmarkStart w:id="349" w:name="_Toc317367733"/>
      <w:bookmarkStart w:id="350" w:name="_Toc317368014"/>
      <w:bookmarkStart w:id="351" w:name="_Toc318923893"/>
      <w:bookmarkStart w:id="352" w:name="_Toc321668194"/>
      <w:bookmarkStart w:id="353" w:name="_Toc328257106"/>
      <w:bookmarkStart w:id="354" w:name="_Toc317367503"/>
      <w:bookmarkStart w:id="355" w:name="_Toc317367734"/>
      <w:bookmarkStart w:id="356" w:name="_Toc317368015"/>
      <w:bookmarkStart w:id="357" w:name="_Toc318923894"/>
      <w:bookmarkStart w:id="358" w:name="_Toc321668195"/>
      <w:bookmarkStart w:id="359" w:name="_Toc328257107"/>
      <w:bookmarkStart w:id="360" w:name="_Toc317367504"/>
      <w:bookmarkStart w:id="361" w:name="_Toc317367735"/>
      <w:bookmarkStart w:id="362" w:name="_Toc317368016"/>
      <w:bookmarkStart w:id="363" w:name="_Toc318923895"/>
      <w:bookmarkStart w:id="364" w:name="_Toc321668196"/>
      <w:bookmarkStart w:id="365" w:name="_Toc328257108"/>
      <w:bookmarkStart w:id="366" w:name="_Toc317367505"/>
      <w:bookmarkStart w:id="367" w:name="_Toc317367736"/>
      <w:bookmarkStart w:id="368" w:name="_Toc317368017"/>
      <w:bookmarkStart w:id="369" w:name="_Toc318923896"/>
      <w:bookmarkStart w:id="370" w:name="_Toc321668197"/>
      <w:bookmarkStart w:id="371" w:name="_Toc328257109"/>
      <w:bookmarkStart w:id="372" w:name="_Toc317367506"/>
      <w:bookmarkStart w:id="373" w:name="_Toc317367737"/>
      <w:bookmarkStart w:id="374" w:name="_Toc317368018"/>
      <w:bookmarkStart w:id="375" w:name="_Toc318923897"/>
      <w:bookmarkStart w:id="376" w:name="_Toc321668198"/>
      <w:bookmarkStart w:id="377" w:name="_Toc328257110"/>
      <w:bookmarkStart w:id="378" w:name="_Toc317367507"/>
      <w:bookmarkStart w:id="379" w:name="_Toc317367738"/>
      <w:bookmarkStart w:id="380" w:name="_Toc317368019"/>
      <w:bookmarkStart w:id="381" w:name="_Toc318923898"/>
      <w:bookmarkStart w:id="382" w:name="_Toc321668199"/>
      <w:bookmarkStart w:id="383" w:name="_Toc328257111"/>
      <w:bookmarkStart w:id="384" w:name="_Toc317367508"/>
      <w:bookmarkStart w:id="385" w:name="_Toc317367739"/>
      <w:bookmarkStart w:id="386" w:name="_Toc317368020"/>
      <w:bookmarkStart w:id="387" w:name="_Toc318923899"/>
      <w:bookmarkStart w:id="388" w:name="_Toc321668200"/>
      <w:bookmarkStart w:id="389" w:name="_Toc328257112"/>
      <w:bookmarkStart w:id="390" w:name="_Toc317367509"/>
      <w:bookmarkStart w:id="391" w:name="_Toc317367740"/>
      <w:bookmarkStart w:id="392" w:name="_Toc317368021"/>
      <w:bookmarkStart w:id="393" w:name="_Toc318923900"/>
      <w:bookmarkStart w:id="394" w:name="_Toc321668201"/>
      <w:bookmarkStart w:id="395" w:name="_Toc328257113"/>
      <w:bookmarkStart w:id="396" w:name="_Toc317367510"/>
      <w:bookmarkStart w:id="397" w:name="_Toc317367741"/>
      <w:bookmarkStart w:id="398" w:name="_Toc317368022"/>
      <w:bookmarkStart w:id="399" w:name="_Toc318923901"/>
      <w:bookmarkStart w:id="400" w:name="_Toc321668202"/>
      <w:bookmarkStart w:id="401" w:name="_Toc328257114"/>
      <w:bookmarkStart w:id="402" w:name="_Toc328740196"/>
      <w:bookmarkStart w:id="403" w:name="_Toc475001040"/>
      <w:bookmarkStart w:id="404" w:name="_Toc52805504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6253F0">
        <w:t>Confidentiality and Publicity</w:t>
      </w:r>
      <w:bookmarkEnd w:id="402"/>
      <w:bookmarkEnd w:id="403"/>
      <w:bookmarkEnd w:id="404"/>
    </w:p>
    <w:p w:rsidR="006253F0" w:rsidRPr="006253F0" w:rsidRDefault="006253F0" w:rsidP="006253F0">
      <w:pPr>
        <w:pStyle w:val="Heading2"/>
      </w:pPr>
      <w:bookmarkStart w:id="405" w:name="_Ref277444508"/>
      <w:bookmarkStart w:id="406" w:name="_Toc475001041"/>
      <w:bookmarkStart w:id="407" w:name="_Toc528055045"/>
      <w:r w:rsidRPr="006253F0">
        <w:t>Confidentiality</w:t>
      </w:r>
      <w:bookmarkEnd w:id="405"/>
      <w:bookmarkEnd w:id="406"/>
      <w:bookmarkEnd w:id="407"/>
    </w:p>
    <w:p w:rsidR="006253F0" w:rsidRPr="001230C0" w:rsidRDefault="006253F0" w:rsidP="006701DD">
      <w:pPr>
        <w:pStyle w:val="ListParagraph"/>
        <w:numPr>
          <w:ilvl w:val="0"/>
          <w:numId w:val="16"/>
        </w:numPr>
        <w:spacing w:after="240"/>
      </w:pPr>
      <w:r w:rsidRPr="001230C0">
        <w:t xml:space="preserve">For the purposes of this sub-clause </w:t>
      </w:r>
      <w:r w:rsidRPr="001230C0">
        <w:fldChar w:fldCharType="begin"/>
      </w:r>
      <w:r w:rsidRPr="001230C0">
        <w:instrText xml:space="preserve"> REF _Ref277444508 \r \h  \* MERGEFORMAT </w:instrText>
      </w:r>
      <w:r w:rsidRPr="001230C0">
        <w:fldChar w:fldCharType="separate"/>
      </w:r>
      <w:r>
        <w:t>17.1</w:t>
      </w:r>
      <w:r w:rsidRPr="001230C0">
        <w:fldChar w:fldCharType="end"/>
      </w:r>
      <w:r w:rsidRPr="001230C0">
        <w:t xml:space="preserve"> ‘Confidential Information’ means any information or material relating to the Contract or the Services including (without limitation):</w:t>
      </w:r>
    </w:p>
    <w:p w:rsidR="006253F0" w:rsidRPr="001230C0" w:rsidRDefault="006253F0" w:rsidP="006701DD">
      <w:pPr>
        <w:pStyle w:val="ListParagraph"/>
        <w:numPr>
          <w:ilvl w:val="0"/>
          <w:numId w:val="37"/>
        </w:numPr>
        <w:spacing w:after="240"/>
      </w:pPr>
      <w:r w:rsidRPr="001230C0">
        <w:t>any information that by its nature is confidential;</w:t>
      </w:r>
    </w:p>
    <w:p w:rsidR="006253F0" w:rsidRPr="001230C0" w:rsidRDefault="006253F0" w:rsidP="006701DD">
      <w:pPr>
        <w:pStyle w:val="ListParagraph"/>
        <w:numPr>
          <w:ilvl w:val="0"/>
          <w:numId w:val="37"/>
        </w:numPr>
        <w:spacing w:after="240"/>
      </w:pPr>
      <w:r w:rsidRPr="001230C0">
        <w:t>any information designated as confidential; and</w:t>
      </w:r>
    </w:p>
    <w:p w:rsidR="006253F0" w:rsidRPr="001230C0" w:rsidRDefault="006253F0" w:rsidP="006701DD">
      <w:pPr>
        <w:pStyle w:val="ListParagraph"/>
        <w:numPr>
          <w:ilvl w:val="0"/>
          <w:numId w:val="37"/>
        </w:numPr>
        <w:spacing w:after="240"/>
      </w:pPr>
      <w:proofErr w:type="gramStart"/>
      <w:r w:rsidRPr="001230C0">
        <w:t>any</w:t>
      </w:r>
      <w:proofErr w:type="gramEnd"/>
      <w:r w:rsidRPr="001230C0">
        <w:t xml:space="preserve"> information that the Consultant knows is confidential.</w:t>
      </w:r>
    </w:p>
    <w:p w:rsidR="006253F0" w:rsidRPr="001230C0" w:rsidRDefault="006253F0" w:rsidP="006701DD">
      <w:pPr>
        <w:pStyle w:val="ListParagraph"/>
        <w:numPr>
          <w:ilvl w:val="0"/>
          <w:numId w:val="16"/>
        </w:numPr>
        <w:spacing w:after="240"/>
      </w:pPr>
      <w:r w:rsidRPr="001230C0">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253F0" w:rsidRPr="001230C0" w:rsidRDefault="006253F0" w:rsidP="006701DD">
      <w:pPr>
        <w:pStyle w:val="ListParagraph"/>
        <w:numPr>
          <w:ilvl w:val="0"/>
          <w:numId w:val="18"/>
        </w:numPr>
        <w:spacing w:after="240"/>
      </w:pPr>
      <w:r w:rsidRPr="001230C0">
        <w:t>as authorised by the Principal under the Contract or otherwise;</w:t>
      </w:r>
    </w:p>
    <w:p w:rsidR="006253F0" w:rsidRPr="001230C0" w:rsidRDefault="006253F0" w:rsidP="006701DD">
      <w:pPr>
        <w:pStyle w:val="ListParagraph"/>
        <w:numPr>
          <w:ilvl w:val="0"/>
          <w:numId w:val="18"/>
        </w:numPr>
        <w:spacing w:after="240"/>
      </w:pPr>
      <w:r w:rsidRPr="001230C0">
        <w:t>to its employees or sub-consultant, to the extent needed to perform their obligations under the Contract;</w:t>
      </w:r>
    </w:p>
    <w:p w:rsidR="006253F0" w:rsidRPr="001230C0" w:rsidRDefault="006253F0" w:rsidP="006701DD">
      <w:pPr>
        <w:pStyle w:val="ListParagraph"/>
        <w:numPr>
          <w:ilvl w:val="0"/>
          <w:numId w:val="18"/>
        </w:numPr>
        <w:spacing w:after="240"/>
      </w:pPr>
      <w:proofErr w:type="gramStart"/>
      <w:r w:rsidRPr="001230C0">
        <w:t>where</w:t>
      </w:r>
      <w:proofErr w:type="gramEnd"/>
      <w:r w:rsidRPr="001230C0">
        <w:t xml:space="preserve"> the disclosure is required to be disclosed by law.</w:t>
      </w:r>
    </w:p>
    <w:p w:rsidR="006253F0" w:rsidRPr="001230C0" w:rsidRDefault="006253F0" w:rsidP="006701DD">
      <w:pPr>
        <w:pStyle w:val="ListParagraph"/>
        <w:numPr>
          <w:ilvl w:val="0"/>
          <w:numId w:val="16"/>
        </w:numPr>
        <w:spacing w:after="240"/>
      </w:pPr>
      <w:r w:rsidRPr="001230C0">
        <w:t xml:space="preserve">The Consultant shall ensure that its employees and all sub-consultants, contractors and suppliers engaged by the Consultant for the performance of the Contract comply with the requirements of this sub-clause </w:t>
      </w:r>
      <w:r w:rsidRPr="001230C0">
        <w:fldChar w:fldCharType="begin"/>
      </w:r>
      <w:r w:rsidRPr="001230C0">
        <w:instrText xml:space="preserve"> REF _Ref277444508 \r \h  \* MERGEFORMAT </w:instrText>
      </w:r>
      <w:r w:rsidRPr="001230C0">
        <w:fldChar w:fldCharType="separate"/>
      </w:r>
      <w:r>
        <w:t>17.1</w:t>
      </w:r>
      <w:r w:rsidRPr="001230C0">
        <w:fldChar w:fldCharType="end"/>
      </w:r>
      <w:r w:rsidRPr="001230C0">
        <w:t>.</w:t>
      </w:r>
    </w:p>
    <w:p w:rsidR="006253F0" w:rsidRPr="001230C0" w:rsidRDefault="006253F0" w:rsidP="006253F0">
      <w:pPr>
        <w:pStyle w:val="Heading2"/>
      </w:pPr>
      <w:bookmarkStart w:id="408" w:name="_Ref278059692"/>
      <w:bookmarkStart w:id="409" w:name="_Toc475001042"/>
      <w:bookmarkStart w:id="410" w:name="_Toc528055046"/>
      <w:r w:rsidRPr="001230C0">
        <w:t>Media and Publicity</w:t>
      </w:r>
      <w:bookmarkEnd w:id="408"/>
      <w:bookmarkEnd w:id="409"/>
      <w:bookmarkEnd w:id="410"/>
    </w:p>
    <w:p w:rsidR="006253F0" w:rsidRPr="001230C0" w:rsidRDefault="006253F0" w:rsidP="006701DD">
      <w:pPr>
        <w:pStyle w:val="ListParagraph"/>
        <w:numPr>
          <w:ilvl w:val="0"/>
          <w:numId w:val="20"/>
        </w:numPr>
        <w:spacing w:after="240"/>
      </w:pPr>
      <w:r w:rsidRPr="001230C0">
        <w:t xml:space="preserve">The Consultant shall not issue or be involved with the release of, any information, publication, statement, interview, advertisement (other than the legitimate advertising </w:t>
      </w:r>
      <w:proofErr w:type="spellStart"/>
      <w:r w:rsidRPr="001230C0">
        <w:t>eg</w:t>
      </w:r>
      <w:proofErr w:type="spellEnd"/>
      <w:r w:rsidRPr="001230C0">
        <w:t xml:space="preserve"> for sub-consultants), award nomination, document or article for publication concerning the Contract, the Services or the site in any media without the prior written approval of the Principal.</w:t>
      </w:r>
    </w:p>
    <w:p w:rsidR="006253F0" w:rsidRPr="001230C0" w:rsidRDefault="006253F0" w:rsidP="006701DD">
      <w:pPr>
        <w:pStyle w:val="ListParagraph"/>
        <w:numPr>
          <w:ilvl w:val="0"/>
          <w:numId w:val="20"/>
        </w:numPr>
        <w:spacing w:after="240"/>
      </w:pPr>
      <w:r w:rsidRPr="001230C0">
        <w:t>Prior to taking any action or doing anything the Consultant shall refer:</w:t>
      </w:r>
    </w:p>
    <w:p w:rsidR="006253F0" w:rsidRPr="001230C0" w:rsidRDefault="006253F0" w:rsidP="006701DD">
      <w:pPr>
        <w:pStyle w:val="ListParagraph"/>
        <w:numPr>
          <w:ilvl w:val="0"/>
          <w:numId w:val="19"/>
        </w:numPr>
        <w:spacing w:after="240"/>
      </w:pPr>
      <w:r w:rsidRPr="001230C0">
        <w:t>any media enquiries concerning the Contract, the site, the Principal or the Services to the Principal for the Principal’s written response; and</w:t>
      </w:r>
    </w:p>
    <w:p w:rsidR="006253F0" w:rsidRPr="001230C0" w:rsidRDefault="006253F0" w:rsidP="006701DD">
      <w:pPr>
        <w:pStyle w:val="ListParagraph"/>
        <w:numPr>
          <w:ilvl w:val="0"/>
          <w:numId w:val="19"/>
        </w:numPr>
        <w:spacing w:after="240"/>
      </w:pPr>
      <w:proofErr w:type="gramStart"/>
      <w:r w:rsidRPr="001230C0">
        <w:t>any</w:t>
      </w:r>
      <w:proofErr w:type="gramEnd"/>
      <w:r w:rsidRPr="001230C0">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6253F0" w:rsidRPr="001230C0" w:rsidRDefault="006253F0" w:rsidP="006253F0">
      <w:r w:rsidRPr="001230C0">
        <w:t xml:space="preserve">The Consultant shall ensure that its employees and all sub-consultants, contractors and suppliers engaged by the Consultant for the performance of the Contract comply with the requirements of this sub-clause </w:t>
      </w:r>
      <w:r w:rsidRPr="001230C0">
        <w:fldChar w:fldCharType="begin"/>
      </w:r>
      <w:r w:rsidRPr="001230C0">
        <w:instrText xml:space="preserve"> REF _Ref278059692 \r \h  \* MERGEFORMAT </w:instrText>
      </w:r>
      <w:r w:rsidRPr="001230C0">
        <w:fldChar w:fldCharType="separate"/>
      </w:r>
      <w:r>
        <w:t>17.2</w:t>
      </w:r>
      <w:r w:rsidRPr="001230C0">
        <w:fldChar w:fldCharType="end"/>
      </w:r>
      <w:r w:rsidRPr="001230C0">
        <w:t xml:space="preserve"> and obtain the Principal’s prior written consent (through the Consultant) before responding to enquiries or publishing anything of the type referred to in this sub-clause </w:t>
      </w:r>
      <w:r w:rsidRPr="001230C0">
        <w:fldChar w:fldCharType="begin"/>
      </w:r>
      <w:r w:rsidRPr="001230C0">
        <w:instrText xml:space="preserve"> REF _Ref278059692 \r \h  \* MERGEFORMAT </w:instrText>
      </w:r>
      <w:r w:rsidRPr="001230C0">
        <w:fldChar w:fldCharType="separate"/>
      </w:r>
      <w:r>
        <w:t>17.2</w:t>
      </w:r>
      <w:r w:rsidRPr="001230C0">
        <w:fldChar w:fldCharType="end"/>
      </w:r>
      <w:r w:rsidRPr="001230C0">
        <w:t>.</w:t>
      </w:r>
    </w:p>
    <w:p w:rsidR="006253F0" w:rsidRPr="006253F0" w:rsidRDefault="006253F0" w:rsidP="006253F0">
      <w:pPr>
        <w:pStyle w:val="Heading1"/>
      </w:pPr>
      <w:bookmarkStart w:id="411" w:name="_Toc475001043"/>
      <w:bookmarkStart w:id="412" w:name="_Toc528055047"/>
      <w:bookmarkStart w:id="413" w:name="_Toc328740197"/>
      <w:bookmarkStart w:id="414" w:name="_Toc14149513"/>
      <w:r w:rsidRPr="006253F0">
        <w:lastRenderedPageBreak/>
        <w:t>Local Content</w:t>
      </w:r>
      <w:bookmarkEnd w:id="411"/>
      <w:bookmarkEnd w:id="412"/>
      <w:r w:rsidRPr="006253F0">
        <w:t xml:space="preserve"> </w:t>
      </w:r>
      <w:bookmarkEnd w:id="413"/>
    </w:p>
    <w:p w:rsidR="006253F0" w:rsidRPr="006253F0" w:rsidRDefault="006253F0" w:rsidP="006253F0">
      <w:pPr>
        <w:pStyle w:val="Heading2"/>
      </w:pPr>
      <w:bookmarkStart w:id="415" w:name="_Toc475001044"/>
      <w:bookmarkStart w:id="416" w:name="_Toc528055048"/>
      <w:r w:rsidRPr="006253F0">
        <w:t>Local Benefit Commitments</w:t>
      </w:r>
      <w:bookmarkEnd w:id="415"/>
      <w:bookmarkEnd w:id="416"/>
    </w:p>
    <w:p w:rsidR="006253F0" w:rsidRPr="001230C0" w:rsidRDefault="006253F0" w:rsidP="006253F0">
      <w:r w:rsidRPr="001230C0">
        <w:t xml:space="preserve">The Consultant acknowledges the Principal’s commitment to the development of business and industry in the Northern Territory. </w:t>
      </w:r>
    </w:p>
    <w:p w:rsidR="006253F0" w:rsidRPr="001230C0" w:rsidRDefault="006253F0" w:rsidP="006253F0">
      <w:r w:rsidRPr="001230C0">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6253F0" w:rsidRPr="001230C0" w:rsidRDefault="006253F0" w:rsidP="006253F0">
      <w:r w:rsidRPr="001230C0">
        <w:t xml:space="preserve">The Consultant shall fulfil all aspects of the Local Benefit Commitment. </w:t>
      </w:r>
    </w:p>
    <w:p w:rsidR="006253F0" w:rsidRPr="001230C0" w:rsidRDefault="006253F0" w:rsidP="006253F0">
      <w:pPr>
        <w:pStyle w:val="Heading2"/>
      </w:pPr>
      <w:bookmarkStart w:id="417" w:name="_Toc440270163"/>
      <w:bookmarkStart w:id="418" w:name="_Toc475001045"/>
      <w:bookmarkStart w:id="419" w:name="_Toc528055049"/>
      <w:r w:rsidRPr="001230C0">
        <w:t>Use of Local Labour, Supplies and Services</w:t>
      </w:r>
      <w:bookmarkEnd w:id="417"/>
      <w:bookmarkEnd w:id="418"/>
      <w:bookmarkEnd w:id="419"/>
    </w:p>
    <w:p w:rsidR="006253F0" w:rsidRPr="001230C0" w:rsidRDefault="006253F0" w:rsidP="006253F0">
      <w:r w:rsidRPr="001230C0">
        <w:t>Without limiting clause 18.1, the Consultant shall, except in those cases where the Consultant can reasonably demonstrate to the Principal that it is impractical for commercial, technical or other reasons so to do:</w:t>
      </w:r>
    </w:p>
    <w:p w:rsidR="006253F0" w:rsidRPr="001230C0" w:rsidRDefault="006253F0" w:rsidP="006701DD">
      <w:pPr>
        <w:pStyle w:val="ListParagraph"/>
        <w:numPr>
          <w:ilvl w:val="0"/>
          <w:numId w:val="38"/>
        </w:numPr>
        <w:spacing w:after="0"/>
      </w:pPr>
      <w:r w:rsidRPr="001230C0">
        <w:t>use labour, including apprentices and trainees and Indigenous labour, available within the Northern Territory; and</w:t>
      </w:r>
    </w:p>
    <w:p w:rsidR="006253F0" w:rsidRPr="001230C0" w:rsidRDefault="006253F0" w:rsidP="006701DD">
      <w:pPr>
        <w:pStyle w:val="ListParagraph"/>
        <w:numPr>
          <w:ilvl w:val="0"/>
          <w:numId w:val="38"/>
        </w:numPr>
        <w:spacing w:after="0"/>
      </w:pPr>
      <w:proofErr w:type="gramStart"/>
      <w:r w:rsidRPr="001230C0">
        <w:t>use</w:t>
      </w:r>
      <w:proofErr w:type="gramEnd"/>
      <w:r w:rsidRPr="001230C0">
        <w:t xml:space="preserve"> the services located and obtain supplies/materials available within the Northern Territory.</w:t>
      </w:r>
      <w:bookmarkStart w:id="420" w:name="_Toc440270164"/>
    </w:p>
    <w:p w:rsidR="006253F0" w:rsidRPr="006253F0" w:rsidRDefault="006253F0" w:rsidP="006253F0">
      <w:pPr>
        <w:pStyle w:val="Heading2"/>
      </w:pPr>
      <w:bookmarkStart w:id="421" w:name="_Toc475001046"/>
      <w:bookmarkStart w:id="422" w:name="_Toc528055050"/>
      <w:r w:rsidRPr="006253F0">
        <w:t>Reporting to the Principal and Right of Audit</w:t>
      </w:r>
      <w:bookmarkEnd w:id="420"/>
      <w:bookmarkEnd w:id="421"/>
      <w:bookmarkEnd w:id="422"/>
    </w:p>
    <w:p w:rsidR="006253F0" w:rsidRPr="001230C0" w:rsidRDefault="006253F0" w:rsidP="006253F0">
      <w:r w:rsidRPr="001230C0">
        <w:t>The Consultant shall, within 7 days of a written request by the Principal, submit a written report to the Principal detailing how it has complied or is complying with clauses 18.1 and 18.2.</w:t>
      </w:r>
    </w:p>
    <w:p w:rsidR="006253F0" w:rsidRPr="001230C0" w:rsidRDefault="006253F0" w:rsidP="006253F0">
      <w:r w:rsidRPr="001230C0">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423" w:name="_Toc440270165"/>
    </w:p>
    <w:p w:rsidR="006253F0" w:rsidRPr="006253F0" w:rsidRDefault="006253F0" w:rsidP="006253F0">
      <w:pPr>
        <w:pStyle w:val="Heading2"/>
      </w:pPr>
      <w:bookmarkStart w:id="424" w:name="_Toc475001047"/>
      <w:bookmarkStart w:id="425" w:name="_Toc528055051"/>
      <w:r w:rsidRPr="006253F0">
        <w:t>Failure to Fulfil</w:t>
      </w:r>
      <w:bookmarkEnd w:id="423"/>
      <w:r w:rsidRPr="006253F0">
        <w:t xml:space="preserve"> Local Benefit Commitment</w:t>
      </w:r>
      <w:bookmarkEnd w:id="424"/>
      <w:bookmarkEnd w:id="425"/>
    </w:p>
    <w:p w:rsidR="006253F0" w:rsidRPr="001230C0" w:rsidRDefault="006253F0" w:rsidP="006253F0">
      <w:r w:rsidRPr="001230C0">
        <w:t>If the Consultant fails to fulfil or otherwise comply with the Local Benefit Commitment, or if the Consultant fails to comply with any other obligation placed on the Consultant by this clause 18, the Principal may take action under clause 29.</w:t>
      </w:r>
      <w:bookmarkStart w:id="426" w:name="_Toc440270166"/>
    </w:p>
    <w:p w:rsidR="006253F0" w:rsidRPr="006253F0" w:rsidRDefault="006253F0" w:rsidP="006253F0">
      <w:pPr>
        <w:pStyle w:val="Heading2"/>
      </w:pPr>
      <w:bookmarkStart w:id="427" w:name="_Toc475001048"/>
      <w:bookmarkStart w:id="428" w:name="_Toc528055052"/>
      <w:r w:rsidRPr="006253F0">
        <w:t xml:space="preserve">Performance to be </w:t>
      </w:r>
      <w:proofErr w:type="gramStart"/>
      <w:r w:rsidRPr="006253F0">
        <w:t>Reported</w:t>
      </w:r>
      <w:proofErr w:type="gramEnd"/>
      <w:r w:rsidRPr="006253F0">
        <w:t xml:space="preserve"> in Performance Reports</w:t>
      </w:r>
      <w:bookmarkEnd w:id="426"/>
      <w:bookmarkEnd w:id="427"/>
      <w:bookmarkEnd w:id="428"/>
    </w:p>
    <w:p w:rsidR="006253F0" w:rsidRPr="001230C0" w:rsidRDefault="006253F0" w:rsidP="006253F0">
      <w:r w:rsidRPr="001230C0">
        <w:t>The Consultants compliance or non-compliance with this clause 18 will be recorded in the Performance Report to be prepared by the Principal in accordance with clause 30.</w:t>
      </w:r>
    </w:p>
    <w:p w:rsidR="006253F0" w:rsidRPr="006253F0" w:rsidRDefault="006253F0" w:rsidP="006253F0">
      <w:pPr>
        <w:pStyle w:val="Heading1"/>
      </w:pPr>
      <w:bookmarkStart w:id="429" w:name="_Toc317367512"/>
      <w:bookmarkStart w:id="430" w:name="_Toc317367743"/>
      <w:bookmarkStart w:id="431" w:name="_Toc317368024"/>
      <w:bookmarkStart w:id="432" w:name="_Toc318923904"/>
      <w:bookmarkStart w:id="433" w:name="_Toc321668205"/>
      <w:bookmarkStart w:id="434" w:name="_Toc328257117"/>
      <w:bookmarkStart w:id="435" w:name="_Toc317367513"/>
      <w:bookmarkStart w:id="436" w:name="_Toc317367744"/>
      <w:bookmarkStart w:id="437" w:name="_Toc317368025"/>
      <w:bookmarkStart w:id="438" w:name="_Toc318923905"/>
      <w:bookmarkStart w:id="439" w:name="_Toc321668206"/>
      <w:bookmarkStart w:id="440" w:name="_Toc328257118"/>
      <w:bookmarkStart w:id="441" w:name="_Toc317367514"/>
      <w:bookmarkStart w:id="442" w:name="_Toc317367745"/>
      <w:bookmarkStart w:id="443" w:name="_Toc317368026"/>
      <w:bookmarkStart w:id="444" w:name="_Toc318923906"/>
      <w:bookmarkStart w:id="445" w:name="_Toc321668207"/>
      <w:bookmarkStart w:id="446" w:name="_Toc328257119"/>
      <w:bookmarkStart w:id="447" w:name="_Toc317367515"/>
      <w:bookmarkStart w:id="448" w:name="_Toc317367746"/>
      <w:bookmarkStart w:id="449" w:name="_Toc317368027"/>
      <w:bookmarkStart w:id="450" w:name="_Toc318923907"/>
      <w:bookmarkStart w:id="451" w:name="_Toc321668208"/>
      <w:bookmarkStart w:id="452" w:name="_Toc328257120"/>
      <w:bookmarkStart w:id="453" w:name="_Toc317367516"/>
      <w:bookmarkStart w:id="454" w:name="_Toc317367747"/>
      <w:bookmarkStart w:id="455" w:name="_Toc317368028"/>
      <w:bookmarkStart w:id="456" w:name="_Toc318923908"/>
      <w:bookmarkStart w:id="457" w:name="_Toc321668209"/>
      <w:bookmarkStart w:id="458" w:name="_Toc328257121"/>
      <w:bookmarkStart w:id="459" w:name="_Toc328257122"/>
      <w:bookmarkStart w:id="460" w:name="_Toc328257123"/>
      <w:bookmarkStart w:id="461" w:name="_Toc328257124"/>
      <w:bookmarkStart w:id="462" w:name="_Toc328257125"/>
      <w:bookmarkStart w:id="463" w:name="_Toc318923910"/>
      <w:bookmarkStart w:id="464" w:name="_Toc321668211"/>
      <w:bookmarkStart w:id="465" w:name="_Toc328257126"/>
      <w:bookmarkStart w:id="466" w:name="_Toc318923911"/>
      <w:bookmarkStart w:id="467" w:name="_Toc321668212"/>
      <w:bookmarkStart w:id="468" w:name="_Toc328257127"/>
      <w:bookmarkStart w:id="469" w:name="_Toc318923912"/>
      <w:bookmarkStart w:id="470" w:name="_Toc321668213"/>
      <w:bookmarkStart w:id="471" w:name="_Toc328257128"/>
      <w:bookmarkStart w:id="472" w:name="_Toc318923913"/>
      <w:bookmarkStart w:id="473" w:name="_Toc321668214"/>
      <w:bookmarkStart w:id="474" w:name="_Toc328257129"/>
      <w:bookmarkStart w:id="475" w:name="_Toc318923914"/>
      <w:bookmarkStart w:id="476" w:name="_Toc321668215"/>
      <w:bookmarkStart w:id="477" w:name="_Toc328257130"/>
      <w:bookmarkStart w:id="478" w:name="_Ref379362927"/>
      <w:bookmarkStart w:id="479" w:name="_Toc475001049"/>
      <w:bookmarkStart w:id="480" w:name="_Toc528055053"/>
      <w:bookmarkStart w:id="481" w:name="_Toc32874019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6253F0">
        <w:t>Liabilities</w:t>
      </w:r>
      <w:bookmarkEnd w:id="478"/>
      <w:bookmarkEnd w:id="479"/>
      <w:bookmarkEnd w:id="480"/>
    </w:p>
    <w:p w:rsidR="006253F0" w:rsidRPr="001230C0" w:rsidRDefault="006253F0" w:rsidP="006253F0">
      <w:pPr>
        <w:rPr>
          <w:rFonts w:cs="Arial"/>
          <w:b/>
        </w:rPr>
      </w:pPr>
      <w:r w:rsidRPr="001230C0">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6253F0" w:rsidRPr="006253F0" w:rsidRDefault="006253F0" w:rsidP="006253F0">
      <w:pPr>
        <w:pStyle w:val="Heading2"/>
      </w:pPr>
      <w:bookmarkStart w:id="482" w:name="_Toc349303254"/>
      <w:bookmarkStart w:id="483" w:name="_Toc351964625"/>
      <w:bookmarkStart w:id="484" w:name="_Ref390337316"/>
      <w:bookmarkStart w:id="485" w:name="_Toc475001050"/>
      <w:bookmarkStart w:id="486" w:name="_Toc528055054"/>
      <w:bookmarkStart w:id="487" w:name="_Toc414763634"/>
      <w:bookmarkStart w:id="488" w:name="_Toc417709428"/>
      <w:bookmarkStart w:id="489" w:name="_Toc420834656"/>
      <w:bookmarkStart w:id="490" w:name="_Toc116298218"/>
      <w:bookmarkStart w:id="491" w:name="_Toc213126508"/>
      <w:r w:rsidRPr="006253F0">
        <w:lastRenderedPageBreak/>
        <w:t>Reduction in Liability</w:t>
      </w:r>
      <w:bookmarkEnd w:id="482"/>
      <w:bookmarkEnd w:id="483"/>
      <w:bookmarkEnd w:id="484"/>
      <w:bookmarkEnd w:id="485"/>
      <w:bookmarkEnd w:id="486"/>
    </w:p>
    <w:p w:rsidR="006253F0" w:rsidRPr="001230C0" w:rsidRDefault="006253F0" w:rsidP="006253F0">
      <w:pPr>
        <w:rPr>
          <w:rFonts w:cs="Arial"/>
        </w:rPr>
      </w:pPr>
      <w:bookmarkStart w:id="492" w:name="_Toc351964626"/>
      <w:r w:rsidRPr="001230C0">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92"/>
    </w:p>
    <w:p w:rsidR="006253F0" w:rsidRPr="001230C0" w:rsidRDefault="006253F0" w:rsidP="006253F0">
      <w:pPr>
        <w:pStyle w:val="Heading2"/>
      </w:pPr>
      <w:bookmarkStart w:id="493" w:name="_Toc349303256"/>
      <w:bookmarkStart w:id="494" w:name="_Toc351964629"/>
      <w:bookmarkStart w:id="495" w:name="_Toc475001051"/>
      <w:bookmarkStart w:id="496" w:name="_Toc528055055"/>
      <w:bookmarkEnd w:id="487"/>
      <w:bookmarkEnd w:id="488"/>
      <w:bookmarkEnd w:id="489"/>
      <w:bookmarkEnd w:id="490"/>
      <w:bookmarkEnd w:id="491"/>
      <w:r w:rsidRPr="001230C0">
        <w:t>Limitation of Liability</w:t>
      </w:r>
      <w:bookmarkEnd w:id="493"/>
      <w:bookmarkEnd w:id="494"/>
      <w:bookmarkEnd w:id="495"/>
      <w:bookmarkEnd w:id="496"/>
    </w:p>
    <w:p w:rsidR="006253F0" w:rsidRPr="001230C0" w:rsidRDefault="006253F0" w:rsidP="006253F0">
      <w:pPr>
        <w:rPr>
          <w:rFonts w:cs="Arial"/>
        </w:rPr>
      </w:pPr>
      <w:r w:rsidRPr="001230C0">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will be limited to the amount specified in the Annexure.</w:t>
      </w:r>
    </w:p>
    <w:p w:rsidR="006253F0" w:rsidRPr="001230C0" w:rsidRDefault="006253F0" w:rsidP="006253F0">
      <w:pPr>
        <w:rPr>
          <w:rFonts w:cs="Arial"/>
        </w:rPr>
      </w:pPr>
      <w:bookmarkStart w:id="497" w:name="_Ref136337969"/>
      <w:r w:rsidRPr="001230C0">
        <w:rPr>
          <w:rFonts w:cs="Arial"/>
        </w:rPr>
        <w:t>Unless otherwise specified, any limit on the liability of the Consultant does not apply in relation to:</w:t>
      </w:r>
      <w:bookmarkEnd w:id="497"/>
    </w:p>
    <w:p w:rsidR="006253F0" w:rsidRPr="001230C0" w:rsidRDefault="006253F0" w:rsidP="006701DD">
      <w:pPr>
        <w:pStyle w:val="ListParagraph"/>
        <w:numPr>
          <w:ilvl w:val="0"/>
          <w:numId w:val="35"/>
        </w:numPr>
        <w:spacing w:line="276" w:lineRule="auto"/>
        <w:rPr>
          <w:rFonts w:cs="Arial"/>
        </w:rPr>
      </w:pPr>
      <w:r w:rsidRPr="001230C0">
        <w:rPr>
          <w:rFonts w:cs="Arial"/>
        </w:rPr>
        <w:t>personal injury (including sickness and death);</w:t>
      </w:r>
    </w:p>
    <w:p w:rsidR="006253F0" w:rsidRPr="001230C0" w:rsidRDefault="006253F0" w:rsidP="006701DD">
      <w:pPr>
        <w:pStyle w:val="ListParagraph"/>
        <w:numPr>
          <w:ilvl w:val="0"/>
          <w:numId w:val="35"/>
        </w:numPr>
        <w:spacing w:line="276" w:lineRule="auto"/>
        <w:rPr>
          <w:rFonts w:cs="Arial"/>
        </w:rPr>
      </w:pPr>
      <w:r w:rsidRPr="001230C0">
        <w:rPr>
          <w:rFonts w:cs="Arial"/>
        </w:rPr>
        <w:t xml:space="preserve">an infringement of Intellectual Property rights;  </w:t>
      </w:r>
    </w:p>
    <w:p w:rsidR="006253F0" w:rsidRPr="001230C0" w:rsidRDefault="006253F0" w:rsidP="006701DD">
      <w:pPr>
        <w:pStyle w:val="ListParagraph"/>
        <w:numPr>
          <w:ilvl w:val="0"/>
          <w:numId w:val="35"/>
        </w:numPr>
        <w:spacing w:line="276" w:lineRule="auto"/>
        <w:rPr>
          <w:rFonts w:cs="Arial"/>
        </w:rPr>
      </w:pPr>
      <w:r w:rsidRPr="001230C0">
        <w:rPr>
          <w:rFonts w:cs="Arial"/>
        </w:rPr>
        <w:t>a breach of any obligation of confidentiality, security requirement or privacy; or</w:t>
      </w:r>
    </w:p>
    <w:p w:rsidR="006253F0" w:rsidRPr="001230C0" w:rsidRDefault="006253F0" w:rsidP="006701DD">
      <w:pPr>
        <w:pStyle w:val="ListParagraph"/>
        <w:numPr>
          <w:ilvl w:val="0"/>
          <w:numId w:val="35"/>
        </w:numPr>
        <w:spacing w:line="276" w:lineRule="auto"/>
        <w:rPr>
          <w:rFonts w:cs="Arial"/>
        </w:rPr>
      </w:pPr>
      <w:r w:rsidRPr="001230C0">
        <w:rPr>
          <w:rFonts w:cs="Arial"/>
        </w:rPr>
        <w:t>liability which is or would have been included in an insurance policy, but for:</w:t>
      </w:r>
    </w:p>
    <w:p w:rsidR="006253F0" w:rsidRPr="001230C0" w:rsidRDefault="006253F0" w:rsidP="006701DD">
      <w:pPr>
        <w:pStyle w:val="ListParagraph"/>
        <w:numPr>
          <w:ilvl w:val="1"/>
          <w:numId w:val="35"/>
        </w:numPr>
        <w:spacing w:line="276" w:lineRule="auto"/>
        <w:rPr>
          <w:rFonts w:cs="Arial"/>
        </w:rPr>
      </w:pPr>
      <w:r w:rsidRPr="001230C0">
        <w:rPr>
          <w:i/>
          <w:iCs/>
        </w:rPr>
        <w:t xml:space="preserve"> </w:t>
      </w:r>
      <w:r w:rsidRPr="001230C0">
        <w:rPr>
          <w:rFonts w:cs="Arial"/>
        </w:rPr>
        <w:t xml:space="preserve">the inclusion of the limit on liability under sub-clause </w:t>
      </w:r>
      <w:r w:rsidRPr="001230C0">
        <w:rPr>
          <w:rFonts w:cs="Arial"/>
        </w:rPr>
        <w:fldChar w:fldCharType="begin"/>
      </w:r>
      <w:r w:rsidRPr="001230C0">
        <w:rPr>
          <w:rFonts w:cs="Arial"/>
        </w:rPr>
        <w:instrText xml:space="preserve"> REF _Ref390337316 \r \h  \* MERGEFORMAT </w:instrText>
      </w:r>
      <w:r w:rsidRPr="001230C0">
        <w:rPr>
          <w:rFonts w:cs="Arial"/>
        </w:rPr>
      </w:r>
      <w:r w:rsidRPr="001230C0">
        <w:rPr>
          <w:rFonts w:cs="Arial"/>
        </w:rPr>
        <w:fldChar w:fldCharType="separate"/>
      </w:r>
      <w:r>
        <w:rPr>
          <w:rFonts w:cs="Arial"/>
        </w:rPr>
        <w:t>19.1</w:t>
      </w:r>
      <w:r w:rsidRPr="001230C0">
        <w:rPr>
          <w:rFonts w:cs="Arial"/>
        </w:rPr>
        <w:fldChar w:fldCharType="end"/>
      </w:r>
      <w:r w:rsidRPr="001230C0">
        <w:rPr>
          <w:rFonts w:cs="Arial"/>
        </w:rPr>
        <w:t>; or</w:t>
      </w:r>
    </w:p>
    <w:p w:rsidR="006253F0" w:rsidRDefault="006253F0" w:rsidP="006701DD">
      <w:pPr>
        <w:pStyle w:val="ListParagraph"/>
        <w:numPr>
          <w:ilvl w:val="1"/>
          <w:numId w:val="35"/>
        </w:numPr>
        <w:spacing w:line="276" w:lineRule="auto"/>
        <w:rPr>
          <w:rFonts w:cs="Arial"/>
        </w:rPr>
      </w:pPr>
      <w:proofErr w:type="gramStart"/>
      <w:r w:rsidRPr="001230C0">
        <w:rPr>
          <w:rFonts w:cs="Arial"/>
        </w:rPr>
        <w:t>a</w:t>
      </w:r>
      <w:proofErr w:type="gramEnd"/>
      <w:r w:rsidRPr="001230C0">
        <w:rPr>
          <w:rFonts w:cs="Arial"/>
        </w:rPr>
        <w:t xml:space="preserve"> failure by the </w:t>
      </w:r>
      <w:r w:rsidRPr="001230C0">
        <w:t>Consultant</w:t>
      </w:r>
      <w:r w:rsidRPr="001230C0">
        <w:rPr>
          <w:rFonts w:cs="Arial"/>
        </w:rPr>
        <w:t xml:space="preserve"> to fulfil its insurance obligations under the Contract or the insurance policies or due to the insolvency of the insurer for the relevant insurance.</w:t>
      </w:r>
    </w:p>
    <w:p w:rsidR="00F253A0" w:rsidRPr="001230C0" w:rsidRDefault="00F253A0" w:rsidP="00F253A0">
      <w:pPr>
        <w:pStyle w:val="Heading2"/>
      </w:pPr>
      <w:bookmarkStart w:id="498" w:name="_Toc528055056"/>
      <w:r>
        <w:t>Joint and Several</w:t>
      </w:r>
      <w:r w:rsidRPr="001230C0">
        <w:t xml:space="preserve"> Liability</w:t>
      </w:r>
      <w:bookmarkEnd w:id="498"/>
    </w:p>
    <w:p w:rsidR="00F253A0" w:rsidRPr="00F253A0" w:rsidRDefault="00F253A0" w:rsidP="009465D2">
      <w:pPr>
        <w:rPr>
          <w:rFonts w:cs="Arial"/>
        </w:rPr>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6253F0" w:rsidRPr="006253F0" w:rsidRDefault="006253F0" w:rsidP="006253F0">
      <w:pPr>
        <w:pStyle w:val="Heading1"/>
      </w:pPr>
      <w:bookmarkStart w:id="499" w:name="_Toc390337613"/>
      <w:bookmarkStart w:id="500" w:name="_Toc390337614"/>
      <w:bookmarkStart w:id="501" w:name="_Toc390337615"/>
      <w:bookmarkStart w:id="502" w:name="_Ref328580483"/>
      <w:bookmarkStart w:id="503" w:name="_Toc328740199"/>
      <w:bookmarkStart w:id="504" w:name="_Toc475001052"/>
      <w:bookmarkStart w:id="505" w:name="_Toc528055057"/>
      <w:bookmarkEnd w:id="414"/>
      <w:bookmarkEnd w:id="481"/>
      <w:bookmarkEnd w:id="499"/>
      <w:bookmarkEnd w:id="500"/>
      <w:bookmarkEnd w:id="501"/>
      <w:r w:rsidRPr="006253F0">
        <w:t>Insurances</w:t>
      </w:r>
      <w:bookmarkEnd w:id="502"/>
      <w:bookmarkEnd w:id="503"/>
      <w:bookmarkEnd w:id="504"/>
      <w:bookmarkEnd w:id="505"/>
    </w:p>
    <w:p w:rsidR="006253F0" w:rsidRPr="006253F0" w:rsidRDefault="006253F0" w:rsidP="006253F0">
      <w:pPr>
        <w:pStyle w:val="Heading2"/>
      </w:pPr>
      <w:bookmarkStart w:id="506" w:name="_Toc475001053"/>
      <w:bookmarkStart w:id="507" w:name="_Toc528055058"/>
      <w:r w:rsidRPr="006253F0">
        <w:t>Workers Compensation Insurance</w:t>
      </w:r>
      <w:bookmarkEnd w:id="506"/>
      <w:bookmarkEnd w:id="507"/>
      <w:r w:rsidRPr="006253F0">
        <w:t xml:space="preserve"> </w:t>
      </w:r>
    </w:p>
    <w:p w:rsidR="006253F0" w:rsidRPr="001230C0" w:rsidRDefault="006253F0" w:rsidP="006253F0">
      <w:r w:rsidRPr="001230C0">
        <w:t xml:space="preserve">For the purpose of this clause “worker” shall have the definition it is given in the </w:t>
      </w:r>
      <w:r w:rsidRPr="001230C0">
        <w:rPr>
          <w:i/>
        </w:rPr>
        <w:t xml:space="preserve">Return to Work Act 2015 </w:t>
      </w:r>
      <w:r w:rsidRPr="001230C0">
        <w:t>(NT).</w:t>
      </w:r>
    </w:p>
    <w:p w:rsidR="006253F0" w:rsidRDefault="006253F0" w:rsidP="006253F0">
      <w:r w:rsidRPr="001230C0">
        <w:t xml:space="preserve">Before commencing the Services, the Consultant shall take out and shall maintain for the duration of the Contract appropriate Workers Compensation insurance cover for all workers employed by the Consultant.  This cover shall comply with the </w:t>
      </w:r>
      <w:r w:rsidRPr="001230C0">
        <w:rPr>
          <w:i/>
        </w:rPr>
        <w:t xml:space="preserve">Return to Work Act 2015 </w:t>
      </w:r>
      <w:r w:rsidRPr="001230C0">
        <w:t>(NT) of the Northern Territory and policies shall be purchased from Northern Territory approved insurers.  Details can be found at the following web address: www.worksafe.nt.gov.au</w:t>
      </w:r>
      <w:r w:rsidRPr="001230C0" w:rsidDel="004354BF">
        <w:t xml:space="preserve"> </w:t>
      </w:r>
    </w:p>
    <w:p w:rsidR="006253F0" w:rsidRPr="001230C0" w:rsidRDefault="006253F0" w:rsidP="006253F0">
      <w:pPr>
        <w:rPr>
          <w:i/>
        </w:rPr>
      </w:pPr>
      <w:r w:rsidRPr="001230C0">
        <w:t xml:space="preserve">The Consultant shall ensure that all sub-consultants who employ workers have Workers Compensation insurance cover in accordance with the </w:t>
      </w:r>
      <w:r w:rsidRPr="001230C0">
        <w:rPr>
          <w:i/>
        </w:rPr>
        <w:t xml:space="preserve">Return to Work Act 2015 </w:t>
      </w:r>
      <w:r w:rsidRPr="001230C0">
        <w:t>(NT).</w:t>
      </w:r>
    </w:p>
    <w:p w:rsidR="006253F0" w:rsidRPr="001230C0" w:rsidRDefault="006253F0" w:rsidP="006253F0">
      <w:r w:rsidRPr="001230C0">
        <w:t>The Consultant shall ensure that all persons employed under labour hire agreements, whether by the Consultant or through a labour hire firm, are appropriately covered by Workers Compensation insurance.</w:t>
      </w:r>
    </w:p>
    <w:p w:rsidR="006253F0" w:rsidRPr="001230C0" w:rsidRDefault="006253F0" w:rsidP="006253F0">
      <w:r w:rsidRPr="001230C0">
        <w:t>Self-employed Consultants should ensure that they have adequate insurance coverage in place.</w:t>
      </w:r>
    </w:p>
    <w:p w:rsidR="006253F0" w:rsidRPr="001230C0" w:rsidRDefault="006253F0" w:rsidP="006253F0">
      <w:r w:rsidRPr="001230C0">
        <w:t xml:space="preserve">The Consultant shall be responsible for ensuring that all sub-consultants have appropriate insurance policies, and, upon request, shall provide to the Principal copies of all Certificates of </w:t>
      </w:r>
      <w:r w:rsidRPr="001230C0">
        <w:lastRenderedPageBreak/>
        <w:t>Currency, including those of any sub-consultants (including self-employed consultants and persons employed under labour hire agreements).</w:t>
      </w:r>
    </w:p>
    <w:p w:rsidR="006253F0" w:rsidRPr="001230C0" w:rsidRDefault="006253F0" w:rsidP="006253F0">
      <w:pPr>
        <w:pStyle w:val="Heading2"/>
      </w:pPr>
      <w:bookmarkStart w:id="508" w:name="_Toc475001054"/>
      <w:bookmarkStart w:id="509" w:name="_Toc528055059"/>
      <w:r w:rsidRPr="001230C0">
        <w:t>Public Liability Insurance</w:t>
      </w:r>
      <w:bookmarkEnd w:id="508"/>
      <w:bookmarkEnd w:id="509"/>
    </w:p>
    <w:p w:rsidR="006253F0" w:rsidRPr="001230C0" w:rsidRDefault="006253F0" w:rsidP="006253F0">
      <w:r w:rsidRPr="001230C0">
        <w:t>Before commencing the Services, the Consultant shall take out and shall maintain during the currency of the Contract a Public Liability policy of insurance to cover its liabilities to third parties.</w:t>
      </w:r>
    </w:p>
    <w:p w:rsidR="006253F0" w:rsidRPr="001230C0" w:rsidRDefault="006253F0" w:rsidP="006253F0">
      <w:r w:rsidRPr="001230C0">
        <w:t>The Policy shall:</w:t>
      </w:r>
    </w:p>
    <w:p w:rsidR="006253F0" w:rsidRPr="001230C0" w:rsidRDefault="006253F0" w:rsidP="006701DD">
      <w:pPr>
        <w:pStyle w:val="ListParagraph"/>
        <w:numPr>
          <w:ilvl w:val="0"/>
          <w:numId w:val="21"/>
        </w:numPr>
        <w:spacing w:after="240"/>
      </w:pPr>
      <w:r w:rsidRPr="001230C0">
        <w:t>note the Principal for its respective rights and interests;</w:t>
      </w:r>
    </w:p>
    <w:p w:rsidR="006253F0" w:rsidRPr="001230C0" w:rsidRDefault="006253F0" w:rsidP="006701DD">
      <w:pPr>
        <w:pStyle w:val="ListParagraph"/>
        <w:numPr>
          <w:ilvl w:val="0"/>
          <w:numId w:val="21"/>
        </w:numPr>
        <w:spacing w:after="240"/>
      </w:pPr>
      <w:r w:rsidRPr="001230C0">
        <w:t>include a cross-liability clause in which the insurer accepts the term “insured” as applying to each of the persons covered by the insurance as if a separate policy of insurance had been issued to each of them; and</w:t>
      </w:r>
    </w:p>
    <w:p w:rsidR="006253F0" w:rsidRPr="001230C0" w:rsidRDefault="006253F0" w:rsidP="006701DD">
      <w:pPr>
        <w:pStyle w:val="ListParagraph"/>
        <w:numPr>
          <w:ilvl w:val="0"/>
          <w:numId w:val="21"/>
        </w:numPr>
        <w:spacing w:after="240"/>
      </w:pPr>
      <w:proofErr w:type="gramStart"/>
      <w:r w:rsidRPr="001230C0">
        <w:t>be</w:t>
      </w:r>
      <w:proofErr w:type="gramEnd"/>
      <w:r w:rsidRPr="001230C0">
        <w:t xml:space="preserve"> for an amount of not less than the sum stated in the Annexure, for any one occurrence.</w:t>
      </w:r>
    </w:p>
    <w:p w:rsidR="006253F0" w:rsidRPr="001230C0" w:rsidRDefault="006253F0" w:rsidP="006253F0">
      <w:r w:rsidRPr="001230C0">
        <w:t>The effecting of insurance shall not limit the liabilities or obligations of the Consultant under other provisions of the Contract.</w:t>
      </w:r>
    </w:p>
    <w:p w:rsidR="006253F0" w:rsidRPr="001230C0" w:rsidRDefault="006253F0" w:rsidP="006253F0">
      <w:r w:rsidRPr="001230C0">
        <w:t>The Consultant shall ensure that all sub-consultants take out Public Liability insurance that meets the requirements of this clause.</w:t>
      </w:r>
    </w:p>
    <w:p w:rsidR="006253F0" w:rsidRPr="001230C0" w:rsidRDefault="006253F0" w:rsidP="006253F0">
      <w:pPr>
        <w:pStyle w:val="Heading2"/>
      </w:pPr>
      <w:bookmarkStart w:id="510" w:name="_Toc475001055"/>
      <w:bookmarkStart w:id="511" w:name="_Toc528055060"/>
      <w:r w:rsidRPr="001230C0">
        <w:t>Professional Indemnity Insurance</w:t>
      </w:r>
      <w:bookmarkEnd w:id="510"/>
      <w:bookmarkEnd w:id="511"/>
    </w:p>
    <w:p w:rsidR="006253F0" w:rsidRPr="001230C0" w:rsidRDefault="006253F0" w:rsidP="006253F0">
      <w:r w:rsidRPr="001230C0">
        <w:t>Before commencing the Services, the Consultant shall take out, and shall maintain during the currency of the Contract a Professional Indemnity insurance policy for an amount not less than the sum stated in the Annexure.</w:t>
      </w:r>
    </w:p>
    <w:p w:rsidR="006253F0" w:rsidRPr="001230C0" w:rsidRDefault="006253F0" w:rsidP="006253F0">
      <w:r w:rsidRPr="001230C0">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6253F0" w:rsidRPr="001230C0" w:rsidRDefault="006253F0" w:rsidP="006253F0">
      <w:pPr>
        <w:pStyle w:val="Heading2"/>
      </w:pPr>
      <w:bookmarkStart w:id="512" w:name="_Toc475001056"/>
      <w:bookmarkStart w:id="513" w:name="_Toc528055061"/>
      <w:r w:rsidRPr="001230C0">
        <w:t>Insurance of Documents</w:t>
      </w:r>
      <w:bookmarkEnd w:id="512"/>
      <w:bookmarkEnd w:id="513"/>
    </w:p>
    <w:p w:rsidR="006253F0" w:rsidRPr="001230C0" w:rsidRDefault="006253F0" w:rsidP="006253F0">
      <w:r w:rsidRPr="001230C0">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6253F0" w:rsidRPr="001230C0" w:rsidRDefault="006253F0" w:rsidP="006253F0">
      <w:pPr>
        <w:pStyle w:val="Heading2"/>
      </w:pPr>
      <w:bookmarkStart w:id="514" w:name="_Toc475001057"/>
      <w:bookmarkStart w:id="515" w:name="_Toc528055062"/>
      <w:r w:rsidRPr="001230C0">
        <w:t>Lodgement of Certificates of Currency</w:t>
      </w:r>
      <w:bookmarkEnd w:id="514"/>
      <w:bookmarkEnd w:id="515"/>
    </w:p>
    <w:p w:rsidR="006253F0" w:rsidRPr="001230C0" w:rsidRDefault="006253F0" w:rsidP="006253F0">
      <w:r w:rsidRPr="001230C0">
        <w:t xml:space="preserve">The Consultant shall, if so requested, provide the Principal with copies of Certificates of Currency and summaries of key provisions for all insurance policies required under clause </w:t>
      </w:r>
      <w:r w:rsidRPr="001230C0">
        <w:fldChar w:fldCharType="begin"/>
      </w:r>
      <w:r w:rsidRPr="001230C0">
        <w:instrText xml:space="preserve"> REF _Ref328580483 \r \h  \* MERGEFORMAT </w:instrText>
      </w:r>
      <w:r w:rsidRPr="001230C0">
        <w:fldChar w:fldCharType="separate"/>
      </w:r>
      <w:r>
        <w:t>20</w:t>
      </w:r>
      <w:r w:rsidRPr="001230C0">
        <w:fldChar w:fldCharType="end"/>
      </w:r>
      <w:r w:rsidRPr="001230C0">
        <w:t xml:space="preserve"> including those of any sub-consultants (including self-employed consultants and persons employed under labour hire agreements):</w:t>
      </w:r>
    </w:p>
    <w:p w:rsidR="006253F0" w:rsidRPr="001230C0" w:rsidRDefault="006253F0" w:rsidP="006701DD">
      <w:pPr>
        <w:pStyle w:val="ListParagraph"/>
        <w:numPr>
          <w:ilvl w:val="0"/>
          <w:numId w:val="22"/>
        </w:numPr>
        <w:spacing w:after="240"/>
      </w:pPr>
      <w:r w:rsidRPr="001230C0">
        <w:t>prior to commencing the Services under the Contract;</w:t>
      </w:r>
    </w:p>
    <w:p w:rsidR="006253F0" w:rsidRPr="001230C0" w:rsidRDefault="006253F0" w:rsidP="006701DD">
      <w:pPr>
        <w:pStyle w:val="ListParagraph"/>
        <w:numPr>
          <w:ilvl w:val="0"/>
          <w:numId w:val="22"/>
        </w:numPr>
        <w:spacing w:after="240"/>
      </w:pPr>
      <w:r w:rsidRPr="001230C0">
        <w:t>within two (2) days of a written request by the Principal;</w:t>
      </w:r>
    </w:p>
    <w:p w:rsidR="006253F0" w:rsidRPr="001230C0" w:rsidRDefault="006253F0" w:rsidP="006701DD">
      <w:pPr>
        <w:pStyle w:val="ListParagraph"/>
        <w:numPr>
          <w:ilvl w:val="0"/>
          <w:numId w:val="22"/>
        </w:numPr>
        <w:spacing w:after="240"/>
      </w:pPr>
      <w:r w:rsidRPr="001230C0">
        <w:t>within seven (7) days after the Consultant renews an insurance policy; and</w:t>
      </w:r>
    </w:p>
    <w:p w:rsidR="006253F0" w:rsidRPr="001230C0" w:rsidRDefault="006253F0" w:rsidP="006701DD">
      <w:pPr>
        <w:pStyle w:val="ListParagraph"/>
        <w:numPr>
          <w:ilvl w:val="0"/>
          <w:numId w:val="22"/>
        </w:numPr>
        <w:spacing w:after="240"/>
      </w:pPr>
      <w:proofErr w:type="gramStart"/>
      <w:r w:rsidRPr="001230C0">
        <w:t>within</w:t>
      </w:r>
      <w:proofErr w:type="gramEnd"/>
      <w:r w:rsidRPr="001230C0">
        <w:t xml:space="preserve"> seven (7) days after the Consultant makes any change to an insurance policy.</w:t>
      </w:r>
    </w:p>
    <w:p w:rsidR="006253F0" w:rsidRPr="001230C0" w:rsidRDefault="006253F0" w:rsidP="006253F0">
      <w:r w:rsidRPr="001230C0">
        <w:t>The Consultant will not cancel any insurance policy, or conduct itself in a manner that brings about such a cancellation of an insurance policy, except with the written consent of the Principal.</w:t>
      </w:r>
    </w:p>
    <w:p w:rsidR="006253F0" w:rsidRPr="006253F0" w:rsidRDefault="006253F0" w:rsidP="006253F0">
      <w:pPr>
        <w:pStyle w:val="Heading1"/>
      </w:pPr>
      <w:bookmarkStart w:id="516" w:name="_Toc328740200"/>
      <w:bookmarkStart w:id="517" w:name="_Toc475001058"/>
      <w:bookmarkStart w:id="518" w:name="_Toc528055063"/>
      <w:r w:rsidRPr="006253F0">
        <w:lastRenderedPageBreak/>
        <w:t>Documents</w:t>
      </w:r>
      <w:bookmarkEnd w:id="516"/>
      <w:bookmarkEnd w:id="517"/>
      <w:bookmarkEnd w:id="518"/>
    </w:p>
    <w:p w:rsidR="006253F0" w:rsidRPr="006253F0" w:rsidRDefault="006253F0" w:rsidP="006253F0">
      <w:pPr>
        <w:pStyle w:val="Heading2"/>
      </w:pPr>
      <w:bookmarkStart w:id="519" w:name="_Toc475001059"/>
      <w:bookmarkStart w:id="520" w:name="_Toc528055064"/>
      <w:r w:rsidRPr="006253F0">
        <w:t>Custody</w:t>
      </w:r>
      <w:bookmarkEnd w:id="519"/>
      <w:bookmarkEnd w:id="520"/>
    </w:p>
    <w:p w:rsidR="006253F0" w:rsidRPr="001230C0" w:rsidRDefault="006253F0" w:rsidP="006253F0">
      <w:pPr>
        <w:rPr>
          <w:rFonts w:cs="Arial"/>
        </w:rPr>
      </w:pPr>
      <w:r w:rsidRPr="001230C0">
        <w:rPr>
          <w:rFonts w:cs="Arial"/>
        </w:rPr>
        <w:t>Upon completion of the Services, the Consultant must deliver to the Principal the originals and all copies and reproductions of all documents required by the Principal.</w:t>
      </w:r>
    </w:p>
    <w:p w:rsidR="006253F0" w:rsidRPr="001230C0" w:rsidRDefault="006253F0" w:rsidP="006253F0">
      <w:pPr>
        <w:rPr>
          <w:rFonts w:cs="Arial"/>
        </w:rPr>
      </w:pPr>
      <w:r w:rsidRPr="001230C0">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6253F0" w:rsidRPr="001230C0" w:rsidRDefault="006253F0" w:rsidP="006253F0">
      <w:pPr>
        <w:rPr>
          <w:rFonts w:cs="Arial"/>
        </w:rPr>
      </w:pPr>
      <w:r w:rsidRPr="001230C0">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6253F0" w:rsidRPr="001230C0" w:rsidRDefault="006253F0" w:rsidP="006253F0">
      <w:pPr>
        <w:pStyle w:val="Heading2"/>
      </w:pPr>
      <w:bookmarkStart w:id="521" w:name="_Toc475001060"/>
      <w:bookmarkStart w:id="522" w:name="_Toc528055065"/>
      <w:r w:rsidRPr="001230C0">
        <w:t>Intellectual Property</w:t>
      </w:r>
      <w:bookmarkEnd w:id="521"/>
      <w:bookmarkEnd w:id="522"/>
    </w:p>
    <w:p w:rsidR="006253F0" w:rsidRPr="001230C0" w:rsidRDefault="006253F0" w:rsidP="006253F0">
      <w:pPr>
        <w:rPr>
          <w:rFonts w:cs="Arial"/>
        </w:rPr>
      </w:pPr>
      <w:r w:rsidRPr="001230C0">
        <w:rPr>
          <w:rFonts w:cs="Arial"/>
        </w:rPr>
        <w:t xml:space="preserve">The ownership of Intellectual Property in Contract Material is specified in the Annexure.  If no party is named in the Annexure, clause </w:t>
      </w:r>
      <w:r w:rsidRPr="001230C0">
        <w:rPr>
          <w:rFonts w:cs="Arial"/>
        </w:rPr>
        <w:fldChar w:fldCharType="begin"/>
      </w:r>
      <w:r w:rsidRPr="001230C0">
        <w:rPr>
          <w:rFonts w:cs="Arial"/>
        </w:rPr>
        <w:instrText xml:space="preserve"> REF _Ref379366364 \r \h  \* MERGEFORMAT </w:instrText>
      </w:r>
      <w:r w:rsidRPr="001230C0">
        <w:rPr>
          <w:rFonts w:cs="Arial"/>
        </w:rPr>
      </w:r>
      <w:r w:rsidRPr="001230C0">
        <w:rPr>
          <w:rFonts w:cs="Arial"/>
        </w:rPr>
        <w:fldChar w:fldCharType="separate"/>
      </w:r>
      <w:r>
        <w:rPr>
          <w:rFonts w:cs="Arial"/>
        </w:rPr>
        <w:t>21.2.1</w:t>
      </w:r>
      <w:r w:rsidRPr="001230C0">
        <w:rPr>
          <w:rFonts w:cs="Arial"/>
        </w:rPr>
        <w:fldChar w:fldCharType="end"/>
      </w:r>
      <w:r w:rsidRPr="001230C0">
        <w:rPr>
          <w:rFonts w:cs="Arial"/>
        </w:rPr>
        <w:t xml:space="preserve"> applies and ownership vests in the Principal.</w:t>
      </w:r>
    </w:p>
    <w:p w:rsidR="006253F0" w:rsidRPr="006253F0" w:rsidRDefault="006253F0" w:rsidP="006253F0">
      <w:pPr>
        <w:pStyle w:val="Heading3"/>
      </w:pPr>
      <w:bookmarkStart w:id="523" w:name="_Ref379366364"/>
      <w:bookmarkStart w:id="524" w:name="_Toc528055066"/>
      <w:r w:rsidRPr="006253F0">
        <w:t>Ownership by the Principal</w:t>
      </w:r>
      <w:bookmarkEnd w:id="523"/>
      <w:bookmarkEnd w:id="524"/>
    </w:p>
    <w:p w:rsidR="006253F0" w:rsidRPr="001230C0" w:rsidRDefault="006253F0" w:rsidP="006253F0">
      <w:pPr>
        <w:rPr>
          <w:rFonts w:cs="Arial"/>
        </w:rPr>
      </w:pPr>
      <w:r w:rsidRPr="001230C0">
        <w:rPr>
          <w:rFonts w:cs="Arial"/>
        </w:rPr>
        <w:t>The Intellectual Property in all Contract Material vests and is owned exclusively by the Principal as such rights are created.</w:t>
      </w:r>
    </w:p>
    <w:p w:rsidR="006253F0" w:rsidRPr="001230C0" w:rsidRDefault="006253F0" w:rsidP="006253F0">
      <w:pPr>
        <w:rPr>
          <w:rFonts w:cs="Arial"/>
        </w:rPr>
      </w:pPr>
      <w:r w:rsidRPr="001230C0">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6253F0" w:rsidRPr="001230C0" w:rsidRDefault="006253F0" w:rsidP="006253F0">
      <w:pPr>
        <w:pStyle w:val="Heading3"/>
      </w:pPr>
      <w:bookmarkStart w:id="525" w:name="_Ref379383141"/>
      <w:bookmarkStart w:id="526" w:name="_Toc528055067"/>
      <w:r w:rsidRPr="001230C0">
        <w:t>Ownership by the Consultant</w:t>
      </w:r>
      <w:bookmarkEnd w:id="525"/>
      <w:bookmarkEnd w:id="526"/>
    </w:p>
    <w:p w:rsidR="006253F0" w:rsidRPr="001230C0" w:rsidRDefault="006253F0" w:rsidP="006253F0">
      <w:pPr>
        <w:rPr>
          <w:rFonts w:cs="Arial"/>
        </w:rPr>
      </w:pPr>
      <w:r w:rsidRPr="001230C0">
        <w:rPr>
          <w:rFonts w:cs="Arial"/>
        </w:rPr>
        <w:t>The Intellectual Property in all Contract Material vests and is owned exclusively by the Consultant as such rights are created.</w:t>
      </w:r>
    </w:p>
    <w:p w:rsidR="006253F0" w:rsidRPr="001230C0" w:rsidRDefault="006253F0" w:rsidP="006253F0">
      <w:pPr>
        <w:rPr>
          <w:rFonts w:cs="Arial"/>
        </w:rPr>
      </w:pPr>
      <w:r w:rsidRPr="001230C0">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6253F0" w:rsidRPr="001230C0" w:rsidRDefault="006253F0" w:rsidP="006253F0">
      <w:pPr>
        <w:pStyle w:val="Heading3"/>
      </w:pPr>
      <w:bookmarkStart w:id="527" w:name="_Toc528055068"/>
      <w:r w:rsidRPr="001230C0">
        <w:t>Existing Material</w:t>
      </w:r>
      <w:bookmarkEnd w:id="527"/>
    </w:p>
    <w:p w:rsidR="006253F0" w:rsidRPr="001230C0" w:rsidRDefault="006253F0" w:rsidP="006253F0">
      <w:pPr>
        <w:rPr>
          <w:rFonts w:cs="Arial"/>
        </w:rPr>
      </w:pPr>
      <w:r w:rsidRPr="001230C0">
        <w:rPr>
          <w:rFonts w:cs="Arial"/>
        </w:rPr>
        <w:t>This clause does not affect the ownership of Intellectual Property in any material owned by a party prior to this Contract or produced by a party outside of the provision of the Services.</w:t>
      </w:r>
    </w:p>
    <w:p w:rsidR="006253F0" w:rsidRPr="006253F0" w:rsidRDefault="006253F0" w:rsidP="006253F0">
      <w:pPr>
        <w:pStyle w:val="Heading2"/>
      </w:pPr>
      <w:bookmarkStart w:id="528" w:name="_Toc475001061"/>
      <w:bookmarkStart w:id="529" w:name="_Toc528055069"/>
      <w:r w:rsidRPr="006253F0">
        <w:t>Warranty</w:t>
      </w:r>
      <w:bookmarkEnd w:id="528"/>
      <w:bookmarkEnd w:id="529"/>
      <w:r w:rsidRPr="006253F0">
        <w:t xml:space="preserve"> </w:t>
      </w:r>
    </w:p>
    <w:p w:rsidR="006253F0" w:rsidRPr="001230C0" w:rsidRDefault="006253F0" w:rsidP="006253F0">
      <w:pPr>
        <w:rPr>
          <w:rFonts w:cs="Arial"/>
        </w:rPr>
      </w:pPr>
      <w:r w:rsidRPr="001230C0">
        <w:rPr>
          <w:rFonts w:cs="Arial"/>
        </w:rPr>
        <w:t>The Consultant warrants that:</w:t>
      </w:r>
    </w:p>
    <w:p w:rsidR="006253F0" w:rsidRPr="001230C0" w:rsidRDefault="006253F0" w:rsidP="006701DD">
      <w:pPr>
        <w:pStyle w:val="ListParagraph"/>
        <w:numPr>
          <w:ilvl w:val="0"/>
          <w:numId w:val="36"/>
        </w:numPr>
        <w:spacing w:after="240"/>
        <w:rPr>
          <w:rFonts w:cs="Arial"/>
        </w:rPr>
      </w:pPr>
      <w:r w:rsidRPr="001230C0">
        <w:rPr>
          <w:rFonts w:cs="Arial"/>
        </w:rPr>
        <w:t>any Intellectual Property embodied in or used in connection with the Services is the sole property of the Consultant or the Consultant is legally entitled to use same for the performance of the Services; and</w:t>
      </w:r>
    </w:p>
    <w:p w:rsidR="006253F0" w:rsidRPr="001230C0" w:rsidRDefault="006253F0" w:rsidP="006701DD">
      <w:pPr>
        <w:pStyle w:val="ListParagraph"/>
        <w:numPr>
          <w:ilvl w:val="0"/>
          <w:numId w:val="36"/>
        </w:numPr>
        <w:spacing w:after="240"/>
        <w:rPr>
          <w:rFonts w:cs="Arial"/>
        </w:rPr>
      </w:pPr>
      <w:proofErr w:type="gramStart"/>
      <w:r w:rsidRPr="001230C0">
        <w:rPr>
          <w:rFonts w:cs="Arial"/>
        </w:rPr>
        <w:t>it</w:t>
      </w:r>
      <w:proofErr w:type="gramEnd"/>
      <w:r w:rsidRPr="001230C0">
        <w:rPr>
          <w:rFonts w:cs="Arial"/>
        </w:rPr>
        <w:t xml:space="preserve"> has the right to grant the licences specified in this clause.</w:t>
      </w:r>
    </w:p>
    <w:p w:rsidR="006253F0" w:rsidRPr="006253F0" w:rsidRDefault="006253F0" w:rsidP="006253F0">
      <w:pPr>
        <w:pStyle w:val="Heading1"/>
      </w:pPr>
      <w:bookmarkStart w:id="530" w:name="_Toc390337625"/>
      <w:bookmarkStart w:id="531" w:name="_Toc390337626"/>
      <w:bookmarkStart w:id="532" w:name="_Toc390337627"/>
      <w:bookmarkStart w:id="533" w:name="_Toc390337628"/>
      <w:bookmarkStart w:id="534" w:name="_Toc390337629"/>
      <w:bookmarkStart w:id="535" w:name="_Toc390337630"/>
      <w:bookmarkStart w:id="536" w:name="_Toc390337631"/>
      <w:bookmarkStart w:id="537" w:name="_Toc390337632"/>
      <w:bookmarkStart w:id="538" w:name="_Toc390337633"/>
      <w:bookmarkStart w:id="539" w:name="_Toc390337634"/>
      <w:bookmarkStart w:id="540" w:name="_Toc390337635"/>
      <w:bookmarkStart w:id="541" w:name="_Toc390337636"/>
      <w:bookmarkStart w:id="542" w:name="_Toc390337637"/>
      <w:bookmarkStart w:id="543" w:name="_Toc390337638"/>
      <w:bookmarkStart w:id="544" w:name="_Toc328740201"/>
      <w:bookmarkStart w:id="545" w:name="_Toc475001062"/>
      <w:bookmarkStart w:id="546" w:name="_Toc528055070"/>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6253F0">
        <w:lastRenderedPageBreak/>
        <w:t>Time for Commencement and Completion</w:t>
      </w:r>
      <w:bookmarkEnd w:id="544"/>
      <w:bookmarkEnd w:id="545"/>
      <w:bookmarkEnd w:id="546"/>
    </w:p>
    <w:p w:rsidR="006253F0" w:rsidRPr="001230C0" w:rsidRDefault="006253F0" w:rsidP="006253F0">
      <w:r w:rsidRPr="001230C0">
        <w:t>The Consultant shall commence and complete the Services within the time stated in the Annexure or within such extended time as agreed to in writing by the Principal.</w:t>
      </w:r>
    </w:p>
    <w:p w:rsidR="006253F0" w:rsidRPr="006253F0" w:rsidRDefault="006253F0" w:rsidP="006253F0">
      <w:pPr>
        <w:pStyle w:val="Heading2"/>
      </w:pPr>
      <w:bookmarkStart w:id="547" w:name="_Toc475001063"/>
      <w:bookmarkStart w:id="548" w:name="_Toc528055071"/>
      <w:r w:rsidRPr="006253F0">
        <w:t>Program</w:t>
      </w:r>
      <w:bookmarkEnd w:id="547"/>
      <w:bookmarkEnd w:id="548"/>
    </w:p>
    <w:p w:rsidR="006253F0" w:rsidRPr="001230C0" w:rsidRDefault="006253F0" w:rsidP="006253F0">
      <w:r w:rsidRPr="001230C0">
        <w:t>The Consultant within fourteen (14) days of Contract award submit to the Principal a program for the delivery of the Services to meet the completion date as stated in the Annexure.</w:t>
      </w:r>
    </w:p>
    <w:p w:rsidR="006253F0" w:rsidRPr="001230C0" w:rsidRDefault="006253F0" w:rsidP="006253F0">
      <w:r w:rsidRPr="001230C0">
        <w:t>The program shall be in a form appropriate to the Services and acceptable to the Principal and may:</w:t>
      </w:r>
    </w:p>
    <w:p w:rsidR="006253F0" w:rsidRPr="001230C0" w:rsidRDefault="006253F0" w:rsidP="006701DD">
      <w:pPr>
        <w:pStyle w:val="ListParagraph"/>
        <w:numPr>
          <w:ilvl w:val="0"/>
          <w:numId w:val="23"/>
        </w:numPr>
        <w:spacing w:after="240"/>
      </w:pPr>
      <w:r w:rsidRPr="001230C0">
        <w:t>indicate the interdependencies of each component part of the Services;</w:t>
      </w:r>
    </w:p>
    <w:p w:rsidR="006253F0" w:rsidRPr="001230C0" w:rsidRDefault="006253F0" w:rsidP="006701DD">
      <w:pPr>
        <w:pStyle w:val="ListParagraph"/>
        <w:numPr>
          <w:ilvl w:val="0"/>
          <w:numId w:val="23"/>
        </w:numPr>
        <w:spacing w:after="240"/>
      </w:pPr>
      <w:r w:rsidRPr="001230C0">
        <w:t>allow appropriate periods for the review by the Principal of documents to be produced by the Consultant;</w:t>
      </w:r>
    </w:p>
    <w:p w:rsidR="006253F0" w:rsidRPr="001230C0" w:rsidRDefault="006253F0" w:rsidP="006701DD">
      <w:pPr>
        <w:pStyle w:val="ListParagraph"/>
        <w:numPr>
          <w:ilvl w:val="0"/>
          <w:numId w:val="23"/>
        </w:numPr>
        <w:spacing w:after="240"/>
      </w:pPr>
      <w:r w:rsidRPr="001230C0">
        <w:t>clearly indicate any allowances made in the program for delays to the provision of the Services or any component parts of the Services outside the Consultant’s control; and</w:t>
      </w:r>
    </w:p>
    <w:p w:rsidR="006253F0" w:rsidRPr="001230C0" w:rsidRDefault="006253F0" w:rsidP="006701DD">
      <w:pPr>
        <w:pStyle w:val="ListParagraph"/>
        <w:numPr>
          <w:ilvl w:val="0"/>
          <w:numId w:val="23"/>
        </w:numPr>
        <w:spacing w:after="240"/>
      </w:pPr>
      <w:proofErr w:type="gramStart"/>
      <w:r w:rsidRPr="001230C0">
        <w:t>include</w:t>
      </w:r>
      <w:proofErr w:type="gramEnd"/>
      <w:r w:rsidRPr="001230C0">
        <w:t xml:space="preserve"> a separate time line for each discrete component of the Services and a completion date for each of those components.</w:t>
      </w:r>
    </w:p>
    <w:p w:rsidR="006253F0" w:rsidRPr="001230C0" w:rsidRDefault="006253F0" w:rsidP="006253F0">
      <w:r w:rsidRPr="001230C0">
        <w:t>During the Contract, the Consultant shall progressively make the necessary adjustments to the program to ensure each stated completion date is achieved</w:t>
      </w:r>
      <w:proofErr w:type="gramStart"/>
      <w:r w:rsidRPr="001230C0">
        <w:t>..</w:t>
      </w:r>
      <w:proofErr w:type="gramEnd"/>
    </w:p>
    <w:p w:rsidR="006253F0" w:rsidRPr="001230C0" w:rsidRDefault="006253F0" w:rsidP="006253F0">
      <w:pPr>
        <w:pStyle w:val="Heading2"/>
      </w:pPr>
      <w:bookmarkStart w:id="549" w:name="_Toc475001064"/>
      <w:bookmarkStart w:id="550" w:name="_Toc528055072"/>
      <w:r w:rsidRPr="001230C0">
        <w:t>Completion Date</w:t>
      </w:r>
      <w:bookmarkEnd w:id="549"/>
      <w:bookmarkEnd w:id="550"/>
    </w:p>
    <w:p w:rsidR="006253F0" w:rsidRPr="001230C0" w:rsidRDefault="006253F0" w:rsidP="006253F0">
      <w:r w:rsidRPr="001230C0">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6253F0" w:rsidRPr="001230C0" w:rsidRDefault="006253F0" w:rsidP="006253F0">
      <w:r w:rsidRPr="001230C0">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6253F0" w:rsidRPr="001230C0" w:rsidRDefault="006253F0" w:rsidP="006253F0">
      <w:r w:rsidRPr="001230C0">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6253F0" w:rsidRPr="001230C0" w:rsidRDefault="006253F0" w:rsidP="006253F0">
      <w:r w:rsidRPr="001230C0">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6253F0" w:rsidRPr="001230C0" w:rsidRDefault="006253F0" w:rsidP="006253F0">
      <w:r w:rsidRPr="001230C0">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6253F0" w:rsidRPr="001230C0" w:rsidRDefault="006253F0" w:rsidP="006253F0">
      <w:pPr>
        <w:pStyle w:val="Heading2"/>
      </w:pPr>
      <w:bookmarkStart w:id="551" w:name="_Toc475001065"/>
      <w:bookmarkStart w:id="552" w:name="_Toc528055073"/>
      <w:r w:rsidRPr="001230C0">
        <w:t>Progress Reports</w:t>
      </w:r>
      <w:bookmarkEnd w:id="551"/>
      <w:bookmarkEnd w:id="552"/>
    </w:p>
    <w:p w:rsidR="006253F0" w:rsidRPr="001230C0" w:rsidRDefault="006253F0" w:rsidP="006253F0">
      <w:r w:rsidRPr="001230C0">
        <w:t>The Consultant shall submit reports to the Principal in an agreed format and at agreed intervals as to the progress of the Services.  The Consultant shall attend progress review and coordination meetings as directed by the Principal.</w:t>
      </w:r>
    </w:p>
    <w:p w:rsidR="006253F0" w:rsidRPr="001230C0" w:rsidRDefault="006253F0" w:rsidP="006253F0">
      <w:pPr>
        <w:pStyle w:val="Heading2"/>
      </w:pPr>
      <w:bookmarkStart w:id="553" w:name="_Toc475001066"/>
      <w:bookmarkStart w:id="554" w:name="_Toc528055074"/>
      <w:r w:rsidRPr="001230C0">
        <w:lastRenderedPageBreak/>
        <w:t>Compliance with Laws</w:t>
      </w:r>
      <w:bookmarkEnd w:id="553"/>
      <w:bookmarkEnd w:id="554"/>
    </w:p>
    <w:p w:rsidR="006253F0" w:rsidRPr="001230C0" w:rsidRDefault="006253F0" w:rsidP="006253F0">
      <w:r w:rsidRPr="001230C0">
        <w:t>The Consultant shall, unless instructed by the Principal in writing that compliance is not required, ensure that the documents produced under the Contract comply with relevant Laws and shall obtain all required approvals in respect thereof.</w:t>
      </w:r>
    </w:p>
    <w:p w:rsidR="006253F0" w:rsidRPr="001230C0" w:rsidRDefault="006253F0" w:rsidP="006253F0">
      <w:r w:rsidRPr="001230C0">
        <w:t>The Consultant shall promptly advise the Principal in writing should the requirements of the Services or that part of the Services to which this work relates, conflict with any Laws or if any necessary approvals have not been obtained.</w:t>
      </w:r>
    </w:p>
    <w:p w:rsidR="006253F0" w:rsidRPr="001230C0" w:rsidRDefault="006253F0" w:rsidP="006253F0">
      <w:r w:rsidRPr="001230C0">
        <w:t>The obligations under this sub-clause shall not apply if a failure to obtain a necessary approval is due to an act, default or omission on the part of the Principal.</w:t>
      </w:r>
    </w:p>
    <w:p w:rsidR="006253F0" w:rsidRPr="001230C0" w:rsidRDefault="006253F0" w:rsidP="006253F0">
      <w:pPr>
        <w:pStyle w:val="Heading2"/>
      </w:pPr>
      <w:bookmarkStart w:id="555" w:name="_Toc475001067"/>
      <w:bookmarkStart w:id="556" w:name="_Toc528055075"/>
      <w:r w:rsidRPr="001230C0">
        <w:t>Checking, Signing and Certification</w:t>
      </w:r>
      <w:bookmarkEnd w:id="555"/>
      <w:bookmarkEnd w:id="556"/>
    </w:p>
    <w:p w:rsidR="006253F0" w:rsidRPr="001230C0" w:rsidRDefault="006253F0" w:rsidP="006253F0">
      <w:r w:rsidRPr="001230C0">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6253F0" w:rsidRPr="001230C0" w:rsidRDefault="006253F0" w:rsidP="006253F0">
      <w:r w:rsidRPr="001230C0">
        <w:t>The Consultant shall coordinate all documents provided or to be provided by a sub-consultant, with documents generated by the Consultant under the Contract.</w:t>
      </w:r>
    </w:p>
    <w:p w:rsidR="006253F0" w:rsidRPr="001230C0" w:rsidRDefault="006253F0" w:rsidP="006253F0">
      <w:r w:rsidRPr="001230C0">
        <w:t>The Consultant is not required to check standard documents provided by the Principal, but shall ensure that the standard documents are appropriate for their proposed use.</w:t>
      </w:r>
    </w:p>
    <w:p w:rsidR="006253F0" w:rsidRPr="001230C0" w:rsidRDefault="006253F0" w:rsidP="006253F0">
      <w:pPr>
        <w:pStyle w:val="Heading2"/>
      </w:pPr>
      <w:bookmarkStart w:id="557" w:name="_Toc475001068"/>
      <w:bookmarkStart w:id="558" w:name="_Toc528055076"/>
      <w:r w:rsidRPr="001230C0">
        <w:t>Corrections</w:t>
      </w:r>
      <w:bookmarkEnd w:id="557"/>
      <w:bookmarkEnd w:id="558"/>
    </w:p>
    <w:p w:rsidR="006253F0" w:rsidRPr="001230C0" w:rsidRDefault="006253F0" w:rsidP="006253F0">
      <w:r w:rsidRPr="001230C0">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6253F0" w:rsidRPr="001230C0" w:rsidRDefault="006253F0" w:rsidP="006253F0">
      <w:r w:rsidRPr="001230C0">
        <w:t>The Consultant shall not be entitled to an additional fee where the correction or clarification arises from a fault of the Consultant.</w:t>
      </w:r>
    </w:p>
    <w:p w:rsidR="006253F0" w:rsidRPr="001230C0" w:rsidRDefault="006253F0" w:rsidP="006253F0">
      <w:r w:rsidRPr="001230C0">
        <w:t>The Consultant is not required to check standard documents provided by the Principal, but shall ensure that the standard documents are appropriate for their proposed use.</w:t>
      </w:r>
    </w:p>
    <w:p w:rsidR="006253F0" w:rsidRPr="001230C0" w:rsidRDefault="006253F0" w:rsidP="006253F0">
      <w:pPr>
        <w:pStyle w:val="Heading2"/>
      </w:pPr>
      <w:bookmarkStart w:id="559" w:name="_Toc475001069"/>
      <w:bookmarkStart w:id="560" w:name="_Toc528055077"/>
      <w:r w:rsidRPr="001230C0">
        <w:t>Review of Work by Others</w:t>
      </w:r>
      <w:bookmarkEnd w:id="559"/>
      <w:bookmarkEnd w:id="560"/>
    </w:p>
    <w:p w:rsidR="006253F0" w:rsidRPr="001230C0" w:rsidRDefault="006253F0" w:rsidP="006253F0">
      <w:r w:rsidRPr="001230C0">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6253F0" w:rsidRPr="001230C0" w:rsidRDefault="006253F0" w:rsidP="006253F0">
      <w:r w:rsidRPr="001230C0">
        <w:t>In such a case, the Consultant shall obtain the Principal’s written approval before proceeding with the additional work.</w:t>
      </w:r>
    </w:p>
    <w:p w:rsidR="006253F0" w:rsidRPr="006253F0" w:rsidRDefault="006253F0" w:rsidP="006253F0">
      <w:pPr>
        <w:pStyle w:val="Heading1"/>
      </w:pPr>
      <w:bookmarkStart w:id="561" w:name="_Toc328740202"/>
      <w:bookmarkStart w:id="562" w:name="_Toc475001070"/>
      <w:bookmarkStart w:id="563" w:name="_Toc528055078"/>
      <w:bookmarkStart w:id="564" w:name="_Toc495140642"/>
      <w:r w:rsidRPr="006253F0">
        <w:t>Testing and Acceptance</w:t>
      </w:r>
      <w:bookmarkEnd w:id="561"/>
      <w:bookmarkEnd w:id="562"/>
      <w:bookmarkEnd w:id="563"/>
    </w:p>
    <w:p w:rsidR="006253F0" w:rsidRPr="006253F0" w:rsidRDefault="006253F0" w:rsidP="006253F0">
      <w:pPr>
        <w:pStyle w:val="Heading2"/>
      </w:pPr>
      <w:bookmarkStart w:id="565" w:name="_Toc475001071"/>
      <w:bookmarkStart w:id="566" w:name="_Toc528055079"/>
      <w:r w:rsidRPr="006253F0">
        <w:t>Completion Date</w:t>
      </w:r>
      <w:bookmarkEnd w:id="565"/>
      <w:bookmarkEnd w:id="566"/>
    </w:p>
    <w:p w:rsidR="006253F0" w:rsidRPr="001230C0" w:rsidRDefault="006253F0" w:rsidP="006253F0">
      <w:r w:rsidRPr="001230C0">
        <w:t>The Principal will accept the Services on the date the Principal agrees the tests have been successfully completed in accordance with the requirements for acceptance testing (‘</w:t>
      </w:r>
      <w:r w:rsidRPr="001230C0">
        <w:rPr>
          <w:b/>
        </w:rPr>
        <w:t>Acceptance Testing</w:t>
      </w:r>
      <w:r w:rsidRPr="001230C0">
        <w:t>’) as set out in the Contract.</w:t>
      </w:r>
    </w:p>
    <w:p w:rsidR="006253F0" w:rsidRPr="001230C0" w:rsidRDefault="006253F0" w:rsidP="006253F0">
      <w:r w:rsidRPr="001230C0">
        <w:lastRenderedPageBreak/>
        <w:t>Where the parties agree, that acceptance tests are not required the Services will be deemed to have been accepted where it has been delivered and/or installed in accordance with the Contract.</w:t>
      </w:r>
    </w:p>
    <w:p w:rsidR="006253F0" w:rsidRPr="006253F0" w:rsidRDefault="006253F0" w:rsidP="006253F0">
      <w:pPr>
        <w:pStyle w:val="Heading2"/>
      </w:pPr>
      <w:bookmarkStart w:id="567" w:name="_Toc475001072"/>
      <w:bookmarkStart w:id="568" w:name="_Toc528055080"/>
      <w:r w:rsidRPr="006253F0">
        <w:t>Certificate of Acceptance</w:t>
      </w:r>
      <w:bookmarkEnd w:id="567"/>
      <w:bookmarkEnd w:id="568"/>
    </w:p>
    <w:p w:rsidR="006253F0" w:rsidRPr="001230C0" w:rsidRDefault="006253F0" w:rsidP="006253F0">
      <w:r w:rsidRPr="001230C0">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6253F0" w:rsidRPr="001230C0" w:rsidRDefault="006253F0" w:rsidP="006253F0">
      <w:pPr>
        <w:pStyle w:val="Heading2"/>
      </w:pPr>
      <w:bookmarkStart w:id="569" w:name="_Toc475001073"/>
      <w:bookmarkStart w:id="570" w:name="_Toc528055081"/>
      <w:r w:rsidRPr="001230C0">
        <w:t>Acceptance Testing</w:t>
      </w:r>
      <w:bookmarkEnd w:id="569"/>
      <w:bookmarkEnd w:id="570"/>
    </w:p>
    <w:p w:rsidR="006253F0" w:rsidRPr="001230C0" w:rsidRDefault="006253F0" w:rsidP="006253F0">
      <w:r w:rsidRPr="001230C0">
        <w:t>The Principal will specify in the Contract, the Services to be tested before acceptance, and details of the testing required.</w:t>
      </w:r>
    </w:p>
    <w:p w:rsidR="006253F0" w:rsidRPr="001230C0" w:rsidRDefault="006253F0" w:rsidP="006253F0">
      <w:r w:rsidRPr="001230C0">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6253F0" w:rsidRPr="001230C0" w:rsidRDefault="006253F0" w:rsidP="006253F0">
      <w:r w:rsidRPr="001230C0">
        <w:t>The Principal will provide whatever is reasonably necessary for the conduct of the tests, including power, environment, consumables and data media.</w:t>
      </w:r>
    </w:p>
    <w:p w:rsidR="006253F0" w:rsidRPr="001230C0" w:rsidRDefault="006253F0" w:rsidP="006253F0">
      <w:pPr>
        <w:pStyle w:val="Heading2"/>
      </w:pPr>
      <w:bookmarkStart w:id="571" w:name="_Toc475001074"/>
      <w:bookmarkStart w:id="572" w:name="_Toc528055082"/>
      <w:r w:rsidRPr="001230C0">
        <w:t>Failure</w:t>
      </w:r>
      <w:bookmarkEnd w:id="571"/>
      <w:bookmarkEnd w:id="572"/>
    </w:p>
    <w:p w:rsidR="006253F0" w:rsidRPr="001230C0" w:rsidRDefault="006253F0" w:rsidP="006253F0">
      <w:r w:rsidRPr="001230C0">
        <w:t>If the Services fail an Acceptance Test, if required, the Principal may:</w:t>
      </w:r>
    </w:p>
    <w:p w:rsidR="006253F0" w:rsidRPr="001230C0" w:rsidRDefault="006253F0" w:rsidP="006701DD">
      <w:pPr>
        <w:pStyle w:val="ListParagraph"/>
        <w:numPr>
          <w:ilvl w:val="0"/>
          <w:numId w:val="24"/>
        </w:numPr>
        <w:spacing w:after="240"/>
      </w:pPr>
      <w:r w:rsidRPr="001230C0">
        <w:t>require further tests, at the Consultant’s expense; or</w:t>
      </w:r>
    </w:p>
    <w:p w:rsidR="006253F0" w:rsidRPr="001230C0" w:rsidRDefault="006253F0" w:rsidP="006701DD">
      <w:pPr>
        <w:pStyle w:val="ListParagraph"/>
        <w:numPr>
          <w:ilvl w:val="0"/>
          <w:numId w:val="24"/>
        </w:numPr>
        <w:spacing w:after="240"/>
      </w:pPr>
      <w:proofErr w:type="gramStart"/>
      <w:r w:rsidRPr="001230C0">
        <w:t>reject</w:t>
      </w:r>
      <w:proofErr w:type="gramEnd"/>
      <w:r w:rsidRPr="001230C0">
        <w:t xml:space="preserve"> the Services and require its removal.</w:t>
      </w:r>
    </w:p>
    <w:p w:rsidR="006253F0" w:rsidRPr="001230C0" w:rsidRDefault="006253F0" w:rsidP="006253F0">
      <w:pPr>
        <w:pStyle w:val="Heading2"/>
      </w:pPr>
      <w:bookmarkStart w:id="573" w:name="_Toc475001075"/>
      <w:bookmarkStart w:id="574" w:name="_Toc528055083"/>
      <w:r w:rsidRPr="001230C0">
        <w:t>Additional Tests</w:t>
      </w:r>
      <w:bookmarkEnd w:id="573"/>
      <w:bookmarkEnd w:id="574"/>
    </w:p>
    <w:p w:rsidR="006253F0" w:rsidRPr="001230C0" w:rsidRDefault="006253F0" w:rsidP="006253F0">
      <w:r w:rsidRPr="001230C0">
        <w:t>The Principal may at any time during the Acceptance Testing period require the Consultant to carry out additional or different tests which are reasonably required to establish whether or not the Services complies with the requirements of Contract.</w:t>
      </w:r>
    </w:p>
    <w:p w:rsidR="006253F0" w:rsidRPr="001230C0" w:rsidRDefault="006253F0" w:rsidP="006253F0">
      <w:r w:rsidRPr="001230C0">
        <w:t>The Principal will pay the costs of any additional or different test except where the test was reasonably required to establish that the Services did not comply with the requirements of the Contract.  In the latter situation, the Consultant will pay the costs.</w:t>
      </w:r>
    </w:p>
    <w:p w:rsidR="006253F0" w:rsidRPr="006253F0" w:rsidRDefault="006253F0" w:rsidP="006253F0">
      <w:pPr>
        <w:pStyle w:val="Heading1"/>
      </w:pPr>
      <w:bookmarkStart w:id="575" w:name="_Toc317367524"/>
      <w:bookmarkStart w:id="576" w:name="_Toc317367755"/>
      <w:bookmarkStart w:id="577" w:name="_Toc317368036"/>
      <w:bookmarkStart w:id="578" w:name="_Toc318923920"/>
      <w:bookmarkStart w:id="579" w:name="_Toc321668221"/>
      <w:bookmarkStart w:id="580" w:name="_Toc328257136"/>
      <w:bookmarkStart w:id="581" w:name="_Toc317367525"/>
      <w:bookmarkStart w:id="582" w:name="_Toc317367756"/>
      <w:bookmarkStart w:id="583" w:name="_Toc317368037"/>
      <w:bookmarkStart w:id="584" w:name="_Toc318923921"/>
      <w:bookmarkStart w:id="585" w:name="_Toc321668222"/>
      <w:bookmarkStart w:id="586" w:name="_Toc328257137"/>
      <w:bookmarkStart w:id="587" w:name="_Toc317367526"/>
      <w:bookmarkStart w:id="588" w:name="_Toc317367757"/>
      <w:bookmarkStart w:id="589" w:name="_Toc317368038"/>
      <w:bookmarkStart w:id="590" w:name="_Toc318923922"/>
      <w:bookmarkStart w:id="591" w:name="_Toc321668223"/>
      <w:bookmarkStart w:id="592" w:name="_Toc328257138"/>
      <w:bookmarkStart w:id="593" w:name="_Toc317367527"/>
      <w:bookmarkStart w:id="594" w:name="_Toc317367758"/>
      <w:bookmarkStart w:id="595" w:name="_Toc317368039"/>
      <w:bookmarkStart w:id="596" w:name="_Toc318923923"/>
      <w:bookmarkStart w:id="597" w:name="_Toc321668224"/>
      <w:bookmarkStart w:id="598" w:name="_Toc328257139"/>
      <w:bookmarkStart w:id="599" w:name="_Toc317367528"/>
      <w:bookmarkStart w:id="600" w:name="_Toc317367759"/>
      <w:bookmarkStart w:id="601" w:name="_Toc317368040"/>
      <w:bookmarkStart w:id="602" w:name="_Toc318923924"/>
      <w:bookmarkStart w:id="603" w:name="_Toc321668225"/>
      <w:bookmarkStart w:id="604" w:name="_Toc328257140"/>
      <w:bookmarkStart w:id="605" w:name="_Toc317367529"/>
      <w:bookmarkStart w:id="606" w:name="_Toc317367760"/>
      <w:bookmarkStart w:id="607" w:name="_Toc317368041"/>
      <w:bookmarkStart w:id="608" w:name="_Toc318923925"/>
      <w:bookmarkStart w:id="609" w:name="_Toc321668226"/>
      <w:bookmarkStart w:id="610" w:name="_Toc328257141"/>
      <w:bookmarkStart w:id="611" w:name="_Toc317367530"/>
      <w:bookmarkStart w:id="612" w:name="_Toc317367761"/>
      <w:bookmarkStart w:id="613" w:name="_Toc317368042"/>
      <w:bookmarkStart w:id="614" w:name="_Toc318923926"/>
      <w:bookmarkStart w:id="615" w:name="_Toc321668227"/>
      <w:bookmarkStart w:id="616" w:name="_Toc328257142"/>
      <w:bookmarkStart w:id="617" w:name="_Toc317367531"/>
      <w:bookmarkStart w:id="618" w:name="_Toc317367762"/>
      <w:bookmarkStart w:id="619" w:name="_Toc317368043"/>
      <w:bookmarkStart w:id="620" w:name="_Toc318923927"/>
      <w:bookmarkStart w:id="621" w:name="_Toc321668228"/>
      <w:bookmarkStart w:id="622" w:name="_Toc328257143"/>
      <w:bookmarkStart w:id="623" w:name="_Toc317367532"/>
      <w:bookmarkStart w:id="624" w:name="_Toc317367763"/>
      <w:bookmarkStart w:id="625" w:name="_Toc317368044"/>
      <w:bookmarkStart w:id="626" w:name="_Toc318923928"/>
      <w:bookmarkStart w:id="627" w:name="_Toc321668229"/>
      <w:bookmarkStart w:id="628" w:name="_Toc328257144"/>
      <w:bookmarkStart w:id="629" w:name="_Toc317367533"/>
      <w:bookmarkStart w:id="630" w:name="_Toc317367764"/>
      <w:bookmarkStart w:id="631" w:name="_Toc317368045"/>
      <w:bookmarkStart w:id="632" w:name="_Toc318923929"/>
      <w:bookmarkStart w:id="633" w:name="_Toc321668230"/>
      <w:bookmarkStart w:id="634" w:name="_Toc328257145"/>
      <w:bookmarkStart w:id="635" w:name="_Toc317367534"/>
      <w:bookmarkStart w:id="636" w:name="_Toc317367765"/>
      <w:bookmarkStart w:id="637" w:name="_Toc317368046"/>
      <w:bookmarkStart w:id="638" w:name="_Toc318923930"/>
      <w:bookmarkStart w:id="639" w:name="_Toc321668231"/>
      <w:bookmarkStart w:id="640" w:name="_Toc328257146"/>
      <w:bookmarkStart w:id="641" w:name="_Toc317367535"/>
      <w:bookmarkStart w:id="642" w:name="_Toc317367766"/>
      <w:bookmarkStart w:id="643" w:name="_Toc317368047"/>
      <w:bookmarkStart w:id="644" w:name="_Toc318923931"/>
      <w:bookmarkStart w:id="645" w:name="_Toc321668232"/>
      <w:bookmarkStart w:id="646" w:name="_Toc328257147"/>
      <w:bookmarkStart w:id="647" w:name="_Toc317367536"/>
      <w:bookmarkStart w:id="648" w:name="_Toc317367767"/>
      <w:bookmarkStart w:id="649" w:name="_Toc317368048"/>
      <w:bookmarkStart w:id="650" w:name="_Toc318923932"/>
      <w:bookmarkStart w:id="651" w:name="_Toc321668233"/>
      <w:bookmarkStart w:id="652" w:name="_Toc328257148"/>
      <w:bookmarkStart w:id="653" w:name="_Toc317367537"/>
      <w:bookmarkStart w:id="654" w:name="_Toc317367768"/>
      <w:bookmarkStart w:id="655" w:name="_Toc317368049"/>
      <w:bookmarkStart w:id="656" w:name="_Toc318923933"/>
      <w:bookmarkStart w:id="657" w:name="_Toc321668234"/>
      <w:bookmarkStart w:id="658" w:name="_Toc328257149"/>
      <w:bookmarkStart w:id="659" w:name="_Toc317367538"/>
      <w:bookmarkStart w:id="660" w:name="_Toc317367769"/>
      <w:bookmarkStart w:id="661" w:name="_Toc317368050"/>
      <w:bookmarkStart w:id="662" w:name="_Toc318923934"/>
      <w:bookmarkStart w:id="663" w:name="_Toc321668235"/>
      <w:bookmarkStart w:id="664" w:name="_Toc328257150"/>
      <w:bookmarkStart w:id="665" w:name="_Toc317367539"/>
      <w:bookmarkStart w:id="666" w:name="_Toc317367770"/>
      <w:bookmarkStart w:id="667" w:name="_Toc317368051"/>
      <w:bookmarkStart w:id="668" w:name="_Toc318923935"/>
      <w:bookmarkStart w:id="669" w:name="_Toc321668236"/>
      <w:bookmarkStart w:id="670" w:name="_Toc328257151"/>
      <w:bookmarkStart w:id="671" w:name="_Toc317367540"/>
      <w:bookmarkStart w:id="672" w:name="_Toc317367771"/>
      <w:bookmarkStart w:id="673" w:name="_Toc317368052"/>
      <w:bookmarkStart w:id="674" w:name="_Toc318923936"/>
      <w:bookmarkStart w:id="675" w:name="_Toc321668237"/>
      <w:bookmarkStart w:id="676" w:name="_Toc328257152"/>
      <w:bookmarkStart w:id="677" w:name="_Toc317367541"/>
      <w:bookmarkStart w:id="678" w:name="_Toc317367772"/>
      <w:bookmarkStart w:id="679" w:name="_Toc317368053"/>
      <w:bookmarkStart w:id="680" w:name="_Toc318923937"/>
      <w:bookmarkStart w:id="681" w:name="_Toc321668238"/>
      <w:bookmarkStart w:id="682" w:name="_Toc328257153"/>
      <w:bookmarkStart w:id="683" w:name="_Toc317367542"/>
      <w:bookmarkStart w:id="684" w:name="_Toc317367773"/>
      <w:bookmarkStart w:id="685" w:name="_Toc317368054"/>
      <w:bookmarkStart w:id="686" w:name="_Toc318923938"/>
      <w:bookmarkStart w:id="687" w:name="_Toc321668239"/>
      <w:bookmarkStart w:id="688" w:name="_Toc328257154"/>
      <w:bookmarkStart w:id="689" w:name="_Toc317367543"/>
      <w:bookmarkStart w:id="690" w:name="_Toc317367774"/>
      <w:bookmarkStart w:id="691" w:name="_Toc317368055"/>
      <w:bookmarkStart w:id="692" w:name="_Toc318923939"/>
      <w:bookmarkStart w:id="693" w:name="_Toc321668240"/>
      <w:bookmarkStart w:id="694" w:name="_Toc328257155"/>
      <w:bookmarkStart w:id="695" w:name="_Toc317367544"/>
      <w:bookmarkStart w:id="696" w:name="_Toc317367775"/>
      <w:bookmarkStart w:id="697" w:name="_Toc317368056"/>
      <w:bookmarkStart w:id="698" w:name="_Toc318923940"/>
      <w:bookmarkStart w:id="699" w:name="_Toc321668241"/>
      <w:bookmarkStart w:id="700" w:name="_Toc328257156"/>
      <w:bookmarkStart w:id="701" w:name="_Toc317367545"/>
      <w:bookmarkStart w:id="702" w:name="_Toc317367776"/>
      <w:bookmarkStart w:id="703" w:name="_Toc317368057"/>
      <w:bookmarkStart w:id="704" w:name="_Toc318923941"/>
      <w:bookmarkStart w:id="705" w:name="_Toc321668242"/>
      <w:bookmarkStart w:id="706" w:name="_Toc328257157"/>
      <w:bookmarkStart w:id="707" w:name="_Toc328740203"/>
      <w:bookmarkStart w:id="708" w:name="_Toc475001076"/>
      <w:bookmarkStart w:id="709" w:name="_Toc528055084"/>
      <w:bookmarkEnd w:id="56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6253F0">
        <w:t>Invoicing and Payment</w:t>
      </w:r>
      <w:bookmarkEnd w:id="707"/>
      <w:bookmarkEnd w:id="708"/>
      <w:bookmarkEnd w:id="709"/>
    </w:p>
    <w:p w:rsidR="006253F0" w:rsidRPr="006253F0" w:rsidRDefault="006253F0" w:rsidP="006253F0">
      <w:pPr>
        <w:pStyle w:val="Heading2"/>
      </w:pPr>
      <w:bookmarkStart w:id="710" w:name="_Toc317367547"/>
      <w:bookmarkStart w:id="711" w:name="_Toc317367778"/>
      <w:bookmarkStart w:id="712" w:name="_Toc317368059"/>
      <w:bookmarkStart w:id="713" w:name="_Toc318923943"/>
      <w:bookmarkStart w:id="714" w:name="_Toc321668244"/>
      <w:bookmarkStart w:id="715" w:name="_Toc328257159"/>
      <w:bookmarkStart w:id="716" w:name="_Toc317367548"/>
      <w:bookmarkStart w:id="717" w:name="_Toc317367779"/>
      <w:bookmarkStart w:id="718" w:name="_Toc317368060"/>
      <w:bookmarkStart w:id="719" w:name="_Toc318923944"/>
      <w:bookmarkStart w:id="720" w:name="_Toc321668245"/>
      <w:bookmarkStart w:id="721" w:name="_Toc328257160"/>
      <w:bookmarkStart w:id="722" w:name="_Toc317367549"/>
      <w:bookmarkStart w:id="723" w:name="_Toc317367780"/>
      <w:bookmarkStart w:id="724" w:name="_Toc317368061"/>
      <w:bookmarkStart w:id="725" w:name="_Toc318923945"/>
      <w:bookmarkStart w:id="726" w:name="_Toc321668246"/>
      <w:bookmarkStart w:id="727" w:name="_Toc328257161"/>
      <w:bookmarkStart w:id="728" w:name="_Toc317367550"/>
      <w:bookmarkStart w:id="729" w:name="_Toc317367781"/>
      <w:bookmarkStart w:id="730" w:name="_Toc317368062"/>
      <w:bookmarkStart w:id="731" w:name="_Toc318923946"/>
      <w:bookmarkStart w:id="732" w:name="_Toc321668247"/>
      <w:bookmarkStart w:id="733" w:name="_Toc328257162"/>
      <w:bookmarkStart w:id="734" w:name="_Toc317367551"/>
      <w:bookmarkStart w:id="735" w:name="_Toc317367782"/>
      <w:bookmarkStart w:id="736" w:name="_Toc317368063"/>
      <w:bookmarkStart w:id="737" w:name="_Toc318923947"/>
      <w:bookmarkStart w:id="738" w:name="_Toc321668248"/>
      <w:bookmarkStart w:id="739" w:name="_Toc328257163"/>
      <w:bookmarkStart w:id="740" w:name="_Toc317367552"/>
      <w:bookmarkStart w:id="741" w:name="_Toc317367783"/>
      <w:bookmarkStart w:id="742" w:name="_Toc317368064"/>
      <w:bookmarkStart w:id="743" w:name="_Toc318923948"/>
      <w:bookmarkStart w:id="744" w:name="_Toc321668249"/>
      <w:bookmarkStart w:id="745" w:name="_Toc328257164"/>
      <w:bookmarkStart w:id="746" w:name="_Toc317367553"/>
      <w:bookmarkStart w:id="747" w:name="_Toc317367784"/>
      <w:bookmarkStart w:id="748" w:name="_Toc317368065"/>
      <w:bookmarkStart w:id="749" w:name="_Toc318923949"/>
      <w:bookmarkStart w:id="750" w:name="_Toc321668250"/>
      <w:bookmarkStart w:id="751" w:name="_Toc328257165"/>
      <w:bookmarkStart w:id="752" w:name="_Toc317367554"/>
      <w:bookmarkStart w:id="753" w:name="_Toc317367785"/>
      <w:bookmarkStart w:id="754" w:name="_Toc317368066"/>
      <w:bookmarkStart w:id="755" w:name="_Toc318923950"/>
      <w:bookmarkStart w:id="756" w:name="_Toc321668251"/>
      <w:bookmarkStart w:id="757" w:name="_Toc328257166"/>
      <w:bookmarkStart w:id="758" w:name="_Toc317367555"/>
      <w:bookmarkStart w:id="759" w:name="_Toc317367786"/>
      <w:bookmarkStart w:id="760" w:name="_Toc317368067"/>
      <w:bookmarkStart w:id="761" w:name="_Toc318923951"/>
      <w:bookmarkStart w:id="762" w:name="_Toc321668252"/>
      <w:bookmarkStart w:id="763" w:name="_Toc328257167"/>
      <w:bookmarkStart w:id="764" w:name="_Toc317367556"/>
      <w:bookmarkStart w:id="765" w:name="_Toc317367787"/>
      <w:bookmarkStart w:id="766" w:name="_Toc317368068"/>
      <w:bookmarkStart w:id="767" w:name="_Toc318923952"/>
      <w:bookmarkStart w:id="768" w:name="_Toc321668253"/>
      <w:bookmarkStart w:id="769" w:name="_Toc328257168"/>
      <w:bookmarkStart w:id="770" w:name="_Toc317367557"/>
      <w:bookmarkStart w:id="771" w:name="_Toc317367788"/>
      <w:bookmarkStart w:id="772" w:name="_Toc317368069"/>
      <w:bookmarkStart w:id="773" w:name="_Toc318923953"/>
      <w:bookmarkStart w:id="774" w:name="_Toc321668254"/>
      <w:bookmarkStart w:id="775" w:name="_Toc328257169"/>
      <w:bookmarkStart w:id="776" w:name="_Toc317367558"/>
      <w:bookmarkStart w:id="777" w:name="_Toc317367789"/>
      <w:bookmarkStart w:id="778" w:name="_Toc317368070"/>
      <w:bookmarkStart w:id="779" w:name="_Toc318923954"/>
      <w:bookmarkStart w:id="780" w:name="_Toc321668255"/>
      <w:bookmarkStart w:id="781" w:name="_Toc328257170"/>
      <w:bookmarkStart w:id="782" w:name="_Toc317367559"/>
      <w:bookmarkStart w:id="783" w:name="_Toc317367790"/>
      <w:bookmarkStart w:id="784" w:name="_Toc317368071"/>
      <w:bookmarkStart w:id="785" w:name="_Toc318923955"/>
      <w:bookmarkStart w:id="786" w:name="_Toc321668256"/>
      <w:bookmarkStart w:id="787" w:name="_Toc328257171"/>
      <w:bookmarkStart w:id="788" w:name="_Toc317367560"/>
      <w:bookmarkStart w:id="789" w:name="_Toc317367791"/>
      <w:bookmarkStart w:id="790" w:name="_Toc317368072"/>
      <w:bookmarkStart w:id="791" w:name="_Toc318923956"/>
      <w:bookmarkStart w:id="792" w:name="_Toc321668257"/>
      <w:bookmarkStart w:id="793" w:name="_Toc328257172"/>
      <w:bookmarkStart w:id="794" w:name="_Toc317367561"/>
      <w:bookmarkStart w:id="795" w:name="_Toc317367792"/>
      <w:bookmarkStart w:id="796" w:name="_Toc317368073"/>
      <w:bookmarkStart w:id="797" w:name="_Toc318923957"/>
      <w:bookmarkStart w:id="798" w:name="_Toc321668258"/>
      <w:bookmarkStart w:id="799" w:name="_Toc328257173"/>
      <w:bookmarkStart w:id="800" w:name="_Toc317367562"/>
      <w:bookmarkStart w:id="801" w:name="_Toc317367793"/>
      <w:bookmarkStart w:id="802" w:name="_Toc317368074"/>
      <w:bookmarkStart w:id="803" w:name="_Toc318923958"/>
      <w:bookmarkStart w:id="804" w:name="_Toc321668259"/>
      <w:bookmarkStart w:id="805" w:name="_Toc328257174"/>
      <w:bookmarkStart w:id="806" w:name="_Toc317367563"/>
      <w:bookmarkStart w:id="807" w:name="_Toc317367794"/>
      <w:bookmarkStart w:id="808" w:name="_Toc317368075"/>
      <w:bookmarkStart w:id="809" w:name="_Toc318923959"/>
      <w:bookmarkStart w:id="810" w:name="_Toc321668260"/>
      <w:bookmarkStart w:id="811" w:name="_Toc328257175"/>
      <w:bookmarkStart w:id="812" w:name="_Toc317367564"/>
      <w:bookmarkStart w:id="813" w:name="_Toc317367795"/>
      <w:bookmarkStart w:id="814" w:name="_Toc317368076"/>
      <w:bookmarkStart w:id="815" w:name="_Toc318923960"/>
      <w:bookmarkStart w:id="816" w:name="_Toc321668261"/>
      <w:bookmarkStart w:id="817" w:name="_Toc328257176"/>
      <w:bookmarkStart w:id="818" w:name="_Toc317367565"/>
      <w:bookmarkStart w:id="819" w:name="_Toc317367796"/>
      <w:bookmarkStart w:id="820" w:name="_Toc317368077"/>
      <w:bookmarkStart w:id="821" w:name="_Toc318923961"/>
      <w:bookmarkStart w:id="822" w:name="_Toc321668262"/>
      <w:bookmarkStart w:id="823" w:name="_Toc328257177"/>
      <w:bookmarkStart w:id="824" w:name="_Toc317367566"/>
      <w:bookmarkStart w:id="825" w:name="_Toc317367797"/>
      <w:bookmarkStart w:id="826" w:name="_Toc317368078"/>
      <w:bookmarkStart w:id="827" w:name="_Toc318923962"/>
      <w:bookmarkStart w:id="828" w:name="_Toc321668263"/>
      <w:bookmarkStart w:id="829" w:name="_Toc328257178"/>
      <w:bookmarkStart w:id="830" w:name="_Toc317367567"/>
      <w:bookmarkStart w:id="831" w:name="_Toc317367798"/>
      <w:bookmarkStart w:id="832" w:name="_Toc317368079"/>
      <w:bookmarkStart w:id="833" w:name="_Toc318923963"/>
      <w:bookmarkStart w:id="834" w:name="_Toc321668264"/>
      <w:bookmarkStart w:id="835" w:name="_Toc328257179"/>
      <w:bookmarkStart w:id="836" w:name="_Toc317367568"/>
      <w:bookmarkStart w:id="837" w:name="_Toc317367799"/>
      <w:bookmarkStart w:id="838" w:name="_Toc317368080"/>
      <w:bookmarkStart w:id="839" w:name="_Toc318923964"/>
      <w:bookmarkStart w:id="840" w:name="_Toc321668265"/>
      <w:bookmarkStart w:id="841" w:name="_Toc328257180"/>
      <w:bookmarkStart w:id="842" w:name="_Toc475001077"/>
      <w:bookmarkStart w:id="843" w:name="_Toc528055085"/>
      <w:bookmarkStart w:id="844" w:name="_Toc328740204"/>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6253F0">
        <w:t>Invoicing</w:t>
      </w:r>
      <w:bookmarkEnd w:id="842"/>
      <w:bookmarkEnd w:id="843"/>
    </w:p>
    <w:p w:rsidR="006253F0" w:rsidRPr="00F17357" w:rsidRDefault="006253F0" w:rsidP="006253F0">
      <w:r w:rsidRPr="00F17357">
        <w:t>The fee payable by the Principal to the Consultant for the provision of the Services shall be calculated as specified in the Annexure.</w:t>
      </w:r>
    </w:p>
    <w:p w:rsidR="006253F0" w:rsidRPr="00F17357" w:rsidRDefault="006253F0" w:rsidP="006253F0">
      <w:r w:rsidRPr="00F17357">
        <w:t>Unless otherwise agreed, the Consultant shall submit to the Principal a Tax Invoice not more frequently than at monthly intervals.  .The Tax Invoice shall be substantiated by an itemised account of actual fees, disbursements and expenses incurred.</w:t>
      </w:r>
    </w:p>
    <w:p w:rsidR="006253F0" w:rsidRPr="0005518B" w:rsidRDefault="006253F0" w:rsidP="006253F0">
      <w:r w:rsidRPr="0005518B">
        <w:t>The Consultant’s Tax Invoice shall include:</w:t>
      </w:r>
    </w:p>
    <w:p w:rsidR="006253F0" w:rsidRPr="0005518B" w:rsidRDefault="006253F0" w:rsidP="006701DD">
      <w:pPr>
        <w:pStyle w:val="ListParagraph"/>
        <w:numPr>
          <w:ilvl w:val="0"/>
          <w:numId w:val="40"/>
        </w:numPr>
        <w:spacing w:after="240"/>
        <w:rPr>
          <w:rFonts w:cs="Arial"/>
        </w:rPr>
      </w:pPr>
      <w:r w:rsidRPr="0005518B">
        <w:t>the Agency name, business unit of the Agency and address of the Agency;</w:t>
      </w:r>
    </w:p>
    <w:p w:rsidR="006253F0" w:rsidRPr="0005518B" w:rsidRDefault="006253F0" w:rsidP="006701DD">
      <w:pPr>
        <w:pStyle w:val="ListParagraph"/>
        <w:numPr>
          <w:ilvl w:val="0"/>
          <w:numId w:val="40"/>
        </w:numPr>
        <w:spacing w:after="240"/>
        <w:rPr>
          <w:rFonts w:cs="Arial"/>
        </w:rPr>
      </w:pPr>
      <w:r w:rsidRPr="0005518B">
        <w:t>a reference number being the Official Order number, the Contract name and number or all of these details;</w:t>
      </w:r>
    </w:p>
    <w:p w:rsidR="006253F0" w:rsidRPr="0005518B" w:rsidRDefault="006253F0" w:rsidP="006701DD">
      <w:pPr>
        <w:pStyle w:val="ListParagraph"/>
        <w:numPr>
          <w:ilvl w:val="0"/>
          <w:numId w:val="40"/>
        </w:numPr>
        <w:spacing w:after="240"/>
        <w:rPr>
          <w:rFonts w:cs="Arial"/>
        </w:rPr>
      </w:pPr>
      <w:proofErr w:type="gramStart"/>
      <w:r w:rsidRPr="0005518B">
        <w:rPr>
          <w:rFonts w:cs="Arial"/>
        </w:rPr>
        <w:t>details</w:t>
      </w:r>
      <w:proofErr w:type="gramEnd"/>
      <w:r w:rsidRPr="0005518B">
        <w:rPr>
          <w:rFonts w:cs="Arial"/>
        </w:rPr>
        <w:t xml:space="preserve"> of any adjustments made under the clause titled “Goods and Services Tax” of these Conditions of Contract and an explanation as to how such adjustments were calculated.</w:t>
      </w:r>
    </w:p>
    <w:p w:rsidR="006253F0" w:rsidRPr="0005518B" w:rsidRDefault="006253F0" w:rsidP="006253F0">
      <w:r w:rsidRPr="0005518B">
        <w:lastRenderedPageBreak/>
        <w:t>The Consultant shall provide any further details in regards to the Services or Tax Invoices or both upon written request by the Principal.</w:t>
      </w:r>
    </w:p>
    <w:p w:rsidR="006253F0" w:rsidRPr="0005518B" w:rsidRDefault="006253F0" w:rsidP="006253F0">
      <w:r w:rsidRPr="0005518B">
        <w:t xml:space="preserve">The Principal’s preferred method of receiving Tax Invoices is by electronic means, through the Principal’s electronic invoicing system (“EIS”). </w:t>
      </w:r>
    </w:p>
    <w:p w:rsidR="006253F0" w:rsidRPr="0005518B" w:rsidRDefault="006253F0" w:rsidP="006253F0">
      <w:r w:rsidRPr="0005518B">
        <w:t>If the Consultant has not used the EIS before, the Con</w:t>
      </w:r>
      <w:r>
        <w:t>sultant</w:t>
      </w:r>
      <w:r w:rsidRPr="0005518B">
        <w:t xml:space="preserve"> shall, prior to issuing any Tax Invoices under the Contract, visit </w:t>
      </w:r>
      <w:hyperlink r:id="rId19" w:history="1">
        <w:r w:rsidRPr="0005518B">
          <w:rPr>
            <w:rStyle w:val="Hyperlink"/>
            <w:rFonts w:eastAsiaTheme="majorEastAsia"/>
          </w:rPr>
          <w:t>https://invoicentg.nt.gov.au/registervendor</w:t>
        </w:r>
      </w:hyperlink>
      <w:r w:rsidRPr="0005518B">
        <w:t xml:space="preserve"> to register its business information.</w:t>
      </w:r>
    </w:p>
    <w:p w:rsidR="006253F0" w:rsidRPr="0005518B" w:rsidRDefault="006253F0" w:rsidP="006253F0">
      <w:r w:rsidRPr="0005518B">
        <w:t xml:space="preserve">The Consultant shall send all Tax Invoices to the Principal’s accounts payable unit using the EIS at following web address: </w:t>
      </w:r>
      <w:hyperlink r:id="rId20" w:history="1">
        <w:r w:rsidRPr="0005518B">
          <w:rPr>
            <w:rStyle w:val="Hyperlink"/>
            <w:rFonts w:eastAsiaTheme="majorEastAsia"/>
          </w:rPr>
          <w:t>https://invoicentg.nt.gov.au/</w:t>
        </w:r>
      </w:hyperlink>
      <w:r w:rsidRPr="0005518B">
        <w:t>.</w:t>
      </w:r>
    </w:p>
    <w:p w:rsidR="006253F0" w:rsidRPr="0005518B" w:rsidRDefault="006253F0" w:rsidP="006253F0">
      <w:r w:rsidRPr="0005518B">
        <w:t xml:space="preserve">If the Consultant is not able to send Tax Invoices using the EIS it shall send Tax Invoices by email to: </w:t>
      </w:r>
      <w:hyperlink r:id="rId21" w:history="1">
        <w:r w:rsidRPr="0005518B">
          <w:rPr>
            <w:rStyle w:val="Hyperlink"/>
            <w:rFonts w:eastAsiaTheme="majorEastAsia"/>
          </w:rPr>
          <w:t>AccountsPayable@nt.gov.au</w:t>
        </w:r>
      </w:hyperlink>
    </w:p>
    <w:p w:rsidR="006253F0" w:rsidRPr="0005518B" w:rsidRDefault="006253F0" w:rsidP="006253F0">
      <w:r w:rsidRPr="0005518B">
        <w:t>If the Contract is not able to send Tax Invoices using the EIS or by email pursuant to the above clauses, the C</w:t>
      </w:r>
      <w:r>
        <w:t>onsultant</w:t>
      </w:r>
      <w:r w:rsidRPr="0005518B">
        <w:t xml:space="preserve"> shall send Tax Invoices by post to the Principal at the following address: </w:t>
      </w:r>
    </w:p>
    <w:p w:rsidR="006253F0" w:rsidRPr="0005518B" w:rsidRDefault="006253F0" w:rsidP="006253F0">
      <w:pPr>
        <w:pStyle w:val="NoSpacing"/>
        <w:ind w:left="1060"/>
      </w:pPr>
      <w:r w:rsidRPr="0005518B">
        <w:t>Mail:</w:t>
      </w:r>
      <w:r w:rsidRPr="0005518B">
        <w:tab/>
        <w:t>Agency Name</w:t>
      </w:r>
    </w:p>
    <w:p w:rsidR="006253F0" w:rsidRPr="0005518B" w:rsidRDefault="006253F0" w:rsidP="006253F0">
      <w:pPr>
        <w:pStyle w:val="NoSpacing"/>
        <w:ind w:left="2120"/>
      </w:pPr>
      <w:r w:rsidRPr="0005518B">
        <w:t>Business Unit</w:t>
      </w:r>
    </w:p>
    <w:p w:rsidR="006253F0" w:rsidRPr="0005518B" w:rsidRDefault="006253F0" w:rsidP="006253F0">
      <w:pPr>
        <w:pStyle w:val="NoSpacing"/>
        <w:ind w:left="2120"/>
      </w:pPr>
      <w:r w:rsidRPr="0005518B">
        <w:t>PO Box 43475</w:t>
      </w:r>
    </w:p>
    <w:p w:rsidR="006253F0" w:rsidRPr="0005518B" w:rsidRDefault="006253F0" w:rsidP="006253F0">
      <w:pPr>
        <w:ind w:left="2120"/>
      </w:pPr>
      <w:proofErr w:type="gramStart"/>
      <w:r w:rsidRPr="0005518B">
        <w:t>Casuarina  NT</w:t>
      </w:r>
      <w:proofErr w:type="gramEnd"/>
      <w:r w:rsidRPr="0005518B">
        <w:t xml:space="preserve">  0811</w:t>
      </w:r>
    </w:p>
    <w:p w:rsidR="006253F0" w:rsidRPr="0005518B" w:rsidRDefault="006253F0" w:rsidP="006253F0">
      <w:r w:rsidRPr="0005518B">
        <w:t xml:space="preserve">Once the Consultant has registered its business information on the EIS, the Consultant can lodge and track invoices, run payment reports, update bank details and request SMS and email alerts at </w:t>
      </w:r>
      <w:hyperlink r:id="rId22" w:history="1">
        <w:r w:rsidRPr="0005518B">
          <w:rPr>
            <w:rStyle w:val="Hyperlink"/>
            <w:rFonts w:eastAsiaTheme="majorEastAsia"/>
          </w:rPr>
          <w:t>https://invoicentg.nt.gov.au/</w:t>
        </w:r>
      </w:hyperlink>
      <w:r w:rsidRPr="0005518B">
        <w:t xml:space="preserve">  </w:t>
      </w:r>
    </w:p>
    <w:p w:rsidR="006253F0" w:rsidRPr="0005518B" w:rsidRDefault="006253F0" w:rsidP="006253F0">
      <w:r w:rsidRPr="0005518B">
        <w:t xml:space="preserve">For further information on the how to invoice the Northern Territory Government Consultants can visit </w:t>
      </w:r>
      <w:hyperlink r:id="rId23" w:history="1">
        <w:r w:rsidRPr="0005518B">
          <w:rPr>
            <w:rStyle w:val="Hyperlink"/>
            <w:rFonts w:eastAsiaTheme="majorEastAsia"/>
          </w:rPr>
          <w:t>https://invoicentg.nt.gov.au/</w:t>
        </w:r>
      </w:hyperlink>
    </w:p>
    <w:p w:rsidR="006253F0" w:rsidRPr="006253F0" w:rsidRDefault="006253F0" w:rsidP="006253F0">
      <w:pPr>
        <w:pStyle w:val="Heading2"/>
      </w:pPr>
      <w:bookmarkStart w:id="845" w:name="_Toc475001078"/>
      <w:bookmarkStart w:id="846" w:name="_Toc528055086"/>
      <w:r w:rsidRPr="006253F0">
        <w:t>Payment and Interest</w:t>
      </w:r>
      <w:bookmarkEnd w:id="845"/>
      <w:bookmarkEnd w:id="846"/>
    </w:p>
    <w:p w:rsidR="006253F0" w:rsidRPr="0005518B" w:rsidRDefault="006253F0" w:rsidP="006253F0">
      <w:r w:rsidRPr="0005518B">
        <w:t>The Principal shall make payments within thirty (30) days of receipt of a Tax Invoice that is not disputed.</w:t>
      </w:r>
    </w:p>
    <w:p w:rsidR="006253F0" w:rsidRPr="00F17357" w:rsidRDefault="006253F0" w:rsidP="006253F0">
      <w:r w:rsidRPr="00F17357">
        <w:t>If the Principal disputes the invoice amount the Principal shall certify the amount it believes is due for payment, which shall be paid by the Principal and the liability of the balance of the payment shall be determined in accordance with the Contract.</w:t>
      </w:r>
    </w:p>
    <w:p w:rsidR="006253F0" w:rsidRPr="0005518B" w:rsidRDefault="006253F0" w:rsidP="006253F0">
      <w:r w:rsidRPr="0005518B">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6253F0" w:rsidRPr="0005518B" w:rsidRDefault="006253F0" w:rsidP="006253F0">
      <w:r w:rsidRPr="0005518B">
        <w:t>Failure by the Principal to pay the amount by the due date:</w:t>
      </w:r>
    </w:p>
    <w:p w:rsidR="006253F0" w:rsidRPr="0005518B" w:rsidRDefault="006253F0" w:rsidP="006701DD">
      <w:pPr>
        <w:pStyle w:val="ListParagraph"/>
        <w:numPr>
          <w:ilvl w:val="0"/>
          <w:numId w:val="39"/>
        </w:numPr>
        <w:spacing w:after="240"/>
      </w:pPr>
      <w:r w:rsidRPr="0005518B">
        <w:t>will not be grounds to vitiate or avoid the contract; and</w:t>
      </w:r>
    </w:p>
    <w:p w:rsidR="006253F0" w:rsidRPr="0005518B" w:rsidRDefault="006253F0" w:rsidP="006701DD">
      <w:pPr>
        <w:pStyle w:val="ListParagraph"/>
        <w:numPr>
          <w:ilvl w:val="0"/>
          <w:numId w:val="39"/>
        </w:numPr>
        <w:spacing w:after="240"/>
      </w:pPr>
      <w:proofErr w:type="gramStart"/>
      <w:r w:rsidRPr="0005518B">
        <w:t>will</w:t>
      </w:r>
      <w:proofErr w:type="gramEnd"/>
      <w:r w:rsidRPr="0005518B">
        <w:t xml:space="preserve"> entitle the Con</w:t>
      </w:r>
      <w:r>
        <w:t>sultant</w:t>
      </w:r>
      <w:r w:rsidRPr="0005518B">
        <w:t xml:space="preserve"> to make a claim for interest penalties on the late payment.</w:t>
      </w:r>
    </w:p>
    <w:p w:rsidR="006253F0" w:rsidRPr="0005518B" w:rsidRDefault="006253F0" w:rsidP="006253F0">
      <w:r w:rsidRPr="0005518B">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05518B">
        <w:rPr>
          <w:rFonts w:cs="Arial"/>
        </w:rPr>
        <w:t>by the Australian Financial Markets Association</w:t>
      </w:r>
      <w:r w:rsidRPr="0005518B">
        <w:t>.  Where an interest penalty period spans 1 June, the rate shall be the rate published in the year the original invoice was issued.</w:t>
      </w:r>
    </w:p>
    <w:p w:rsidR="006253F0" w:rsidRPr="0005518B" w:rsidRDefault="006253F0" w:rsidP="006253F0">
      <w:r w:rsidRPr="0005518B">
        <w:t>The Principal will not be liable for interest penalties on any payments in respect of interest penalties.</w:t>
      </w:r>
    </w:p>
    <w:p w:rsidR="006253F0" w:rsidRPr="006253F0" w:rsidRDefault="006253F0" w:rsidP="006253F0">
      <w:pPr>
        <w:pStyle w:val="Heading1"/>
      </w:pPr>
      <w:bookmarkStart w:id="847" w:name="_Toc475001079"/>
      <w:bookmarkStart w:id="848" w:name="_Toc528055087"/>
      <w:r w:rsidRPr="006253F0">
        <w:lastRenderedPageBreak/>
        <w:t>Variations</w:t>
      </w:r>
      <w:bookmarkEnd w:id="844"/>
      <w:bookmarkEnd w:id="847"/>
      <w:bookmarkEnd w:id="848"/>
    </w:p>
    <w:p w:rsidR="006253F0" w:rsidRPr="001230C0" w:rsidRDefault="006253F0" w:rsidP="006253F0">
      <w:r w:rsidRPr="001230C0">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6253F0" w:rsidRPr="006253F0" w:rsidRDefault="006253F0" w:rsidP="006253F0">
      <w:pPr>
        <w:pStyle w:val="Heading1"/>
      </w:pPr>
      <w:bookmarkStart w:id="849" w:name="_Toc328740205"/>
      <w:bookmarkStart w:id="850" w:name="_Toc475001080"/>
      <w:bookmarkStart w:id="851" w:name="_Toc528055088"/>
      <w:r w:rsidRPr="006253F0">
        <w:t>Assignment</w:t>
      </w:r>
      <w:bookmarkEnd w:id="849"/>
      <w:bookmarkEnd w:id="850"/>
      <w:bookmarkEnd w:id="851"/>
    </w:p>
    <w:p w:rsidR="006253F0" w:rsidRPr="001230C0" w:rsidRDefault="006253F0" w:rsidP="006253F0">
      <w:r w:rsidRPr="001230C0">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6253F0" w:rsidRPr="006253F0" w:rsidRDefault="006253F0" w:rsidP="006253F0">
      <w:pPr>
        <w:pStyle w:val="Heading1"/>
      </w:pPr>
      <w:bookmarkStart w:id="852" w:name="_Toc328740206"/>
      <w:bookmarkStart w:id="853" w:name="_Toc475001081"/>
      <w:bookmarkStart w:id="854" w:name="_Toc528055089"/>
      <w:r w:rsidRPr="006253F0">
        <w:t>Sub-Contracting</w:t>
      </w:r>
      <w:bookmarkEnd w:id="852"/>
      <w:bookmarkEnd w:id="853"/>
      <w:bookmarkEnd w:id="854"/>
    </w:p>
    <w:p w:rsidR="006253F0" w:rsidRPr="001230C0" w:rsidRDefault="006253F0" w:rsidP="006253F0">
      <w:r w:rsidRPr="001230C0">
        <w:t>Unless specifically provided for in the Contract, the Consultant shall not sub-contract any part of the Services without the prior written approval of the Principal.  Such approval shall not be unreasonably withheld.</w:t>
      </w:r>
    </w:p>
    <w:p w:rsidR="006253F0" w:rsidRPr="001230C0" w:rsidRDefault="006253F0" w:rsidP="006253F0">
      <w:r w:rsidRPr="001230C0">
        <w:t>Any sub</w:t>
      </w:r>
      <w:r w:rsidRPr="001230C0">
        <w:noBreakHyphen/>
        <w:t>contract shall be in writing and contain the provision that progress payments to the sub-consultant shall be made within fourteen (14) days after the Consultant has received payment from the Principal.</w:t>
      </w:r>
    </w:p>
    <w:p w:rsidR="006253F0" w:rsidRPr="001230C0" w:rsidRDefault="006253F0" w:rsidP="006253F0">
      <w:r w:rsidRPr="001230C0">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6253F0" w:rsidRPr="006253F0" w:rsidRDefault="006253F0" w:rsidP="006253F0">
      <w:pPr>
        <w:pStyle w:val="Heading1"/>
      </w:pPr>
      <w:bookmarkStart w:id="855" w:name="_Toc317367572"/>
      <w:bookmarkStart w:id="856" w:name="_Toc317367803"/>
      <w:bookmarkStart w:id="857" w:name="_Toc317368084"/>
      <w:bookmarkStart w:id="858" w:name="_Toc318923968"/>
      <w:bookmarkStart w:id="859" w:name="_Toc321668269"/>
      <w:bookmarkStart w:id="860" w:name="_Toc328257184"/>
      <w:bookmarkStart w:id="861" w:name="_Toc317367573"/>
      <w:bookmarkStart w:id="862" w:name="_Toc317367804"/>
      <w:bookmarkStart w:id="863" w:name="_Toc317368085"/>
      <w:bookmarkStart w:id="864" w:name="_Toc318923969"/>
      <w:bookmarkStart w:id="865" w:name="_Toc321668270"/>
      <w:bookmarkStart w:id="866" w:name="_Toc328257185"/>
      <w:bookmarkStart w:id="867" w:name="_Toc317367574"/>
      <w:bookmarkStart w:id="868" w:name="_Toc317367805"/>
      <w:bookmarkStart w:id="869" w:name="_Toc317368086"/>
      <w:bookmarkStart w:id="870" w:name="_Toc318923970"/>
      <w:bookmarkStart w:id="871" w:name="_Toc321668271"/>
      <w:bookmarkStart w:id="872" w:name="_Toc328257186"/>
      <w:bookmarkStart w:id="873" w:name="_Toc317367575"/>
      <w:bookmarkStart w:id="874" w:name="_Toc317367806"/>
      <w:bookmarkStart w:id="875" w:name="_Toc317368087"/>
      <w:bookmarkStart w:id="876" w:name="_Toc318923971"/>
      <w:bookmarkStart w:id="877" w:name="_Toc321668272"/>
      <w:bookmarkStart w:id="878" w:name="_Toc328257187"/>
      <w:bookmarkStart w:id="879" w:name="_Toc317367576"/>
      <w:bookmarkStart w:id="880" w:name="_Toc317367807"/>
      <w:bookmarkStart w:id="881" w:name="_Toc317368088"/>
      <w:bookmarkStart w:id="882" w:name="_Toc318923972"/>
      <w:bookmarkStart w:id="883" w:name="_Toc321668273"/>
      <w:bookmarkStart w:id="884" w:name="_Toc328257188"/>
      <w:bookmarkStart w:id="885" w:name="_Toc317367577"/>
      <w:bookmarkStart w:id="886" w:name="_Toc317367808"/>
      <w:bookmarkStart w:id="887" w:name="_Toc317368089"/>
      <w:bookmarkStart w:id="888" w:name="_Toc318923973"/>
      <w:bookmarkStart w:id="889" w:name="_Toc321668274"/>
      <w:bookmarkStart w:id="890" w:name="_Toc328257189"/>
      <w:bookmarkStart w:id="891" w:name="_Toc317367578"/>
      <w:bookmarkStart w:id="892" w:name="_Toc317367809"/>
      <w:bookmarkStart w:id="893" w:name="_Toc317368090"/>
      <w:bookmarkStart w:id="894" w:name="_Toc318923974"/>
      <w:bookmarkStart w:id="895" w:name="_Toc321668275"/>
      <w:bookmarkStart w:id="896" w:name="_Toc328257190"/>
      <w:bookmarkStart w:id="897" w:name="_Toc317367579"/>
      <w:bookmarkStart w:id="898" w:name="_Toc317367810"/>
      <w:bookmarkStart w:id="899" w:name="_Toc317368091"/>
      <w:bookmarkStart w:id="900" w:name="_Toc318923975"/>
      <w:bookmarkStart w:id="901" w:name="_Toc321668276"/>
      <w:bookmarkStart w:id="902" w:name="_Toc328257191"/>
      <w:bookmarkStart w:id="903" w:name="_Toc317367580"/>
      <w:bookmarkStart w:id="904" w:name="_Toc317367811"/>
      <w:bookmarkStart w:id="905" w:name="_Toc317368092"/>
      <w:bookmarkStart w:id="906" w:name="_Toc318923976"/>
      <w:bookmarkStart w:id="907" w:name="_Toc321668277"/>
      <w:bookmarkStart w:id="908" w:name="_Toc328257192"/>
      <w:bookmarkStart w:id="909" w:name="_Toc317367581"/>
      <w:bookmarkStart w:id="910" w:name="_Toc317367812"/>
      <w:bookmarkStart w:id="911" w:name="_Toc317368093"/>
      <w:bookmarkStart w:id="912" w:name="_Toc318923977"/>
      <w:bookmarkStart w:id="913" w:name="_Toc321668278"/>
      <w:bookmarkStart w:id="914" w:name="_Toc328257193"/>
      <w:bookmarkStart w:id="915" w:name="_Toc317367582"/>
      <w:bookmarkStart w:id="916" w:name="_Toc317367813"/>
      <w:bookmarkStart w:id="917" w:name="_Toc317368094"/>
      <w:bookmarkStart w:id="918" w:name="_Toc318923978"/>
      <w:bookmarkStart w:id="919" w:name="_Toc321668279"/>
      <w:bookmarkStart w:id="920" w:name="_Toc328257194"/>
      <w:bookmarkStart w:id="921" w:name="_Toc317367583"/>
      <w:bookmarkStart w:id="922" w:name="_Toc317367814"/>
      <w:bookmarkStart w:id="923" w:name="_Toc317368095"/>
      <w:bookmarkStart w:id="924" w:name="_Toc318923979"/>
      <w:bookmarkStart w:id="925" w:name="_Toc321668280"/>
      <w:bookmarkStart w:id="926" w:name="_Toc328257195"/>
      <w:bookmarkStart w:id="927" w:name="_Toc317367584"/>
      <w:bookmarkStart w:id="928" w:name="_Toc317367815"/>
      <w:bookmarkStart w:id="929" w:name="_Toc317368096"/>
      <w:bookmarkStart w:id="930" w:name="_Toc318923980"/>
      <w:bookmarkStart w:id="931" w:name="_Toc321668281"/>
      <w:bookmarkStart w:id="932" w:name="_Toc328257196"/>
      <w:bookmarkStart w:id="933" w:name="_Toc317367585"/>
      <w:bookmarkStart w:id="934" w:name="_Toc317367816"/>
      <w:bookmarkStart w:id="935" w:name="_Toc317368097"/>
      <w:bookmarkStart w:id="936" w:name="_Toc318923981"/>
      <w:bookmarkStart w:id="937" w:name="_Toc321668282"/>
      <w:bookmarkStart w:id="938" w:name="_Toc328257197"/>
      <w:bookmarkStart w:id="939" w:name="_Toc317367586"/>
      <w:bookmarkStart w:id="940" w:name="_Toc317367817"/>
      <w:bookmarkStart w:id="941" w:name="_Toc317368098"/>
      <w:bookmarkStart w:id="942" w:name="_Toc318923982"/>
      <w:bookmarkStart w:id="943" w:name="_Toc321668283"/>
      <w:bookmarkStart w:id="944" w:name="_Toc328257198"/>
      <w:bookmarkStart w:id="945" w:name="_Toc317367587"/>
      <w:bookmarkStart w:id="946" w:name="_Toc317367818"/>
      <w:bookmarkStart w:id="947" w:name="_Toc317368099"/>
      <w:bookmarkStart w:id="948" w:name="_Toc318923983"/>
      <w:bookmarkStart w:id="949" w:name="_Toc321668284"/>
      <w:bookmarkStart w:id="950" w:name="_Toc328257199"/>
      <w:bookmarkStart w:id="951" w:name="_Toc317367588"/>
      <w:bookmarkStart w:id="952" w:name="_Toc317367819"/>
      <w:bookmarkStart w:id="953" w:name="_Toc317368100"/>
      <w:bookmarkStart w:id="954" w:name="_Toc318923984"/>
      <w:bookmarkStart w:id="955" w:name="_Toc321668285"/>
      <w:bookmarkStart w:id="956" w:name="_Toc328257200"/>
      <w:bookmarkStart w:id="957" w:name="_Toc317367589"/>
      <w:bookmarkStart w:id="958" w:name="_Toc317367820"/>
      <w:bookmarkStart w:id="959" w:name="_Toc317368101"/>
      <w:bookmarkStart w:id="960" w:name="_Toc318923985"/>
      <w:bookmarkStart w:id="961" w:name="_Toc321668286"/>
      <w:bookmarkStart w:id="962" w:name="_Toc328257201"/>
      <w:bookmarkStart w:id="963" w:name="_Toc317367590"/>
      <w:bookmarkStart w:id="964" w:name="_Toc317367821"/>
      <w:bookmarkStart w:id="965" w:name="_Toc317368102"/>
      <w:bookmarkStart w:id="966" w:name="_Toc318923986"/>
      <w:bookmarkStart w:id="967" w:name="_Toc321668287"/>
      <w:bookmarkStart w:id="968" w:name="_Toc328257202"/>
      <w:bookmarkStart w:id="969" w:name="_Toc317367591"/>
      <w:bookmarkStart w:id="970" w:name="_Toc317367822"/>
      <w:bookmarkStart w:id="971" w:name="_Toc317368103"/>
      <w:bookmarkStart w:id="972" w:name="_Toc318923987"/>
      <w:bookmarkStart w:id="973" w:name="_Toc321668288"/>
      <w:bookmarkStart w:id="974" w:name="_Toc328257203"/>
      <w:bookmarkStart w:id="975" w:name="_Toc328740207"/>
      <w:bookmarkStart w:id="976" w:name="_Ref388793786"/>
      <w:bookmarkStart w:id="977" w:name="_Toc475001082"/>
      <w:bookmarkStart w:id="978" w:name="_Toc528055090"/>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6253F0">
        <w:t>Disputes</w:t>
      </w:r>
      <w:bookmarkEnd w:id="975"/>
      <w:bookmarkEnd w:id="976"/>
      <w:bookmarkEnd w:id="977"/>
      <w:bookmarkEnd w:id="978"/>
    </w:p>
    <w:p w:rsidR="006253F0" w:rsidRPr="006253F0" w:rsidRDefault="006253F0" w:rsidP="006253F0">
      <w:pPr>
        <w:pStyle w:val="Heading2"/>
      </w:pPr>
      <w:bookmarkStart w:id="979" w:name="_Toc475001083"/>
      <w:bookmarkStart w:id="980" w:name="_Toc528055091"/>
      <w:r w:rsidRPr="006253F0">
        <w:t>Disputes</w:t>
      </w:r>
      <w:bookmarkEnd w:id="979"/>
      <w:bookmarkEnd w:id="980"/>
    </w:p>
    <w:p w:rsidR="006253F0" w:rsidRPr="001230C0" w:rsidRDefault="006253F0" w:rsidP="006253F0">
      <w:pPr>
        <w:rPr>
          <w:rFonts w:cs="Arial"/>
        </w:rPr>
      </w:pPr>
      <w:r w:rsidRPr="001230C0">
        <w:rPr>
          <w:rFonts w:cs="Arial"/>
        </w:rPr>
        <w:t xml:space="preserve">Each party must follow the procedures in this clause </w:t>
      </w:r>
      <w:r w:rsidRPr="001230C0">
        <w:rPr>
          <w:rFonts w:cs="Arial"/>
        </w:rPr>
        <w:fldChar w:fldCharType="begin"/>
      </w:r>
      <w:r w:rsidRPr="001230C0">
        <w:rPr>
          <w:rFonts w:cs="Arial"/>
        </w:rPr>
        <w:instrText xml:space="preserve"> REF _Ref388793786 \r \h  \* MERGEFORMAT </w:instrText>
      </w:r>
      <w:r w:rsidRPr="001230C0">
        <w:rPr>
          <w:rFonts w:cs="Arial"/>
        </w:rPr>
      </w:r>
      <w:r w:rsidRPr="001230C0">
        <w:rPr>
          <w:rFonts w:cs="Arial"/>
        </w:rPr>
        <w:fldChar w:fldCharType="separate"/>
      </w:r>
      <w:r>
        <w:rPr>
          <w:rFonts w:cs="Arial"/>
        </w:rPr>
        <w:t>28</w:t>
      </w:r>
      <w:r w:rsidRPr="001230C0">
        <w:rPr>
          <w:rFonts w:cs="Arial"/>
        </w:rPr>
        <w:fldChar w:fldCharType="end"/>
      </w:r>
      <w:r w:rsidRPr="001230C0">
        <w:rPr>
          <w:rFonts w:cs="Arial"/>
        </w:rPr>
        <w:t xml:space="preserve"> before starting court proceedings, other than for interlocutory relief.</w:t>
      </w:r>
    </w:p>
    <w:p w:rsidR="006253F0" w:rsidRPr="001230C0" w:rsidRDefault="006253F0" w:rsidP="006253F0">
      <w:pPr>
        <w:pStyle w:val="Heading2"/>
      </w:pPr>
      <w:bookmarkStart w:id="981" w:name="_Toc362504545"/>
      <w:bookmarkStart w:id="982" w:name="_Toc475001084"/>
      <w:bookmarkStart w:id="983" w:name="_Toc528055092"/>
      <w:r w:rsidRPr="001230C0">
        <w:t>Notice of Dispute</w:t>
      </w:r>
      <w:bookmarkEnd w:id="981"/>
      <w:bookmarkEnd w:id="982"/>
      <w:bookmarkEnd w:id="983"/>
    </w:p>
    <w:p w:rsidR="006253F0" w:rsidRPr="001230C0" w:rsidRDefault="006253F0" w:rsidP="006253F0">
      <w:pPr>
        <w:rPr>
          <w:rFonts w:cs="Arial"/>
        </w:rPr>
      </w:pPr>
      <w:r w:rsidRPr="001230C0">
        <w:rPr>
          <w:rFonts w:cs="Arial"/>
        </w:rPr>
        <w:t xml:space="preserve">Any party to this Contract who wishes to claim that a dispute has arisen must give written notice to the other party setting out details of the dispute. </w:t>
      </w:r>
    </w:p>
    <w:p w:rsidR="006253F0" w:rsidRPr="001230C0" w:rsidRDefault="006253F0" w:rsidP="006253F0">
      <w:pPr>
        <w:pStyle w:val="Heading2"/>
      </w:pPr>
      <w:bookmarkStart w:id="984" w:name="_Toc362504546"/>
      <w:bookmarkStart w:id="985" w:name="_Toc475001085"/>
      <w:bookmarkStart w:id="986" w:name="_Toc528055093"/>
      <w:r w:rsidRPr="001230C0">
        <w:t>Meeting of Parties</w:t>
      </w:r>
      <w:bookmarkEnd w:id="984"/>
      <w:bookmarkEnd w:id="985"/>
      <w:bookmarkEnd w:id="986"/>
    </w:p>
    <w:p w:rsidR="006253F0" w:rsidRPr="001230C0" w:rsidRDefault="006253F0" w:rsidP="006253F0">
      <w:pPr>
        <w:tabs>
          <w:tab w:val="left" w:pos="0"/>
        </w:tabs>
        <w:rPr>
          <w:rFonts w:cs="Arial"/>
        </w:rPr>
      </w:pPr>
      <w:r w:rsidRPr="001230C0">
        <w:rPr>
          <w:rFonts w:cs="Arial"/>
        </w:rPr>
        <w:t xml:space="preserve">Within five (5) Business Days of the provision of the written notice, a nominated representative of each of the parties must meet to take whatever actions or investigations as each deems appropriate, in order </w:t>
      </w:r>
      <w:bookmarkStart w:id="987" w:name="_Toc362504547"/>
      <w:r w:rsidRPr="001230C0">
        <w:rPr>
          <w:rFonts w:cs="Arial"/>
        </w:rPr>
        <w:t>to seek to resolve the dispute.</w:t>
      </w:r>
    </w:p>
    <w:p w:rsidR="006253F0" w:rsidRPr="001230C0" w:rsidRDefault="006253F0" w:rsidP="006253F0">
      <w:pPr>
        <w:pStyle w:val="Heading2"/>
      </w:pPr>
      <w:bookmarkStart w:id="988" w:name="_Toc475001086"/>
      <w:bookmarkStart w:id="989" w:name="_Toc528055094"/>
      <w:r w:rsidRPr="001230C0">
        <w:t>Appointment of Mediator</w:t>
      </w:r>
      <w:bookmarkEnd w:id="987"/>
      <w:bookmarkEnd w:id="988"/>
      <w:bookmarkEnd w:id="989"/>
    </w:p>
    <w:p w:rsidR="006253F0" w:rsidRPr="001230C0" w:rsidRDefault="006253F0" w:rsidP="006253F0">
      <w:pPr>
        <w:tabs>
          <w:tab w:val="left" w:pos="0"/>
        </w:tabs>
        <w:rPr>
          <w:rFonts w:cs="Arial"/>
        </w:rPr>
      </w:pPr>
      <w:r w:rsidRPr="001230C0">
        <w:rPr>
          <w:rFonts w:cs="Arial"/>
        </w:rPr>
        <w:t>If the dispute is not resolved within five (5) Business Days of the parties meeting (or within such further period as the parties agree is appropriate) then one or both parties may nominate a mediator to determine the dispute.</w:t>
      </w:r>
    </w:p>
    <w:p w:rsidR="006253F0" w:rsidRPr="001230C0" w:rsidRDefault="006253F0" w:rsidP="006253F0">
      <w:pPr>
        <w:tabs>
          <w:tab w:val="left" w:pos="0"/>
        </w:tabs>
        <w:rPr>
          <w:rFonts w:cs="Arial"/>
        </w:rPr>
      </w:pPr>
      <w:r w:rsidRPr="001230C0">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6253F0" w:rsidRPr="001230C0" w:rsidRDefault="006253F0" w:rsidP="006253F0">
      <w:pPr>
        <w:tabs>
          <w:tab w:val="left" w:pos="0"/>
        </w:tabs>
        <w:rPr>
          <w:rFonts w:cs="Arial"/>
        </w:rPr>
      </w:pPr>
      <w:r w:rsidRPr="001230C0">
        <w:rPr>
          <w:rFonts w:cs="Arial"/>
        </w:rPr>
        <w:lastRenderedPageBreak/>
        <w:t xml:space="preserve">The parties will bear the costs of the mediator equally. </w:t>
      </w:r>
    </w:p>
    <w:p w:rsidR="006253F0" w:rsidRPr="001230C0" w:rsidRDefault="006253F0" w:rsidP="006253F0">
      <w:pPr>
        <w:pStyle w:val="Heading2"/>
      </w:pPr>
      <w:bookmarkStart w:id="990" w:name="_Toc362504548"/>
      <w:bookmarkStart w:id="991" w:name="_Toc475001087"/>
      <w:bookmarkStart w:id="992" w:name="_Toc528055095"/>
      <w:r w:rsidRPr="001230C0">
        <w:t>Appointment of Independent Expert</w:t>
      </w:r>
      <w:bookmarkEnd w:id="990"/>
      <w:bookmarkEnd w:id="991"/>
      <w:bookmarkEnd w:id="992"/>
    </w:p>
    <w:p w:rsidR="006253F0" w:rsidRPr="001230C0" w:rsidRDefault="006253F0" w:rsidP="006253F0">
      <w:pPr>
        <w:tabs>
          <w:tab w:val="left" w:pos="0"/>
        </w:tabs>
        <w:rPr>
          <w:rFonts w:cs="Arial"/>
        </w:rPr>
      </w:pPr>
      <w:r w:rsidRPr="001230C0">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6253F0" w:rsidRPr="001230C0" w:rsidRDefault="006253F0" w:rsidP="006253F0">
      <w:pPr>
        <w:tabs>
          <w:tab w:val="left" w:pos="0"/>
        </w:tabs>
        <w:rPr>
          <w:rFonts w:cs="Arial"/>
        </w:rPr>
      </w:pPr>
      <w:r w:rsidRPr="001230C0">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6253F0" w:rsidRPr="001230C0" w:rsidRDefault="006253F0" w:rsidP="006253F0">
      <w:pPr>
        <w:tabs>
          <w:tab w:val="left" w:pos="0"/>
        </w:tabs>
        <w:rPr>
          <w:rFonts w:cs="Arial"/>
        </w:rPr>
      </w:pPr>
      <w:r w:rsidRPr="001230C0">
        <w:rPr>
          <w:rFonts w:cs="Arial"/>
        </w:rPr>
        <w:t>The expert must not be the same person as the mediator.</w:t>
      </w:r>
    </w:p>
    <w:p w:rsidR="006253F0" w:rsidRPr="001230C0" w:rsidRDefault="006253F0" w:rsidP="006253F0">
      <w:pPr>
        <w:tabs>
          <w:tab w:val="left" w:pos="0"/>
        </w:tabs>
        <w:rPr>
          <w:rFonts w:cs="Arial"/>
        </w:rPr>
      </w:pPr>
      <w:r w:rsidRPr="001230C0">
        <w:rPr>
          <w:rFonts w:cs="Arial"/>
        </w:rPr>
        <w:t>The parties will bear the costs of the independent expert’s determination equally, unless the independent expert determines otherwise.</w:t>
      </w:r>
    </w:p>
    <w:p w:rsidR="006253F0" w:rsidRPr="001230C0" w:rsidRDefault="006253F0" w:rsidP="006253F0">
      <w:pPr>
        <w:tabs>
          <w:tab w:val="left" w:pos="0"/>
        </w:tabs>
        <w:rPr>
          <w:rFonts w:cs="Arial"/>
        </w:rPr>
      </w:pPr>
      <w:r w:rsidRPr="001230C0">
        <w:rPr>
          <w:rFonts w:cs="Arial"/>
        </w:rPr>
        <w:t>The parties will make available to the independent expert all materials requested by it and will furnish it with all other materials which are relevant to the determination.</w:t>
      </w:r>
    </w:p>
    <w:p w:rsidR="006253F0" w:rsidRPr="001230C0" w:rsidRDefault="006253F0" w:rsidP="006253F0">
      <w:pPr>
        <w:pStyle w:val="Heading2"/>
      </w:pPr>
      <w:bookmarkStart w:id="993" w:name="_Toc362504549"/>
      <w:bookmarkStart w:id="994" w:name="_Toc475001088"/>
      <w:bookmarkStart w:id="995" w:name="_Toc528055096"/>
      <w:r w:rsidRPr="001230C0">
        <w:t>Decision of Independent Expert</w:t>
      </w:r>
      <w:bookmarkEnd w:id="993"/>
      <w:bookmarkEnd w:id="994"/>
      <w:bookmarkEnd w:id="995"/>
    </w:p>
    <w:p w:rsidR="006253F0" w:rsidRPr="001230C0" w:rsidRDefault="006253F0" w:rsidP="006253F0">
      <w:pPr>
        <w:tabs>
          <w:tab w:val="left" w:pos="0"/>
        </w:tabs>
        <w:rPr>
          <w:rFonts w:cs="Arial"/>
        </w:rPr>
      </w:pPr>
      <w:r w:rsidRPr="001230C0">
        <w:rPr>
          <w:rFonts w:cs="Arial"/>
        </w:rPr>
        <w:t>The decision of the independent expert is absolute and final and will bind the parties accordingly and this Contract will be deemed to be amended to incorporate the terms of the independent expert's decision.</w:t>
      </w:r>
    </w:p>
    <w:p w:rsidR="006253F0" w:rsidRPr="001230C0" w:rsidRDefault="006253F0" w:rsidP="006253F0">
      <w:pPr>
        <w:tabs>
          <w:tab w:val="left" w:pos="0"/>
        </w:tabs>
        <w:rPr>
          <w:rFonts w:cs="Arial"/>
        </w:rPr>
      </w:pPr>
      <w:r w:rsidRPr="001230C0">
        <w:rPr>
          <w:rFonts w:cs="Arial"/>
        </w:rPr>
        <w:t>The independent expert will be deemed to be acting in making any decision as an expert and not an arbitrator.</w:t>
      </w:r>
    </w:p>
    <w:p w:rsidR="006253F0" w:rsidRPr="001230C0" w:rsidRDefault="006253F0" w:rsidP="006253F0">
      <w:pPr>
        <w:pStyle w:val="Heading2"/>
      </w:pPr>
      <w:bookmarkStart w:id="996" w:name="_Toc390337665"/>
      <w:bookmarkStart w:id="997" w:name="_Toc475001089"/>
      <w:bookmarkStart w:id="998" w:name="_Toc528055097"/>
      <w:bookmarkEnd w:id="996"/>
      <w:r w:rsidRPr="001230C0">
        <w:t>Continuation of Work during Disputes</w:t>
      </w:r>
      <w:bookmarkEnd w:id="997"/>
      <w:bookmarkEnd w:id="998"/>
    </w:p>
    <w:p w:rsidR="006253F0" w:rsidRPr="001230C0" w:rsidRDefault="006253F0" w:rsidP="006253F0">
      <w:r w:rsidRPr="001230C0">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6253F0" w:rsidRPr="006253F0" w:rsidRDefault="006253F0" w:rsidP="006253F0">
      <w:pPr>
        <w:pStyle w:val="Heading1"/>
      </w:pPr>
      <w:bookmarkStart w:id="999" w:name="_Toc390337667"/>
      <w:bookmarkStart w:id="1000" w:name="_Toc390337668"/>
      <w:bookmarkStart w:id="1001" w:name="_Toc390337669"/>
      <w:bookmarkStart w:id="1002" w:name="_Toc390337670"/>
      <w:bookmarkStart w:id="1003" w:name="_Toc328740208"/>
      <w:bookmarkStart w:id="1004" w:name="_Toc475001090"/>
      <w:bookmarkStart w:id="1005" w:name="_Toc528055098"/>
      <w:bookmarkEnd w:id="999"/>
      <w:bookmarkEnd w:id="1000"/>
      <w:bookmarkEnd w:id="1001"/>
      <w:bookmarkEnd w:id="1002"/>
      <w:r w:rsidRPr="006253F0">
        <w:t>Termination, Suspension and Deferment of the Contract</w:t>
      </w:r>
      <w:bookmarkEnd w:id="1003"/>
      <w:bookmarkEnd w:id="1004"/>
      <w:bookmarkEnd w:id="1005"/>
    </w:p>
    <w:p w:rsidR="006253F0" w:rsidRPr="006253F0" w:rsidRDefault="006253F0" w:rsidP="006253F0">
      <w:pPr>
        <w:pStyle w:val="Heading2"/>
      </w:pPr>
      <w:bookmarkStart w:id="1006" w:name="_Toc475001091"/>
      <w:bookmarkStart w:id="1007" w:name="_Toc528055099"/>
      <w:r w:rsidRPr="006253F0">
        <w:t>Termination by Mutual Agreement</w:t>
      </w:r>
      <w:bookmarkEnd w:id="1006"/>
      <w:bookmarkEnd w:id="1007"/>
    </w:p>
    <w:p w:rsidR="006253F0" w:rsidRPr="001230C0" w:rsidRDefault="006253F0" w:rsidP="006253F0">
      <w:r w:rsidRPr="001230C0">
        <w:t>The Contract may be terminated at any time by mutual agreement between the Principal and the Consultant or by either party giving thirty (30) days’ notice to the other party.  Termination shall be without prejudice to any claim, which either party may have against the other arising out of any negligent act or omission prior to the date of termination.</w:t>
      </w:r>
    </w:p>
    <w:p w:rsidR="006253F0" w:rsidRPr="001230C0" w:rsidRDefault="006253F0" w:rsidP="006253F0">
      <w:r w:rsidRPr="001230C0">
        <w:t>Upon termination, the Consultant shall provide the Principal with all documents produced up to the date of termination regardless of their stage of completion.</w:t>
      </w:r>
    </w:p>
    <w:p w:rsidR="006253F0" w:rsidRPr="001230C0" w:rsidRDefault="006253F0" w:rsidP="006253F0">
      <w:pPr>
        <w:pStyle w:val="Heading2"/>
      </w:pPr>
      <w:bookmarkStart w:id="1008" w:name="_Toc475001092"/>
      <w:bookmarkStart w:id="1009" w:name="_Toc528055100"/>
      <w:r w:rsidRPr="001230C0">
        <w:t>Termination due to Default</w:t>
      </w:r>
      <w:bookmarkEnd w:id="1008"/>
      <w:bookmarkEnd w:id="1009"/>
    </w:p>
    <w:p w:rsidR="006253F0" w:rsidRPr="001230C0" w:rsidRDefault="006253F0" w:rsidP="006253F0">
      <w:r w:rsidRPr="001230C0">
        <w:t>The Principal may terminate the Contract if the Consultant:</w:t>
      </w:r>
    </w:p>
    <w:p w:rsidR="006253F0" w:rsidRPr="001230C0" w:rsidRDefault="006253F0" w:rsidP="006701DD">
      <w:pPr>
        <w:pStyle w:val="ListParagraph"/>
        <w:numPr>
          <w:ilvl w:val="0"/>
          <w:numId w:val="25"/>
        </w:numPr>
        <w:spacing w:after="240"/>
      </w:pPr>
      <w:r w:rsidRPr="001230C0">
        <w:t>commits any serious breach or persistent breach either expressly or implicitly of the Contract;</w:t>
      </w:r>
    </w:p>
    <w:p w:rsidR="006253F0" w:rsidRPr="001230C0" w:rsidRDefault="006253F0" w:rsidP="006701DD">
      <w:pPr>
        <w:pStyle w:val="ListParagraph"/>
        <w:numPr>
          <w:ilvl w:val="0"/>
          <w:numId w:val="25"/>
        </w:numPr>
        <w:spacing w:after="240"/>
      </w:pPr>
      <w:r w:rsidRPr="001230C0">
        <w:t>is guilty of any grave misconduct or any wilful neglect in the discharge of its duties;</w:t>
      </w:r>
    </w:p>
    <w:p w:rsidR="006253F0" w:rsidRPr="001230C0" w:rsidRDefault="006253F0" w:rsidP="006701DD">
      <w:pPr>
        <w:pStyle w:val="ListParagraph"/>
        <w:numPr>
          <w:ilvl w:val="0"/>
          <w:numId w:val="25"/>
        </w:numPr>
        <w:spacing w:after="240"/>
      </w:pPr>
      <w:r w:rsidRPr="001230C0">
        <w:t>make any assignment or arrangement or composition with, or for the benefit of its creditors;</w:t>
      </w:r>
    </w:p>
    <w:p w:rsidR="006253F0" w:rsidRPr="001230C0" w:rsidRDefault="006253F0" w:rsidP="006701DD">
      <w:pPr>
        <w:pStyle w:val="ListParagraph"/>
        <w:numPr>
          <w:ilvl w:val="0"/>
          <w:numId w:val="25"/>
        </w:numPr>
        <w:spacing w:after="240"/>
      </w:pPr>
      <w:r w:rsidRPr="001230C0">
        <w:lastRenderedPageBreak/>
        <w:t>is guilty of any inefficiency, misbehaviour, incompetence, negligence or carelessness in accordance with its obligations under the Contract;</w:t>
      </w:r>
    </w:p>
    <w:p w:rsidR="006253F0" w:rsidRPr="001230C0" w:rsidRDefault="006253F0" w:rsidP="006701DD">
      <w:pPr>
        <w:pStyle w:val="ListParagraph"/>
        <w:numPr>
          <w:ilvl w:val="0"/>
          <w:numId w:val="25"/>
        </w:numPr>
        <w:spacing w:after="240"/>
      </w:pPr>
      <w:r w:rsidRPr="001230C0">
        <w:t>is unable to provide acceptable replacement personnel;</w:t>
      </w:r>
    </w:p>
    <w:p w:rsidR="006253F0" w:rsidRPr="001230C0" w:rsidRDefault="006253F0" w:rsidP="006701DD">
      <w:pPr>
        <w:pStyle w:val="ListParagraph"/>
        <w:numPr>
          <w:ilvl w:val="0"/>
          <w:numId w:val="25"/>
        </w:numPr>
        <w:spacing w:after="240"/>
      </w:pPr>
      <w:r w:rsidRPr="001230C0">
        <w:t>if circumstances arise as described in the clause titled “Conflict of Interest”</w:t>
      </w:r>
    </w:p>
    <w:p w:rsidR="006253F0" w:rsidRPr="001230C0" w:rsidRDefault="006253F0" w:rsidP="006253F0">
      <w:r w:rsidRPr="001230C0">
        <w:t>Where the Principal gives notice in accordance with this sub clause then the Contract shall terminate immediately with effect from the date of the service of such notice.</w:t>
      </w:r>
    </w:p>
    <w:p w:rsidR="006253F0" w:rsidRPr="001230C0" w:rsidRDefault="006253F0" w:rsidP="006253F0">
      <w:pPr>
        <w:pStyle w:val="Heading2"/>
      </w:pPr>
      <w:bookmarkStart w:id="1010" w:name="_Toc475001093"/>
      <w:bookmarkStart w:id="1011" w:name="_Toc528055101"/>
      <w:r w:rsidRPr="001230C0">
        <w:t>Change in Constitution of Consultant</w:t>
      </w:r>
      <w:bookmarkEnd w:id="1010"/>
      <w:bookmarkEnd w:id="1011"/>
    </w:p>
    <w:p w:rsidR="006253F0" w:rsidRPr="001230C0" w:rsidRDefault="006253F0" w:rsidP="006253F0">
      <w:r w:rsidRPr="001230C0">
        <w:t>Where the Consultant, being a partnership, company, consortium or other composite body, undergoes a change in its structure, which in the opinion of the Principal renders the Consultant unsuitable, the Principal may terminate the Contract.</w:t>
      </w:r>
    </w:p>
    <w:p w:rsidR="006253F0" w:rsidRPr="001230C0" w:rsidRDefault="006253F0" w:rsidP="006253F0">
      <w:pPr>
        <w:pStyle w:val="Heading2"/>
      </w:pPr>
      <w:bookmarkStart w:id="1012" w:name="_Toc475001094"/>
      <w:bookmarkStart w:id="1013" w:name="_Toc528055102"/>
      <w:r w:rsidRPr="001230C0">
        <w:t>Incapacitation of Consultant</w:t>
      </w:r>
      <w:bookmarkEnd w:id="1012"/>
      <w:bookmarkEnd w:id="1013"/>
    </w:p>
    <w:p w:rsidR="006253F0" w:rsidRPr="001230C0" w:rsidRDefault="006253F0" w:rsidP="006253F0">
      <w:r w:rsidRPr="001230C0">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6253F0" w:rsidRPr="001230C0" w:rsidRDefault="006253F0" w:rsidP="006253F0">
      <w:pPr>
        <w:pStyle w:val="Heading2"/>
      </w:pPr>
      <w:bookmarkStart w:id="1014" w:name="_Toc475001095"/>
      <w:bookmarkStart w:id="1015" w:name="_Toc528055103"/>
      <w:r w:rsidRPr="001230C0">
        <w:t>Suspension and Deferment</w:t>
      </w:r>
      <w:bookmarkEnd w:id="1014"/>
      <w:bookmarkEnd w:id="1015"/>
    </w:p>
    <w:p w:rsidR="006253F0" w:rsidRPr="001230C0" w:rsidRDefault="006253F0" w:rsidP="006253F0">
      <w:r w:rsidRPr="001230C0">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6253F0" w:rsidRPr="001230C0" w:rsidRDefault="006253F0" w:rsidP="006253F0">
      <w:pPr>
        <w:pStyle w:val="Heading2"/>
      </w:pPr>
      <w:bookmarkStart w:id="1016" w:name="_Toc475001096"/>
      <w:bookmarkStart w:id="1017" w:name="_Toc528055104"/>
      <w:r w:rsidRPr="001230C0">
        <w:t xml:space="preserve">Fee Entitlement </w:t>
      </w:r>
      <w:proofErr w:type="gramStart"/>
      <w:r w:rsidRPr="001230C0">
        <w:t>Upon</w:t>
      </w:r>
      <w:proofErr w:type="gramEnd"/>
      <w:r w:rsidRPr="001230C0">
        <w:t xml:space="preserve"> Termination</w:t>
      </w:r>
      <w:bookmarkEnd w:id="1016"/>
      <w:bookmarkEnd w:id="1017"/>
    </w:p>
    <w:p w:rsidR="006253F0" w:rsidRPr="001230C0" w:rsidRDefault="006253F0" w:rsidP="006253F0">
      <w:r w:rsidRPr="001230C0">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6253F0" w:rsidRPr="001230C0" w:rsidRDefault="006253F0" w:rsidP="006253F0">
      <w:r w:rsidRPr="001230C0">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6253F0" w:rsidRPr="006253F0" w:rsidRDefault="006253F0" w:rsidP="006253F0">
      <w:pPr>
        <w:pStyle w:val="Heading1"/>
      </w:pPr>
      <w:bookmarkStart w:id="1018" w:name="_Toc328740209"/>
      <w:bookmarkStart w:id="1019" w:name="_Toc475001097"/>
      <w:bookmarkStart w:id="1020" w:name="_Toc528055105"/>
      <w:bookmarkStart w:id="1021" w:name="_Toc18905441"/>
      <w:r w:rsidRPr="006253F0">
        <w:t>Performance Report</w:t>
      </w:r>
      <w:bookmarkEnd w:id="1018"/>
      <w:bookmarkEnd w:id="1019"/>
      <w:bookmarkEnd w:id="1020"/>
    </w:p>
    <w:p w:rsidR="006253F0" w:rsidRPr="001230C0" w:rsidRDefault="006253F0" w:rsidP="006253F0">
      <w:r w:rsidRPr="001230C0">
        <w:t>The Consultant agrees that upon completion of the Services or the termination of the Contract:</w:t>
      </w:r>
    </w:p>
    <w:p w:rsidR="006253F0" w:rsidRPr="001230C0" w:rsidRDefault="006253F0" w:rsidP="006701DD">
      <w:pPr>
        <w:pStyle w:val="ListParagraph"/>
        <w:numPr>
          <w:ilvl w:val="0"/>
          <w:numId w:val="26"/>
        </w:numPr>
        <w:spacing w:after="240"/>
      </w:pPr>
      <w:r w:rsidRPr="001230C0">
        <w:t>the Principal will prepare a Performance Report (‘</w:t>
      </w:r>
      <w:r w:rsidRPr="001230C0">
        <w:rPr>
          <w:b/>
        </w:rPr>
        <w:t>the Report</w:t>
      </w:r>
      <w:r w:rsidRPr="001230C0">
        <w:t>’);</w:t>
      </w:r>
    </w:p>
    <w:p w:rsidR="006253F0" w:rsidRPr="001230C0" w:rsidRDefault="006253F0" w:rsidP="006701DD">
      <w:pPr>
        <w:pStyle w:val="ListParagraph"/>
        <w:numPr>
          <w:ilvl w:val="0"/>
          <w:numId w:val="26"/>
        </w:numPr>
        <w:spacing w:after="240"/>
      </w:pPr>
      <w:r w:rsidRPr="001230C0">
        <w:t>the Principal shall liaise with the Consultant in completing the Report although the Principal reserves the ultimate right to complete the Report (other than the Consultant's comments); and</w:t>
      </w:r>
    </w:p>
    <w:p w:rsidR="006253F0" w:rsidRPr="001230C0" w:rsidRDefault="006253F0" w:rsidP="006701DD">
      <w:pPr>
        <w:pStyle w:val="ListParagraph"/>
        <w:numPr>
          <w:ilvl w:val="0"/>
          <w:numId w:val="26"/>
        </w:numPr>
        <w:spacing w:after="240"/>
      </w:pPr>
      <w:proofErr w:type="gramStart"/>
      <w:r w:rsidRPr="001230C0">
        <w:t>the</w:t>
      </w:r>
      <w:proofErr w:type="gramEnd"/>
      <w:r w:rsidRPr="001230C0">
        <w:t xml:space="preserve"> Principal may use and/or release the report to any other NT Government Agency for evaluation of the Consultant’s performance in the assessment of future tenders.</w:t>
      </w:r>
    </w:p>
    <w:p w:rsidR="006253F0" w:rsidRPr="001230C0" w:rsidRDefault="006253F0" w:rsidP="006253F0">
      <w:r w:rsidRPr="001230C0">
        <w:t>The Consultant agrees that neither the Consultant nor any other person shall have any claim against the Principal or employees or agents of the Principal under any circumstances as a result of the preparation and use of the Report.</w:t>
      </w:r>
    </w:p>
    <w:p w:rsidR="006253F0" w:rsidRPr="001230C0" w:rsidRDefault="006253F0" w:rsidP="006253F0">
      <w:pPr>
        <w:pStyle w:val="Heading1"/>
      </w:pPr>
      <w:bookmarkStart w:id="1022" w:name="_Toc328740210"/>
      <w:bookmarkStart w:id="1023" w:name="_Toc475001098"/>
      <w:bookmarkStart w:id="1024" w:name="_Toc528055106"/>
      <w:r w:rsidRPr="001230C0">
        <w:lastRenderedPageBreak/>
        <w:t>Waiver</w:t>
      </w:r>
      <w:bookmarkEnd w:id="1022"/>
      <w:bookmarkEnd w:id="1023"/>
      <w:bookmarkEnd w:id="1024"/>
    </w:p>
    <w:p w:rsidR="006253F0" w:rsidRPr="001230C0" w:rsidRDefault="006253F0" w:rsidP="006253F0">
      <w:r w:rsidRPr="001230C0">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6253F0" w:rsidRPr="001230C0" w:rsidRDefault="006253F0" w:rsidP="006253F0">
      <w:r w:rsidRPr="001230C0">
        <w:t>No waiver by a party of any breach of any provision of Contract shall be a waiver of any preceding or succeeding breach of the same or any other provision.</w:t>
      </w:r>
    </w:p>
    <w:p w:rsidR="006253F0" w:rsidRPr="001230C0" w:rsidRDefault="006253F0" w:rsidP="006253F0">
      <w:pPr>
        <w:pStyle w:val="Heading1"/>
      </w:pPr>
      <w:bookmarkStart w:id="1025" w:name="_Toc328740211"/>
      <w:bookmarkStart w:id="1026" w:name="_Toc475001099"/>
      <w:bookmarkStart w:id="1027" w:name="_Toc528055107"/>
      <w:r w:rsidRPr="001230C0">
        <w:t>Force Majeure</w:t>
      </w:r>
      <w:bookmarkEnd w:id="1025"/>
      <w:bookmarkEnd w:id="1026"/>
      <w:bookmarkEnd w:id="1027"/>
    </w:p>
    <w:p w:rsidR="006253F0" w:rsidRPr="001230C0" w:rsidRDefault="006253F0" w:rsidP="006253F0">
      <w:r w:rsidRPr="001230C0">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6253F0" w:rsidRPr="001230C0" w:rsidRDefault="006253F0" w:rsidP="006253F0">
      <w:r w:rsidRPr="001230C0">
        <w:t>Once the intervening event has ended the Consultant shall carry out all acts that it would have been liable to carry out had the intervening event not occurred.</w:t>
      </w:r>
    </w:p>
    <w:p w:rsidR="006253F0" w:rsidRPr="001230C0" w:rsidRDefault="006253F0" w:rsidP="006253F0">
      <w:r w:rsidRPr="001230C0">
        <w:t>The Consultant shall take all reasonable steps to ameliorate and eliminate the intervening event and resume performance as promptly as practicable.</w:t>
      </w:r>
    </w:p>
    <w:p w:rsidR="006253F0" w:rsidRPr="001230C0" w:rsidRDefault="006253F0" w:rsidP="006253F0">
      <w:r w:rsidRPr="001230C0">
        <w:t>In this context Force Majeure means any occurrence beyond the reasonable control of the party effected by it and without limiting the generality of the above includes:</w:t>
      </w:r>
    </w:p>
    <w:p w:rsidR="006253F0" w:rsidRPr="001230C0" w:rsidRDefault="006253F0" w:rsidP="006701DD">
      <w:pPr>
        <w:pStyle w:val="ListParagraph"/>
        <w:numPr>
          <w:ilvl w:val="0"/>
          <w:numId w:val="27"/>
        </w:numPr>
        <w:spacing w:after="240"/>
      </w:pPr>
      <w:r w:rsidRPr="001230C0">
        <w:t>an act of a public enemy, a war declared or undeclared, explosion, insurrection, public riot, civil commotion, military action, an act of sabotage;</w:t>
      </w:r>
    </w:p>
    <w:p w:rsidR="006253F0" w:rsidRPr="001230C0" w:rsidRDefault="006253F0" w:rsidP="006701DD">
      <w:pPr>
        <w:pStyle w:val="ListParagraph"/>
        <w:numPr>
          <w:ilvl w:val="0"/>
          <w:numId w:val="27"/>
        </w:numPr>
        <w:spacing w:after="240"/>
      </w:pPr>
      <w:r w:rsidRPr="001230C0">
        <w:t>a strike, blockade, lockout, an industrial action, dispute or disturbance of any kind;</w:t>
      </w:r>
    </w:p>
    <w:p w:rsidR="006253F0" w:rsidRPr="001230C0" w:rsidRDefault="006253F0" w:rsidP="006701DD">
      <w:pPr>
        <w:pStyle w:val="ListParagraph"/>
        <w:numPr>
          <w:ilvl w:val="0"/>
          <w:numId w:val="27"/>
        </w:numPr>
        <w:spacing w:after="240"/>
      </w:pPr>
      <w:r w:rsidRPr="001230C0">
        <w:t>an act of restraint of any government or any governmental authority including foreign governments and authorities;</w:t>
      </w:r>
    </w:p>
    <w:p w:rsidR="006253F0" w:rsidRPr="001230C0" w:rsidRDefault="006253F0" w:rsidP="006701DD">
      <w:pPr>
        <w:pStyle w:val="ListParagraph"/>
        <w:numPr>
          <w:ilvl w:val="0"/>
          <w:numId w:val="27"/>
        </w:numPr>
        <w:spacing w:after="240"/>
      </w:pPr>
      <w:r w:rsidRPr="001230C0">
        <w:t>an act of God;</w:t>
      </w:r>
    </w:p>
    <w:p w:rsidR="006253F0" w:rsidRPr="001230C0" w:rsidRDefault="006253F0" w:rsidP="006701DD">
      <w:pPr>
        <w:pStyle w:val="ListParagraph"/>
        <w:numPr>
          <w:ilvl w:val="0"/>
          <w:numId w:val="27"/>
        </w:numPr>
        <w:spacing w:after="240"/>
      </w:pPr>
      <w:r w:rsidRPr="001230C0">
        <w:t>a storm, tempest, lightning, fire, flood, earthquake or other natural calamity; and</w:t>
      </w:r>
    </w:p>
    <w:p w:rsidR="006253F0" w:rsidRPr="001230C0" w:rsidRDefault="006253F0" w:rsidP="006701DD">
      <w:pPr>
        <w:pStyle w:val="ListParagraph"/>
        <w:numPr>
          <w:ilvl w:val="0"/>
          <w:numId w:val="27"/>
        </w:numPr>
        <w:spacing w:after="240"/>
      </w:pPr>
      <w:proofErr w:type="gramStart"/>
      <w:r w:rsidRPr="001230C0">
        <w:t>unavailability</w:t>
      </w:r>
      <w:proofErr w:type="gramEnd"/>
      <w:r w:rsidRPr="001230C0">
        <w:t xml:space="preserve"> of equipment.</w:t>
      </w:r>
    </w:p>
    <w:p w:rsidR="006253F0" w:rsidRPr="001230C0" w:rsidRDefault="006253F0" w:rsidP="006253F0">
      <w:pPr>
        <w:pStyle w:val="Heading1"/>
      </w:pPr>
      <w:bookmarkStart w:id="1028" w:name="_Toc328740212"/>
      <w:bookmarkStart w:id="1029" w:name="_Toc475001100"/>
      <w:bookmarkStart w:id="1030" w:name="_Toc528055108"/>
      <w:r w:rsidRPr="001230C0">
        <w:t>Goods and Services Tax</w:t>
      </w:r>
      <w:bookmarkEnd w:id="1021"/>
      <w:bookmarkEnd w:id="1028"/>
      <w:bookmarkEnd w:id="1029"/>
      <w:bookmarkEnd w:id="1030"/>
    </w:p>
    <w:p w:rsidR="006253F0" w:rsidRPr="001230C0" w:rsidRDefault="006253F0" w:rsidP="006253F0">
      <w:r w:rsidRPr="001230C0">
        <w:t>For the purposes of this Clause unless the context otherwise requires:</w:t>
      </w:r>
    </w:p>
    <w:p w:rsidR="006253F0" w:rsidRPr="001230C0" w:rsidRDefault="006253F0" w:rsidP="006253F0">
      <w:r w:rsidRPr="001230C0">
        <w:rPr>
          <w:b/>
        </w:rPr>
        <w:t>'GST'</w:t>
      </w:r>
      <w:r w:rsidRPr="001230C0">
        <w:tab/>
        <w:t xml:space="preserve">means any tax imposed on Supplies by or through the </w:t>
      </w:r>
      <w:r w:rsidRPr="001230C0">
        <w:rPr>
          <w:i/>
        </w:rPr>
        <w:t>New Tax System (Goods and Services Tax) Act 1999</w:t>
      </w:r>
      <w:r w:rsidRPr="001230C0">
        <w:t xml:space="preserve"> (‘</w:t>
      </w:r>
      <w:r w:rsidRPr="001230C0">
        <w:rPr>
          <w:b/>
        </w:rPr>
        <w:t>Ac</w:t>
      </w:r>
      <w:r w:rsidRPr="001230C0">
        <w:t xml:space="preserve">t’) and any related </w:t>
      </w:r>
      <w:r w:rsidRPr="001230C0">
        <w:rPr>
          <w:i/>
        </w:rPr>
        <w:t>Tax Imposition Act</w:t>
      </w:r>
      <w:r w:rsidRPr="001230C0">
        <w:t xml:space="preserve"> and "New Tax System Changes" has the meaning it bears in the </w:t>
      </w:r>
      <w:r w:rsidRPr="001230C0">
        <w:rPr>
          <w:i/>
        </w:rPr>
        <w:t>New Tax System (Trade Practices Amendment) Act 1999</w:t>
      </w:r>
      <w:r w:rsidRPr="001230C0">
        <w:t xml:space="preserve"> (‘</w:t>
      </w:r>
      <w:r w:rsidRPr="001230C0">
        <w:rPr>
          <w:b/>
        </w:rPr>
        <w:t>TPA</w:t>
      </w:r>
      <w:r w:rsidRPr="001230C0">
        <w:t>’).  Where any other term is used in this clause which is defined in the Act or the TPA it shall have the meaning which it bears in the Act, or (if the term is not defined in the Act) then the meaning which it bears in the TPA;</w:t>
      </w:r>
    </w:p>
    <w:p w:rsidR="006253F0" w:rsidRPr="001230C0" w:rsidRDefault="006253F0" w:rsidP="006253F0">
      <w:r w:rsidRPr="001230C0">
        <w:rPr>
          <w:b/>
        </w:rPr>
        <w:t>'GST Rate'</w:t>
      </w:r>
      <w:r w:rsidR="00BC2DEC">
        <w:rPr>
          <w:b/>
        </w:rPr>
        <w:t xml:space="preserve"> </w:t>
      </w:r>
      <w:r w:rsidRPr="001230C0">
        <w:t>means the percentage amount of GST payable determined under section 9-70 of the Act as amended from time to time;</w:t>
      </w:r>
    </w:p>
    <w:p w:rsidR="006253F0" w:rsidRPr="001230C0" w:rsidRDefault="006253F0" w:rsidP="006253F0">
      <w:r w:rsidRPr="001230C0">
        <w:rPr>
          <w:b/>
        </w:rPr>
        <w:t>'Input Tax Credit'</w:t>
      </w:r>
      <w:r w:rsidR="00BC2DEC">
        <w:rPr>
          <w:b/>
        </w:rPr>
        <w:t xml:space="preserve"> </w:t>
      </w:r>
      <w:r w:rsidRPr="001230C0">
        <w:t>has the meaning it bears in the Act;</w:t>
      </w:r>
    </w:p>
    <w:p w:rsidR="006253F0" w:rsidRPr="001230C0" w:rsidRDefault="006253F0" w:rsidP="006253F0">
      <w:r w:rsidRPr="001230C0">
        <w:t>'</w:t>
      </w:r>
      <w:r w:rsidRPr="001230C0">
        <w:rPr>
          <w:b/>
        </w:rPr>
        <w:t>Recipient</w:t>
      </w:r>
      <w:r w:rsidRPr="001230C0">
        <w:t xml:space="preserve">' </w:t>
      </w:r>
      <w:r w:rsidRPr="001230C0">
        <w:rPr>
          <w:b/>
        </w:rPr>
        <w:t>'Entity' and 'Supplies'</w:t>
      </w:r>
      <w:r w:rsidR="00BC2DEC">
        <w:rPr>
          <w:b/>
        </w:rPr>
        <w:t xml:space="preserve"> </w:t>
      </w:r>
      <w:r w:rsidRPr="001230C0">
        <w:t xml:space="preserve">have the meaning they bear in the Act, and, in addition for the purposes of this contract shall also be read as follows: </w:t>
      </w:r>
    </w:p>
    <w:p w:rsidR="006253F0" w:rsidRPr="001230C0" w:rsidRDefault="006253F0" w:rsidP="006701DD">
      <w:pPr>
        <w:pStyle w:val="ListParagraph"/>
        <w:numPr>
          <w:ilvl w:val="0"/>
          <w:numId w:val="31"/>
        </w:numPr>
        <w:spacing w:after="240"/>
      </w:pPr>
      <w:r w:rsidRPr="001230C0">
        <w:lastRenderedPageBreak/>
        <w:t>“</w:t>
      </w:r>
      <w:r w:rsidRPr="001230C0">
        <w:rPr>
          <w:b/>
        </w:rPr>
        <w:t>Recipient</w:t>
      </w:r>
      <w:r w:rsidRPr="001230C0">
        <w:t>” shall also mean Consultant;</w:t>
      </w:r>
    </w:p>
    <w:p w:rsidR="006253F0" w:rsidRPr="001230C0" w:rsidRDefault="006253F0" w:rsidP="006701DD">
      <w:pPr>
        <w:pStyle w:val="ListParagraph"/>
        <w:numPr>
          <w:ilvl w:val="0"/>
          <w:numId w:val="31"/>
        </w:numPr>
        <w:spacing w:after="240"/>
      </w:pPr>
      <w:r w:rsidRPr="001230C0">
        <w:t>“</w:t>
      </w:r>
      <w:r w:rsidRPr="001230C0">
        <w:rPr>
          <w:b/>
        </w:rPr>
        <w:t>Entity</w:t>
      </w:r>
      <w:r w:rsidRPr="001230C0">
        <w:t>” shall also mean Principal;</w:t>
      </w:r>
    </w:p>
    <w:p w:rsidR="006253F0" w:rsidRPr="001230C0" w:rsidRDefault="006253F0" w:rsidP="006701DD">
      <w:pPr>
        <w:pStyle w:val="ListParagraph"/>
        <w:numPr>
          <w:ilvl w:val="0"/>
          <w:numId w:val="31"/>
        </w:numPr>
        <w:spacing w:after="240"/>
      </w:pPr>
      <w:r w:rsidRPr="001230C0">
        <w:t>“</w:t>
      </w:r>
      <w:r w:rsidRPr="001230C0">
        <w:rPr>
          <w:b/>
        </w:rPr>
        <w:t>Supplies</w:t>
      </w:r>
      <w:r w:rsidRPr="001230C0">
        <w:t>” shall also mean the Goods and/or Service.</w:t>
      </w:r>
    </w:p>
    <w:p w:rsidR="006253F0" w:rsidRPr="001230C0" w:rsidRDefault="006253F0" w:rsidP="006253F0">
      <w:r w:rsidRPr="001230C0">
        <w:rPr>
          <w:b/>
        </w:rPr>
        <w:t>'Adjustment'</w:t>
      </w:r>
      <w:r w:rsidR="00BC2DEC">
        <w:rPr>
          <w:b/>
        </w:rPr>
        <w:t xml:space="preserve"> </w:t>
      </w:r>
      <w:r w:rsidRPr="001230C0">
        <w:t>means each form of adjustment to consideration provided for in this clause.</w:t>
      </w:r>
    </w:p>
    <w:p w:rsidR="006253F0" w:rsidRPr="001230C0" w:rsidRDefault="006253F0" w:rsidP="006253F0">
      <w:r w:rsidRPr="001230C0">
        <w:t>The parties acknowledge that the consideration under this Contract is inclusive of GST, where GST is calculated using the GST rate at the time of forming this Contract.</w:t>
      </w:r>
    </w:p>
    <w:p w:rsidR="006253F0" w:rsidRPr="001230C0" w:rsidRDefault="006253F0" w:rsidP="006253F0">
      <w:r w:rsidRPr="001230C0">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253F0" w:rsidRPr="001230C0" w:rsidRDefault="006253F0" w:rsidP="006253F0">
      <w:r w:rsidRPr="001230C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6253F0" w:rsidRPr="001230C0" w:rsidRDefault="006253F0" w:rsidP="006253F0">
      <w:pPr>
        <w:pStyle w:val="Heading1"/>
      </w:pPr>
      <w:bookmarkStart w:id="1031" w:name="_Toc328740213"/>
      <w:bookmarkStart w:id="1032" w:name="_Toc475001101"/>
      <w:bookmarkStart w:id="1033" w:name="_Toc528055109"/>
      <w:r w:rsidRPr="001230C0">
        <w:t>Privacy</w:t>
      </w:r>
      <w:bookmarkEnd w:id="1031"/>
      <w:bookmarkEnd w:id="1032"/>
      <w:bookmarkEnd w:id="1033"/>
    </w:p>
    <w:p w:rsidR="006253F0" w:rsidRPr="001230C0" w:rsidRDefault="006253F0" w:rsidP="006253F0">
      <w:r w:rsidRPr="001230C0">
        <w:t>For the purposes of this Clause unless the context otherwise requires:</w:t>
      </w:r>
    </w:p>
    <w:p w:rsidR="006253F0" w:rsidRPr="001230C0" w:rsidRDefault="006253F0" w:rsidP="006253F0">
      <w:r w:rsidRPr="001230C0">
        <w:rPr>
          <w:b/>
        </w:rPr>
        <w:t>'Act'</w:t>
      </w:r>
      <w:r w:rsidR="00BC2DEC">
        <w:rPr>
          <w:b/>
        </w:rPr>
        <w:t xml:space="preserve"> </w:t>
      </w:r>
      <w:r w:rsidRPr="001230C0">
        <w:t xml:space="preserve">means the </w:t>
      </w:r>
      <w:r w:rsidRPr="001230C0">
        <w:rPr>
          <w:i/>
        </w:rPr>
        <w:t>Information Act (NT)</w:t>
      </w:r>
      <w:r w:rsidRPr="001230C0">
        <w:t>;</w:t>
      </w:r>
    </w:p>
    <w:p w:rsidR="006253F0" w:rsidRPr="001230C0" w:rsidRDefault="006253F0" w:rsidP="006253F0">
      <w:r w:rsidRPr="001230C0">
        <w:rPr>
          <w:b/>
        </w:rPr>
        <w:t>'Privacy Laws'</w:t>
      </w:r>
      <w:r w:rsidR="00BC2DEC">
        <w:rPr>
          <w:b/>
        </w:rPr>
        <w:t xml:space="preserve"> </w:t>
      </w:r>
      <w:r w:rsidRPr="001230C0">
        <w:t>means the Act; and the Information Privacy Principles set out in the Act or any "code of practice" approved under the Act that applies to any of the parties to this Contract.</w:t>
      </w:r>
    </w:p>
    <w:p w:rsidR="006253F0" w:rsidRPr="001230C0" w:rsidRDefault="006253F0" w:rsidP="006253F0">
      <w:r w:rsidRPr="001230C0">
        <w:rPr>
          <w:b/>
        </w:rPr>
        <w:t>'Personal Information'</w:t>
      </w:r>
      <w:r w:rsidR="00BC2DEC">
        <w:rPr>
          <w:b/>
        </w:rPr>
        <w:t xml:space="preserve"> </w:t>
      </w:r>
      <w:r w:rsidRPr="001230C0">
        <w:t>means all information about a person that is “personal information” as defined in the Act, which is collected and/or handled by any of the parties in connection with this Contract.</w:t>
      </w:r>
    </w:p>
    <w:p w:rsidR="006253F0" w:rsidRPr="001230C0" w:rsidRDefault="006253F0" w:rsidP="006253F0">
      <w:r w:rsidRPr="001230C0">
        <w:t>The Consultant agrees to deal with all Personal Information in a manner, which is consistent with the Privacy Laws and any other relevant privacy legislation, as if the Consultant were a public sector organisation.</w:t>
      </w:r>
    </w:p>
    <w:p w:rsidR="006253F0" w:rsidRPr="001230C0" w:rsidRDefault="006253F0" w:rsidP="006253F0">
      <w:r w:rsidRPr="001230C0">
        <w:t>The Consultant is to collect, use, disclose or otherwise deal with Personal Information only for the purposes of fulfilling its obligations under this Contract.</w:t>
      </w:r>
    </w:p>
    <w:p w:rsidR="006253F0" w:rsidRPr="001230C0" w:rsidRDefault="006253F0" w:rsidP="006253F0">
      <w:r w:rsidRPr="001230C0">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6253F0" w:rsidRPr="001230C0" w:rsidRDefault="006253F0" w:rsidP="006253F0">
      <w:r w:rsidRPr="001230C0">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6253F0" w:rsidRPr="001230C0" w:rsidRDefault="006253F0" w:rsidP="006253F0">
      <w:r w:rsidRPr="001230C0">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6253F0" w:rsidRPr="001230C0" w:rsidRDefault="006253F0" w:rsidP="006253F0">
      <w:r w:rsidRPr="001230C0">
        <w:t>The Consultant is to develop, and obtain the written approval of the Principal:</w:t>
      </w:r>
    </w:p>
    <w:p w:rsidR="006253F0" w:rsidRPr="001230C0" w:rsidRDefault="006253F0" w:rsidP="006701DD">
      <w:pPr>
        <w:pStyle w:val="ListParagraph"/>
        <w:numPr>
          <w:ilvl w:val="0"/>
          <w:numId w:val="28"/>
        </w:numPr>
        <w:spacing w:after="240"/>
      </w:pPr>
      <w:r w:rsidRPr="001230C0">
        <w:t>policies for the management of personal information; and</w:t>
      </w:r>
    </w:p>
    <w:p w:rsidR="006253F0" w:rsidRPr="001230C0" w:rsidRDefault="006253F0" w:rsidP="006701DD">
      <w:pPr>
        <w:pStyle w:val="ListParagraph"/>
        <w:numPr>
          <w:ilvl w:val="0"/>
          <w:numId w:val="28"/>
        </w:numPr>
        <w:spacing w:after="240"/>
      </w:pPr>
      <w:proofErr w:type="gramStart"/>
      <w:r w:rsidRPr="001230C0">
        <w:t>complaint</w:t>
      </w:r>
      <w:proofErr w:type="gramEnd"/>
      <w:r w:rsidRPr="001230C0">
        <w:t xml:space="preserve"> handling procedures.</w:t>
      </w:r>
    </w:p>
    <w:p w:rsidR="006253F0" w:rsidRPr="001230C0" w:rsidRDefault="006253F0" w:rsidP="006253F0">
      <w:r w:rsidRPr="001230C0">
        <w:lastRenderedPageBreak/>
        <w:t>Each party is to immediately notify the other when a complaint is received.  The Consultant acknowledges that individuals have the right to request access to, or correction of, the Personal Information held about them.</w:t>
      </w:r>
    </w:p>
    <w:p w:rsidR="006253F0" w:rsidRPr="001230C0" w:rsidRDefault="006253F0" w:rsidP="006253F0">
      <w:r w:rsidRPr="001230C0">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6253F0" w:rsidRPr="001230C0" w:rsidRDefault="006253F0" w:rsidP="006253F0">
      <w:r w:rsidRPr="001230C0">
        <w:t>The Consultant indemnifies the Principal in respect of any liability, loss or expense incurred arising out of or in connection with a breach of the obligations of the Consultant under this Contract.</w:t>
      </w:r>
    </w:p>
    <w:p w:rsidR="006253F0" w:rsidRPr="001230C0" w:rsidRDefault="006253F0" w:rsidP="006253F0">
      <w:r w:rsidRPr="001230C0">
        <w:t>When this Contract expires or is terminated, the Consultant must, at the Principal's discretion:</w:t>
      </w:r>
    </w:p>
    <w:p w:rsidR="006253F0" w:rsidRPr="001230C0" w:rsidRDefault="006253F0" w:rsidP="006701DD">
      <w:pPr>
        <w:pStyle w:val="ListParagraph"/>
        <w:numPr>
          <w:ilvl w:val="0"/>
          <w:numId w:val="29"/>
        </w:numPr>
        <w:spacing w:after="240"/>
      </w:pPr>
      <w:r w:rsidRPr="001230C0">
        <w:t>either return to the Principal all records containing Personal information;</w:t>
      </w:r>
    </w:p>
    <w:p w:rsidR="006253F0" w:rsidRPr="001230C0" w:rsidRDefault="006253F0" w:rsidP="006701DD">
      <w:pPr>
        <w:pStyle w:val="ListParagraph"/>
        <w:numPr>
          <w:ilvl w:val="0"/>
          <w:numId w:val="29"/>
        </w:numPr>
        <w:spacing w:after="240"/>
      </w:pPr>
      <w:r w:rsidRPr="001230C0">
        <w:t>retain any material containing Personal Information in a secure manner as approved by the Principal; or</w:t>
      </w:r>
    </w:p>
    <w:p w:rsidR="006253F0" w:rsidRPr="001230C0" w:rsidRDefault="006253F0" w:rsidP="006701DD">
      <w:pPr>
        <w:pStyle w:val="ListParagraph"/>
        <w:numPr>
          <w:ilvl w:val="0"/>
          <w:numId w:val="29"/>
        </w:numPr>
        <w:spacing w:after="240"/>
      </w:pPr>
      <w:proofErr w:type="gramStart"/>
      <w:r w:rsidRPr="001230C0">
        <w:t>destroy</w:t>
      </w:r>
      <w:proofErr w:type="gramEnd"/>
      <w:r w:rsidRPr="001230C0">
        <w:t xml:space="preserve"> or delete any Personal Information.</w:t>
      </w:r>
    </w:p>
    <w:p w:rsidR="006253F0" w:rsidRPr="001230C0" w:rsidRDefault="006253F0" w:rsidP="006253F0">
      <w:r w:rsidRPr="001230C0">
        <w:t>This sub-clause will survive the expiration or termination of this Contract.</w:t>
      </w:r>
      <w:bookmarkStart w:id="1034" w:name="_Hlt44821048"/>
      <w:bookmarkEnd w:id="1034"/>
    </w:p>
    <w:p w:rsidR="00FE1F5B" w:rsidRPr="00FE1F5B" w:rsidRDefault="00FE1F5B" w:rsidP="006253F0"/>
    <w:sectPr w:rsidR="00FE1F5B" w:rsidRPr="00FE1F5B" w:rsidSect="00CD641C">
      <w:headerReference w:type="default" r:id="rId24"/>
      <w:headerReference w:type="first" r:id="rId25"/>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AD" w:rsidRDefault="00343CAD" w:rsidP="00293A72">
      <w:r>
        <w:separator/>
      </w:r>
    </w:p>
  </w:endnote>
  <w:endnote w:type="continuationSeparator" w:id="0">
    <w:p w:rsidR="00343CAD" w:rsidRDefault="00343CA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9A7587" w:rsidRDefault="004B33FC"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F253A0" w:rsidRPr="009568B9" w:rsidRDefault="00F253A0"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w:t>
    </w:r>
    <w:r w:rsidRPr="009568B9">
      <w:fldChar w:fldCharType="end"/>
    </w:r>
    <w:r w:rsidRPr="009568B9">
      <w:t xml:space="preserve"> of </w:t>
    </w:r>
    <w:r w:rsidR="00343CAD">
      <w:rPr>
        <w:noProof/>
      </w:rPr>
      <w:fldChar w:fldCharType="begin"/>
    </w:r>
    <w:r w:rsidR="00343CAD">
      <w:rPr>
        <w:noProof/>
      </w:rPr>
      <w:instrText xml:space="preserve"> NUMPAGES  \* Arabic  \* MERGEFORMAT </w:instrText>
    </w:r>
    <w:r w:rsidR="00343CAD">
      <w:rPr>
        <w:noProof/>
      </w:rPr>
      <w:fldChar w:fldCharType="separate"/>
    </w:r>
    <w:r>
      <w:rPr>
        <w:noProof/>
      </w:rPr>
      <w:t>5</w:t>
    </w:r>
    <w:r w:rsidR="00343CAD">
      <w:rPr>
        <w:noProof/>
      </w:rPr>
      <w:fldChar w:fldCharType="end"/>
    </w:r>
  </w:p>
  <w:p w:rsidR="00F253A0" w:rsidRPr="009568B9" w:rsidRDefault="004B33FC" w:rsidP="00434174">
    <w:pPr>
      <w:pStyle w:val="NTGFooterDateVersion"/>
      <w:ind w:left="-567"/>
    </w:pPr>
    <w:r>
      <w:fldChar w:fldCharType="begin"/>
    </w:r>
    <w:r>
      <w:instrText xml:space="preserve"> DOCPROPERTY  DocumentDate  \* MERGEFORMAT </w:instrText>
    </w:r>
    <w:r>
      <w:fldChar w:fldCharType="separate"/>
    </w:r>
    <w:r w:rsidR="00F253A0">
      <w:t>1 August 2017</w:t>
    </w:r>
    <w:r>
      <w:fldChar w:fldCharType="end"/>
    </w:r>
    <w:r w:rsidR="00F253A0" w:rsidRPr="009568B9">
      <w:t>, Version </w:t>
    </w:r>
    <w:r>
      <w:fldChar w:fldCharType="begin"/>
    </w:r>
    <w:r>
      <w:instrText xml:space="preserve"> DOCPROPERTY  VersionNo  \* MERGEFORMAT </w:instrText>
    </w:r>
    <w:r>
      <w:fldChar w:fldCharType="separate"/>
    </w:r>
    <w:r w:rsidR="00F253A0">
      <w:t>5.2.02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253A0" w:rsidRPr="002C6633" w:rsidTr="00B61936">
      <w:trPr>
        <w:cantSplit/>
        <w:trHeight w:hRule="exact" w:val="1400"/>
        <w:tblHeader/>
      </w:trPr>
      <w:tc>
        <w:tcPr>
          <w:tcW w:w="8505" w:type="dxa"/>
          <w:vAlign w:val="center"/>
        </w:tcPr>
        <w:p w:rsidR="00F253A0" w:rsidRPr="002C6633" w:rsidRDefault="00F253A0"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F253A0" w:rsidRPr="002C6633" w:rsidRDefault="00F253A0"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F253A0" w:rsidRPr="002C6633" w:rsidRDefault="00F253A0"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1549D2" w:rsidRDefault="00F253A0"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9A7587" w:rsidRDefault="004B33FC"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F253A0" w:rsidRPr="009568B9" w:rsidRDefault="00F253A0"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sidR="00343CAD">
      <w:rPr>
        <w:noProof/>
      </w:rPr>
      <w:fldChar w:fldCharType="begin"/>
    </w:r>
    <w:r w:rsidR="00343CAD">
      <w:rPr>
        <w:noProof/>
      </w:rPr>
      <w:instrText xml:space="preserve"> NUMPAGES  \* Arabic  \* MERGEFORMAT </w:instrText>
    </w:r>
    <w:r w:rsidR="00343CAD">
      <w:rPr>
        <w:noProof/>
      </w:rPr>
      <w:fldChar w:fldCharType="separate"/>
    </w:r>
    <w:r>
      <w:rPr>
        <w:noProof/>
      </w:rPr>
      <w:t>5</w:t>
    </w:r>
    <w:r w:rsidR="00343CAD">
      <w:rPr>
        <w:noProof/>
      </w:rPr>
      <w:fldChar w:fldCharType="end"/>
    </w:r>
  </w:p>
  <w:p w:rsidR="00F253A0" w:rsidRPr="009568B9" w:rsidRDefault="004B33FC" w:rsidP="00A1061C">
    <w:pPr>
      <w:pStyle w:val="NTGFooterDateVersion"/>
      <w:ind w:left="-567"/>
    </w:pPr>
    <w:r>
      <w:fldChar w:fldCharType="begin"/>
    </w:r>
    <w:r>
      <w:instrText xml:space="preserve"> DOCPROPERTY  DocumentDate  \* MERGEFORMAT </w:instrText>
    </w:r>
    <w:r>
      <w:fldChar w:fldCharType="separate"/>
    </w:r>
    <w:r w:rsidR="00F253A0">
      <w:t>1 August 2017</w:t>
    </w:r>
    <w:r>
      <w:fldChar w:fldCharType="end"/>
    </w:r>
    <w:r w:rsidR="00F253A0" w:rsidRPr="009568B9">
      <w:t>, Version </w:t>
    </w:r>
    <w:r>
      <w:fldChar w:fldCharType="begin"/>
    </w:r>
    <w:r>
      <w:instrText xml:space="preserve"> DOCPROPERTY  VersionNo  \* MERGEFORMAT </w:instrText>
    </w:r>
    <w:r>
      <w:fldChar w:fldCharType="separate"/>
    </w:r>
    <w:r w:rsidR="00F253A0">
      <w:t>5.2.02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9A7587" w:rsidRDefault="004B33FC"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F253A0" w:rsidRPr="009568B9" w:rsidRDefault="00F253A0"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B33FC">
      <w:rPr>
        <w:noProof/>
      </w:rPr>
      <w:t>28</w:t>
    </w:r>
    <w:r w:rsidRPr="009568B9">
      <w:fldChar w:fldCharType="end"/>
    </w:r>
    <w:r w:rsidRPr="009568B9">
      <w:t xml:space="preserve"> of </w:t>
    </w:r>
    <w:r w:rsidR="00343CAD">
      <w:rPr>
        <w:noProof/>
      </w:rPr>
      <w:fldChar w:fldCharType="begin"/>
    </w:r>
    <w:r w:rsidR="00343CAD">
      <w:rPr>
        <w:noProof/>
      </w:rPr>
      <w:instrText xml:space="preserve"> NUMPAGES  \* Arabic  \* MERGEFORMAT </w:instrText>
    </w:r>
    <w:r w:rsidR="00343CAD">
      <w:rPr>
        <w:noProof/>
      </w:rPr>
      <w:fldChar w:fldCharType="separate"/>
    </w:r>
    <w:r w:rsidR="004B33FC">
      <w:rPr>
        <w:noProof/>
      </w:rPr>
      <w:t>28</w:t>
    </w:r>
    <w:r w:rsidR="00343CAD">
      <w:rPr>
        <w:noProof/>
      </w:rPr>
      <w:fldChar w:fldCharType="end"/>
    </w:r>
  </w:p>
  <w:p w:rsidR="00F253A0" w:rsidRPr="009568B9" w:rsidRDefault="00F253A0" w:rsidP="00434174">
    <w:pPr>
      <w:pStyle w:val="NTGFooterDateVersion"/>
      <w:ind w:left="-567"/>
    </w:pPr>
    <w:r>
      <w:t>01/11/2018</w:t>
    </w:r>
    <w:r w:rsidRPr="009568B9">
      <w:t>, Version </w:t>
    </w:r>
    <w:r>
      <w:t>5.2.03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AD" w:rsidRDefault="00343CAD" w:rsidP="00293A72">
      <w:r>
        <w:separator/>
      </w:r>
    </w:p>
  </w:footnote>
  <w:footnote w:type="continuationSeparator" w:id="0">
    <w:p w:rsidR="00343CAD" w:rsidRDefault="00343CAD" w:rsidP="00293A72">
      <w:r>
        <w:continuationSeparator/>
      </w:r>
    </w:p>
  </w:footnote>
  <w:footnote w:type="continuationNotice" w:id="1">
    <w:p w:rsidR="00343CAD" w:rsidRPr="00FB5692" w:rsidRDefault="00343CAD"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Default="00F253A0"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Default="00F253A0"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1549D2" w:rsidRDefault="00F253A0"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Default="00F253A0"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Default="00F253A0"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274F1C" w:rsidRDefault="00F253A0"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6253F0" w:rsidRDefault="004B33FC" w:rsidP="006253F0">
    <w:pPr>
      <w:pStyle w:val="Header"/>
    </w:pPr>
    <w:r>
      <w:fldChar w:fldCharType="begin"/>
    </w:r>
    <w:r>
      <w:instrText xml:space="preserve"> TITLE   \* MERGEFORMAT </w:instrText>
    </w:r>
    <w:r>
      <w:fldChar w:fldCharType="separate"/>
    </w:r>
    <w:r w:rsidR="00F253A0" w:rsidRPr="006253F0">
      <w:t>Conditions of Contract - IT Consultant Services</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A0" w:rsidRPr="00CA2FCA" w:rsidRDefault="00F253A0" w:rsidP="00BC2DEC">
    <w:pPr>
      <w:pStyle w:val="Header"/>
      <w:rPr>
        <w:b w:val="0"/>
      </w:rPr>
    </w:pPr>
    <w:r w:rsidRPr="00CA2FCA">
      <w:rPr>
        <w:b w:val="0"/>
      </w:rPr>
      <w:fldChar w:fldCharType="begin"/>
    </w:r>
    <w:r w:rsidRPr="00CA2FCA">
      <w:rPr>
        <w:b w:val="0"/>
      </w:rPr>
      <w:instrText xml:space="preserve"> TITLE   \* MERGEFORMAT </w:instrText>
    </w:r>
    <w:r w:rsidRPr="00CA2FCA">
      <w:rPr>
        <w:b w:val="0"/>
      </w:rPr>
      <w:fldChar w:fldCharType="separate"/>
    </w:r>
    <w:r>
      <w:rPr>
        <w:b w:val="0"/>
      </w:rPr>
      <w:t>Conditions of Contract - IT Consultant Services</w:t>
    </w:r>
    <w:r w:rsidRPr="00CA2FCA">
      <w:rPr>
        <w:b w:val="0"/>
      </w:rPr>
      <w:fldChar w:fldCharType="end"/>
    </w:r>
  </w:p>
  <w:p w:rsidR="00F253A0" w:rsidRPr="00532FCA" w:rsidRDefault="00F253A0" w:rsidP="00BC2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D454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6" w15:restartNumberingAfterBreak="0">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087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5F2E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920E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4"/>
  </w:num>
  <w:num w:numId="4">
    <w:abstractNumId w:val="15"/>
  </w:num>
  <w:num w:numId="5">
    <w:abstractNumId w:val="27"/>
  </w:num>
  <w:num w:numId="6">
    <w:abstractNumId w:val="38"/>
  </w:num>
  <w:num w:numId="7">
    <w:abstractNumId w:val="32"/>
  </w:num>
  <w:num w:numId="8">
    <w:abstractNumId w:val="29"/>
  </w:num>
  <w:num w:numId="9">
    <w:abstractNumId w:val="20"/>
  </w:num>
  <w:num w:numId="10">
    <w:abstractNumId w:val="23"/>
  </w:num>
  <w:num w:numId="11">
    <w:abstractNumId w:val="0"/>
  </w:num>
  <w:num w:numId="12">
    <w:abstractNumId w:val="1"/>
  </w:num>
  <w:num w:numId="13">
    <w:abstractNumId w:val="9"/>
  </w:num>
  <w:num w:numId="14">
    <w:abstractNumId w:val="22"/>
  </w:num>
  <w:num w:numId="15">
    <w:abstractNumId w:val="39"/>
  </w:num>
  <w:num w:numId="16">
    <w:abstractNumId w:val="28"/>
  </w:num>
  <w:num w:numId="17">
    <w:abstractNumId w:val="5"/>
  </w:num>
  <w:num w:numId="18">
    <w:abstractNumId w:val="21"/>
  </w:num>
  <w:num w:numId="19">
    <w:abstractNumId w:val="16"/>
  </w:num>
  <w:num w:numId="20">
    <w:abstractNumId w:val="11"/>
  </w:num>
  <w:num w:numId="21">
    <w:abstractNumId w:val="35"/>
  </w:num>
  <w:num w:numId="22">
    <w:abstractNumId w:val="14"/>
  </w:num>
  <w:num w:numId="23">
    <w:abstractNumId w:val="10"/>
  </w:num>
  <w:num w:numId="24">
    <w:abstractNumId w:val="37"/>
  </w:num>
  <w:num w:numId="25">
    <w:abstractNumId w:val="17"/>
  </w:num>
  <w:num w:numId="26">
    <w:abstractNumId w:val="34"/>
  </w:num>
  <w:num w:numId="27">
    <w:abstractNumId w:val="19"/>
  </w:num>
  <w:num w:numId="28">
    <w:abstractNumId w:val="33"/>
  </w:num>
  <w:num w:numId="29">
    <w:abstractNumId w:val="2"/>
  </w:num>
  <w:num w:numId="30">
    <w:abstractNumId w:val="31"/>
  </w:num>
  <w:num w:numId="31">
    <w:abstractNumId w:val="36"/>
  </w:num>
  <w:num w:numId="32">
    <w:abstractNumId w:val="30"/>
  </w:num>
  <w:num w:numId="33">
    <w:abstractNumId w:val="18"/>
  </w:num>
  <w:num w:numId="34">
    <w:abstractNumId w:val="26"/>
  </w:num>
  <w:num w:numId="35">
    <w:abstractNumId w:val="7"/>
  </w:num>
  <w:num w:numId="36">
    <w:abstractNumId w:val="6"/>
  </w:num>
  <w:num w:numId="37">
    <w:abstractNumId w:val="8"/>
  </w:num>
  <w:num w:numId="38">
    <w:abstractNumId w:val="12"/>
  </w:num>
  <w:num w:numId="39">
    <w:abstractNumId w:val="40"/>
  </w:num>
  <w:num w:numId="40">
    <w:abstractNumId w:val="25"/>
  </w:num>
  <w:num w:numId="4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614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55A4"/>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5A40"/>
    <w:rsid w:val="00126ADB"/>
    <w:rsid w:val="00126E8C"/>
    <w:rsid w:val="001324D8"/>
    <w:rsid w:val="0013523F"/>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D1F24"/>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7CA3"/>
    <w:rsid w:val="00293A72"/>
    <w:rsid w:val="00296617"/>
    <w:rsid w:val="00297A55"/>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3CAD"/>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33FC"/>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0AD4"/>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01DD"/>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6554"/>
    <w:rsid w:val="007B2A4D"/>
    <w:rsid w:val="007B5415"/>
    <w:rsid w:val="007C7ECC"/>
    <w:rsid w:val="007D1A0C"/>
    <w:rsid w:val="007D304A"/>
    <w:rsid w:val="007D40ED"/>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F1983"/>
    <w:rsid w:val="008F3330"/>
    <w:rsid w:val="008F3628"/>
    <w:rsid w:val="008F7F52"/>
    <w:rsid w:val="009036A6"/>
    <w:rsid w:val="00907139"/>
    <w:rsid w:val="00915310"/>
    <w:rsid w:val="00933F01"/>
    <w:rsid w:val="009465D2"/>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D4E"/>
    <w:rsid w:val="00A45F95"/>
    <w:rsid w:val="00A46F78"/>
    <w:rsid w:val="00A50834"/>
    <w:rsid w:val="00A53808"/>
    <w:rsid w:val="00A53A45"/>
    <w:rsid w:val="00A70B04"/>
    <w:rsid w:val="00A7746C"/>
    <w:rsid w:val="00A925EC"/>
    <w:rsid w:val="00A9508D"/>
    <w:rsid w:val="00A95BEF"/>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CD641C"/>
    <w:rsid w:val="00CE2651"/>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253A0"/>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04FA8601-EA7C-4F0A-BE3D-F826EBB4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EC"/>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11D12" w:rsidRDefault="00AD6EA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AB"/>
    <w:rsid w:val="001F0118"/>
    <w:rsid w:val="005A0FB7"/>
    <w:rsid w:val="00811D12"/>
    <w:rsid w:val="00AD6EAB"/>
    <w:rsid w:val="00F10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6590-9AC3-48EB-B422-FD0CF676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23</TotalTime>
  <Pages>28</Pages>
  <Words>11121</Words>
  <Characters>63392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Conditions of Contract - IT Consultant Services</vt:lpstr>
    </vt:vector>
  </TitlesOfParts>
  <Company>Northern Territory Government</Company>
  <LinksUpToDate>false</LinksUpToDate>
  <CharactersWithSpaces>74365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IT Consultant Services</dc:title>
  <dc:subject/>
  <dc:creator>Northern Territory Government</dc:creator>
  <cp:keywords/>
  <dc:description/>
  <cp:lastModifiedBy>Marlene Woods</cp:lastModifiedBy>
  <cp:revision>6</cp:revision>
  <cp:lastPrinted>2016-03-15T05:07:00Z</cp:lastPrinted>
  <dcterms:created xsi:type="dcterms:W3CDTF">2018-10-22T00:31:00Z</dcterms:created>
  <dcterms:modified xsi:type="dcterms:W3CDTF">2018-10-25T06:52:00Z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