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FE" w:rsidRDefault="003237FE" w:rsidP="00F93465">
      <w:pPr>
        <w:jc w:val="left"/>
      </w:pPr>
      <w:r>
        <w:t>Pu</w:t>
      </w:r>
      <w:bookmarkStart w:id="0" w:name="_GoBack"/>
      <w:bookmarkEnd w:id="0"/>
      <w:r>
        <w:t xml:space="preserve">rsuant to Regulation 37 of the </w:t>
      </w:r>
      <w:r>
        <w:rPr>
          <w:i/>
        </w:rPr>
        <w:t>Livestock Regulations</w:t>
      </w:r>
      <w:r>
        <w:t xml:space="preserve"> the Registrar may approve identification devices to be attached to livestock.</w:t>
      </w:r>
    </w:p>
    <w:p w:rsidR="003237FE" w:rsidRDefault="003237FE" w:rsidP="00F93465">
      <w:pPr>
        <w:jc w:val="left"/>
      </w:pPr>
      <w:r>
        <w:t>An approved identification device that a person attaches to an animal must contain a Property Identification Code (</w:t>
      </w:r>
      <w:smartTag w:uri="urn:schemas-microsoft-com:office:smarttags" w:element="stockticker">
        <w:r>
          <w:t>PIC</w:t>
        </w:r>
      </w:smartTag>
      <w:r>
        <w:t xml:space="preserve">) that identifies the holding on which the animal is kept or </w:t>
      </w:r>
      <w:proofErr w:type="spellStart"/>
      <w:r>
        <w:t>depastured</w:t>
      </w:r>
      <w:proofErr w:type="spellEnd"/>
      <w:r>
        <w:t xml:space="preserve"> at the time the device is attached.</w:t>
      </w:r>
    </w:p>
    <w:p w:rsidR="003237FE" w:rsidRDefault="003237FE" w:rsidP="00F93465">
      <w:pPr>
        <w:jc w:val="left"/>
      </w:pPr>
      <w:r>
        <w:t>An approved identification device may be a Transaction Tag or a Permanent Identification Device.</w:t>
      </w:r>
    </w:p>
    <w:p w:rsidR="003237FE" w:rsidRDefault="003237FE" w:rsidP="00F93465">
      <w:pPr>
        <w:jc w:val="left"/>
      </w:pPr>
      <w:r>
        <w:t>Permanent Identification Devices are also called NLIS devices or Radio Frequency Identification Devices (RFIDs).</w:t>
      </w:r>
    </w:p>
    <w:p w:rsidR="003237FE" w:rsidRDefault="003237FE" w:rsidP="00F93465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A permanent Identification Device attached to the animal must be:</w:t>
      </w:r>
    </w:p>
    <w:p w:rsidR="003237FE" w:rsidRPr="003237FE" w:rsidRDefault="003237FE" w:rsidP="00F93465">
      <w:pPr>
        <w:pStyle w:val="ListParagraph"/>
        <w:numPr>
          <w:ilvl w:val="0"/>
          <w:numId w:val="9"/>
        </w:numPr>
        <w:jc w:val="left"/>
        <w:rPr>
          <w:rFonts w:cs="Arial"/>
          <w:szCs w:val="22"/>
        </w:rPr>
      </w:pPr>
      <w:r w:rsidRPr="003237FE">
        <w:rPr>
          <w:rFonts w:cs="Arial"/>
          <w:szCs w:val="22"/>
        </w:rPr>
        <w:t>for an animal born on the property on which it is being held or from which it is to be removed – a breeder tag (white); or</w:t>
      </w:r>
    </w:p>
    <w:p w:rsidR="003237FE" w:rsidRPr="003237FE" w:rsidRDefault="003237FE" w:rsidP="00F93465">
      <w:pPr>
        <w:pStyle w:val="ListParagraph"/>
        <w:numPr>
          <w:ilvl w:val="0"/>
          <w:numId w:val="9"/>
        </w:numPr>
        <w:jc w:val="left"/>
        <w:rPr>
          <w:rFonts w:cs="Arial"/>
          <w:szCs w:val="22"/>
        </w:rPr>
      </w:pPr>
      <w:proofErr w:type="gramStart"/>
      <w:r w:rsidRPr="003237FE">
        <w:rPr>
          <w:rFonts w:cs="Arial"/>
          <w:szCs w:val="22"/>
        </w:rPr>
        <w:t>in</w:t>
      </w:r>
      <w:proofErr w:type="gramEnd"/>
      <w:r w:rsidRPr="003237FE">
        <w:rPr>
          <w:rFonts w:cs="Arial"/>
          <w:szCs w:val="22"/>
        </w:rPr>
        <w:t xml:space="preserve"> any other case – a post breeder tag (orange).</w:t>
      </w:r>
    </w:p>
    <w:p w:rsidR="003237FE" w:rsidRDefault="003237FE" w:rsidP="00F93465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If an animal has a permanent identification device attached to it, a person must not alter, deface or remove the device without the prior approval of the Registrar.</w:t>
      </w:r>
    </w:p>
    <w:p w:rsidR="003237FE" w:rsidRDefault="003237FE" w:rsidP="00F93465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Breeder tags and Post breeder tags must be applied to the off side (right) ear.</w:t>
      </w:r>
    </w:p>
    <w:p w:rsidR="003237FE" w:rsidRDefault="003237FE" w:rsidP="003237FE">
      <w:pPr>
        <w:pStyle w:val="Heading1"/>
      </w:pPr>
      <w:r>
        <w:t>Device Supply / Order Forms</w:t>
      </w:r>
    </w:p>
    <w:p w:rsidR="003237FE" w:rsidRDefault="003237FE" w:rsidP="00F93465">
      <w:pPr>
        <w:tabs>
          <w:tab w:val="left" w:pos="546"/>
        </w:tabs>
        <w:spacing w:before="80" w:after="80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Stock owners are responsible for sourcing devices through commercial suppliers.  </w:t>
      </w:r>
    </w:p>
    <w:p w:rsidR="003237FE" w:rsidRDefault="003237FE" w:rsidP="00F93465">
      <w:pPr>
        <w:pStyle w:val="ListParagraph"/>
        <w:numPr>
          <w:ilvl w:val="0"/>
          <w:numId w:val="10"/>
        </w:numPr>
        <w:jc w:val="left"/>
      </w:pPr>
      <w:r>
        <w:t>Permanent NLIS Device or RFID – Cattle/Buffalo</w:t>
      </w:r>
    </w:p>
    <w:p w:rsidR="003237FE" w:rsidRDefault="003237FE" w:rsidP="00F93465">
      <w:pPr>
        <w:pStyle w:val="ListParagraph"/>
        <w:numPr>
          <w:ilvl w:val="0"/>
          <w:numId w:val="10"/>
        </w:numPr>
        <w:jc w:val="left"/>
      </w:pPr>
      <w:r>
        <w:t>Transaction tags for Buffalo</w:t>
      </w:r>
    </w:p>
    <w:p w:rsidR="003237FE" w:rsidRDefault="003237FE" w:rsidP="00F93465">
      <w:pPr>
        <w:pStyle w:val="ListParagraph"/>
        <w:numPr>
          <w:ilvl w:val="0"/>
          <w:numId w:val="10"/>
        </w:numPr>
        <w:jc w:val="left"/>
      </w:pPr>
      <w:r>
        <w:t>Permanent NLIS Device or RFID – Sheep and Goats</w:t>
      </w:r>
    </w:p>
    <w:p w:rsidR="003237FE" w:rsidRDefault="003237FE" w:rsidP="00F93465">
      <w:pPr>
        <w:pStyle w:val="ListParagraph"/>
        <w:numPr>
          <w:ilvl w:val="0"/>
          <w:numId w:val="10"/>
        </w:numPr>
        <w:jc w:val="left"/>
      </w:pPr>
      <w:r>
        <w:t>NLIS Device or RFID for EU Accredited Properties – Cattle/Buffalo</w:t>
      </w:r>
    </w:p>
    <w:p w:rsidR="003237FE" w:rsidRDefault="003237FE" w:rsidP="00F93465">
      <w:pPr>
        <w:tabs>
          <w:tab w:val="left" w:pos="546"/>
        </w:tabs>
        <w:spacing w:before="80" w:after="80"/>
        <w:jc w:val="left"/>
      </w:pPr>
      <w:r>
        <w:rPr>
          <w:rFonts w:cs="Arial"/>
          <w:szCs w:val="22"/>
        </w:rPr>
        <w:t xml:space="preserve">Stock owners are responsible for ensuring that their registered </w:t>
      </w:r>
      <w:r>
        <w:t>Property Identification Code (</w:t>
      </w:r>
      <w:smartTag w:uri="urn:schemas-microsoft-com:office:smarttags" w:element="stockticker">
        <w:r>
          <w:t>PIC</w:t>
        </w:r>
      </w:smartTag>
      <w:r>
        <w:t>) is accurately described on the devices.</w:t>
      </w:r>
    </w:p>
    <w:p w:rsidR="003237FE" w:rsidRDefault="003237FE" w:rsidP="00F93465">
      <w:pPr>
        <w:tabs>
          <w:tab w:val="left" w:pos="546"/>
        </w:tabs>
        <w:spacing w:before="80" w:after="80"/>
        <w:jc w:val="left"/>
      </w:pPr>
      <w:r>
        <w:t>The Northern Territory Department of Industry, Tourism &amp; Trade (DITT) does not play any part in the ordering or supply of RFIDs.</w:t>
      </w:r>
    </w:p>
    <w:p w:rsidR="003237FE" w:rsidRDefault="003237FE" w:rsidP="003237FE">
      <w:pPr>
        <w:pBdr>
          <w:bottom w:val="single" w:sz="18" w:space="1" w:color="auto"/>
        </w:pBdr>
      </w:pPr>
    </w:p>
    <w:p w:rsidR="003237FE" w:rsidRDefault="003237FE" w:rsidP="003237FE">
      <w:pPr>
        <w:jc w:val="center"/>
        <w:rPr>
          <w:rStyle w:val="Hyperlink"/>
        </w:rPr>
      </w:pPr>
      <w:r>
        <w:rPr>
          <w:b/>
        </w:rPr>
        <w:t>Principal Livestock Regulatory Officer (PLRO</w:t>
      </w:r>
      <w:proofErr w:type="gramStart"/>
      <w:r>
        <w:rPr>
          <w:b/>
        </w:rPr>
        <w:t>)  -</w:t>
      </w:r>
      <w:proofErr w:type="gramEnd"/>
      <w:r>
        <w:rPr>
          <w:b/>
        </w:rPr>
        <w:t xml:space="preserve">  </w:t>
      </w:r>
      <w:proofErr w:type="spellStart"/>
      <w:r>
        <w:t>Ph</w:t>
      </w:r>
      <w:proofErr w:type="spellEnd"/>
      <w:r>
        <w:t xml:space="preserve">:  08 8973 9703  |  </w:t>
      </w:r>
      <w:r>
        <w:rPr>
          <w:color w:val="000000"/>
        </w:rPr>
        <w:t xml:space="preserve">E-mail:   </w:t>
      </w:r>
      <w:hyperlink r:id="rId9" w:history="1">
        <w:r>
          <w:rPr>
            <w:rStyle w:val="Hyperlink"/>
            <w:szCs w:val="22"/>
          </w:rPr>
          <w:t>ntnlis@nt.gov.au</w:t>
        </w:r>
      </w:hyperlink>
    </w:p>
    <w:tbl>
      <w:tblPr>
        <w:tblW w:w="10334" w:type="dxa"/>
        <w:jc w:val="center"/>
        <w:tblLayout w:type="fixed"/>
        <w:tblLook w:val="04A0" w:firstRow="1" w:lastRow="0" w:firstColumn="1" w:lastColumn="0" w:noHBand="0" w:noVBand="1"/>
      </w:tblPr>
      <w:tblGrid>
        <w:gridCol w:w="5088"/>
        <w:gridCol w:w="5246"/>
      </w:tblGrid>
      <w:tr w:rsidR="003237FE" w:rsidTr="003237FE">
        <w:trPr>
          <w:jc w:val="center"/>
        </w:trPr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7FE" w:rsidRDefault="003237FE" w:rsidP="005A6228">
            <w:pPr>
              <w:pStyle w:val="Heading1"/>
              <w:tabs>
                <w:tab w:val="right" w:pos="4635"/>
              </w:tabs>
              <w:spacing w:before="0" w:after="0"/>
              <w:ind w:left="1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Darwin Region </w:t>
            </w:r>
            <w:r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:rsidR="003237FE" w:rsidRDefault="003237FE" w:rsidP="005A6228">
            <w:pPr>
              <w:tabs>
                <w:tab w:val="right" w:pos="4635"/>
                <w:tab w:val="right" w:pos="4711"/>
              </w:tabs>
              <w:spacing w:after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Regional Livestock Biosecurity Officer (RLBO)</w:t>
            </w:r>
          </w:p>
          <w:p w:rsidR="003237FE" w:rsidRDefault="003237FE" w:rsidP="003237FE">
            <w:pPr>
              <w:tabs>
                <w:tab w:val="right" w:pos="4635"/>
              </w:tabs>
              <w:spacing w:after="0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szCs w:val="22"/>
                <w:lang w:eastAsia="en-US"/>
              </w:rPr>
              <w:t>:  08 8999 2034</w:t>
            </w:r>
            <w:r>
              <w:rPr>
                <w:rFonts w:cs="Arial"/>
                <w:szCs w:val="22"/>
                <w:lang w:eastAsia="en-US"/>
              </w:rPr>
              <w:tab/>
              <w:t>M:  0401 115 802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7FE" w:rsidRDefault="003237FE" w:rsidP="005A6228">
            <w:pPr>
              <w:pStyle w:val="Heading1"/>
              <w:tabs>
                <w:tab w:val="right" w:pos="4571"/>
                <w:tab w:val="right" w:pos="4934"/>
              </w:tabs>
              <w:spacing w:before="0" w:after="0"/>
              <w:ind w:left="162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Alice Springs Region</w:t>
            </w:r>
            <w:r>
              <w:rPr>
                <w:rFonts w:ascii="Lato" w:hAnsi="Lato"/>
                <w:sz w:val="22"/>
                <w:szCs w:val="22"/>
                <w:lang w:eastAsia="en-US"/>
              </w:rPr>
              <w:tab/>
              <w:t>Fax:  08 8951 8123</w:t>
            </w:r>
          </w:p>
          <w:p w:rsidR="003237FE" w:rsidRDefault="003237FE" w:rsidP="005A6228">
            <w:pPr>
              <w:tabs>
                <w:tab w:val="right" w:pos="4571"/>
                <w:tab w:val="right" w:pos="4934"/>
              </w:tabs>
              <w:spacing w:after="0"/>
              <w:ind w:left="16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Regional Livestock Biosecurity Officer (RLBO)</w:t>
            </w:r>
          </w:p>
          <w:p w:rsidR="003237FE" w:rsidRDefault="003237FE" w:rsidP="003237FE">
            <w:pPr>
              <w:tabs>
                <w:tab w:val="right" w:pos="4571"/>
                <w:tab w:val="right" w:pos="4934"/>
              </w:tabs>
              <w:spacing w:after="0"/>
              <w:ind w:left="162"/>
              <w:rPr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szCs w:val="22"/>
                <w:lang w:eastAsia="en-US"/>
              </w:rPr>
              <w:t>:  08 8951 8125</w:t>
            </w:r>
            <w:r>
              <w:rPr>
                <w:rFonts w:cs="Arial"/>
                <w:szCs w:val="22"/>
                <w:lang w:eastAsia="en-US"/>
              </w:rPr>
              <w:tab/>
              <w:t>M:  0401 118 125</w:t>
            </w:r>
          </w:p>
        </w:tc>
      </w:tr>
      <w:tr w:rsidR="003237FE" w:rsidTr="003237FE">
        <w:trPr>
          <w:jc w:val="center"/>
        </w:trPr>
        <w:tc>
          <w:tcPr>
            <w:tcW w:w="5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37FE" w:rsidRDefault="003237FE" w:rsidP="005A6228">
            <w:pPr>
              <w:pStyle w:val="Heading1"/>
              <w:tabs>
                <w:tab w:val="right" w:pos="4571"/>
                <w:tab w:val="right" w:pos="4635"/>
              </w:tabs>
              <w:spacing w:before="0" w:after="0"/>
              <w:ind w:left="1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Katherine Region</w:t>
            </w:r>
            <w:r>
              <w:rPr>
                <w:rFonts w:ascii="Lato" w:hAnsi="Lato"/>
                <w:sz w:val="22"/>
                <w:szCs w:val="22"/>
                <w:lang w:eastAsia="en-US"/>
              </w:rPr>
              <w:tab/>
              <w:t>Fax:  08 8973 9759</w:t>
            </w:r>
          </w:p>
          <w:p w:rsidR="003237FE" w:rsidRDefault="003237FE" w:rsidP="005A6228">
            <w:pPr>
              <w:tabs>
                <w:tab w:val="right" w:pos="4571"/>
                <w:tab w:val="right" w:pos="4635"/>
              </w:tabs>
              <w:spacing w:after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Regional Livestock Biosecurity Officer (RLBO)</w:t>
            </w:r>
          </w:p>
          <w:p w:rsidR="003237FE" w:rsidRDefault="003237FE" w:rsidP="005A6228">
            <w:pPr>
              <w:tabs>
                <w:tab w:val="right" w:pos="4571"/>
                <w:tab w:val="right" w:pos="4635"/>
              </w:tabs>
              <w:spacing w:after="0"/>
              <w:ind w:left="1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szCs w:val="22"/>
                <w:lang w:eastAsia="en-US"/>
              </w:rPr>
              <w:t>:  08 8973 9767</w:t>
            </w:r>
            <w:r>
              <w:rPr>
                <w:rFonts w:cs="Arial"/>
                <w:szCs w:val="22"/>
                <w:lang w:eastAsia="en-US"/>
              </w:rPr>
              <w:tab/>
              <w:t>M:  0467 740 233</w:t>
            </w:r>
          </w:p>
          <w:p w:rsidR="003237FE" w:rsidRDefault="003237FE" w:rsidP="005A6228">
            <w:pPr>
              <w:tabs>
                <w:tab w:val="right" w:pos="4571"/>
                <w:tab w:val="right" w:pos="4635"/>
              </w:tabs>
              <w:spacing w:after="0"/>
              <w:ind w:left="1"/>
              <w:rPr>
                <w:rFonts w:cs="Arial"/>
                <w:sz w:val="16"/>
                <w:szCs w:val="16"/>
                <w:lang w:eastAsia="en-US"/>
              </w:rPr>
            </w:pPr>
          </w:p>
          <w:p w:rsidR="003237FE" w:rsidRDefault="003237FE" w:rsidP="005A6228">
            <w:pPr>
              <w:tabs>
                <w:tab w:val="right" w:pos="4635"/>
                <w:tab w:val="right" w:pos="4711"/>
              </w:tabs>
              <w:spacing w:after="0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Livestock Biosecurity Officer (LBO)</w:t>
            </w:r>
          </w:p>
          <w:p w:rsidR="003237FE" w:rsidRDefault="003237FE" w:rsidP="003237FE">
            <w:pPr>
              <w:tabs>
                <w:tab w:val="right" w:pos="4635"/>
              </w:tabs>
              <w:spacing w:after="0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szCs w:val="22"/>
                <w:lang w:eastAsia="en-US"/>
              </w:rPr>
              <w:t>:  08 8973 9765</w:t>
            </w:r>
            <w:r>
              <w:rPr>
                <w:rFonts w:cs="Arial"/>
                <w:szCs w:val="22"/>
                <w:lang w:eastAsia="en-US"/>
              </w:rPr>
              <w:tab/>
              <w:t>M:  0427 604 002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7FE" w:rsidRDefault="003237FE" w:rsidP="005A6228">
            <w:pPr>
              <w:pStyle w:val="Heading1"/>
              <w:tabs>
                <w:tab w:val="right" w:pos="4934"/>
              </w:tabs>
              <w:spacing w:before="0" w:after="0"/>
              <w:ind w:left="162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 xml:space="preserve">Tennant Creek Region </w:t>
            </w:r>
            <w:r>
              <w:rPr>
                <w:rFonts w:ascii="Lato" w:hAnsi="Lato"/>
                <w:sz w:val="22"/>
                <w:szCs w:val="22"/>
                <w:lang w:eastAsia="en-US"/>
              </w:rPr>
              <w:tab/>
              <w:t>Fax:  08 8962 4480</w:t>
            </w:r>
          </w:p>
          <w:p w:rsidR="003237FE" w:rsidRDefault="003237FE" w:rsidP="005A6228">
            <w:pPr>
              <w:tabs>
                <w:tab w:val="right" w:pos="4934"/>
              </w:tabs>
              <w:spacing w:after="0"/>
              <w:ind w:left="16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Principal Livestock Biosecurity Officer (PLBO)</w:t>
            </w:r>
          </w:p>
          <w:p w:rsidR="003237FE" w:rsidRDefault="003237FE" w:rsidP="005A6228">
            <w:pPr>
              <w:tabs>
                <w:tab w:val="right" w:pos="4934"/>
              </w:tabs>
              <w:spacing w:after="0"/>
              <w:ind w:left="162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szCs w:val="22"/>
                <w:lang w:eastAsia="en-US"/>
              </w:rPr>
              <w:t>:  08 8962 4458</w:t>
            </w:r>
            <w:r>
              <w:rPr>
                <w:rFonts w:cs="Arial"/>
                <w:szCs w:val="22"/>
                <w:lang w:eastAsia="en-US"/>
              </w:rPr>
              <w:tab/>
              <w:t>M:  0401 113 445</w:t>
            </w:r>
          </w:p>
          <w:p w:rsidR="003237FE" w:rsidRDefault="003237FE" w:rsidP="005A6228">
            <w:pPr>
              <w:tabs>
                <w:tab w:val="right" w:pos="4934"/>
              </w:tabs>
              <w:spacing w:after="0"/>
              <w:ind w:left="162"/>
              <w:rPr>
                <w:rFonts w:cs="Arial"/>
                <w:sz w:val="16"/>
                <w:szCs w:val="16"/>
                <w:lang w:eastAsia="en-US"/>
              </w:rPr>
            </w:pPr>
          </w:p>
          <w:p w:rsidR="003237FE" w:rsidRDefault="003237FE" w:rsidP="005A6228">
            <w:pPr>
              <w:tabs>
                <w:tab w:val="right" w:pos="4635"/>
                <w:tab w:val="right" w:pos="4711"/>
              </w:tabs>
              <w:spacing w:after="0"/>
              <w:ind w:left="162"/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Livestock Biosecurity Officer (LBO)</w:t>
            </w:r>
          </w:p>
          <w:p w:rsidR="003237FE" w:rsidRDefault="003237FE" w:rsidP="003237FE">
            <w:pPr>
              <w:tabs>
                <w:tab w:val="right" w:pos="4635"/>
              </w:tabs>
              <w:spacing w:after="0"/>
              <w:ind w:left="162"/>
              <w:rPr>
                <w:rFonts w:cs="Arial"/>
                <w:szCs w:val="22"/>
                <w:lang w:eastAsia="en-US"/>
              </w:rPr>
            </w:pPr>
            <w:proofErr w:type="spellStart"/>
            <w:r>
              <w:rPr>
                <w:rFonts w:cs="Arial"/>
                <w:szCs w:val="22"/>
                <w:lang w:eastAsia="en-US"/>
              </w:rPr>
              <w:t>Ph</w:t>
            </w:r>
            <w:proofErr w:type="spellEnd"/>
            <w:r>
              <w:rPr>
                <w:rFonts w:cs="Arial"/>
                <w:szCs w:val="22"/>
                <w:lang w:eastAsia="en-US"/>
              </w:rPr>
              <w:t>:  08 8962 4492</w:t>
            </w:r>
            <w:r>
              <w:rPr>
                <w:rFonts w:cs="Arial"/>
                <w:szCs w:val="22"/>
                <w:lang w:eastAsia="en-US"/>
              </w:rPr>
              <w:tab/>
              <w:t>M:  0457 517 347</w:t>
            </w:r>
          </w:p>
        </w:tc>
      </w:tr>
    </w:tbl>
    <w:p w:rsidR="003237FE" w:rsidRPr="003237FE" w:rsidRDefault="003237FE" w:rsidP="003237FE">
      <w:pPr>
        <w:tabs>
          <w:tab w:val="right" w:pos="10318"/>
        </w:tabs>
        <w:spacing w:after="0"/>
        <w:rPr>
          <w:sz w:val="16"/>
          <w:szCs w:val="16"/>
        </w:rPr>
      </w:pPr>
    </w:p>
    <w:p w:rsidR="003237FE" w:rsidRDefault="003237FE" w:rsidP="003237FE">
      <w:pPr>
        <w:tabs>
          <w:tab w:val="right" w:pos="10318"/>
        </w:tabs>
        <w:spacing w:after="0"/>
      </w:pPr>
      <w:r>
        <w:rPr>
          <w:b/>
        </w:rPr>
        <w:t xml:space="preserve">NT Brands Register Search Database </w:t>
      </w:r>
      <w:r>
        <w:rPr>
          <w:b/>
        </w:rPr>
        <w:tab/>
      </w:r>
      <w:hyperlink r:id="rId10" w:history="1">
        <w:r>
          <w:rPr>
            <w:rStyle w:val="Hyperlink"/>
            <w:szCs w:val="22"/>
          </w:rPr>
          <w:t>http://brand.primaryindustry.nt.gov.au/</w:t>
        </w:r>
      </w:hyperlink>
    </w:p>
    <w:p w:rsidR="003237FE" w:rsidRDefault="003237FE" w:rsidP="003237FE">
      <w:pPr>
        <w:tabs>
          <w:tab w:val="right" w:pos="10318"/>
        </w:tabs>
        <w:spacing w:after="0"/>
      </w:pPr>
      <w:r>
        <w:rPr>
          <w:b/>
        </w:rPr>
        <w:t xml:space="preserve">NT Property Identification Code (PIC) Search </w:t>
      </w:r>
      <w:r>
        <w:rPr>
          <w:b/>
        </w:rPr>
        <w:tab/>
      </w:r>
      <w:hyperlink r:id="rId11" w:history="1">
        <w:r>
          <w:rPr>
            <w:rStyle w:val="Hyperlink"/>
            <w:szCs w:val="22"/>
          </w:rPr>
          <w:t>http://pic.primaryindustry.nt.gov.au/</w:t>
        </w:r>
      </w:hyperlink>
    </w:p>
    <w:p w:rsidR="003237FE" w:rsidRDefault="003237FE" w:rsidP="003237FE">
      <w:pPr>
        <w:tabs>
          <w:tab w:val="right" w:pos="10318"/>
        </w:tabs>
        <w:spacing w:after="0"/>
        <w:rPr>
          <w:b/>
        </w:rPr>
      </w:pPr>
      <w:r w:rsidRPr="001007B6">
        <w:rPr>
          <w:b/>
        </w:rPr>
        <w:t>Livestock Biosecurity</w:t>
      </w:r>
      <w:r>
        <w:tab/>
      </w:r>
      <w:hyperlink r:id="rId12" w:history="1">
        <w:r>
          <w:rPr>
            <w:rStyle w:val="Hyperlink"/>
            <w:rFonts w:cs="Arial"/>
            <w:szCs w:val="22"/>
          </w:rPr>
          <w:t>www.nt.gov.au/industry/agriculture/livestock</w:t>
        </w:r>
      </w:hyperlink>
    </w:p>
    <w:p w:rsidR="003237FE" w:rsidRPr="00C62A34" w:rsidRDefault="003237FE" w:rsidP="00C62A34"/>
    <w:sectPr w:rsidR="003237FE" w:rsidRPr="00C62A34" w:rsidSect="003237F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FE" w:rsidRDefault="003237FE" w:rsidP="007332FF">
      <w:r>
        <w:separator/>
      </w:r>
    </w:p>
  </w:endnote>
  <w:endnote w:type="continuationSeparator" w:id="0">
    <w:p w:rsidR="003237FE" w:rsidRDefault="003237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237FE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F9346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37FE">
                <w:rPr>
                  <w:rStyle w:val="PageNumber"/>
                </w:rPr>
                <w:t>1 March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237F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237F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237FE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3237FE" w:rsidRDefault="00F93465" w:rsidP="003237FE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3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37FE">
                <w:rPr>
                  <w:rStyle w:val="PageNumber"/>
                </w:rPr>
                <w:t>1 March 2021</w:t>
              </w:r>
            </w:sdtContent>
          </w:sdt>
          <w:r w:rsidR="00D47DC7" w:rsidRPr="00CE6614">
            <w:rPr>
              <w:rStyle w:val="PageNumber"/>
            </w:rPr>
            <w:t xml:space="preserve"> | </w:t>
          </w:r>
        </w:p>
        <w:p w:rsidR="0071700C" w:rsidRPr="00CE30CF" w:rsidRDefault="00D47DC7" w:rsidP="003237FE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9346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9346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FE" w:rsidRDefault="003237FE" w:rsidP="007332FF">
      <w:r>
        <w:separator/>
      </w:r>
    </w:p>
  </w:footnote>
  <w:footnote w:type="continuationSeparator" w:id="0">
    <w:p w:rsidR="003237FE" w:rsidRDefault="003237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9346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37FE">
          <w:t>Ordering NLIS devices (tags)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3237FE" w:rsidP="00435082">
        <w:pPr>
          <w:pStyle w:val="Title"/>
        </w:pPr>
        <w:r>
          <w:rPr>
            <w:rStyle w:val="TitleChar"/>
          </w:rPr>
          <w:t>Ordering NLIS devices (tags)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1CA195C"/>
    <w:multiLevelType w:val="hybridMultilevel"/>
    <w:tmpl w:val="1CD2F3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4A2327B"/>
    <w:multiLevelType w:val="hybridMultilevel"/>
    <w:tmpl w:val="D24C5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5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4"/>
  </w:num>
  <w:num w:numId="1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37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3465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DFF91436-2A4F-4022-B250-ACC0F1BA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FE"/>
    <w:pPr>
      <w:spacing w:after="120"/>
      <w:jc w:val="both"/>
    </w:pPr>
    <w:rPr>
      <w:rFonts w:ascii="Lato" w:eastAsia="Times New Roman" w:hAnsi="Lato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3B6A61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eastAsia="Times New Roman" w:hAnsi="Lato"/>
      <w:b/>
      <w:color w:val="1F1F5F" w:themeColor="text1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eastAsia="Times New Roman" w:hAnsi="Lato"/>
      <w:b/>
      <w:color w:val="60606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eastAsia="Times New Roman" w:hAnsi="Lato"/>
      <w:b/>
      <w:color w:val="1F1F5F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eastAsia="Times New Roman" w:hAnsi="Lato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eastAsia="Times New Roman" w:hAnsi="Lato"/>
      <w:b/>
      <w:color w:val="1F1F5F" w:themeColor="text1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</w:style>
  <w:style w:type="paragraph" w:styleId="ListNumber2">
    <w:name w:val="List Number 2"/>
    <w:aliases w:val="Number list level 2"/>
    <w:basedOn w:val="Normal"/>
    <w:uiPriority w:val="5"/>
    <w:semiHidden/>
    <w:rsid w:val="00A22C38"/>
  </w:style>
  <w:style w:type="paragraph" w:styleId="ListNumber3">
    <w:name w:val="List Number 3"/>
    <w:aliases w:val="Number list level 3"/>
    <w:basedOn w:val="Normal"/>
    <w:uiPriority w:val="5"/>
    <w:semiHidden/>
    <w:rsid w:val="00A22C38"/>
  </w:style>
  <w:style w:type="paragraph" w:styleId="ListNumber4">
    <w:name w:val="List Number 4"/>
    <w:aliases w:val="Number list level 4"/>
    <w:basedOn w:val="Normal"/>
    <w:uiPriority w:val="5"/>
    <w:semiHidden/>
    <w:rsid w:val="00A22C38"/>
  </w:style>
  <w:style w:type="paragraph" w:styleId="ListNumber5">
    <w:name w:val="List Number 5"/>
    <w:aliases w:val="List number 5 - with space"/>
    <w:basedOn w:val="Normal"/>
    <w:uiPriority w:val="5"/>
    <w:semiHidden/>
    <w:rsid w:val="00A22C38"/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Headingsub">
    <w:name w:val="Headingsub"/>
    <w:basedOn w:val="Normal"/>
    <w:rsid w:val="003237FE"/>
    <w:pPr>
      <w:tabs>
        <w:tab w:val="left" w:pos="546"/>
      </w:tabs>
      <w:spacing w:before="120"/>
      <w:ind w:left="546"/>
      <w:jc w:val="left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t.gov.au/industry/agriculture/livestoc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c.primaryindustry.nt.gov.a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rand.primaryindustry.nt.gov.au/" TargetMode="External"/><Relationship Id="rId4" Type="http://schemas.openxmlformats.org/officeDocument/2006/relationships/styles" Target="styles.xml"/><Relationship Id="rId9" Type="http://schemas.openxmlformats.org/officeDocument/2006/relationships/hyperlink" Target="mailto:ntnlis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73B008-4E11-4A0B-A326-33733964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6</TotalTime>
  <Pages>1</Pages>
  <Words>421</Words>
  <Characters>2350</Characters>
  <Application>Microsoft Office Word</Application>
  <DocSecurity>0</DocSecurity>
  <Lines>54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INDUSTRY, TOURISM AND TRADE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NLIS devices (tags)</dc:title>
  <dc:creator>Northern Territory Government</dc:creator>
  <cp:lastModifiedBy>Marlene Woods</cp:lastModifiedBy>
  <cp:revision>2</cp:revision>
  <cp:lastPrinted>2019-07-29T01:45:00Z</cp:lastPrinted>
  <dcterms:created xsi:type="dcterms:W3CDTF">2021-03-12T00:11:00Z</dcterms:created>
  <dcterms:modified xsi:type="dcterms:W3CDTF">2021-03-12T00:18:00Z</dcterms:modified>
</cp:coreProperties>
</file>