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EE" w:rsidRPr="00CA5A65" w:rsidRDefault="00AA6DEE" w:rsidP="00DE1DF9">
      <w:pPr>
        <w:ind w:left="2835" w:hanging="2409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A5A65">
        <w:rPr>
          <w:rFonts w:ascii="Arial" w:hAnsi="Arial" w:cs="Arial"/>
          <w:b/>
          <w:bCs/>
          <w:color w:val="000000"/>
          <w:sz w:val="28"/>
          <w:szCs w:val="28"/>
        </w:rPr>
        <w:t>SPANISH MACKEREL FISHERY LOGBOOK PROCEDURES</w:t>
      </w:r>
    </w:p>
    <w:p w:rsidR="00AA6DEE" w:rsidRDefault="00AA6DEE" w:rsidP="00DE1DF9">
      <w:pPr>
        <w:ind w:left="2835" w:hanging="2409"/>
        <w:rPr>
          <w:rFonts w:ascii="Arial" w:hAnsi="Arial" w:cs="Arial"/>
          <w:b/>
          <w:bCs/>
        </w:rPr>
      </w:pPr>
    </w:p>
    <w:p w:rsidR="00AA6DEE" w:rsidRDefault="00AA6DEE" w:rsidP="00DE1DF9">
      <w:pPr>
        <w:tabs>
          <w:tab w:val="left" w:pos="2835"/>
        </w:tabs>
        <w:spacing w:before="60"/>
        <w:ind w:left="2835" w:hanging="24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Month/</w:t>
      </w:r>
      <w:r w:rsidRPr="003169D7">
        <w:rPr>
          <w:rFonts w:ascii="Arial" w:hAnsi="Arial" w:cs="Arial"/>
          <w:b/>
          <w:sz w:val="20"/>
          <w:u w:val="single"/>
        </w:rPr>
        <w:t>Licence Number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Record the month and year that the fishing session relates and </w:t>
      </w:r>
      <w:r w:rsidR="00CF36B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ecord your Spanish Mackerel Licence Number (i</w:t>
      </w:r>
      <w:r w:rsidR="00ED60F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e</w:t>
      </w:r>
      <w:r w:rsidR="00ED60F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A4/1234)</w:t>
      </w:r>
    </w:p>
    <w:p w:rsidR="00AA6DEE" w:rsidRDefault="00AA6DEE" w:rsidP="00DE1DF9">
      <w:pPr>
        <w:tabs>
          <w:tab w:val="left" w:pos="2835"/>
        </w:tabs>
        <w:spacing w:before="60"/>
        <w:ind w:left="2835" w:hanging="2409"/>
        <w:rPr>
          <w:rFonts w:ascii="Arial" w:hAnsi="Arial" w:cs="Arial"/>
          <w:sz w:val="20"/>
        </w:rPr>
      </w:pPr>
      <w:r w:rsidRPr="003169D7">
        <w:rPr>
          <w:rFonts w:ascii="Arial" w:hAnsi="Arial" w:cs="Arial"/>
          <w:b/>
          <w:sz w:val="20"/>
          <w:u w:val="single"/>
        </w:rPr>
        <w:t>Licence Holder Name</w:t>
      </w:r>
      <w:r>
        <w:rPr>
          <w:rFonts w:ascii="Arial" w:hAnsi="Arial" w:cs="Arial"/>
          <w:sz w:val="20"/>
        </w:rPr>
        <w:tab/>
      </w:r>
      <w:r w:rsidRPr="003169D7">
        <w:rPr>
          <w:rFonts w:ascii="Arial" w:hAnsi="Arial" w:cs="Arial"/>
          <w:sz w:val="20"/>
        </w:rPr>
        <w:t xml:space="preserve">The person responsible </w:t>
      </w:r>
      <w:r>
        <w:rPr>
          <w:rFonts w:ascii="Arial" w:hAnsi="Arial" w:cs="Arial"/>
          <w:sz w:val="20"/>
        </w:rPr>
        <w:t>for undertaking the fishing operations</w:t>
      </w:r>
      <w:r w:rsidRPr="003169D7">
        <w:rPr>
          <w:rFonts w:ascii="Arial" w:hAnsi="Arial" w:cs="Arial"/>
          <w:sz w:val="20"/>
        </w:rPr>
        <w:t xml:space="preserve"> is required to enter their full name.</w:t>
      </w:r>
      <w:r w:rsidR="00CF36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This may be a nominated person, temporary transferee or short term operator</w:t>
      </w:r>
      <w:r w:rsidR="00ED60F0">
        <w:rPr>
          <w:rFonts w:ascii="Arial" w:hAnsi="Arial" w:cs="Arial"/>
          <w:sz w:val="20"/>
        </w:rPr>
        <w:t>.</w:t>
      </w:r>
    </w:p>
    <w:p w:rsidR="00AA6DEE" w:rsidRPr="000F0D68" w:rsidRDefault="00AA6DEE" w:rsidP="00DE1DF9">
      <w:pPr>
        <w:spacing w:before="60"/>
        <w:ind w:left="2835" w:hanging="2409"/>
        <w:rPr>
          <w:rFonts w:ascii="Arial" w:hAnsi="Arial" w:cs="Arial"/>
          <w:sz w:val="20"/>
        </w:rPr>
      </w:pPr>
      <w:r w:rsidRPr="000F0D68">
        <w:rPr>
          <w:rFonts w:ascii="Arial" w:hAnsi="Arial" w:cs="Arial"/>
          <w:b/>
          <w:sz w:val="20"/>
          <w:u w:val="single"/>
        </w:rPr>
        <w:t>Nil Return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Please tick this box if you have not undertaken any fishing activities in the month.</w:t>
      </w:r>
      <w:r w:rsidR="00CF36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You are not required to complete the Fishing Session Details or Catch Details if you have a “Nil” return.</w:t>
      </w:r>
    </w:p>
    <w:p w:rsidR="00AA6DEE" w:rsidRDefault="00AA6DEE" w:rsidP="00DE1DF9">
      <w:pPr>
        <w:tabs>
          <w:tab w:val="left" w:pos="2835"/>
        </w:tabs>
        <w:spacing w:before="60"/>
        <w:ind w:left="2835" w:hanging="24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Vessel Rego</w:t>
      </w:r>
      <w:r>
        <w:rPr>
          <w:rFonts w:ascii="Arial" w:hAnsi="Arial" w:cs="Arial"/>
          <w:sz w:val="20"/>
        </w:rPr>
        <w:tab/>
        <w:t>Enter your Vessel Registration Number (</w:t>
      </w:r>
      <w:r w:rsidR="00ED60F0">
        <w:rPr>
          <w:rFonts w:ascii="Arial" w:hAnsi="Arial" w:cs="Arial"/>
          <w:sz w:val="20"/>
        </w:rPr>
        <w:t>i.e.</w:t>
      </w:r>
      <w:r>
        <w:rPr>
          <w:rFonts w:ascii="Arial" w:hAnsi="Arial" w:cs="Arial"/>
          <w:sz w:val="20"/>
        </w:rPr>
        <w:t xml:space="preserve"> IL888)</w:t>
      </w:r>
    </w:p>
    <w:p w:rsidR="00AA6DEE" w:rsidRDefault="00AA6DEE" w:rsidP="00DE1DF9">
      <w:pPr>
        <w:ind w:left="2835" w:hanging="2409"/>
        <w:rPr>
          <w:rFonts w:ascii="Arial" w:hAnsi="Arial" w:cs="Arial"/>
          <w:b/>
          <w:bCs/>
        </w:rPr>
      </w:pPr>
    </w:p>
    <w:p w:rsidR="00AA6DEE" w:rsidRPr="00F04A9F" w:rsidRDefault="00AA6DEE" w:rsidP="00DE1DF9">
      <w:pPr>
        <w:ind w:left="2835" w:hanging="2409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FISHING SESSION</w:t>
      </w:r>
    </w:p>
    <w:p w:rsidR="00AA6DEE" w:rsidRDefault="00AA6DEE" w:rsidP="00DE1DF9">
      <w:pPr>
        <w:ind w:left="426"/>
        <w:rPr>
          <w:rFonts w:ascii="Arial" w:hAnsi="Arial" w:cs="Arial"/>
          <w:sz w:val="20"/>
        </w:rPr>
      </w:pPr>
      <w:r w:rsidRPr="00CA5A65">
        <w:rPr>
          <w:rFonts w:ascii="Arial" w:hAnsi="Arial" w:cs="Arial"/>
          <w:sz w:val="20"/>
        </w:rPr>
        <w:t>A fishing session is defined as the period of time from when a line or group of lines is first placed in the water until the last line is removed from the water and fishing ceases.</w:t>
      </w:r>
      <w:r w:rsidR="00CF36B7">
        <w:rPr>
          <w:rFonts w:ascii="Arial" w:hAnsi="Arial" w:cs="Arial"/>
          <w:sz w:val="20"/>
        </w:rPr>
        <w:t xml:space="preserve"> </w:t>
      </w:r>
      <w:r w:rsidRPr="00CA5A65">
        <w:rPr>
          <w:rFonts w:ascii="Arial" w:hAnsi="Arial" w:cs="Arial"/>
          <w:sz w:val="20"/>
        </w:rPr>
        <w:t xml:space="preserve">Many fishers choose to fish a morning and </w:t>
      </w:r>
      <w:r w:rsidR="00CF36B7">
        <w:rPr>
          <w:rFonts w:ascii="Arial" w:hAnsi="Arial" w:cs="Arial"/>
          <w:sz w:val="20"/>
        </w:rPr>
        <w:t xml:space="preserve">an </w:t>
      </w:r>
      <w:r w:rsidRPr="00CA5A65">
        <w:rPr>
          <w:rFonts w:ascii="Arial" w:hAnsi="Arial" w:cs="Arial"/>
          <w:sz w:val="20"/>
        </w:rPr>
        <w:t>afternoon session and report accordingly.</w:t>
      </w:r>
    </w:p>
    <w:p w:rsidR="00AA6DEE" w:rsidRDefault="00AA6DEE" w:rsidP="00DE1DF9">
      <w:pPr>
        <w:spacing w:before="120"/>
        <w:ind w:left="426"/>
        <w:rPr>
          <w:rFonts w:ascii="Arial" w:hAnsi="Arial" w:cs="Arial"/>
          <w:sz w:val="20"/>
        </w:rPr>
      </w:pPr>
      <w:r w:rsidRPr="00CA5A65">
        <w:rPr>
          <w:rFonts w:ascii="Arial" w:hAnsi="Arial" w:cs="Arial"/>
          <w:sz w:val="20"/>
        </w:rPr>
        <w:t>When you are steaming to fishing grounds and trolling at the same time, this is a fi</w:t>
      </w:r>
      <w:r w:rsidR="00CF36B7">
        <w:rPr>
          <w:rFonts w:ascii="Arial" w:hAnsi="Arial" w:cs="Arial"/>
          <w:sz w:val="20"/>
        </w:rPr>
        <w:t xml:space="preserve">shing session and a </w:t>
      </w:r>
      <w:proofErr w:type="spellStart"/>
      <w:r w:rsidR="00CF36B7">
        <w:rPr>
          <w:rFonts w:ascii="Arial" w:hAnsi="Arial" w:cs="Arial"/>
          <w:sz w:val="20"/>
        </w:rPr>
        <w:t>log</w:t>
      </w:r>
      <w:r w:rsidRPr="00CA5A65">
        <w:rPr>
          <w:rFonts w:ascii="Arial" w:hAnsi="Arial" w:cs="Arial"/>
          <w:sz w:val="20"/>
        </w:rPr>
        <w:t>sheet</w:t>
      </w:r>
      <w:proofErr w:type="spellEnd"/>
      <w:r w:rsidRPr="00CA5A65">
        <w:rPr>
          <w:rFonts w:ascii="Arial" w:hAnsi="Arial" w:cs="Arial"/>
          <w:sz w:val="20"/>
        </w:rPr>
        <w:t xml:space="preserve"> must be completed.</w:t>
      </w:r>
    </w:p>
    <w:p w:rsidR="00AA6DEE" w:rsidRPr="00CA5A65" w:rsidRDefault="00AA6DEE" w:rsidP="00DE1DF9">
      <w:pPr>
        <w:tabs>
          <w:tab w:val="left" w:pos="2835"/>
        </w:tabs>
        <w:spacing w:before="120"/>
        <w:ind w:left="426"/>
        <w:rPr>
          <w:rFonts w:ascii="Arial" w:hAnsi="Arial" w:cs="Arial"/>
          <w:sz w:val="20"/>
        </w:rPr>
      </w:pPr>
      <w:r w:rsidRPr="00CA5A65">
        <w:rPr>
          <w:rFonts w:ascii="Arial" w:hAnsi="Arial" w:cs="Arial"/>
          <w:sz w:val="20"/>
        </w:rPr>
        <w:t xml:space="preserve">Complete Part A of the </w:t>
      </w:r>
      <w:proofErr w:type="spellStart"/>
      <w:r w:rsidRPr="00CA5A65">
        <w:rPr>
          <w:rFonts w:ascii="Arial" w:hAnsi="Arial" w:cs="Arial"/>
          <w:sz w:val="20"/>
        </w:rPr>
        <w:t>logsheet</w:t>
      </w:r>
      <w:proofErr w:type="spellEnd"/>
      <w:r w:rsidRPr="00CA5A65">
        <w:rPr>
          <w:rFonts w:ascii="Arial" w:hAnsi="Arial" w:cs="Arial"/>
          <w:sz w:val="20"/>
        </w:rPr>
        <w:t xml:space="preserve"> at the start of each trip and then </w:t>
      </w:r>
      <w:r w:rsidR="00CF36B7">
        <w:rPr>
          <w:rFonts w:ascii="Arial" w:hAnsi="Arial" w:cs="Arial"/>
          <w:sz w:val="20"/>
        </w:rPr>
        <w:t xml:space="preserve">continue onto Part B of the </w:t>
      </w:r>
      <w:proofErr w:type="spellStart"/>
      <w:r w:rsidR="00CF36B7">
        <w:rPr>
          <w:rFonts w:ascii="Arial" w:hAnsi="Arial" w:cs="Arial"/>
          <w:sz w:val="20"/>
        </w:rPr>
        <w:t>log</w:t>
      </w:r>
      <w:r w:rsidRPr="00CA5A65">
        <w:rPr>
          <w:rFonts w:ascii="Arial" w:hAnsi="Arial" w:cs="Arial"/>
          <w:sz w:val="20"/>
        </w:rPr>
        <w:t>sheet</w:t>
      </w:r>
      <w:proofErr w:type="spellEnd"/>
      <w:r w:rsidRPr="00CA5A65">
        <w:rPr>
          <w:rFonts w:ascii="Arial" w:hAnsi="Arial" w:cs="Arial"/>
          <w:sz w:val="20"/>
        </w:rPr>
        <w:t>.</w:t>
      </w:r>
    </w:p>
    <w:p w:rsidR="00AA6DEE" w:rsidRDefault="00AA6DEE" w:rsidP="00DE1DF9">
      <w:pPr>
        <w:tabs>
          <w:tab w:val="left" w:pos="2835"/>
        </w:tabs>
        <w:ind w:left="2835" w:hanging="2409"/>
        <w:rPr>
          <w:rFonts w:ascii="Arial" w:hAnsi="Arial" w:cs="Arial"/>
          <w:b/>
          <w:bCs/>
          <w:sz w:val="20"/>
        </w:rPr>
      </w:pPr>
    </w:p>
    <w:p w:rsidR="00AA6DEE" w:rsidRPr="00CA5A65" w:rsidRDefault="00AA6DEE" w:rsidP="00DE1DF9">
      <w:pPr>
        <w:tabs>
          <w:tab w:val="left" w:pos="2835"/>
        </w:tabs>
        <w:ind w:left="2835" w:hanging="2409"/>
        <w:rPr>
          <w:rFonts w:ascii="Arial" w:hAnsi="Arial" w:cs="Arial"/>
          <w:sz w:val="20"/>
        </w:rPr>
      </w:pPr>
      <w:proofErr w:type="gramStart"/>
      <w:r w:rsidRPr="00CA5A65">
        <w:rPr>
          <w:rFonts w:ascii="Arial" w:hAnsi="Arial" w:cs="Arial"/>
          <w:b/>
          <w:bCs/>
          <w:sz w:val="20"/>
          <w:u w:val="single"/>
        </w:rPr>
        <w:t>Fishing Session No.</w:t>
      </w:r>
      <w:proofErr w:type="gramEnd"/>
      <w:r w:rsidRPr="00CA5A65">
        <w:rPr>
          <w:rFonts w:ascii="Arial" w:hAnsi="Arial" w:cs="Arial"/>
          <w:b/>
          <w:bCs/>
          <w:sz w:val="20"/>
        </w:rPr>
        <w:tab/>
      </w:r>
      <w:r w:rsidRPr="00CA5A65">
        <w:rPr>
          <w:rFonts w:ascii="Arial" w:hAnsi="Arial" w:cs="Arial"/>
          <w:sz w:val="20"/>
        </w:rPr>
        <w:t xml:space="preserve">Record the fishing session number i.e. </w:t>
      </w:r>
      <w:r w:rsidR="00ED60F0">
        <w:rPr>
          <w:rFonts w:ascii="Arial" w:hAnsi="Arial" w:cs="Arial"/>
          <w:sz w:val="20"/>
        </w:rPr>
        <w:t>first</w:t>
      </w:r>
      <w:r w:rsidRPr="00CA5A65">
        <w:rPr>
          <w:rFonts w:ascii="Arial" w:hAnsi="Arial" w:cs="Arial"/>
          <w:sz w:val="20"/>
        </w:rPr>
        <w:t xml:space="preserve"> fishing session of the day will be 'Fishing Session No. 1' the second to be marked '2' and so on.</w:t>
      </w:r>
    </w:p>
    <w:p w:rsidR="00AA6DEE" w:rsidRPr="00CA5A65" w:rsidRDefault="00AA6DEE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sz w:val="20"/>
        </w:rPr>
      </w:pPr>
      <w:r w:rsidRPr="00CA5A65">
        <w:rPr>
          <w:rFonts w:ascii="Arial" w:hAnsi="Arial" w:cs="Arial"/>
          <w:b/>
          <w:bCs/>
          <w:sz w:val="20"/>
          <w:u w:val="single"/>
        </w:rPr>
        <w:t>Number of Vessels Used</w:t>
      </w:r>
      <w:r>
        <w:rPr>
          <w:rFonts w:ascii="Arial" w:hAnsi="Arial" w:cs="Arial"/>
          <w:b/>
          <w:bCs/>
          <w:sz w:val="20"/>
        </w:rPr>
        <w:tab/>
      </w:r>
      <w:r w:rsidRPr="00CA5A65">
        <w:rPr>
          <w:rFonts w:ascii="Arial" w:hAnsi="Arial" w:cs="Arial"/>
          <w:sz w:val="20"/>
        </w:rPr>
        <w:t xml:space="preserve">Record the total number of vessels used, including the </w:t>
      </w:r>
      <w:proofErr w:type="spellStart"/>
      <w:r w:rsidRPr="00CA5A65">
        <w:rPr>
          <w:rFonts w:ascii="Arial" w:hAnsi="Arial" w:cs="Arial"/>
          <w:sz w:val="20"/>
        </w:rPr>
        <w:t>motherboat</w:t>
      </w:r>
      <w:proofErr w:type="spellEnd"/>
      <w:r w:rsidRPr="00CA5A65">
        <w:rPr>
          <w:rFonts w:ascii="Arial" w:hAnsi="Arial" w:cs="Arial"/>
          <w:sz w:val="20"/>
        </w:rPr>
        <w:t xml:space="preserve"> if used to catch </w:t>
      </w:r>
      <w:r w:rsidR="00ED60F0" w:rsidRPr="00CA5A65">
        <w:rPr>
          <w:rFonts w:ascii="Arial" w:hAnsi="Arial" w:cs="Arial"/>
          <w:sz w:val="20"/>
        </w:rPr>
        <w:t xml:space="preserve">fish </w:t>
      </w:r>
      <w:r w:rsidRPr="00CA5A65">
        <w:rPr>
          <w:rFonts w:ascii="Arial" w:hAnsi="Arial" w:cs="Arial"/>
          <w:sz w:val="20"/>
        </w:rPr>
        <w:t>(using lines) under the Spanish Mackerel Fishery licence.</w:t>
      </w:r>
    </w:p>
    <w:p w:rsidR="00AA6DEE" w:rsidRPr="00CA5A65" w:rsidRDefault="00AA6DEE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sz w:val="20"/>
        </w:rPr>
      </w:pPr>
      <w:r w:rsidRPr="00CA5A65">
        <w:rPr>
          <w:rFonts w:ascii="Arial" w:hAnsi="Arial" w:cs="Arial"/>
          <w:b/>
          <w:bCs/>
          <w:sz w:val="20"/>
          <w:u w:val="single"/>
        </w:rPr>
        <w:t>Total Number of Lines</w:t>
      </w:r>
      <w:r>
        <w:rPr>
          <w:rFonts w:ascii="Arial" w:hAnsi="Arial" w:cs="Arial"/>
          <w:b/>
          <w:bCs/>
          <w:sz w:val="20"/>
        </w:rPr>
        <w:tab/>
      </w:r>
      <w:r w:rsidRPr="00CA5A65">
        <w:rPr>
          <w:rFonts w:ascii="Arial" w:hAnsi="Arial" w:cs="Arial"/>
          <w:sz w:val="20"/>
        </w:rPr>
        <w:t>Record the total number of lines used during a session.</w:t>
      </w:r>
    </w:p>
    <w:p w:rsidR="00AA6DEE" w:rsidRPr="00CA5A65" w:rsidRDefault="00AA6DEE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sz w:val="20"/>
        </w:rPr>
      </w:pPr>
      <w:r w:rsidRPr="00CA5A65">
        <w:rPr>
          <w:rFonts w:ascii="Arial" w:hAnsi="Arial" w:cs="Arial"/>
          <w:b/>
          <w:bCs/>
          <w:sz w:val="20"/>
          <w:u w:val="single"/>
        </w:rPr>
        <w:t>Location</w:t>
      </w:r>
      <w:r>
        <w:rPr>
          <w:rFonts w:ascii="Arial" w:hAnsi="Arial" w:cs="Arial"/>
          <w:b/>
          <w:bCs/>
          <w:sz w:val="20"/>
        </w:rPr>
        <w:tab/>
      </w:r>
      <w:r w:rsidRPr="00CA5A65">
        <w:rPr>
          <w:rFonts w:ascii="Arial" w:hAnsi="Arial" w:cs="Arial"/>
          <w:sz w:val="20"/>
        </w:rPr>
        <w:t>Record the name of the fishing location.</w:t>
      </w:r>
    </w:p>
    <w:p w:rsidR="00AA6DEE" w:rsidRPr="00CA5A65" w:rsidRDefault="00AA6DEE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sz w:val="20"/>
        </w:rPr>
      </w:pPr>
      <w:r w:rsidRPr="00CA5A65">
        <w:rPr>
          <w:rFonts w:ascii="Arial" w:hAnsi="Arial" w:cs="Arial"/>
          <w:b/>
          <w:bCs/>
          <w:sz w:val="20"/>
          <w:u w:val="single"/>
        </w:rPr>
        <w:t>Latitude and Longitude</w:t>
      </w:r>
      <w:r>
        <w:rPr>
          <w:rFonts w:ascii="Arial" w:hAnsi="Arial" w:cs="Arial"/>
          <w:b/>
          <w:bCs/>
          <w:sz w:val="20"/>
        </w:rPr>
        <w:tab/>
      </w:r>
      <w:r w:rsidRPr="00CA5A65">
        <w:rPr>
          <w:rFonts w:ascii="Arial" w:hAnsi="Arial" w:cs="Arial"/>
          <w:sz w:val="20"/>
        </w:rPr>
        <w:t>It is important that you provide latitudes and longitudes (degree, minutes) in the logbook to enable stock as</w:t>
      </w:r>
      <w:r w:rsidR="00ED60F0">
        <w:rPr>
          <w:rFonts w:ascii="Arial" w:hAnsi="Arial" w:cs="Arial"/>
          <w:sz w:val="20"/>
        </w:rPr>
        <w:t>sessments to be undertaken, e.g.</w:t>
      </w:r>
      <w:r w:rsidRPr="00CA5A65">
        <w:rPr>
          <w:rFonts w:ascii="Arial" w:hAnsi="Arial" w:cs="Arial"/>
          <w:sz w:val="20"/>
        </w:rPr>
        <w:t xml:space="preserve"> </w:t>
      </w:r>
      <w:r w:rsidRPr="00CA5A65">
        <w:rPr>
          <w:rFonts w:ascii="Arial" w:hAnsi="Arial" w:cs="Arial"/>
          <w:b/>
          <w:sz w:val="20"/>
        </w:rPr>
        <w:t>12</w:t>
      </w:r>
      <w:r w:rsidRPr="00CA5A65">
        <w:rPr>
          <w:rFonts w:ascii="Arial" w:hAnsi="Arial" w:cs="Arial"/>
          <w:b/>
          <w:sz w:val="20"/>
        </w:rPr>
        <w:sym w:font="Symbol" w:char="00B0"/>
      </w:r>
      <w:r w:rsidRPr="00CA5A65">
        <w:rPr>
          <w:rFonts w:ascii="Arial" w:hAnsi="Arial" w:cs="Arial"/>
          <w:b/>
          <w:sz w:val="20"/>
        </w:rPr>
        <w:t xml:space="preserve">35’ </w:t>
      </w:r>
      <w:r w:rsidRPr="00CA5A65">
        <w:rPr>
          <w:rFonts w:ascii="Arial" w:hAnsi="Arial" w:cs="Arial"/>
          <w:sz w:val="20"/>
        </w:rPr>
        <w:t>and</w:t>
      </w:r>
      <w:r w:rsidRPr="00CA5A65">
        <w:rPr>
          <w:rFonts w:ascii="Arial" w:hAnsi="Arial" w:cs="Arial"/>
          <w:b/>
          <w:sz w:val="20"/>
        </w:rPr>
        <w:t xml:space="preserve"> 129</w:t>
      </w:r>
      <w:r w:rsidRPr="00CA5A65">
        <w:rPr>
          <w:rFonts w:ascii="Arial" w:hAnsi="Arial" w:cs="Arial"/>
          <w:b/>
          <w:sz w:val="20"/>
        </w:rPr>
        <w:sym w:font="Symbol" w:char="00B0"/>
      </w:r>
      <w:r w:rsidRPr="00CA5A65">
        <w:rPr>
          <w:rFonts w:ascii="Arial" w:hAnsi="Arial" w:cs="Arial"/>
          <w:b/>
          <w:sz w:val="20"/>
        </w:rPr>
        <w:t>52’</w:t>
      </w:r>
    </w:p>
    <w:p w:rsidR="00AA6DEE" w:rsidRPr="00CA5A65" w:rsidRDefault="00AA6DEE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sz w:val="20"/>
        </w:rPr>
      </w:pPr>
      <w:r w:rsidRPr="00CA5A65">
        <w:rPr>
          <w:rFonts w:ascii="Arial" w:hAnsi="Arial" w:cs="Arial"/>
          <w:b/>
          <w:bCs/>
          <w:sz w:val="20"/>
          <w:u w:val="single"/>
        </w:rPr>
        <w:t>Time Spent Fishing (hrs)</w:t>
      </w:r>
      <w:r>
        <w:rPr>
          <w:rFonts w:ascii="Arial" w:hAnsi="Arial" w:cs="Arial"/>
          <w:b/>
          <w:bCs/>
          <w:sz w:val="20"/>
        </w:rPr>
        <w:tab/>
      </w:r>
      <w:r w:rsidRPr="00CA5A65">
        <w:rPr>
          <w:rFonts w:ascii="Arial" w:hAnsi="Arial" w:cs="Arial"/>
          <w:sz w:val="20"/>
        </w:rPr>
        <w:t>Record the time spent fishing during a session.</w:t>
      </w:r>
    </w:p>
    <w:p w:rsidR="00AA6DEE" w:rsidRDefault="00AA6DEE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b/>
          <w:bCs/>
          <w:sz w:val="20"/>
          <w:u w:val="single"/>
        </w:rPr>
      </w:pPr>
      <w:r w:rsidRPr="00CA5A65">
        <w:rPr>
          <w:rFonts w:ascii="Arial" w:hAnsi="Arial" w:cs="Arial"/>
          <w:b/>
          <w:bCs/>
          <w:sz w:val="20"/>
          <w:u w:val="single"/>
        </w:rPr>
        <w:t>Weight (</w:t>
      </w:r>
      <w:r w:rsidR="00132BED">
        <w:rPr>
          <w:rFonts w:ascii="Arial" w:hAnsi="Arial" w:cs="Arial"/>
          <w:b/>
          <w:bCs/>
          <w:sz w:val="20"/>
          <w:u w:val="single"/>
        </w:rPr>
        <w:t>k</w:t>
      </w:r>
      <w:r w:rsidRPr="00CA5A65">
        <w:rPr>
          <w:rFonts w:ascii="Arial" w:hAnsi="Arial" w:cs="Arial"/>
          <w:b/>
          <w:bCs/>
          <w:sz w:val="20"/>
          <w:u w:val="single"/>
        </w:rPr>
        <w:t xml:space="preserve">g) </w:t>
      </w:r>
      <w:r w:rsidR="00132BED">
        <w:rPr>
          <w:rFonts w:ascii="Arial" w:hAnsi="Arial" w:cs="Arial"/>
          <w:b/>
          <w:bCs/>
          <w:sz w:val="20"/>
          <w:u w:val="single"/>
        </w:rPr>
        <w:t>and</w:t>
      </w:r>
      <w:r w:rsidRPr="00CA5A65">
        <w:rPr>
          <w:rFonts w:ascii="Arial" w:hAnsi="Arial" w:cs="Arial"/>
          <w:b/>
          <w:bCs/>
          <w:sz w:val="20"/>
          <w:u w:val="single"/>
        </w:rPr>
        <w:t xml:space="preserve"> </w:t>
      </w:r>
      <w:r w:rsidRPr="0021573B">
        <w:rPr>
          <w:rFonts w:ascii="Arial" w:hAnsi="Arial" w:cs="Arial"/>
          <w:b/>
          <w:bCs/>
          <w:sz w:val="20"/>
          <w:u w:val="single"/>
        </w:rPr>
        <w:t>Number (No.)</w:t>
      </w:r>
      <w:r w:rsidR="00DE1DF9">
        <w:rPr>
          <w:rFonts w:ascii="Arial" w:hAnsi="Arial" w:cs="Arial"/>
          <w:b/>
          <w:bCs/>
          <w:sz w:val="20"/>
        </w:rPr>
        <w:t xml:space="preserve"> </w:t>
      </w:r>
      <w:r w:rsidRPr="0021573B">
        <w:rPr>
          <w:rFonts w:ascii="Arial" w:hAnsi="Arial" w:cs="Arial"/>
          <w:sz w:val="20"/>
        </w:rPr>
        <w:t>Record the whole weight (kg) and total number of mackerel and other fish</w:t>
      </w:r>
      <w:r w:rsidR="0021573B" w:rsidRPr="0021573B">
        <w:rPr>
          <w:rFonts w:ascii="Arial" w:hAnsi="Arial" w:cs="Arial"/>
          <w:b/>
          <w:bCs/>
          <w:sz w:val="20"/>
        </w:rPr>
        <w:t xml:space="preserve"> </w:t>
      </w:r>
      <w:r w:rsidRPr="0021573B">
        <w:rPr>
          <w:rFonts w:ascii="Arial" w:hAnsi="Arial" w:cs="Arial"/>
          <w:sz w:val="20"/>
        </w:rPr>
        <w:t>taken during a session.</w:t>
      </w:r>
    </w:p>
    <w:p w:rsidR="00AA6DEE" w:rsidRPr="00CA5A65" w:rsidRDefault="00AA6DEE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sz w:val="20"/>
        </w:rPr>
      </w:pPr>
      <w:r w:rsidRPr="00F04A9F">
        <w:rPr>
          <w:rFonts w:ascii="Arial" w:hAnsi="Arial" w:cs="Arial"/>
          <w:b/>
          <w:sz w:val="20"/>
          <w:u w:val="single"/>
        </w:rPr>
        <w:t>Discarded Species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CA5A65">
        <w:rPr>
          <w:rFonts w:ascii="Arial" w:hAnsi="Arial" w:cs="Arial"/>
          <w:sz w:val="20"/>
        </w:rPr>
        <w:t xml:space="preserve">Record the whole weight (kg) of discarded animals for every session. Indicate if the animal was dead or alive when released by marking a </w:t>
      </w:r>
      <w:r w:rsidRPr="00CA5A65">
        <w:rPr>
          <w:rFonts w:ascii="Arial" w:hAnsi="Arial" w:cs="Arial"/>
          <w:b/>
          <w:sz w:val="20"/>
        </w:rPr>
        <w:t>‘D’</w:t>
      </w:r>
      <w:r w:rsidRPr="00CA5A65">
        <w:rPr>
          <w:rFonts w:ascii="Arial" w:hAnsi="Arial" w:cs="Arial"/>
          <w:sz w:val="20"/>
        </w:rPr>
        <w:t xml:space="preserve"> for dead or an </w:t>
      </w:r>
      <w:r w:rsidRPr="00CA5A65">
        <w:rPr>
          <w:rFonts w:ascii="Arial" w:hAnsi="Arial" w:cs="Arial"/>
          <w:b/>
          <w:sz w:val="20"/>
        </w:rPr>
        <w:t>‘A’</w:t>
      </w:r>
      <w:r w:rsidRPr="00CA5A65">
        <w:rPr>
          <w:rFonts w:ascii="Arial" w:hAnsi="Arial" w:cs="Arial"/>
          <w:sz w:val="20"/>
        </w:rPr>
        <w:t xml:space="preserve"> for alive.</w:t>
      </w:r>
    </w:p>
    <w:p w:rsidR="00AA6DEE" w:rsidRDefault="00AA6DEE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sz w:val="20"/>
        </w:rPr>
      </w:pPr>
      <w:r w:rsidRPr="00F04A9F">
        <w:rPr>
          <w:rFonts w:ascii="Arial" w:hAnsi="Arial" w:cs="Arial"/>
          <w:b/>
          <w:sz w:val="20"/>
          <w:u w:val="single"/>
        </w:rPr>
        <w:t>Protected Species</w:t>
      </w:r>
      <w:r>
        <w:rPr>
          <w:rFonts w:ascii="Arial" w:hAnsi="Arial" w:cs="Arial"/>
          <w:b/>
          <w:sz w:val="20"/>
        </w:rPr>
        <w:tab/>
      </w:r>
      <w:r w:rsidRPr="00132BED">
        <w:rPr>
          <w:rFonts w:ascii="Arial" w:hAnsi="Arial" w:cs="Arial"/>
          <w:sz w:val="20"/>
        </w:rPr>
        <w:t>Record the number (no.) of protected animals for every session.</w:t>
      </w:r>
      <w:r w:rsidR="00CF36B7">
        <w:rPr>
          <w:rFonts w:ascii="Arial" w:hAnsi="Arial" w:cs="Arial"/>
          <w:sz w:val="20"/>
        </w:rPr>
        <w:t xml:space="preserve"> </w:t>
      </w:r>
      <w:r w:rsidRPr="00132BED">
        <w:rPr>
          <w:rFonts w:ascii="Arial" w:hAnsi="Arial" w:cs="Arial"/>
          <w:sz w:val="20"/>
        </w:rPr>
        <w:t xml:space="preserve">Indicate if the animal was dead or alive when released by marking a </w:t>
      </w:r>
      <w:r w:rsidRPr="00132BED">
        <w:rPr>
          <w:rFonts w:ascii="Arial" w:hAnsi="Arial" w:cs="Arial"/>
          <w:b/>
          <w:sz w:val="20"/>
        </w:rPr>
        <w:t>‘D’</w:t>
      </w:r>
      <w:r w:rsidRPr="00132BED">
        <w:rPr>
          <w:rFonts w:ascii="Arial" w:hAnsi="Arial" w:cs="Arial"/>
          <w:sz w:val="20"/>
        </w:rPr>
        <w:t xml:space="preserve"> for dead or an </w:t>
      </w:r>
      <w:r w:rsidRPr="00132BED">
        <w:rPr>
          <w:rFonts w:ascii="Arial" w:hAnsi="Arial" w:cs="Arial"/>
          <w:b/>
          <w:sz w:val="20"/>
        </w:rPr>
        <w:t>‘A’</w:t>
      </w:r>
      <w:r w:rsidRPr="00132BED">
        <w:rPr>
          <w:rFonts w:ascii="Arial" w:hAnsi="Arial" w:cs="Arial"/>
          <w:sz w:val="20"/>
        </w:rPr>
        <w:t xml:space="preserve"> for alive.</w:t>
      </w:r>
    </w:p>
    <w:p w:rsidR="00523117" w:rsidRPr="00523117" w:rsidRDefault="00523117" w:rsidP="00DE1DF9">
      <w:pPr>
        <w:tabs>
          <w:tab w:val="left" w:pos="2835"/>
        </w:tabs>
        <w:spacing w:before="120"/>
        <w:ind w:left="2835" w:hanging="2409"/>
        <w:rPr>
          <w:rFonts w:ascii="Arial" w:hAnsi="Arial" w:cs="Arial"/>
          <w:sz w:val="20"/>
          <w:u w:val="single"/>
        </w:rPr>
      </w:pPr>
      <w:r w:rsidRPr="00523117">
        <w:rPr>
          <w:rFonts w:ascii="Arial" w:hAnsi="Arial" w:cs="Arial"/>
          <w:b/>
          <w:sz w:val="20"/>
          <w:u w:val="single"/>
        </w:rPr>
        <w:t>Comments</w:t>
      </w:r>
      <w:r w:rsidRPr="0052311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In the event that a conventionally tagged fish is recaptured, record the tag number in the comments column of the corresponding session.</w:t>
      </w:r>
    </w:p>
    <w:p w:rsidR="00AA6DEE" w:rsidRDefault="00AA6DEE" w:rsidP="00DE1DF9">
      <w:pPr>
        <w:ind w:left="2835" w:hanging="2409"/>
        <w:rPr>
          <w:rFonts w:ascii="Arial" w:hAnsi="Arial" w:cs="Arial"/>
          <w:b/>
          <w:bCs/>
        </w:rPr>
      </w:pPr>
    </w:p>
    <w:p w:rsidR="00AA6DEE" w:rsidRPr="00CA5A65" w:rsidRDefault="00AA6DEE" w:rsidP="00DE1DF9">
      <w:pPr>
        <w:ind w:left="2835" w:hanging="2409"/>
        <w:rPr>
          <w:rFonts w:ascii="Arial" w:hAnsi="Arial" w:cs="Arial"/>
        </w:rPr>
      </w:pPr>
      <w:r w:rsidRPr="00CA5A65">
        <w:rPr>
          <w:rFonts w:ascii="Arial" w:hAnsi="Arial" w:cs="Arial"/>
          <w:b/>
          <w:bCs/>
        </w:rPr>
        <w:t>FILLING IN THE LOG FORM</w:t>
      </w:r>
    </w:p>
    <w:p w:rsidR="00AA6DEE" w:rsidRPr="00CA5A65" w:rsidRDefault="00AA6DEE" w:rsidP="00DE1DF9">
      <w:pPr>
        <w:spacing w:before="120"/>
        <w:ind w:left="2835" w:hanging="2409"/>
        <w:rPr>
          <w:rFonts w:ascii="Arial" w:hAnsi="Arial" w:cs="Arial"/>
          <w:sz w:val="20"/>
        </w:rPr>
      </w:pPr>
      <w:r w:rsidRPr="00CA5A65">
        <w:rPr>
          <w:rFonts w:ascii="Arial" w:hAnsi="Arial" w:cs="Arial"/>
          <w:sz w:val="20"/>
        </w:rPr>
        <w:t>THERE ARE FOUR STEPS IN FILLING IN THE LOG</w:t>
      </w:r>
      <w:r>
        <w:rPr>
          <w:rFonts w:ascii="Arial" w:hAnsi="Arial" w:cs="Arial"/>
          <w:sz w:val="20"/>
        </w:rPr>
        <w:t>BOOK FORM</w:t>
      </w:r>
      <w:r w:rsidRPr="00CA5A65">
        <w:rPr>
          <w:rFonts w:ascii="Arial" w:hAnsi="Arial" w:cs="Arial"/>
          <w:sz w:val="20"/>
        </w:rPr>
        <w:t>:</w:t>
      </w:r>
    </w:p>
    <w:p w:rsidR="00AA6DEE" w:rsidRPr="00CA5A65" w:rsidRDefault="00AA6DEE" w:rsidP="00DE1DF9">
      <w:pPr>
        <w:spacing w:before="120"/>
        <w:ind w:left="426"/>
        <w:rPr>
          <w:rFonts w:ascii="Arial" w:hAnsi="Arial" w:cs="Arial"/>
          <w:b/>
          <w:bCs/>
          <w:sz w:val="20"/>
        </w:rPr>
      </w:pPr>
      <w:r w:rsidRPr="00CA5A65">
        <w:rPr>
          <w:rFonts w:ascii="Arial" w:hAnsi="Arial" w:cs="Arial"/>
          <w:b/>
          <w:bCs/>
          <w:sz w:val="20"/>
        </w:rPr>
        <w:t>1.</w:t>
      </w:r>
      <w:r w:rsidRPr="00CA5A65">
        <w:rPr>
          <w:rFonts w:ascii="Arial" w:hAnsi="Arial" w:cs="Arial"/>
          <w:b/>
          <w:bCs/>
          <w:sz w:val="20"/>
        </w:rPr>
        <w:tab/>
      </w:r>
      <w:proofErr w:type="gramStart"/>
      <w:r w:rsidRPr="00CA5A65">
        <w:rPr>
          <w:rFonts w:ascii="Arial" w:hAnsi="Arial" w:cs="Arial"/>
          <w:b/>
          <w:bCs/>
          <w:sz w:val="20"/>
        </w:rPr>
        <w:t>At</w:t>
      </w:r>
      <w:proofErr w:type="gramEnd"/>
      <w:r w:rsidRPr="00CA5A65">
        <w:rPr>
          <w:rFonts w:ascii="Arial" w:hAnsi="Arial" w:cs="Arial"/>
          <w:b/>
          <w:bCs/>
          <w:sz w:val="20"/>
        </w:rPr>
        <w:t xml:space="preserve"> the beginning of a fishing month</w:t>
      </w:r>
    </w:p>
    <w:p w:rsidR="00AA6DEE" w:rsidRPr="00CA5A65" w:rsidRDefault="00AA6DEE" w:rsidP="00DE1DF9">
      <w:pPr>
        <w:ind w:left="426"/>
        <w:rPr>
          <w:rFonts w:ascii="Arial" w:hAnsi="Arial" w:cs="Arial"/>
          <w:sz w:val="20"/>
        </w:rPr>
      </w:pPr>
      <w:r w:rsidRPr="00CA5A65">
        <w:rPr>
          <w:rFonts w:ascii="Arial" w:hAnsi="Arial" w:cs="Arial"/>
          <w:b/>
          <w:bCs/>
          <w:sz w:val="20"/>
        </w:rPr>
        <w:tab/>
      </w:r>
      <w:r w:rsidRPr="00CA5A65">
        <w:rPr>
          <w:rFonts w:ascii="Arial" w:hAnsi="Arial" w:cs="Arial"/>
          <w:sz w:val="20"/>
        </w:rPr>
        <w:t>Fill in the month, your licence number, vessel registration and licence holder name.</w:t>
      </w:r>
    </w:p>
    <w:p w:rsidR="00AA6DEE" w:rsidRPr="00CA5A65" w:rsidRDefault="00AA6DEE" w:rsidP="00DE1DF9">
      <w:pPr>
        <w:ind w:left="426"/>
        <w:rPr>
          <w:rFonts w:ascii="Arial" w:hAnsi="Arial" w:cs="Arial"/>
          <w:b/>
          <w:bCs/>
          <w:sz w:val="20"/>
        </w:rPr>
      </w:pPr>
      <w:r w:rsidRPr="00CA5A65">
        <w:rPr>
          <w:rFonts w:ascii="Arial" w:hAnsi="Arial" w:cs="Arial"/>
          <w:b/>
          <w:bCs/>
          <w:sz w:val="20"/>
        </w:rPr>
        <w:t>2.</w:t>
      </w:r>
      <w:r w:rsidRPr="00CA5A65">
        <w:rPr>
          <w:rFonts w:ascii="Arial" w:hAnsi="Arial" w:cs="Arial"/>
          <w:b/>
          <w:bCs/>
          <w:sz w:val="20"/>
        </w:rPr>
        <w:tab/>
      </w:r>
      <w:proofErr w:type="gramStart"/>
      <w:r w:rsidRPr="00CA5A65">
        <w:rPr>
          <w:rFonts w:ascii="Arial" w:hAnsi="Arial" w:cs="Arial"/>
          <w:b/>
          <w:bCs/>
          <w:sz w:val="20"/>
        </w:rPr>
        <w:t>At</w:t>
      </w:r>
      <w:proofErr w:type="gramEnd"/>
      <w:r w:rsidRPr="00CA5A65">
        <w:rPr>
          <w:rFonts w:ascii="Arial" w:hAnsi="Arial" w:cs="Arial"/>
          <w:b/>
          <w:bCs/>
          <w:sz w:val="20"/>
        </w:rPr>
        <w:t xml:space="preserve"> the end of a fishing session</w:t>
      </w:r>
    </w:p>
    <w:p w:rsidR="00AA6DEE" w:rsidRPr="00CA5A65" w:rsidRDefault="00AA6DEE" w:rsidP="00DE1DF9">
      <w:pPr>
        <w:ind w:left="709"/>
        <w:rPr>
          <w:rFonts w:ascii="Arial" w:hAnsi="Arial" w:cs="Arial"/>
          <w:sz w:val="20"/>
        </w:rPr>
      </w:pPr>
      <w:r w:rsidRPr="00CA5A65">
        <w:rPr>
          <w:rFonts w:ascii="Arial" w:hAnsi="Arial" w:cs="Arial"/>
          <w:sz w:val="20"/>
        </w:rPr>
        <w:t>Enter the date, fishing session number, fishing method, number of vessels used, number of lines used, location, latitude, longitude and fishing time for each fishing session.</w:t>
      </w:r>
      <w:r w:rsidR="00CF36B7">
        <w:rPr>
          <w:rFonts w:ascii="Arial" w:hAnsi="Arial" w:cs="Arial"/>
          <w:sz w:val="20"/>
        </w:rPr>
        <w:t xml:space="preserve"> </w:t>
      </w:r>
      <w:r w:rsidRPr="00CA5A65">
        <w:rPr>
          <w:rFonts w:ascii="Arial" w:hAnsi="Arial" w:cs="Arial"/>
          <w:sz w:val="20"/>
        </w:rPr>
        <w:t xml:space="preserve">Record the discards (weight) and protected species (number) captured for each fishing session and indicate whether </w:t>
      </w:r>
      <w:proofErr w:type="gramStart"/>
      <w:r w:rsidRPr="00CA5A65">
        <w:rPr>
          <w:rFonts w:ascii="Arial" w:hAnsi="Arial" w:cs="Arial"/>
          <w:b/>
          <w:sz w:val="20"/>
        </w:rPr>
        <w:t>A</w:t>
      </w:r>
      <w:r w:rsidRPr="00CA5A65">
        <w:rPr>
          <w:rFonts w:ascii="Arial" w:hAnsi="Arial" w:cs="Arial"/>
          <w:sz w:val="20"/>
        </w:rPr>
        <w:t>live</w:t>
      </w:r>
      <w:proofErr w:type="gramEnd"/>
      <w:r w:rsidRPr="00CA5A65">
        <w:rPr>
          <w:rFonts w:ascii="Arial" w:hAnsi="Arial" w:cs="Arial"/>
          <w:sz w:val="20"/>
        </w:rPr>
        <w:t xml:space="preserve"> or </w:t>
      </w:r>
      <w:r w:rsidRPr="00CA5A65">
        <w:rPr>
          <w:rFonts w:ascii="Arial" w:hAnsi="Arial" w:cs="Arial"/>
          <w:b/>
          <w:sz w:val="20"/>
        </w:rPr>
        <w:t>D</w:t>
      </w:r>
      <w:r w:rsidRPr="00CA5A65">
        <w:rPr>
          <w:rFonts w:ascii="Arial" w:hAnsi="Arial" w:cs="Arial"/>
          <w:sz w:val="20"/>
        </w:rPr>
        <w:t>ead.</w:t>
      </w:r>
    </w:p>
    <w:p w:rsidR="00AA6DEE" w:rsidRPr="00CA5A65" w:rsidRDefault="00AA6DEE" w:rsidP="00DE1DF9">
      <w:pPr>
        <w:ind w:left="426"/>
        <w:rPr>
          <w:rFonts w:ascii="Arial" w:hAnsi="Arial" w:cs="Arial"/>
          <w:sz w:val="20"/>
        </w:rPr>
      </w:pPr>
      <w:r w:rsidRPr="00CA5A65">
        <w:rPr>
          <w:rFonts w:ascii="Arial" w:hAnsi="Arial" w:cs="Arial"/>
          <w:b/>
          <w:bCs/>
          <w:sz w:val="20"/>
        </w:rPr>
        <w:t>3.</w:t>
      </w:r>
      <w:r w:rsidRPr="00CA5A65">
        <w:rPr>
          <w:rFonts w:ascii="Arial" w:hAnsi="Arial" w:cs="Arial"/>
          <w:b/>
          <w:bCs/>
          <w:sz w:val="20"/>
        </w:rPr>
        <w:tab/>
        <w:t>When you have finished processing</w:t>
      </w:r>
    </w:p>
    <w:p w:rsidR="00AA6DEE" w:rsidRPr="00CA5A65" w:rsidRDefault="00AA6DEE" w:rsidP="00DE1DF9">
      <w:pPr>
        <w:ind w:left="426"/>
        <w:rPr>
          <w:rFonts w:ascii="Arial" w:hAnsi="Arial" w:cs="Arial"/>
          <w:sz w:val="20"/>
        </w:rPr>
      </w:pPr>
      <w:r w:rsidRPr="00CA5A65">
        <w:rPr>
          <w:rFonts w:ascii="Arial" w:hAnsi="Arial" w:cs="Arial"/>
          <w:sz w:val="20"/>
        </w:rPr>
        <w:tab/>
        <w:t>Record the cut, weight (kg) and number (No.) of mackerel and other species for each session.</w:t>
      </w:r>
    </w:p>
    <w:p w:rsidR="00AA6DEE" w:rsidRPr="00CA5A65" w:rsidRDefault="00AA6DEE" w:rsidP="00DE1DF9">
      <w:pPr>
        <w:ind w:left="426"/>
        <w:rPr>
          <w:rFonts w:ascii="Arial" w:hAnsi="Arial" w:cs="Arial"/>
          <w:sz w:val="20"/>
        </w:rPr>
      </w:pPr>
      <w:r w:rsidRPr="00CA5A65">
        <w:rPr>
          <w:rFonts w:ascii="Arial" w:hAnsi="Arial" w:cs="Arial"/>
          <w:b/>
          <w:bCs/>
          <w:sz w:val="20"/>
        </w:rPr>
        <w:t>4.</w:t>
      </w:r>
      <w:r w:rsidRPr="00CA5A65">
        <w:rPr>
          <w:rFonts w:ascii="Arial" w:hAnsi="Arial" w:cs="Arial"/>
          <w:b/>
          <w:bCs/>
          <w:sz w:val="20"/>
        </w:rPr>
        <w:tab/>
      </w:r>
      <w:proofErr w:type="gramStart"/>
      <w:r w:rsidRPr="00CA5A65">
        <w:rPr>
          <w:rFonts w:ascii="Arial" w:hAnsi="Arial" w:cs="Arial"/>
          <w:b/>
          <w:bCs/>
          <w:sz w:val="20"/>
        </w:rPr>
        <w:t>At</w:t>
      </w:r>
      <w:proofErr w:type="gramEnd"/>
      <w:r w:rsidRPr="00CA5A65">
        <w:rPr>
          <w:rFonts w:ascii="Arial" w:hAnsi="Arial" w:cs="Arial"/>
          <w:b/>
          <w:bCs/>
          <w:sz w:val="20"/>
        </w:rPr>
        <w:t xml:space="preserve"> the end of the fishing day</w:t>
      </w:r>
    </w:p>
    <w:p w:rsidR="00AA6DEE" w:rsidRPr="00CA5A65" w:rsidRDefault="00AA6DEE" w:rsidP="00DE1DF9">
      <w:pPr>
        <w:ind w:left="426"/>
        <w:rPr>
          <w:rFonts w:ascii="Arial" w:hAnsi="Arial" w:cs="Arial"/>
          <w:sz w:val="18"/>
          <w:szCs w:val="18"/>
        </w:rPr>
      </w:pPr>
      <w:r w:rsidRPr="00CA5A65">
        <w:rPr>
          <w:rFonts w:ascii="Arial" w:hAnsi="Arial" w:cs="Arial"/>
          <w:sz w:val="20"/>
        </w:rPr>
        <w:tab/>
        <w:t>The licence holder must sign the log in the area provided at the bottom of the log sheet.</w:t>
      </w:r>
    </w:p>
    <w:p w:rsidR="00AA6DEE" w:rsidRDefault="00AA6DEE" w:rsidP="00DE1DF9">
      <w:pPr>
        <w:ind w:left="2835" w:hanging="2409"/>
        <w:rPr>
          <w:rFonts w:ascii="Arial" w:hAnsi="Arial" w:cs="Arial"/>
          <w:b/>
          <w:bCs/>
        </w:rPr>
      </w:pPr>
    </w:p>
    <w:p w:rsidR="00AA6DEE" w:rsidRPr="00CA5A65" w:rsidRDefault="00AA6DEE" w:rsidP="00DE1DF9">
      <w:pPr>
        <w:ind w:left="2835" w:hanging="2409"/>
        <w:rPr>
          <w:rFonts w:ascii="Arial" w:hAnsi="Arial" w:cs="Arial"/>
          <w:b/>
          <w:bCs/>
        </w:rPr>
      </w:pPr>
      <w:r w:rsidRPr="00CA5A65">
        <w:rPr>
          <w:rFonts w:ascii="Arial" w:hAnsi="Arial" w:cs="Arial"/>
          <w:b/>
          <w:bCs/>
        </w:rPr>
        <w:t>MONTHLY MARKET SUMMARY</w:t>
      </w:r>
    </w:p>
    <w:p w:rsidR="00AA6DEE" w:rsidRPr="00CA5A65" w:rsidRDefault="00AA6DEE" w:rsidP="00DE1DF9">
      <w:pPr>
        <w:ind w:left="426"/>
        <w:rPr>
          <w:rFonts w:ascii="Arial" w:hAnsi="Arial" w:cs="Arial"/>
        </w:rPr>
      </w:pPr>
      <w:r w:rsidRPr="00CA5A65">
        <w:rPr>
          <w:rFonts w:ascii="Arial" w:hAnsi="Arial" w:cs="Arial"/>
          <w:sz w:val="20"/>
        </w:rPr>
        <w:t>At the back of the logbook are monthly market summary sheets.</w:t>
      </w:r>
      <w:r w:rsidR="00CF36B7">
        <w:rPr>
          <w:rFonts w:ascii="Arial" w:hAnsi="Arial" w:cs="Arial"/>
          <w:sz w:val="20"/>
        </w:rPr>
        <w:t xml:space="preserve"> </w:t>
      </w:r>
      <w:r w:rsidRPr="00CA5A65">
        <w:rPr>
          <w:rFonts w:ascii="Arial" w:hAnsi="Arial" w:cs="Arial"/>
          <w:sz w:val="20"/>
        </w:rPr>
        <w:t>Please fill one in at the end of each month and send it to the Returns Officer accompan</w:t>
      </w:r>
      <w:r w:rsidR="00CF36B7">
        <w:rPr>
          <w:rFonts w:ascii="Arial" w:hAnsi="Arial" w:cs="Arial"/>
          <w:sz w:val="20"/>
        </w:rPr>
        <w:t xml:space="preserve">ied by your completed daily </w:t>
      </w:r>
      <w:proofErr w:type="spellStart"/>
      <w:r w:rsidR="00CF36B7">
        <w:rPr>
          <w:rFonts w:ascii="Arial" w:hAnsi="Arial" w:cs="Arial"/>
          <w:sz w:val="20"/>
        </w:rPr>
        <w:t>log</w:t>
      </w:r>
      <w:r w:rsidRPr="00CA5A65">
        <w:rPr>
          <w:rFonts w:ascii="Arial" w:hAnsi="Arial" w:cs="Arial"/>
          <w:sz w:val="20"/>
        </w:rPr>
        <w:t>sheets</w:t>
      </w:r>
      <w:proofErr w:type="spellEnd"/>
      <w:r w:rsidRPr="00CA5A65">
        <w:rPr>
          <w:rFonts w:ascii="Arial" w:hAnsi="Arial" w:cs="Arial"/>
          <w:sz w:val="20"/>
        </w:rPr>
        <w:t xml:space="preserve"> before the 28</w:t>
      </w:r>
      <w:r w:rsidRPr="00132BED">
        <w:rPr>
          <w:rFonts w:ascii="Arial" w:hAnsi="Arial" w:cs="Arial"/>
          <w:sz w:val="20"/>
          <w:vertAlign w:val="superscript"/>
        </w:rPr>
        <w:t>th</w:t>
      </w:r>
      <w:r w:rsidRPr="00CA5A65">
        <w:rPr>
          <w:rFonts w:ascii="Arial" w:hAnsi="Arial" w:cs="Arial"/>
          <w:sz w:val="20"/>
        </w:rPr>
        <w:t xml:space="preserve"> day of the following month.</w:t>
      </w:r>
    </w:p>
    <w:p w:rsidR="00915B89" w:rsidRDefault="00915B89" w:rsidP="00DE1DF9">
      <w:pPr>
        <w:ind w:left="2835" w:hanging="2409"/>
      </w:pPr>
    </w:p>
    <w:sectPr w:rsidR="00915B89" w:rsidSect="00E227BF">
      <w:footerReference w:type="default" r:id="rId7"/>
      <w:pgSz w:w="11907" w:h="16840" w:code="9"/>
      <w:pgMar w:top="709" w:right="425" w:bottom="851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60" w:rsidRDefault="00844160" w:rsidP="00C068D8">
      <w:r>
        <w:separator/>
      </w:r>
    </w:p>
  </w:endnote>
  <w:endnote w:type="continuationSeparator" w:id="0">
    <w:p w:rsidR="00844160" w:rsidRDefault="00844160" w:rsidP="00C0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3827"/>
    </w:tblGrid>
    <w:tr w:rsidR="00E227BF" w:rsidTr="00E227BF">
      <w:trPr>
        <w:trHeight w:val="567"/>
      </w:trPr>
      <w:tc>
        <w:tcPr>
          <w:tcW w:w="7655" w:type="dxa"/>
          <w:shd w:val="clear" w:color="auto" w:fill="auto"/>
        </w:tcPr>
        <w:p w:rsidR="00E227BF" w:rsidRPr="00AF6FD3" w:rsidRDefault="00E227BF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E227BF" w:rsidRPr="006548E8" w:rsidRDefault="00E227BF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Courier" w:hAnsi="Courier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0E5780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0E5780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827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227BF" w:rsidRPr="00DE33B5" w:rsidRDefault="00E227BF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8CEAB8D" wp14:editId="0B982382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0926" w:rsidRDefault="00A20926" w:rsidP="00A209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60" w:rsidRDefault="00844160" w:rsidP="00C068D8">
      <w:r>
        <w:separator/>
      </w:r>
    </w:p>
  </w:footnote>
  <w:footnote w:type="continuationSeparator" w:id="0">
    <w:p w:rsidR="00844160" w:rsidRDefault="00844160" w:rsidP="00C0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EE"/>
    <w:rsid w:val="000E5780"/>
    <w:rsid w:val="00132BED"/>
    <w:rsid w:val="001D2566"/>
    <w:rsid w:val="0021573B"/>
    <w:rsid w:val="00437224"/>
    <w:rsid w:val="00523117"/>
    <w:rsid w:val="00547899"/>
    <w:rsid w:val="005B6894"/>
    <w:rsid w:val="00803D31"/>
    <w:rsid w:val="00844160"/>
    <w:rsid w:val="00915B89"/>
    <w:rsid w:val="00A20926"/>
    <w:rsid w:val="00AA6DEE"/>
    <w:rsid w:val="00B01434"/>
    <w:rsid w:val="00B9418C"/>
    <w:rsid w:val="00C068D8"/>
    <w:rsid w:val="00CF36B7"/>
    <w:rsid w:val="00DE1DF9"/>
    <w:rsid w:val="00E227BF"/>
    <w:rsid w:val="00E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EE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D8"/>
    <w:rPr>
      <w:rFonts w:ascii="Courier" w:eastAsia="Times New Roman" w:hAnsi="Courier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6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D8"/>
    <w:rPr>
      <w:rFonts w:ascii="Courier" w:eastAsia="Times New Roman" w:hAnsi="Courier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26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FormNameChar">
    <w:name w:val="Form Name Char"/>
    <w:link w:val="FormName"/>
    <w:rsid w:val="00E227BF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E227BF"/>
    <w:pPr>
      <w:tabs>
        <w:tab w:val="right" w:pos="9044"/>
      </w:tabs>
      <w:spacing w:after="120"/>
    </w:pPr>
    <w:rPr>
      <w:rFonts w:ascii="Arial" w:hAnsi="Arial" w:cstheme="minorBidi"/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EE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D8"/>
    <w:rPr>
      <w:rFonts w:ascii="Courier" w:eastAsia="Times New Roman" w:hAnsi="Courier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6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D8"/>
    <w:rPr>
      <w:rFonts w:ascii="Courier" w:eastAsia="Times New Roman" w:hAnsi="Courier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26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FormNameChar">
    <w:name w:val="Form Name Char"/>
    <w:link w:val="FormName"/>
    <w:rsid w:val="00E227BF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E227BF"/>
    <w:pPr>
      <w:tabs>
        <w:tab w:val="right" w:pos="9044"/>
      </w:tabs>
      <w:spacing w:after="120"/>
    </w:pPr>
    <w:rPr>
      <w:rFonts w:ascii="Arial" w:hAnsi="Arial" w:cstheme="minorBidi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mackerel fishery logbook return instructions</dc:title>
  <dc:creator>Northern Territory Government</dc:creator>
  <cp:lastModifiedBy>Harpreet Devgun</cp:lastModifiedBy>
  <cp:revision>18</cp:revision>
  <cp:lastPrinted>2016-01-11T05:50:00Z</cp:lastPrinted>
  <dcterms:created xsi:type="dcterms:W3CDTF">2013-05-03T07:48:00Z</dcterms:created>
  <dcterms:modified xsi:type="dcterms:W3CDTF">2016-01-11T05:50:00Z</dcterms:modified>
</cp:coreProperties>
</file>