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2362"/>
        <w:gridCol w:w="2764"/>
        <w:gridCol w:w="3189"/>
        <w:gridCol w:w="1798"/>
      </w:tblGrid>
      <w:tr w:rsidR="009B1BF1" w:rsidRPr="007A5EFD" w14:paraId="44E4C8FF" w14:textId="77777777" w:rsidTr="00DE7257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EE8C536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27666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A3761F" w:rsidRPr="007A5EFD" w14:paraId="77838FD1" w14:textId="77777777" w:rsidTr="00DE7257">
        <w:trPr>
          <w:trHeight w:val="344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17FFC358" w14:textId="77777777" w:rsidR="00575470" w:rsidRDefault="00575470" w:rsidP="00DE725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14:paraId="49F5D63E" w14:textId="77777777" w:rsidR="00716CEE" w:rsidRDefault="00DE7257" w:rsidP="00DE7257">
            <w:pPr>
              <w:rPr>
                <w:b/>
              </w:rPr>
            </w:pPr>
            <w:r w:rsidRPr="00DE7257">
              <w:rPr>
                <w:b/>
                <w:i/>
              </w:rPr>
              <w:t>Mineral Titles Act 2010</w:t>
            </w:r>
            <w:r w:rsidRPr="00DE7257">
              <w:rPr>
                <w:b/>
              </w:rPr>
              <w:t xml:space="preserve"> –</w:t>
            </w:r>
            <w:r w:rsidR="00A35F8D">
              <w:rPr>
                <w:b/>
              </w:rPr>
              <w:t>Section</w:t>
            </w:r>
            <w:r w:rsidR="00183F0F">
              <w:rPr>
                <w:b/>
              </w:rPr>
              <w:t>s</w:t>
            </w:r>
            <w:r w:rsidR="00A35F8D">
              <w:rPr>
                <w:b/>
              </w:rPr>
              <w:t xml:space="preserve"> 41</w:t>
            </w:r>
            <w:r w:rsidR="00183F0F">
              <w:rPr>
                <w:b/>
              </w:rPr>
              <w:t xml:space="preserve"> &amp; 43</w:t>
            </w:r>
            <w:r w:rsidR="00A35F8D">
              <w:rPr>
                <w:b/>
              </w:rPr>
              <w:t xml:space="preserve"> </w:t>
            </w:r>
            <w:r w:rsidR="00716CEE">
              <w:rPr>
                <w:b/>
              </w:rPr>
              <w:t xml:space="preserve">Approved Form </w:t>
            </w:r>
            <w:r w:rsidR="004C4917">
              <w:rPr>
                <w:b/>
              </w:rPr>
              <w:t>37c</w:t>
            </w:r>
          </w:p>
          <w:p w14:paraId="7728E91A" w14:textId="77777777" w:rsidR="00A3761F" w:rsidRPr="00DE7257" w:rsidRDefault="00A3761F" w:rsidP="00DE7257">
            <w:pPr>
              <w:rPr>
                <w:b/>
              </w:rPr>
            </w:pPr>
          </w:p>
        </w:tc>
      </w:tr>
      <w:tr w:rsidR="007D48A4" w:rsidRPr="007A5EFD" w14:paraId="324D81BE" w14:textId="77777777" w:rsidTr="00DE7257">
        <w:trPr>
          <w:trHeight w:val="27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D312B0E" w14:textId="77777777" w:rsidR="007D48A4" w:rsidRPr="004A3CC9" w:rsidRDefault="00716CEE" w:rsidP="00716CEE">
            <w:pPr>
              <w:jc w:val="center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Proposed Technical Work Program for Year One</w:t>
            </w:r>
          </w:p>
        </w:tc>
      </w:tr>
      <w:tr w:rsidR="00716CEE" w:rsidRPr="007A5EFD" w14:paraId="79C7B5B5" w14:textId="77777777" w:rsidTr="00716CEE">
        <w:trPr>
          <w:trHeight w:val="27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62771EB4" w14:textId="77777777" w:rsidR="00716CEE" w:rsidRDefault="00716CEE" w:rsidP="00716CEE">
            <w:pPr>
              <w:rPr>
                <w:rStyle w:val="Questionlabel"/>
              </w:rPr>
            </w:pPr>
            <w:r>
              <w:rPr>
                <w:rStyle w:val="Questionlabel"/>
              </w:rPr>
              <w:t>Provide the followin</w:t>
            </w:r>
            <w:r w:rsidR="00026072">
              <w:rPr>
                <w:rStyle w:val="Questionlabel"/>
              </w:rPr>
              <w:t>g information or documents:</w:t>
            </w:r>
          </w:p>
          <w:p w14:paraId="0EE1C093" w14:textId="77777777" w:rsidR="004C4917" w:rsidRPr="004C4917" w:rsidRDefault="004C4917" w:rsidP="004C4917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Summary</w:t>
            </w:r>
            <w:r w:rsidRPr="00026072">
              <w:rPr>
                <w:rStyle w:val="Questionlabel"/>
                <w:b w:val="0"/>
              </w:rPr>
              <w:t xml:space="preserve"> of previous exploration undertaken in </w:t>
            </w:r>
            <w:r>
              <w:rPr>
                <w:rStyle w:val="Questionlabel"/>
                <w:b w:val="0"/>
              </w:rPr>
              <w:t>the proposed mineral lease</w:t>
            </w:r>
            <w:r w:rsidRPr="00026072">
              <w:rPr>
                <w:rStyle w:val="Questionlabel"/>
                <w:b w:val="0"/>
              </w:rPr>
              <w:t xml:space="preserve"> area</w:t>
            </w:r>
          </w:p>
          <w:p w14:paraId="05A5916F" w14:textId="77777777" w:rsidR="00026072" w:rsidRDefault="008C234C" w:rsidP="0002607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Details of the ore body</w:t>
            </w:r>
            <w:r w:rsidR="007066EF">
              <w:rPr>
                <w:rStyle w:val="Questionlabel"/>
                <w:b w:val="0"/>
              </w:rPr>
              <w:t xml:space="preserve"> or </w:t>
            </w:r>
            <w:r w:rsidR="004C4917">
              <w:rPr>
                <w:rStyle w:val="Questionlabel"/>
                <w:b w:val="0"/>
              </w:rPr>
              <w:t>anomalous</w:t>
            </w:r>
            <w:r w:rsidR="007066EF">
              <w:rPr>
                <w:rStyle w:val="Questionlabel"/>
                <w:b w:val="0"/>
              </w:rPr>
              <w:t xml:space="preserve"> zone of possible economic potential found in the proposed title area of the mineral lease </w:t>
            </w:r>
            <w:r w:rsidR="004C4917">
              <w:rPr>
                <w:rStyle w:val="Questionlabel"/>
                <w:b w:val="0"/>
              </w:rPr>
              <w:t>including</w:t>
            </w:r>
            <w:r w:rsidR="007066EF">
              <w:rPr>
                <w:rStyle w:val="Questionlabel"/>
                <w:b w:val="0"/>
              </w:rPr>
              <w:t xml:space="preserve"> any model or calculation of the mineral resource.</w:t>
            </w:r>
          </w:p>
          <w:p w14:paraId="3BC9147C" w14:textId="77777777" w:rsidR="007066EF" w:rsidRDefault="007066EF" w:rsidP="0002607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Maps, cross-sections and diagrams showing:</w:t>
            </w:r>
          </w:p>
          <w:p w14:paraId="2C23A5A0" w14:textId="77777777" w:rsidR="007066EF" w:rsidRDefault="007066EF" w:rsidP="007066EF">
            <w:pPr>
              <w:pStyle w:val="ListParagraph"/>
              <w:numPr>
                <w:ilvl w:val="1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The geology of the proposed title area of the mineral lease; and</w:t>
            </w:r>
          </w:p>
          <w:p w14:paraId="6E95B706" w14:textId="77777777" w:rsidR="007066EF" w:rsidRDefault="007066EF" w:rsidP="007066EF">
            <w:pPr>
              <w:pStyle w:val="ListParagraph"/>
              <w:numPr>
                <w:ilvl w:val="1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The resource areas in the proposed title area of the mineral lease and their resource classification; and</w:t>
            </w:r>
          </w:p>
          <w:p w14:paraId="009B6176" w14:textId="77777777" w:rsidR="007066EF" w:rsidRDefault="007066EF" w:rsidP="007066EF">
            <w:pPr>
              <w:pStyle w:val="ListParagraph"/>
              <w:numPr>
                <w:ilvl w:val="1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The ore-reserve areas of the proposed title area of the mineral lease and their ore-reserve classification</w:t>
            </w:r>
            <w:r w:rsidR="004C4917">
              <w:rPr>
                <w:rStyle w:val="Questionlabel"/>
                <w:b w:val="0"/>
              </w:rPr>
              <w:t xml:space="preserve"> (if applicable)</w:t>
            </w:r>
          </w:p>
          <w:p w14:paraId="63F69E24" w14:textId="77777777" w:rsidR="007066EF" w:rsidRDefault="007066EF" w:rsidP="007066EF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Details of any mining </w:t>
            </w:r>
            <w:r w:rsidR="004C4917">
              <w:rPr>
                <w:rStyle w:val="Questionlabel"/>
                <w:b w:val="0"/>
              </w:rPr>
              <w:t>feasibility</w:t>
            </w:r>
            <w:r>
              <w:rPr>
                <w:rStyle w:val="Questionlabel"/>
                <w:b w:val="0"/>
              </w:rPr>
              <w:t xml:space="preserve"> studies</w:t>
            </w:r>
            <w:r w:rsidR="004A2488">
              <w:rPr>
                <w:rStyle w:val="Questionlabel"/>
                <w:b w:val="0"/>
              </w:rPr>
              <w:t xml:space="preserve"> undertaken in the proposed title area of the mineral lease</w:t>
            </w:r>
          </w:p>
          <w:p w14:paraId="071DC6B7" w14:textId="77777777" w:rsidR="004C4917" w:rsidRDefault="004C4917" w:rsidP="004C4917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The proposed program of works</w:t>
            </w:r>
          </w:p>
          <w:p w14:paraId="1C5D0E2F" w14:textId="77777777" w:rsidR="004C4917" w:rsidRPr="004C4917" w:rsidRDefault="004C4917" w:rsidP="004C4917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The proposed method of mining</w:t>
            </w:r>
          </w:p>
          <w:p w14:paraId="38F5E14A" w14:textId="77777777" w:rsidR="004A2488" w:rsidRDefault="004A2488" w:rsidP="007066EF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The timing of the likely commencement of mining</w:t>
            </w:r>
          </w:p>
          <w:p w14:paraId="4BD0A0E9" w14:textId="77777777" w:rsidR="004A2488" w:rsidRPr="007066EF" w:rsidRDefault="004A2488" w:rsidP="007066EF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Details of the proposed </w:t>
            </w:r>
            <w:r w:rsidR="004C4917">
              <w:rPr>
                <w:rStyle w:val="Questionlabel"/>
                <w:b w:val="0"/>
              </w:rPr>
              <w:t>infrastructure</w:t>
            </w:r>
            <w:r>
              <w:rPr>
                <w:rStyle w:val="Questionlabel"/>
                <w:b w:val="0"/>
              </w:rPr>
              <w:t xml:space="preserve"> requirements</w:t>
            </w:r>
          </w:p>
          <w:p w14:paraId="1DB9D9FF" w14:textId="77777777" w:rsidR="00026072" w:rsidRDefault="00026072" w:rsidP="0002607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 w:rsidRPr="00026072">
              <w:rPr>
                <w:rStyle w:val="Questionlabel"/>
                <w:b w:val="0"/>
              </w:rPr>
              <w:t>Information on the data to be collected</w:t>
            </w:r>
          </w:p>
          <w:p w14:paraId="7DECCCD2" w14:textId="77777777" w:rsidR="004C4917" w:rsidRPr="00026072" w:rsidRDefault="004C4917" w:rsidP="00026072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Closure information</w:t>
            </w:r>
          </w:p>
          <w:p w14:paraId="007A958B" w14:textId="77777777" w:rsidR="00026072" w:rsidRPr="00716CEE" w:rsidRDefault="00026072" w:rsidP="004A2488">
            <w:pPr>
              <w:pStyle w:val="ListParagraph"/>
              <w:spacing w:after="40"/>
              <w:ind w:left="720"/>
              <w:rPr>
                <w:rStyle w:val="Questionlabel"/>
              </w:rPr>
            </w:pPr>
          </w:p>
        </w:tc>
      </w:tr>
      <w:tr w:rsidR="00506E23" w:rsidRPr="007A5EFD" w14:paraId="7E81CA3F" w14:textId="77777777" w:rsidTr="00C20B2B">
        <w:trPr>
          <w:trHeight w:val="4047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92D424" w14:textId="77777777" w:rsidR="00575470" w:rsidRDefault="00575470" w:rsidP="002C0BEF"/>
          <w:p w14:paraId="04E16A55" w14:textId="77777777" w:rsidR="00575470" w:rsidRPr="00575470" w:rsidRDefault="00575470" w:rsidP="00575470"/>
          <w:p w14:paraId="56B8FF17" w14:textId="77777777" w:rsidR="00575470" w:rsidRPr="00575470" w:rsidRDefault="00575470" w:rsidP="00575470"/>
          <w:p w14:paraId="121F08C0" w14:textId="77777777" w:rsidR="00575470" w:rsidRPr="00575470" w:rsidRDefault="00575470" w:rsidP="00575470"/>
          <w:p w14:paraId="4B9F56BC" w14:textId="77777777" w:rsidR="00575470" w:rsidRPr="00575470" w:rsidRDefault="00575470" w:rsidP="00575470"/>
          <w:p w14:paraId="3ACF51D9" w14:textId="77777777" w:rsidR="00575470" w:rsidRPr="00575470" w:rsidRDefault="00575470" w:rsidP="00575470"/>
          <w:p w14:paraId="3E83CCB8" w14:textId="77777777" w:rsidR="00575470" w:rsidRPr="00575470" w:rsidRDefault="00575470" w:rsidP="00575470"/>
          <w:p w14:paraId="61519558" w14:textId="77777777" w:rsidR="00575470" w:rsidRPr="00575470" w:rsidRDefault="00575470" w:rsidP="00575470"/>
          <w:p w14:paraId="11DB3D65" w14:textId="77777777" w:rsidR="00575470" w:rsidRDefault="00575470" w:rsidP="00575470"/>
          <w:p w14:paraId="22CEF8CD" w14:textId="77777777" w:rsidR="00575470" w:rsidRPr="00575470" w:rsidRDefault="00575470" w:rsidP="00575470"/>
          <w:p w14:paraId="792B9148" w14:textId="77777777" w:rsidR="00575470" w:rsidRPr="00575470" w:rsidRDefault="00575470" w:rsidP="00575470"/>
          <w:p w14:paraId="17717BEF" w14:textId="77777777" w:rsidR="00575470" w:rsidRDefault="00575470" w:rsidP="00575470"/>
          <w:p w14:paraId="77AC2E34" w14:textId="77777777" w:rsidR="005F2252" w:rsidRDefault="005F2252" w:rsidP="00575470">
            <w:pPr>
              <w:tabs>
                <w:tab w:val="left" w:pos="6615"/>
              </w:tabs>
            </w:pPr>
          </w:p>
          <w:p w14:paraId="23756B71" w14:textId="77777777" w:rsidR="005F2252" w:rsidRPr="005F2252" w:rsidRDefault="005F2252" w:rsidP="005F2252"/>
          <w:p w14:paraId="6AA78CEA" w14:textId="77777777" w:rsidR="00A35F8D" w:rsidRPr="00A35F8D" w:rsidRDefault="00A35F8D" w:rsidP="00A35F8D"/>
          <w:p w14:paraId="38D5D60F" w14:textId="77777777" w:rsidR="00506E23" w:rsidRPr="00A35F8D" w:rsidRDefault="00506E23" w:rsidP="00A35F8D"/>
        </w:tc>
      </w:tr>
      <w:tr w:rsidR="007D48A4" w:rsidRPr="007A5EFD" w14:paraId="24123F01" w14:textId="77777777" w:rsidTr="00026072">
        <w:trPr>
          <w:trHeight w:val="195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438DA0E" w14:textId="77777777" w:rsidR="007D48A4" w:rsidRPr="007A5EFD" w:rsidRDefault="00026072" w:rsidP="004A2488">
            <w:pPr>
              <w:keepNext/>
              <w:jc w:val="center"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Proposed Technical Work Program Activity Details for Year One</w:t>
            </w:r>
          </w:p>
        </w:tc>
      </w:tr>
      <w:tr w:rsidR="00026072" w:rsidRPr="007A5EFD" w14:paraId="2EC77378" w14:textId="77777777" w:rsidTr="007913A7">
        <w:trPr>
          <w:trHeight w:val="145"/>
        </w:trPr>
        <w:tc>
          <w:tcPr>
            <w:tcW w:w="2597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07BCC3" w14:textId="77777777" w:rsidR="00026072" w:rsidRPr="007A5EFD" w:rsidRDefault="00026072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Proposed Activity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E175E9" w14:textId="77777777" w:rsidR="00026072" w:rsidRPr="0048398E" w:rsidRDefault="00026072" w:rsidP="002C0BEF">
            <w:pPr>
              <w:rPr>
                <w:b/>
              </w:rPr>
            </w:pPr>
            <w:r w:rsidRPr="0048398E">
              <w:rPr>
                <w:b/>
              </w:rPr>
              <w:t>Details of work to be undertaken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3E7522DE" w14:textId="77777777" w:rsidR="00026072" w:rsidRPr="0048398E" w:rsidRDefault="00026072" w:rsidP="002C0BEF">
            <w:pPr>
              <w:rPr>
                <w:b/>
              </w:rPr>
            </w:pPr>
            <w:r w:rsidRPr="0048398E">
              <w:rPr>
                <w:b/>
              </w:rPr>
              <w:t>$AUD Proposed</w:t>
            </w:r>
          </w:p>
        </w:tc>
      </w:tr>
      <w:tr w:rsidR="0048398E" w:rsidRPr="007A5EFD" w14:paraId="5CAF9A06" w14:textId="77777777" w:rsidTr="007913A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A58DBF" w14:textId="77777777" w:rsidR="0048398E" w:rsidRPr="0048398E" w:rsidRDefault="0048398E" w:rsidP="0048398E">
            <w:pPr>
              <w:rPr>
                <w:rStyle w:val="Questionlabel"/>
                <w:b w:val="0"/>
              </w:rPr>
            </w:pPr>
            <w:r w:rsidRPr="0048398E">
              <w:rPr>
                <w:rStyle w:val="Questionlabel"/>
                <w:b w:val="0"/>
                <w:bCs w:val="0"/>
              </w:rPr>
              <w:t>A.</w:t>
            </w:r>
            <w:r>
              <w:rPr>
                <w:rStyle w:val="Questionlabel"/>
                <w:b w:val="0"/>
              </w:rPr>
              <w:t xml:space="preserve"> </w:t>
            </w:r>
            <w:r w:rsidRPr="0048398E">
              <w:rPr>
                <w:rStyle w:val="Questionlabel"/>
                <w:b w:val="0"/>
              </w:rPr>
              <w:t>Geological Activities and Prospecting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3BB958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64424074" w14:textId="77777777" w:rsidR="0048398E" w:rsidRPr="002C0BEF" w:rsidRDefault="0048398E" w:rsidP="002C0BEF"/>
        </w:tc>
      </w:tr>
      <w:tr w:rsidR="0048398E" w:rsidRPr="007A5EFD" w14:paraId="4D4BDE95" w14:textId="77777777" w:rsidTr="007913A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B4C9FF" w14:textId="77777777" w:rsidR="0048398E" w:rsidRPr="0048398E" w:rsidRDefault="0048398E" w:rsidP="00DD13FA">
            <w:pPr>
              <w:rPr>
                <w:rStyle w:val="Questionlabel"/>
                <w:b w:val="0"/>
              </w:rPr>
            </w:pPr>
            <w:r w:rsidRPr="0048398E">
              <w:rPr>
                <w:rStyle w:val="Questionlabel"/>
                <w:b w:val="0"/>
              </w:rPr>
              <w:t>B. Geochemical Activities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B6121A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5CE160CF" w14:textId="77777777" w:rsidR="0048398E" w:rsidRPr="002C0BEF" w:rsidRDefault="0048398E" w:rsidP="002C0BEF"/>
        </w:tc>
      </w:tr>
      <w:tr w:rsidR="0048398E" w:rsidRPr="007A5EFD" w14:paraId="71D039F3" w14:textId="77777777" w:rsidTr="007913A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A6DDDB" w14:textId="77777777" w:rsidR="0048398E" w:rsidRPr="0048398E" w:rsidRDefault="0048398E" w:rsidP="00DD13FA">
            <w:pPr>
              <w:rPr>
                <w:rStyle w:val="Questionlabel"/>
                <w:b w:val="0"/>
              </w:rPr>
            </w:pPr>
            <w:r w:rsidRPr="0048398E">
              <w:rPr>
                <w:rStyle w:val="Questionlabel"/>
                <w:b w:val="0"/>
              </w:rPr>
              <w:t>C. Geophysical and Remote Sensing Activities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9A11B3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5FA5AC4F" w14:textId="77777777" w:rsidR="0048398E" w:rsidRPr="002C0BEF" w:rsidRDefault="0048398E" w:rsidP="002C0BEF"/>
        </w:tc>
      </w:tr>
      <w:tr w:rsidR="0048398E" w:rsidRPr="007A5EFD" w14:paraId="2431324E" w14:textId="77777777" w:rsidTr="007913A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C4C04A7" w14:textId="77777777" w:rsidR="0048398E" w:rsidRPr="0048398E" w:rsidRDefault="0048398E" w:rsidP="00DD13FA">
            <w:pPr>
              <w:rPr>
                <w:rStyle w:val="Questionlabel"/>
                <w:b w:val="0"/>
              </w:rPr>
            </w:pPr>
            <w:r w:rsidRPr="0048398E">
              <w:rPr>
                <w:rStyle w:val="Questionlabel"/>
                <w:b w:val="0"/>
              </w:rPr>
              <w:t>D. Drilling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5B71BA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2E26DE76" w14:textId="77777777" w:rsidR="0048398E" w:rsidRPr="002C0BEF" w:rsidRDefault="0048398E" w:rsidP="002C0BEF"/>
        </w:tc>
      </w:tr>
      <w:tr w:rsidR="0048398E" w:rsidRPr="007A5EFD" w14:paraId="5D8EA52D" w14:textId="77777777" w:rsidTr="007913A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63A139" w14:textId="77777777" w:rsidR="0048398E" w:rsidRPr="0048398E" w:rsidRDefault="0048398E" w:rsidP="00DD13FA">
            <w:pPr>
              <w:rPr>
                <w:rStyle w:val="Questionlabel"/>
                <w:b w:val="0"/>
              </w:rPr>
            </w:pPr>
            <w:r w:rsidRPr="0048398E">
              <w:rPr>
                <w:rStyle w:val="Questionlabel"/>
                <w:b w:val="0"/>
              </w:rPr>
              <w:t>E. Bulk Sampling and Earthworks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2CB4BE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111E96DF" w14:textId="77777777" w:rsidR="0048398E" w:rsidRPr="002C0BEF" w:rsidRDefault="0048398E" w:rsidP="002C0BEF"/>
        </w:tc>
      </w:tr>
      <w:tr w:rsidR="008C234C" w:rsidRPr="007A5EFD" w14:paraId="69B9F28D" w14:textId="77777777" w:rsidTr="007913A7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63AA15" w14:textId="77777777" w:rsidR="008C234C" w:rsidRPr="0048398E" w:rsidRDefault="008C234C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F Pre-feasibility </w:t>
            </w:r>
            <w:proofErr w:type="spellStart"/>
            <w:r>
              <w:rPr>
                <w:rStyle w:val="Questionlabel"/>
                <w:b w:val="0"/>
              </w:rPr>
              <w:t>inc</w:t>
            </w:r>
            <w:proofErr w:type="spellEnd"/>
            <w:r>
              <w:rPr>
                <w:rStyle w:val="Questionlabel"/>
                <w:b w:val="0"/>
              </w:rPr>
              <w:t xml:space="preserve"> </w:t>
            </w:r>
            <w:proofErr w:type="spellStart"/>
            <w:r>
              <w:rPr>
                <w:rStyle w:val="Questionlabel"/>
                <w:b w:val="0"/>
              </w:rPr>
              <w:t>Mettalluirgical</w:t>
            </w:r>
            <w:proofErr w:type="spellEnd"/>
            <w:r>
              <w:rPr>
                <w:rStyle w:val="Questionlabel"/>
                <w:b w:val="0"/>
              </w:rPr>
              <w:t xml:space="preserve"> and Environmental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80AF56" w14:textId="77777777" w:rsidR="008C234C" w:rsidRPr="002C0BEF" w:rsidRDefault="008C234C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69D3498F" w14:textId="77777777" w:rsidR="008C234C" w:rsidRPr="002C0BEF" w:rsidRDefault="008C234C" w:rsidP="002C0BEF"/>
        </w:tc>
      </w:tr>
      <w:tr w:rsidR="0048398E" w:rsidRPr="007A5EFD" w14:paraId="2D51C796" w14:textId="77777777" w:rsidTr="008C234C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9AF1E0" w14:textId="77777777" w:rsidR="0048398E" w:rsidRPr="0048398E" w:rsidRDefault="008C234C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G</w:t>
            </w:r>
            <w:r w:rsidR="0048398E" w:rsidRPr="0048398E">
              <w:rPr>
                <w:rStyle w:val="Questionlabel"/>
                <w:b w:val="0"/>
              </w:rPr>
              <w:t>. Office Studies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C3DF25E" w14:textId="77777777" w:rsidR="0048398E" w:rsidRPr="002C0BEF" w:rsidRDefault="0048398E" w:rsidP="002C0BEF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4F87F1BD" w14:textId="77777777" w:rsidR="0048398E" w:rsidRPr="002C0BEF" w:rsidRDefault="0048398E" w:rsidP="002C0BEF"/>
        </w:tc>
      </w:tr>
      <w:tr w:rsidR="0048398E" w:rsidRPr="007A5EFD" w14:paraId="1657D2EB" w14:textId="77777777" w:rsidTr="008C234C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629CDC" w14:textId="77777777" w:rsidR="0048398E" w:rsidRPr="007913A7" w:rsidRDefault="008C234C" w:rsidP="008C234C">
            <w:pPr>
              <w:rPr>
                <w:rStyle w:val="Questionlabel"/>
              </w:rPr>
            </w:pPr>
            <w:r>
              <w:rPr>
                <w:rStyle w:val="Questionlabel"/>
              </w:rPr>
              <w:t>H</w:t>
            </w:r>
            <w:r w:rsidR="0048398E" w:rsidRPr="007913A7">
              <w:rPr>
                <w:rStyle w:val="Questionlabel"/>
              </w:rPr>
              <w:t xml:space="preserve">. </w:t>
            </w:r>
            <w:r w:rsidR="007913A7">
              <w:rPr>
                <w:rStyle w:val="Questionlabel"/>
              </w:rPr>
              <w:t xml:space="preserve">Total </w:t>
            </w:r>
            <w:r w:rsidR="0048398E" w:rsidRPr="007913A7">
              <w:rPr>
                <w:rStyle w:val="Questionlabel"/>
              </w:rPr>
              <w:t>Proposed Expenditure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32875D2" w14:textId="77777777" w:rsidR="0048398E" w:rsidRPr="002C0BEF" w:rsidRDefault="0048398E" w:rsidP="002C0BEF">
            <w:r>
              <w:t>$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14:paraId="623CC138" w14:textId="77777777" w:rsidR="0048398E" w:rsidRPr="002C0BEF" w:rsidRDefault="0048398E" w:rsidP="008C234C">
            <w:r>
              <w:t xml:space="preserve">Number of </w:t>
            </w:r>
            <w:r w:rsidR="008C234C">
              <w:t>Hectares</w:t>
            </w:r>
            <w:r>
              <w:t>: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  <w:right w:val="nil"/>
            </w:tcBorders>
          </w:tcPr>
          <w:p w14:paraId="4FCD6992" w14:textId="77777777" w:rsidR="0048398E" w:rsidRPr="002C0BEF" w:rsidRDefault="0048398E" w:rsidP="002C0BEF"/>
        </w:tc>
      </w:tr>
      <w:tr w:rsidR="00872B4E" w:rsidRPr="007A5EFD" w14:paraId="2965E273" w14:textId="77777777" w:rsidTr="00DE7257">
        <w:trPr>
          <w:trHeight w:val="727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24342C9" w14:textId="77777777" w:rsidR="0026532D" w:rsidRPr="00F15931" w:rsidRDefault="0026532D" w:rsidP="0026532D">
            <w:pPr>
              <w:widowControl w:val="0"/>
            </w:pPr>
          </w:p>
        </w:tc>
      </w:tr>
      <w:tr w:rsidR="00872B4E" w:rsidRPr="007A5EFD" w14:paraId="4314118E" w14:textId="77777777" w:rsidTr="00DE7257">
        <w:trPr>
          <w:trHeight w:val="28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4AD2FEB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73F23D7D" w14:textId="77777777"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F413" w14:textId="77777777" w:rsidR="00286167" w:rsidRDefault="00286167" w:rsidP="007332FF">
      <w:r>
        <w:separator/>
      </w:r>
    </w:p>
  </w:endnote>
  <w:endnote w:type="continuationSeparator" w:id="0">
    <w:p w14:paraId="0E3A064D" w14:textId="77777777" w:rsidR="00286167" w:rsidRDefault="0028616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88783CE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129B267B" w14:textId="77777777" w:rsidR="001B3D22" w:rsidRDefault="001B3D22" w:rsidP="001B3D22">
          <w:pPr>
            <w:spacing w:after="0"/>
            <w:rPr>
              <w:rStyle w:val="PageNumber"/>
              <w:b/>
            </w:rPr>
          </w:pPr>
          <w:r w:rsidRPr="001B3D22">
            <w:rPr>
              <w:rStyle w:val="PageNumber"/>
            </w:rPr>
            <w:t xml:space="preserve">Department of </w:t>
          </w:r>
          <w:r w:rsidR="00506E23">
            <w:rPr>
              <w:rStyle w:val="PageNumber"/>
              <w:b/>
            </w:rPr>
            <w:t>Industry, Tourism and Trade</w:t>
          </w:r>
        </w:p>
        <w:p w14:paraId="651FF314" w14:textId="77777777" w:rsidR="00E773D1" w:rsidRPr="00E773D1" w:rsidRDefault="00A35F8D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11 June </w:t>
          </w:r>
          <w:r w:rsidR="00E773D1">
            <w:rPr>
              <w:rStyle w:val="PageNumber"/>
            </w:rPr>
            <w:t xml:space="preserve"> 2024</w:t>
          </w:r>
        </w:p>
        <w:p w14:paraId="15BD4187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8630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8630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1D82C50" w14:textId="77777777" w:rsidR="002645D5" w:rsidRPr="00B11C67" w:rsidRDefault="002645D5" w:rsidP="002645D5">
    <w:pPr>
      <w:pStyle w:val="Footer"/>
      <w:rPr>
        <w:sz w:val="4"/>
        <w:szCs w:val="4"/>
      </w:rPr>
    </w:pPr>
  </w:p>
  <w:p w14:paraId="7D28AE8F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D238" w14:textId="77777777" w:rsidR="0087320B" w:rsidRDefault="0087320B" w:rsidP="0087320B">
    <w:pPr>
      <w:spacing w:after="0"/>
    </w:pPr>
  </w:p>
  <w:tbl>
    <w:tblPr>
      <w:tblW w:w="10460" w:type="dxa"/>
      <w:tblInd w:w="-14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909"/>
      <w:gridCol w:w="2551"/>
    </w:tblGrid>
    <w:tr w:rsidR="002645D5" w:rsidRPr="00132658" w14:paraId="1018C1D2" w14:textId="77777777" w:rsidTr="005F2252">
      <w:trPr>
        <w:cantSplit/>
        <w:trHeight w:hRule="exact" w:val="1134"/>
      </w:trPr>
      <w:tc>
        <w:tcPr>
          <w:tcW w:w="7909" w:type="dxa"/>
          <w:tcBorders>
            <w:top w:val="single" w:sz="4" w:space="0" w:color="auto"/>
          </w:tcBorders>
          <w:vAlign w:val="bottom"/>
        </w:tcPr>
        <w:p w14:paraId="109A6771" w14:textId="77777777" w:rsidR="001B3D22" w:rsidRDefault="001B3D22" w:rsidP="002645D5">
          <w:pPr>
            <w:spacing w:after="0"/>
            <w:rPr>
              <w:rStyle w:val="PageNumber"/>
              <w:b/>
            </w:rPr>
          </w:pPr>
          <w:r w:rsidRPr="001B3D22">
            <w:rPr>
              <w:rStyle w:val="PageNumber"/>
            </w:rPr>
            <w:t xml:space="preserve">Department of </w:t>
          </w:r>
          <w:r w:rsidR="0048398E">
            <w:rPr>
              <w:rStyle w:val="PageNumber"/>
              <w:b/>
            </w:rPr>
            <w:t>Industry, Tourism and Trade</w:t>
          </w:r>
        </w:p>
        <w:p w14:paraId="0E7F1D44" w14:textId="77777777" w:rsidR="00E773D1" w:rsidRPr="00E773D1" w:rsidRDefault="00A35F8D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11 June</w:t>
          </w:r>
          <w:r w:rsidR="00E773D1">
            <w:rPr>
              <w:rStyle w:val="PageNumber"/>
            </w:rPr>
            <w:t xml:space="preserve"> 2024</w:t>
          </w:r>
        </w:p>
        <w:p w14:paraId="3D926A8F" w14:textId="7777777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83F0F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83F0F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50EB3E9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34E4CC68" wp14:editId="48828FBE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0D05667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0EB8" w14:textId="77777777" w:rsidR="00286167" w:rsidRDefault="00286167" w:rsidP="007332FF">
      <w:r>
        <w:separator/>
      </w:r>
    </w:p>
  </w:footnote>
  <w:footnote w:type="continuationSeparator" w:id="0">
    <w:p w14:paraId="233E7917" w14:textId="77777777" w:rsidR="00286167" w:rsidRDefault="0028616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D474" w14:textId="77777777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75470">
          <w:rPr>
            <w:rStyle w:val="HeaderChar"/>
          </w:rPr>
          <w:t>Technical Work Program Summary -Application for a Mineral Lease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30891259" w14:textId="77777777" w:rsidR="00A53CF0" w:rsidRPr="00A35F8D" w:rsidRDefault="00575470" w:rsidP="00A53CF0">
        <w:pPr>
          <w:pStyle w:val="Title"/>
        </w:pPr>
        <w:r w:rsidRPr="00A35F8D">
          <w:rPr>
            <w:rStyle w:val="TitleChar"/>
          </w:rPr>
          <w:t>Technical Work Program Summary -Application for a Mineral Lease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AD11D95"/>
    <w:multiLevelType w:val="hybridMultilevel"/>
    <w:tmpl w:val="13D07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8F2B7B"/>
    <w:multiLevelType w:val="hybridMultilevel"/>
    <w:tmpl w:val="22265A9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415129392">
    <w:abstractNumId w:val="19"/>
  </w:num>
  <w:num w:numId="2" w16cid:durableId="1168055532">
    <w:abstractNumId w:val="11"/>
  </w:num>
  <w:num w:numId="3" w16cid:durableId="287200144">
    <w:abstractNumId w:val="38"/>
  </w:num>
  <w:num w:numId="4" w16cid:durableId="581764269">
    <w:abstractNumId w:val="24"/>
  </w:num>
  <w:num w:numId="5" w16cid:durableId="1871255484">
    <w:abstractNumId w:val="15"/>
  </w:num>
  <w:num w:numId="6" w16cid:durableId="1718117935">
    <w:abstractNumId w:val="7"/>
  </w:num>
  <w:num w:numId="7" w16cid:durableId="215825290">
    <w:abstractNumId w:val="27"/>
  </w:num>
  <w:num w:numId="8" w16cid:durableId="508065619">
    <w:abstractNumId w:val="14"/>
  </w:num>
  <w:num w:numId="9" w16cid:durableId="1015570678">
    <w:abstractNumId w:val="37"/>
  </w:num>
  <w:num w:numId="10" w16cid:durableId="635961613">
    <w:abstractNumId w:val="22"/>
  </w:num>
  <w:num w:numId="11" w16cid:durableId="723213636">
    <w:abstractNumId w:val="34"/>
  </w:num>
  <w:num w:numId="12" w16cid:durableId="1839299075">
    <w:abstractNumId w:val="20"/>
  </w:num>
  <w:num w:numId="13" w16cid:durableId="2070956786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57"/>
    <w:rsid w:val="00001DDF"/>
    <w:rsid w:val="0000322D"/>
    <w:rsid w:val="00007670"/>
    <w:rsid w:val="00010665"/>
    <w:rsid w:val="00020347"/>
    <w:rsid w:val="0002393A"/>
    <w:rsid w:val="00026072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301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3F0F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358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8616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98E"/>
    <w:rsid w:val="004864DE"/>
    <w:rsid w:val="00494BE5"/>
    <w:rsid w:val="00495C12"/>
    <w:rsid w:val="00495E30"/>
    <w:rsid w:val="004A0151"/>
    <w:rsid w:val="004A0EBA"/>
    <w:rsid w:val="004A2488"/>
    <w:rsid w:val="004A2538"/>
    <w:rsid w:val="004A331E"/>
    <w:rsid w:val="004A3CC9"/>
    <w:rsid w:val="004B0C15"/>
    <w:rsid w:val="004B35EA"/>
    <w:rsid w:val="004B69E4"/>
    <w:rsid w:val="004C4917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22EE"/>
    <w:rsid w:val="00500F94"/>
    <w:rsid w:val="00502FB3"/>
    <w:rsid w:val="00503DE9"/>
    <w:rsid w:val="0050530C"/>
    <w:rsid w:val="00505DEA"/>
    <w:rsid w:val="005060E5"/>
    <w:rsid w:val="00506E23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5470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2252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65DD"/>
    <w:rsid w:val="00705C9D"/>
    <w:rsid w:val="00705F13"/>
    <w:rsid w:val="007066EF"/>
    <w:rsid w:val="00714F1D"/>
    <w:rsid w:val="00715225"/>
    <w:rsid w:val="00716CEE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13A7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234C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5F8D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452D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7257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32A2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773D1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A2A2A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A4FB4"/>
  <w15:docId w15:val="{B3547635-5391-46E7-BDA4-7F75C3D1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6D6C36-C690-4AE0-B915-0F746ABB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2</Pages>
  <Words>230</Words>
  <Characters>1283</Characters>
  <Application>Microsoft Office Word</Application>
  <DocSecurity>0</DocSecurity>
  <Lines>80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Work Program Summary -Application for a Mineral Lease</vt:lpstr>
    </vt:vector>
  </TitlesOfParts>
  <Company>&lt;NAME&gt;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Work Program Summary -Application for a Mineral Lease</dc:title>
  <dc:creator>NorthernTerritoryGovernment@ntgov.onmicrosoft.com</dc:creator>
  <cp:lastModifiedBy>Nicola Kalmar</cp:lastModifiedBy>
  <cp:revision>2</cp:revision>
  <cp:lastPrinted>2024-03-25T04:39:00Z</cp:lastPrinted>
  <dcterms:created xsi:type="dcterms:W3CDTF">2024-06-25T04:24:00Z</dcterms:created>
  <dcterms:modified xsi:type="dcterms:W3CDTF">2024-06-25T04:24:00Z</dcterms:modified>
</cp:coreProperties>
</file>