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00" w:rsidRPr="00740700" w:rsidRDefault="00740700" w:rsidP="00740700">
      <w:pPr>
        <w:spacing w:after="0"/>
        <w:rPr>
          <w:color w:val="FFFFFF" w:themeColor="background1"/>
          <w:sz w:val="8"/>
          <w:szCs w:val="8"/>
        </w:rPr>
      </w:pPr>
      <w:bookmarkStart w:id="0" w:name="_GoBack"/>
      <w:bookmarkEnd w:id="0"/>
      <w:r w:rsidRPr="00740700">
        <w:rPr>
          <w:color w:val="FFFFFF" w:themeColor="background1"/>
          <w:sz w:val="8"/>
          <w:szCs w:val="8"/>
        </w:rPr>
        <w:t>Start of table and document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2"/>
        <w:gridCol w:w="4961"/>
        <w:gridCol w:w="3367"/>
      </w:tblGrid>
      <w:tr w:rsidR="00CF013E" w:rsidRPr="00A46AB0" w:rsidTr="00EA7ACF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C17186">
            <w:pPr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C1718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10683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Application fees</w:t>
            </w:r>
          </w:p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</w:t>
            </w:r>
            <w:r w:rsidR="00B928C9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952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D9D9D9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254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254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635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Access Authority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254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Reduction variations (waiver)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127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Variations to conditions (VOC) of mineral title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</w:t>
            </w:r>
            <w:r w:rsidR="00B928C9">
              <w:rPr>
                <w:rFonts w:cs="Arial"/>
                <w:sz w:val="20"/>
              </w:rPr>
              <w:t>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 of expenditure condition for project area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</w:t>
            </w:r>
            <w:r w:rsidR="00B928C9">
              <w:rPr>
                <w:rFonts w:cs="Arial"/>
                <w:sz w:val="20"/>
              </w:rPr>
              <w:t>35</w:t>
            </w:r>
          </w:p>
        </w:tc>
      </w:tr>
      <w:tr w:rsidR="00CF013E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13E" w:rsidRPr="00A46AB0" w:rsidRDefault="00CE7A16" w:rsidP="00C1718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 xml:space="preserve">Re-issue of consent under Part IV of the </w:t>
            </w:r>
            <w:r w:rsidRPr="00A46AB0">
              <w:rPr>
                <w:rFonts w:cs="Arial"/>
                <w:i/>
                <w:sz w:val="20"/>
              </w:rPr>
              <w:t>Aboriginal Land Rights (Northern Territory) Act 1976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5E54D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63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Administration fee</w:t>
            </w:r>
          </w:p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</w:t>
            </w:r>
            <w:r w:rsidR="00B928C9">
              <w:rPr>
                <w:rFonts w:cs="Arial"/>
                <w:sz w:val="20"/>
              </w:rPr>
              <w:t>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54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</w:t>
            </w:r>
            <w:r w:rsidR="00B928C9">
              <w:rPr>
                <w:rFonts w:cs="Arial"/>
                <w:sz w:val="20"/>
              </w:rPr>
              <w:t>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54</w:t>
            </w:r>
          </w:p>
        </w:tc>
      </w:tr>
      <w:tr w:rsidR="00CF013E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13E" w:rsidRPr="00A46AB0" w:rsidRDefault="00CF013E" w:rsidP="00C1718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F3027A" w:rsidRPr="00A46AB0" w:rsidTr="007A504A">
        <w:trPr>
          <w:trHeight w:val="64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F152B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Fees payable in relation to register</w:t>
            </w:r>
          </w:p>
          <w:p w:rsidR="004C3082" w:rsidRDefault="00F3027A" w:rsidP="009C2223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  <w:p w:rsidR="004C3082" w:rsidRPr="004C3082" w:rsidRDefault="004C3082" w:rsidP="004C3082">
            <w:pPr>
              <w:rPr>
                <w:rFonts w:cs="Arial"/>
                <w:sz w:val="20"/>
              </w:rPr>
            </w:pPr>
          </w:p>
          <w:p w:rsidR="004C3082" w:rsidRPr="004C3082" w:rsidRDefault="004C3082" w:rsidP="004C3082">
            <w:pPr>
              <w:rPr>
                <w:rFonts w:cs="Arial"/>
                <w:sz w:val="20"/>
              </w:rPr>
            </w:pPr>
          </w:p>
          <w:p w:rsidR="004C3082" w:rsidRPr="004C3082" w:rsidRDefault="004C3082" w:rsidP="004C3082">
            <w:pPr>
              <w:rPr>
                <w:rFonts w:cs="Arial"/>
                <w:sz w:val="20"/>
              </w:rPr>
            </w:pPr>
          </w:p>
          <w:p w:rsidR="004C3082" w:rsidRPr="004C3082" w:rsidRDefault="004C3082" w:rsidP="004C3082">
            <w:pPr>
              <w:rPr>
                <w:rFonts w:cs="Arial"/>
                <w:sz w:val="20"/>
              </w:rPr>
            </w:pPr>
          </w:p>
          <w:p w:rsidR="00F3027A" w:rsidRPr="004C3082" w:rsidRDefault="00F3027A" w:rsidP="004C3082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>
              <w:rPr>
                <w:rFonts w:cs="Arial"/>
                <w:sz w:val="20"/>
              </w:rPr>
              <w:t xml:space="preserve">                     </w:t>
            </w:r>
            <w:r w:rsidRPr="00A46AB0">
              <w:rPr>
                <w:rFonts w:cs="Arial"/>
                <w:sz w:val="20"/>
              </w:rPr>
              <w:t xml:space="preserve">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29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027A" w:rsidRPr="00A46AB0" w:rsidRDefault="003000C9" w:rsidP="00EA7ACF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72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EA7ACF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25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EA7ACF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shd w:val="clear" w:color="auto" w:fill="1F1F5F" w:themeFill="text1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lastRenderedPageBreak/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Fees payable in relation to register</w:t>
            </w:r>
          </w:p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 (per continuation)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</w:t>
            </w:r>
          </w:p>
        </w:tc>
      </w:tr>
      <w:tr w:rsidR="00F3027A" w:rsidRPr="00A46AB0" w:rsidTr="00EA7ACF">
        <w:trPr>
          <w:trHeight w:val="17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Ministers Certificate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</w:t>
            </w:r>
            <w:r w:rsidR="00B928C9">
              <w:rPr>
                <w:rFonts w:cs="Arial"/>
                <w:sz w:val="20"/>
              </w:rPr>
              <w:t>9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Inspecting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$8 for each full or part period of 15 minutes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Copy of information from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096" w:rsidRPr="00A46AB0" w:rsidRDefault="00160642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928C9">
              <w:rPr>
                <w:rFonts w:cs="Arial"/>
                <w:sz w:val="20"/>
              </w:rPr>
              <w:t>5</w:t>
            </w:r>
            <w:r w:rsidR="007D0ADE">
              <w:rPr>
                <w:rFonts w:cs="Arial"/>
                <w:sz w:val="20"/>
              </w:rPr>
              <w:t xml:space="preserve"> cents</w:t>
            </w:r>
            <w:r w:rsidR="00A37096" w:rsidRPr="00A46AB0">
              <w:rPr>
                <w:rFonts w:cs="Arial"/>
                <w:sz w:val="20"/>
              </w:rPr>
              <w:t xml:space="preserve"> for each page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 –</w:t>
            </w:r>
          </w:p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Exploration Licences</w:t>
            </w:r>
          </w:p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1 and Year 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</w:t>
            </w:r>
            <w:r w:rsidR="00B928C9">
              <w:rPr>
                <w:rFonts w:cs="Arial"/>
                <w:sz w:val="20"/>
              </w:rPr>
              <w:t>9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3 and Year 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</w:t>
            </w:r>
            <w:r w:rsidR="00B928C9">
              <w:rPr>
                <w:rFonts w:cs="Arial"/>
                <w:sz w:val="20"/>
              </w:rPr>
              <w:t>8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5 and Year 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</w:t>
            </w:r>
            <w:r w:rsidR="00B928C9">
              <w:rPr>
                <w:rFonts w:cs="Arial"/>
                <w:sz w:val="20"/>
              </w:rPr>
              <w:t>8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Subsequent years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22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</w:t>
            </w:r>
          </w:p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Other Mineral Titles</w:t>
            </w:r>
          </w:p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Licences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</w:t>
            </w:r>
            <w:r w:rsidR="00B928C9">
              <w:rPr>
                <w:rFonts w:cs="Arial"/>
                <w:sz w:val="20"/>
              </w:rPr>
              <w:t>9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</w:t>
            </w:r>
            <w:r w:rsidR="00B928C9">
              <w:rPr>
                <w:rFonts w:cs="Arial"/>
                <w:sz w:val="20"/>
              </w:rPr>
              <w:t>8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 (on which rehabilitation is being carried out under the MMA)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$12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6208E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85</w:t>
            </w:r>
            <w:r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7C2EDC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EDC" w:rsidRPr="00A46AB0" w:rsidRDefault="007C2EDC" w:rsidP="009B5E2A">
            <w:pPr>
              <w:keepNext/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Late lodgement fees</w:t>
            </w:r>
          </w:p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Airborne survey report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096" w:rsidRPr="00A46AB0" w:rsidRDefault="003000C9" w:rsidP="009B5E2A">
            <w:pPr>
              <w:keepNext/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</w:t>
            </w:r>
            <w:r w:rsidR="00B928C9">
              <w:rPr>
                <w:rFonts w:cs="Arial"/>
                <w:sz w:val="20"/>
              </w:rPr>
              <w:t>3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Reports (annual/expenditure/final)</w:t>
            </w:r>
          </w:p>
        </w:tc>
        <w:tc>
          <w:tcPr>
            <w:tcW w:w="3367" w:type="dxa"/>
            <w:shd w:val="clear" w:color="auto" w:fill="auto"/>
          </w:tcPr>
          <w:p w:rsidR="00A37096" w:rsidRPr="00A46AB0" w:rsidRDefault="003000C9" w:rsidP="009B5E2A">
            <w:pPr>
              <w:keepNext/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</w:t>
            </w:r>
            <w:r w:rsidR="00B928C9">
              <w:rPr>
                <w:rFonts w:cs="Arial"/>
                <w:sz w:val="20"/>
              </w:rPr>
              <w:t>7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trHeight w:val="172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2 - 4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37096" w:rsidRPr="00A46AB0" w:rsidRDefault="003000C9" w:rsidP="009B5E2A">
            <w:pPr>
              <w:keepNext/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</w:t>
            </w:r>
            <w:r w:rsidR="00B928C9">
              <w:rPr>
                <w:rFonts w:cs="Arial"/>
                <w:sz w:val="20"/>
              </w:rPr>
              <w:t>90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37096" w:rsidRPr="00A46AB0" w:rsidRDefault="00A37096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5 - 9 mineral titles</w:t>
            </w:r>
          </w:p>
        </w:tc>
        <w:tc>
          <w:tcPr>
            <w:tcW w:w="3367" w:type="dxa"/>
            <w:shd w:val="clear" w:color="auto" w:fill="auto"/>
          </w:tcPr>
          <w:p w:rsidR="00A37096" w:rsidRPr="00A46AB0" w:rsidRDefault="003000C9" w:rsidP="009B5E2A">
            <w:pPr>
              <w:keepNext/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54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EA7AC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37096" w:rsidRPr="00A46AB0" w:rsidRDefault="00A37096" w:rsidP="00A3709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10 &gt;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37096" w:rsidRPr="00A46AB0" w:rsidRDefault="003000C9" w:rsidP="009B5E2A">
            <w:pPr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</w:t>
            </w:r>
            <w:r w:rsidR="00B928C9">
              <w:rPr>
                <w:rFonts w:cs="Arial"/>
                <w:sz w:val="20"/>
              </w:rPr>
              <w:t>7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A37096" w:rsidRPr="00A46AB0" w:rsidRDefault="00A37096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Advertising Fees</w:t>
            </w:r>
          </w:p>
          <w:p w:rsidR="00A37096" w:rsidRPr="00A46AB0" w:rsidRDefault="00A37096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INCLUSIVE)</w:t>
            </w:r>
          </w:p>
        </w:tc>
        <w:tc>
          <w:tcPr>
            <w:tcW w:w="4961" w:type="dxa"/>
            <w:shd w:val="clear" w:color="auto" w:fill="auto"/>
          </w:tcPr>
          <w:p w:rsidR="00A37096" w:rsidRPr="00A46AB0" w:rsidRDefault="00A37096" w:rsidP="00A3709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NT News</w:t>
            </w:r>
          </w:p>
        </w:tc>
        <w:tc>
          <w:tcPr>
            <w:tcW w:w="3367" w:type="dxa"/>
            <w:shd w:val="clear" w:color="auto" w:fill="auto"/>
          </w:tcPr>
          <w:p w:rsidR="00A37096" w:rsidRPr="00124B50" w:rsidRDefault="00A37096" w:rsidP="009B5E2A">
            <w:pPr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 w:rsidRPr="00124B50">
              <w:rPr>
                <w:rFonts w:cs="Arial"/>
                <w:sz w:val="20"/>
              </w:rPr>
              <w:t>$334.69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EA7AC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37096" w:rsidRPr="00A46AB0" w:rsidRDefault="00A37096" w:rsidP="00A3709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Koori Mail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37096" w:rsidRPr="00124B50" w:rsidRDefault="00A37096" w:rsidP="009B5E2A">
            <w:pPr>
              <w:spacing w:before="120" w:after="120"/>
              <w:ind w:firstLine="39"/>
              <w:jc w:val="center"/>
              <w:rPr>
                <w:rFonts w:cs="Arial"/>
                <w:sz w:val="20"/>
              </w:rPr>
            </w:pPr>
            <w:r w:rsidRPr="00124B50">
              <w:rPr>
                <w:rFonts w:cs="Arial"/>
                <w:sz w:val="20"/>
              </w:rPr>
              <w:t>$235.75</w:t>
            </w:r>
          </w:p>
        </w:tc>
      </w:tr>
      <w:tr w:rsidR="00F10930" w:rsidRPr="00A46AB0" w:rsidTr="00F10930">
        <w:trPr>
          <w:trHeight w:val="121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10930" w:rsidRPr="00A46AB0" w:rsidRDefault="00F10930" w:rsidP="00EA7AC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8328" w:type="dxa"/>
            <w:gridSpan w:val="2"/>
            <w:shd w:val="clear" w:color="auto" w:fill="auto"/>
            <w:vAlign w:val="center"/>
          </w:tcPr>
          <w:p w:rsidR="00F10930" w:rsidRPr="00124B50" w:rsidRDefault="00F10930" w:rsidP="00F10930">
            <w:pPr>
              <w:spacing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Fees exclude mineral leases and extractive mineral leases. Advertising costs will be advised and payable prior to publication.</w:t>
            </w:r>
          </w:p>
        </w:tc>
      </w:tr>
      <w:tr w:rsidR="007C2EDC" w:rsidRPr="00A46AB0" w:rsidTr="00EA7ACF">
        <w:trPr>
          <w:trHeight w:val="20"/>
          <w:jc w:val="center"/>
        </w:trPr>
        <w:tc>
          <w:tcPr>
            <w:tcW w:w="1838" w:type="dxa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ind w:left="-18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Fee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5103" w:type="dxa"/>
            <w:gridSpan w:val="2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Title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3367" w:type="dxa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C2EDC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Non-Compliant Existing Interests</w:t>
            </w:r>
          </w:p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CD534D">
              <w:rPr>
                <w:rFonts w:cs="Arial"/>
                <w:b/>
                <w:sz w:val="20"/>
              </w:rPr>
              <w:t>(GST EXEMPT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i/>
                <w:sz w:val="20"/>
              </w:rPr>
            </w:pPr>
            <w:r w:rsidRPr="00A46AB0">
              <w:rPr>
                <w:rFonts w:cs="Arial"/>
                <w:sz w:val="20"/>
              </w:rPr>
              <w:t>Mineral Claims</w:t>
            </w:r>
            <w:r>
              <w:rPr>
                <w:rFonts w:cs="Arial"/>
                <w:sz w:val="20"/>
              </w:rPr>
              <w:t xml:space="preserve"> Rent</w:t>
            </w:r>
            <w:r w:rsidRPr="00A46AB0">
              <w:rPr>
                <w:rFonts w:cs="Arial"/>
                <w:sz w:val="20"/>
              </w:rPr>
              <w:t xml:space="preserve"> - refer regulation 142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$10 per hectare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 the renewal of a Mineral Claim (per mineral title) – refer regulation 140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11AAE" w:rsidRPr="00A46AB0" w:rsidRDefault="00111AAE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928C9">
              <w:rPr>
                <w:rFonts w:cs="Arial"/>
                <w:sz w:val="20"/>
              </w:rPr>
              <w:t>35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7C2EDC" w:rsidRPr="00A46AB0" w:rsidRDefault="003000C9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B928C9">
              <w:rPr>
                <w:rFonts w:cs="Arial"/>
                <w:sz w:val="20"/>
              </w:rPr>
              <w:t>9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</w:t>
            </w:r>
            <w:r w:rsidR="00CE7A16">
              <w:rPr>
                <w:rFonts w:cs="Arial"/>
                <w:sz w:val="20"/>
              </w:rPr>
              <w:t>, as per</w:t>
            </w:r>
            <w:r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         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2EDC" w:rsidRPr="00A46AB0" w:rsidRDefault="003000C9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</w:t>
            </w:r>
            <w:r w:rsidR="00B928C9">
              <w:rPr>
                <w:rFonts w:cs="Arial"/>
                <w:sz w:val="20"/>
              </w:rPr>
              <w:t>2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</w:t>
            </w:r>
            <w:r w:rsidR="00CE7A16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 w:rsidR="007D0ADE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7C2EDC" w:rsidRPr="00A46AB0" w:rsidRDefault="00111AAE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2EDC" w:rsidRPr="00A46AB0" w:rsidRDefault="002229CB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7C2ED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C2EDC" w:rsidRPr="00A46AB0" w:rsidRDefault="007C2EDC" w:rsidP="007D0ADE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(per continuation)</w:t>
            </w:r>
          </w:p>
        </w:tc>
        <w:tc>
          <w:tcPr>
            <w:tcW w:w="3367" w:type="dxa"/>
            <w:vAlign w:val="center"/>
          </w:tcPr>
          <w:p w:rsidR="007C2EDC" w:rsidRPr="00A46AB0" w:rsidRDefault="002229CB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7C2EDC" w:rsidRPr="00A46AB0" w:rsidTr="004674A9">
        <w:trPr>
          <w:trHeight w:val="1812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7C2EDC" w:rsidRPr="00316E05" w:rsidRDefault="00EA7ACF" w:rsidP="00EA7ACF">
            <w:pPr>
              <w:rPr>
                <w:rFonts w:cs="Arial"/>
                <w:sz w:val="20"/>
              </w:rPr>
            </w:pPr>
            <w:r w:rsidRPr="00EA7ACF">
              <w:rPr>
                <w:rFonts w:cs="Arial"/>
                <w:sz w:val="20"/>
              </w:rPr>
              <w:t xml:space="preserve">Note: All fees and rents </w:t>
            </w:r>
            <w:proofErr w:type="gramStart"/>
            <w:r w:rsidRPr="00EA7ACF">
              <w:rPr>
                <w:rFonts w:cs="Arial"/>
                <w:sz w:val="20"/>
              </w:rPr>
              <w:t>have bee</w:t>
            </w:r>
            <w:r w:rsidR="004674A9">
              <w:rPr>
                <w:rFonts w:cs="Arial"/>
                <w:sz w:val="20"/>
              </w:rPr>
              <w:t>n converted</w:t>
            </w:r>
            <w:proofErr w:type="gramEnd"/>
            <w:r w:rsidR="004674A9">
              <w:rPr>
                <w:rFonts w:cs="Arial"/>
                <w:sz w:val="20"/>
              </w:rPr>
              <w:t xml:space="preserve"> from revenue units</w:t>
            </w:r>
            <w:r w:rsidR="00316E05">
              <w:rPr>
                <w:rFonts w:cs="Arial"/>
                <w:b/>
                <w:sz w:val="20"/>
              </w:rPr>
              <w:t xml:space="preserve"> </w:t>
            </w:r>
            <w:r w:rsidR="00316E05" w:rsidRPr="00316E05">
              <w:rPr>
                <w:rFonts w:cs="Arial"/>
                <w:sz w:val="20"/>
              </w:rPr>
              <w:t xml:space="preserve">as per Schedule 1 of the </w:t>
            </w:r>
            <w:r w:rsidR="00316E05" w:rsidRPr="00316E05">
              <w:rPr>
                <w:rFonts w:cs="Arial"/>
                <w:i/>
                <w:sz w:val="20"/>
              </w:rPr>
              <w:t>Mineral Titles Regulations 2011</w:t>
            </w:r>
            <w:r w:rsidR="004674A9">
              <w:rPr>
                <w:rFonts w:cs="Arial"/>
                <w:sz w:val="20"/>
              </w:rPr>
              <w:t xml:space="preserve">, </w:t>
            </w:r>
            <w:r w:rsidR="004674A9" w:rsidRPr="00A46AB0">
              <w:rPr>
                <w:rFonts w:cs="Arial"/>
                <w:b/>
                <w:sz w:val="20"/>
              </w:rPr>
              <w:t>except advertising fees</w:t>
            </w:r>
            <w:r w:rsidR="004674A9">
              <w:rPr>
                <w:rFonts w:cs="Arial"/>
                <w:b/>
                <w:sz w:val="20"/>
              </w:rPr>
              <w:t>.</w:t>
            </w:r>
          </w:p>
          <w:p w:rsidR="007C2EDC" w:rsidRPr="00A46AB0" w:rsidRDefault="007C2EDC" w:rsidP="003000C9">
            <w:pPr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sz w:val="20"/>
              </w:rPr>
              <w:t>Monetary value of a revenue unit is $1.2</w:t>
            </w:r>
            <w:r w:rsidR="00B928C9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 xml:space="preserve"> as at 1 July 202</w:t>
            </w:r>
            <w:r w:rsidR="00B928C9">
              <w:rPr>
                <w:rFonts w:cs="Arial"/>
                <w:sz w:val="20"/>
              </w:rPr>
              <w:t>2</w:t>
            </w:r>
            <w:r w:rsidRPr="00A46AB0">
              <w:rPr>
                <w:rFonts w:cs="Arial"/>
                <w:sz w:val="20"/>
              </w:rPr>
              <w:t xml:space="preserve"> - Monetary value is subject to indexation under the </w:t>
            </w:r>
            <w:r w:rsidRPr="00A46AB0">
              <w:rPr>
                <w:rFonts w:cs="Arial"/>
                <w:i/>
                <w:sz w:val="20"/>
              </w:rPr>
              <w:t>Revenue Units Act 2009</w:t>
            </w:r>
            <w:r w:rsidRPr="00A46AB0">
              <w:rPr>
                <w:rFonts w:cs="Arial"/>
                <w:sz w:val="20"/>
              </w:rPr>
              <w:t>.</w:t>
            </w:r>
          </w:p>
        </w:tc>
      </w:tr>
    </w:tbl>
    <w:p w:rsidR="006208E1" w:rsidRDefault="00740700" w:rsidP="00EA7ACF">
      <w:pPr>
        <w:rPr>
          <w:rFonts w:cs="Arial"/>
          <w:color w:val="FFFFFF" w:themeColor="background1"/>
          <w:sz w:val="8"/>
          <w:szCs w:val="8"/>
        </w:rPr>
      </w:pPr>
      <w:r w:rsidRPr="00740700">
        <w:rPr>
          <w:rFonts w:cs="Arial"/>
          <w:color w:val="FFFFFF" w:themeColor="background1"/>
          <w:sz w:val="8"/>
          <w:szCs w:val="8"/>
        </w:rPr>
        <w:t>End of table and document</w:t>
      </w:r>
    </w:p>
    <w:sectPr w:rsidR="006208E1" w:rsidSect="006208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94" w:bottom="794" w:left="794" w:header="284" w:footer="6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E7" w:rsidRDefault="007115E7" w:rsidP="007332FF">
      <w:r>
        <w:separator/>
      </w:r>
    </w:p>
  </w:endnote>
  <w:endnote w:type="continuationSeparator" w:id="0">
    <w:p w:rsidR="007115E7" w:rsidRDefault="007115E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7115E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C3082">
                <w:rPr>
                  <w:rStyle w:val="PageNumber"/>
                </w:rPr>
                <w:t>25 May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F11E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F11E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7115E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C3082">
                <w:rPr>
                  <w:rStyle w:val="PageNumber"/>
                </w:rPr>
                <w:t>25 May 2022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F11E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F11E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0" name="Picture 1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E7" w:rsidRDefault="007115E7" w:rsidP="007332FF">
      <w:r>
        <w:separator/>
      </w:r>
    </w:p>
  </w:footnote>
  <w:footnote w:type="continuationSeparator" w:id="0">
    <w:p w:rsidR="007115E7" w:rsidRDefault="007115E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115E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6E05">
          <w:t>Mineral title fees and rent</w:t>
        </w:r>
      </w:sdtContent>
    </w:sdt>
    <w:r w:rsidR="00683DD4">
      <w:t xml:space="preserve"> – effective 1/7/2022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7115E7" w:rsidP="00D806E5">
    <w:pPr>
      <w:pStyle w:val="Subtitle0"/>
      <w:spacing w:after="0"/>
      <w:rPr>
        <w:rStyle w:val="Heading1Char"/>
        <w:bCs/>
        <w:sz w:val="60"/>
        <w:szCs w:val="64"/>
      </w:rPr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316E05">
          <w:rPr>
            <w:rStyle w:val="Heading1Char"/>
            <w:bCs/>
            <w:sz w:val="60"/>
            <w:szCs w:val="64"/>
          </w:rPr>
          <w:t>Mineral title fees and rent</w:t>
        </w:r>
      </w:sdtContent>
    </w:sdt>
    <w:r w:rsidR="00316E05">
      <w:rPr>
        <w:rStyle w:val="Heading1Char"/>
        <w:bCs/>
        <w:sz w:val="60"/>
        <w:szCs w:val="64"/>
      </w:rPr>
      <w:t>s</w:t>
    </w:r>
  </w:p>
  <w:p w:rsidR="009554A2" w:rsidRPr="009554A2" w:rsidRDefault="009554A2" w:rsidP="009554A2">
    <w:pPr>
      <w:pStyle w:val="Subtitle0"/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</w:pPr>
    <w:r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Effective 1/7/202</w:t>
    </w:r>
    <w:r w:rsidR="00B928C9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F5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2896"/>
    <w:rsid w:val="000D1F29"/>
    <w:rsid w:val="000D633D"/>
    <w:rsid w:val="000D6BC8"/>
    <w:rsid w:val="000E1E88"/>
    <w:rsid w:val="000E342B"/>
    <w:rsid w:val="000E3ED2"/>
    <w:rsid w:val="000E5DD2"/>
    <w:rsid w:val="000F2958"/>
    <w:rsid w:val="000F3850"/>
    <w:rsid w:val="000F604F"/>
    <w:rsid w:val="00104E7F"/>
    <w:rsid w:val="0010683C"/>
    <w:rsid w:val="00111AAE"/>
    <w:rsid w:val="001137EC"/>
    <w:rsid w:val="001152F5"/>
    <w:rsid w:val="00117743"/>
    <w:rsid w:val="00117F5B"/>
    <w:rsid w:val="00124B50"/>
    <w:rsid w:val="00132658"/>
    <w:rsid w:val="00150DC0"/>
    <w:rsid w:val="0015394D"/>
    <w:rsid w:val="00156CD4"/>
    <w:rsid w:val="00160642"/>
    <w:rsid w:val="0016153B"/>
    <w:rsid w:val="00162207"/>
    <w:rsid w:val="00164A3E"/>
    <w:rsid w:val="00166FF6"/>
    <w:rsid w:val="00176123"/>
    <w:rsid w:val="00181620"/>
    <w:rsid w:val="00182B12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183E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E9F"/>
    <w:rsid w:val="00206936"/>
    <w:rsid w:val="00206C6F"/>
    <w:rsid w:val="00206FBD"/>
    <w:rsid w:val="00207746"/>
    <w:rsid w:val="002229CB"/>
    <w:rsid w:val="00230031"/>
    <w:rsid w:val="00235C01"/>
    <w:rsid w:val="00247343"/>
    <w:rsid w:val="00257F2B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608"/>
    <w:rsid w:val="002A6F6A"/>
    <w:rsid w:val="002A7712"/>
    <w:rsid w:val="002B38F7"/>
    <w:rsid w:val="002B4F50"/>
    <w:rsid w:val="002B5591"/>
    <w:rsid w:val="002B6AA4"/>
    <w:rsid w:val="002C1FE9"/>
    <w:rsid w:val="002C77D7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00C9"/>
    <w:rsid w:val="0030203D"/>
    <w:rsid w:val="003037F9"/>
    <w:rsid w:val="0030583E"/>
    <w:rsid w:val="00307FE1"/>
    <w:rsid w:val="00316016"/>
    <w:rsid w:val="003164BA"/>
    <w:rsid w:val="00316E05"/>
    <w:rsid w:val="003258E6"/>
    <w:rsid w:val="00342283"/>
    <w:rsid w:val="00343A87"/>
    <w:rsid w:val="00343E2F"/>
    <w:rsid w:val="00344A36"/>
    <w:rsid w:val="003456F4"/>
    <w:rsid w:val="00347FB6"/>
    <w:rsid w:val="003504FD"/>
    <w:rsid w:val="00350881"/>
    <w:rsid w:val="00357D55"/>
    <w:rsid w:val="00360B2A"/>
    <w:rsid w:val="003611F8"/>
    <w:rsid w:val="00363513"/>
    <w:rsid w:val="003657E5"/>
    <w:rsid w:val="0036589C"/>
    <w:rsid w:val="00371312"/>
    <w:rsid w:val="00371DC7"/>
    <w:rsid w:val="00377B21"/>
    <w:rsid w:val="00380179"/>
    <w:rsid w:val="00382A7F"/>
    <w:rsid w:val="00390862"/>
    <w:rsid w:val="00390CE3"/>
    <w:rsid w:val="00391AC0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4A9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B7B7C"/>
    <w:rsid w:val="004C3082"/>
    <w:rsid w:val="004C6C39"/>
    <w:rsid w:val="004D075F"/>
    <w:rsid w:val="004D1B76"/>
    <w:rsid w:val="004D344E"/>
    <w:rsid w:val="004D464A"/>
    <w:rsid w:val="004E019E"/>
    <w:rsid w:val="004E06EC"/>
    <w:rsid w:val="004E0A3F"/>
    <w:rsid w:val="004E260D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8E"/>
    <w:rsid w:val="005C2833"/>
    <w:rsid w:val="005D7BCB"/>
    <w:rsid w:val="005E144D"/>
    <w:rsid w:val="005E1500"/>
    <w:rsid w:val="005E3A43"/>
    <w:rsid w:val="005E54D1"/>
    <w:rsid w:val="005F0B17"/>
    <w:rsid w:val="005F6602"/>
    <w:rsid w:val="005F77C7"/>
    <w:rsid w:val="00620675"/>
    <w:rsid w:val="006208E1"/>
    <w:rsid w:val="00621289"/>
    <w:rsid w:val="00622910"/>
    <w:rsid w:val="006254B6"/>
    <w:rsid w:val="00627FC8"/>
    <w:rsid w:val="006433C3"/>
    <w:rsid w:val="00650F5B"/>
    <w:rsid w:val="0065300D"/>
    <w:rsid w:val="006670D7"/>
    <w:rsid w:val="006719EA"/>
    <w:rsid w:val="00671F13"/>
    <w:rsid w:val="0067400A"/>
    <w:rsid w:val="00683DD4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15E7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700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2139"/>
    <w:rsid w:val="007A504A"/>
    <w:rsid w:val="007A6A4F"/>
    <w:rsid w:val="007B03F5"/>
    <w:rsid w:val="007B5C09"/>
    <w:rsid w:val="007B5DA2"/>
    <w:rsid w:val="007C0966"/>
    <w:rsid w:val="007C19E7"/>
    <w:rsid w:val="007C2EDC"/>
    <w:rsid w:val="007C5CFD"/>
    <w:rsid w:val="007C6D9F"/>
    <w:rsid w:val="007D0ADE"/>
    <w:rsid w:val="007D1587"/>
    <w:rsid w:val="007D4893"/>
    <w:rsid w:val="007E70CF"/>
    <w:rsid w:val="007E74A4"/>
    <w:rsid w:val="007F1B6F"/>
    <w:rsid w:val="007F263F"/>
    <w:rsid w:val="0080152A"/>
    <w:rsid w:val="008015A8"/>
    <w:rsid w:val="00803BFF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31D3"/>
    <w:rsid w:val="0092024D"/>
    <w:rsid w:val="00925146"/>
    <w:rsid w:val="00925F0F"/>
    <w:rsid w:val="00932F6B"/>
    <w:rsid w:val="009444F0"/>
    <w:rsid w:val="009468BC"/>
    <w:rsid w:val="00947FAE"/>
    <w:rsid w:val="009554A2"/>
    <w:rsid w:val="009616DF"/>
    <w:rsid w:val="00963386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5E2A"/>
    <w:rsid w:val="009B6657"/>
    <w:rsid w:val="009B6966"/>
    <w:rsid w:val="009C2223"/>
    <w:rsid w:val="009D0EB5"/>
    <w:rsid w:val="009D14F9"/>
    <w:rsid w:val="009D2B74"/>
    <w:rsid w:val="009D63FF"/>
    <w:rsid w:val="009E105D"/>
    <w:rsid w:val="009E175D"/>
    <w:rsid w:val="009E3CC2"/>
    <w:rsid w:val="009E74A8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096"/>
    <w:rsid w:val="00A3739D"/>
    <w:rsid w:val="00A37DDA"/>
    <w:rsid w:val="00A45005"/>
    <w:rsid w:val="00A567EE"/>
    <w:rsid w:val="00A702CE"/>
    <w:rsid w:val="00A70DD8"/>
    <w:rsid w:val="00A76790"/>
    <w:rsid w:val="00A85D0C"/>
    <w:rsid w:val="00A925EC"/>
    <w:rsid w:val="00A929AA"/>
    <w:rsid w:val="00A92B6B"/>
    <w:rsid w:val="00AA541E"/>
    <w:rsid w:val="00AA6669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8C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45E4"/>
    <w:rsid w:val="00C45263"/>
    <w:rsid w:val="00C51537"/>
    <w:rsid w:val="00C52BC3"/>
    <w:rsid w:val="00C54221"/>
    <w:rsid w:val="00C56D76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E7A16"/>
    <w:rsid w:val="00CF013E"/>
    <w:rsid w:val="00CF46C0"/>
    <w:rsid w:val="00CF50D3"/>
    <w:rsid w:val="00CF540E"/>
    <w:rsid w:val="00CF7EA4"/>
    <w:rsid w:val="00D02F07"/>
    <w:rsid w:val="00D148A5"/>
    <w:rsid w:val="00D15D88"/>
    <w:rsid w:val="00D27D49"/>
    <w:rsid w:val="00D27EBE"/>
    <w:rsid w:val="00D36A49"/>
    <w:rsid w:val="00D47DC7"/>
    <w:rsid w:val="00D517C6"/>
    <w:rsid w:val="00D538A6"/>
    <w:rsid w:val="00D66FA8"/>
    <w:rsid w:val="00D71D84"/>
    <w:rsid w:val="00D72464"/>
    <w:rsid w:val="00D72A57"/>
    <w:rsid w:val="00D768EB"/>
    <w:rsid w:val="00D806E5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40C9"/>
    <w:rsid w:val="00E75451"/>
    <w:rsid w:val="00E75EA9"/>
    <w:rsid w:val="00E76AD6"/>
    <w:rsid w:val="00E770C4"/>
    <w:rsid w:val="00E8085E"/>
    <w:rsid w:val="00E84C5A"/>
    <w:rsid w:val="00E861DB"/>
    <w:rsid w:val="00E908F1"/>
    <w:rsid w:val="00E93406"/>
    <w:rsid w:val="00E956C5"/>
    <w:rsid w:val="00E95C39"/>
    <w:rsid w:val="00EA2C39"/>
    <w:rsid w:val="00EA7ACF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930"/>
    <w:rsid w:val="00F152BF"/>
    <w:rsid w:val="00F3027A"/>
    <w:rsid w:val="00F30AE1"/>
    <w:rsid w:val="00F31D98"/>
    <w:rsid w:val="00F4266A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0D4E"/>
    <w:rsid w:val="00FD3E6F"/>
    <w:rsid w:val="00FD51B9"/>
    <w:rsid w:val="00FD5849"/>
    <w:rsid w:val="00FE03E4"/>
    <w:rsid w:val="00FE2A39"/>
    <w:rsid w:val="00FF11E2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7CC03-4210-4F6C-99B4-0A3250B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Templates%20-%20Memos%20&amp;%20Letters\General%20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699C9-E312-436D-ADE6-EA6E4F21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Template.dotx</Template>
  <TotalTime>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title fees and rent</vt:lpstr>
    </vt:vector>
  </TitlesOfParts>
  <Company>Industry, Tourism and Trade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title fees and rent</dc:title>
  <dc:creator>Northern Territory Government</dc:creator>
  <cp:lastModifiedBy>Nicola Kalmar</cp:lastModifiedBy>
  <cp:revision>4</cp:revision>
  <cp:lastPrinted>2022-05-25T01:23:00Z</cp:lastPrinted>
  <dcterms:created xsi:type="dcterms:W3CDTF">2022-07-01T05:39:00Z</dcterms:created>
  <dcterms:modified xsi:type="dcterms:W3CDTF">2022-07-01T06:00:00Z</dcterms:modified>
</cp:coreProperties>
</file>