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CF" w:rsidRDefault="00015BCF" w:rsidP="00C62A34">
      <w:pPr>
        <w:rPr>
          <w:lang w:eastAsia="en-AU"/>
        </w:rPr>
      </w:pPr>
      <w:bookmarkStart w:id="0" w:name="_GoBack"/>
      <w:bookmarkEnd w:id="0"/>
    </w:p>
    <w:p w:rsidR="00015BCF" w:rsidRPr="004D29BA" w:rsidRDefault="00015BCF" w:rsidP="00EC6F30">
      <w:pPr>
        <w:pStyle w:val="Heading1"/>
        <w:rPr>
          <w:lang w:eastAsia="en-AU"/>
        </w:rPr>
      </w:pPr>
      <w:r w:rsidRPr="00EC6F30">
        <w:rPr>
          <w:lang w:eastAsia="en-AU"/>
        </w:rPr>
        <w:t xml:space="preserve">Version 1 issued </w:t>
      </w:r>
      <w:r w:rsidR="005B699F" w:rsidRPr="00EC6F30">
        <w:rPr>
          <w:lang w:eastAsia="en-AU"/>
        </w:rPr>
        <w:t>13</w:t>
      </w:r>
      <w:r w:rsidRPr="00EC6F30">
        <w:rPr>
          <w:lang w:eastAsia="en-AU"/>
        </w:rPr>
        <w:t xml:space="preserve"> December 2021</w:t>
      </w:r>
    </w:p>
    <w:p w:rsidR="00015BCF" w:rsidRDefault="00015BCF" w:rsidP="00265866">
      <w:pPr>
        <w:numPr>
          <w:ilvl w:val="1"/>
          <w:numId w:val="9"/>
        </w:numPr>
        <w:tabs>
          <w:tab w:val="left" w:pos="567"/>
        </w:tabs>
        <w:spacing w:after="220"/>
        <w:ind w:left="567" w:hanging="567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 this clause:</w:t>
      </w:r>
    </w:p>
    <w:p w:rsidR="00015BCF" w:rsidRDefault="00015BCF" w:rsidP="00265866">
      <w:pPr>
        <w:pStyle w:val="ListParagraph"/>
        <w:numPr>
          <w:ilvl w:val="2"/>
          <w:numId w:val="10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“the contract” means the documents that constitute the final agreement between the parties, including this clause;</w:t>
      </w:r>
    </w:p>
    <w:p w:rsidR="00015BCF" w:rsidRPr="00956062" w:rsidRDefault="00015BCF" w:rsidP="00265866">
      <w:pPr>
        <w:pStyle w:val="ListParagraph"/>
        <w:numPr>
          <w:ilvl w:val="2"/>
          <w:numId w:val="10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 w:rsidRPr="00956062">
        <w:rPr>
          <w:rFonts w:eastAsia="Times New Roman"/>
          <w:lang w:eastAsia="en-AU"/>
        </w:rPr>
        <w:t>“exemption” means a certificate issued by the Commonwealth that certifies the person has a permanent or temporary contraindication to all approved COVID-19 vaccines (or such other certificate as is accepted by us from time to time);</w:t>
      </w:r>
    </w:p>
    <w:p w:rsidR="00015BCF" w:rsidRPr="00956062" w:rsidRDefault="00015BCF" w:rsidP="00265866">
      <w:pPr>
        <w:pStyle w:val="ListParagraph"/>
        <w:numPr>
          <w:ilvl w:val="2"/>
          <w:numId w:val="10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 w:rsidRPr="00956062">
        <w:rPr>
          <w:rFonts w:eastAsia="Times New Roman"/>
          <w:lang w:eastAsia="en-AU"/>
        </w:rPr>
        <w:t>“fully vaccinated” means receiving two doses of an approved COVID-19 vaccine and includes a third or subsequent dose as recommended from time to time; and</w:t>
      </w:r>
    </w:p>
    <w:p w:rsidR="00015BCF" w:rsidRPr="00956062" w:rsidRDefault="00015BCF" w:rsidP="00265866">
      <w:pPr>
        <w:pStyle w:val="ListParagraph"/>
        <w:numPr>
          <w:ilvl w:val="2"/>
          <w:numId w:val="10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 w:rsidRPr="00956062">
        <w:rPr>
          <w:rFonts w:eastAsia="Times New Roman"/>
          <w:lang w:eastAsia="en-AU"/>
        </w:rPr>
        <w:t xml:space="preserve">“personnel” includes your directors and officers (including board members and committee members), whether paid or unpaid, an incorporated association of volunteers, and your workers (as defined in s 7 of the </w:t>
      </w:r>
      <w:r w:rsidRPr="00956062">
        <w:rPr>
          <w:rFonts w:eastAsia="Times New Roman"/>
          <w:i/>
          <w:lang w:eastAsia="en-AU"/>
        </w:rPr>
        <w:t>Work Health and Safety (National Uniform Legislation Act 2011</w:t>
      </w:r>
      <w:r w:rsidRPr="00956062">
        <w:rPr>
          <w:rFonts w:eastAsia="Times New Roman"/>
          <w:lang w:eastAsia="en-AU"/>
        </w:rPr>
        <w:t>);</w:t>
      </w:r>
    </w:p>
    <w:p w:rsidR="00015BCF" w:rsidRDefault="00015BCF" w:rsidP="00265866">
      <w:pPr>
        <w:pStyle w:val="ListParagraph"/>
        <w:numPr>
          <w:ilvl w:val="2"/>
          <w:numId w:val="10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 w:rsidRPr="00956062">
        <w:rPr>
          <w:rFonts w:eastAsia="Times New Roman"/>
          <w:lang w:eastAsia="en-AU"/>
        </w:rPr>
        <w:t>“</w:t>
      </w:r>
      <w:r>
        <w:rPr>
          <w:rFonts w:eastAsia="Times New Roman"/>
          <w:lang w:eastAsia="en-AU"/>
        </w:rPr>
        <w:t xml:space="preserve">we” and its other grammatical forms </w:t>
      </w:r>
      <w:r w:rsidRPr="00956062">
        <w:rPr>
          <w:rFonts w:eastAsia="Times New Roman"/>
          <w:lang w:eastAsia="en-AU"/>
        </w:rPr>
        <w:t>means the party to the contract that is the Northern</w:t>
      </w:r>
      <w:r>
        <w:rPr>
          <w:rFonts w:eastAsia="Times New Roman"/>
          <w:lang w:eastAsia="en-AU"/>
        </w:rPr>
        <w:t xml:space="preserve"> Territory of Australia; and</w:t>
      </w:r>
    </w:p>
    <w:p w:rsidR="00015BCF" w:rsidRPr="00B53D02" w:rsidRDefault="00015BCF" w:rsidP="00265866">
      <w:pPr>
        <w:pStyle w:val="ListParagraph"/>
        <w:numPr>
          <w:ilvl w:val="2"/>
          <w:numId w:val="10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“</w:t>
      </w:r>
      <w:proofErr w:type="gramStart"/>
      <w:r>
        <w:rPr>
          <w:rFonts w:eastAsia="Times New Roman"/>
          <w:lang w:eastAsia="en-AU"/>
        </w:rPr>
        <w:t>you</w:t>
      </w:r>
      <w:proofErr w:type="gramEnd"/>
      <w:r>
        <w:rPr>
          <w:rFonts w:eastAsia="Times New Roman"/>
          <w:lang w:eastAsia="en-AU"/>
        </w:rPr>
        <w:t>” and “your” means the party or parties to the contract that are not us.</w:t>
      </w:r>
    </w:p>
    <w:p w:rsidR="00015BCF" w:rsidRDefault="00015BCF" w:rsidP="00265866">
      <w:pPr>
        <w:numPr>
          <w:ilvl w:val="1"/>
          <w:numId w:val="9"/>
        </w:numPr>
        <w:tabs>
          <w:tab w:val="left" w:pos="567"/>
        </w:tabs>
        <w:spacing w:after="220"/>
        <w:ind w:left="567" w:hanging="567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You acknowledge it is our policy that, from 25 December 2021, it is a prerequisite to entering into any contract with us that you and your personnel are fully vaccinated for COVID-19 or have an exemption.  </w:t>
      </w:r>
    </w:p>
    <w:p w:rsidR="00015BCF" w:rsidRDefault="00015BCF" w:rsidP="00265866">
      <w:pPr>
        <w:numPr>
          <w:ilvl w:val="1"/>
          <w:numId w:val="9"/>
        </w:numPr>
        <w:tabs>
          <w:tab w:val="left" w:pos="567"/>
        </w:tabs>
        <w:spacing w:after="220"/>
        <w:ind w:left="567" w:hanging="567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</w:t>
      </w:r>
      <w:r w:rsidRPr="00D80927">
        <w:rPr>
          <w:rFonts w:eastAsia="Times New Roman"/>
          <w:lang w:eastAsia="en-AU"/>
        </w:rPr>
        <w:t xml:space="preserve">t is an essential term of </w:t>
      </w:r>
      <w:r>
        <w:rPr>
          <w:rFonts w:eastAsia="Times New Roman"/>
          <w:lang w:eastAsia="en-AU"/>
        </w:rPr>
        <w:t>the</w:t>
      </w:r>
      <w:r w:rsidRPr="00D80927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contract that:</w:t>
      </w:r>
    </w:p>
    <w:p w:rsidR="00015BCF" w:rsidRPr="00956062" w:rsidRDefault="00015BCF" w:rsidP="00265866">
      <w:pPr>
        <w:pStyle w:val="ListParagraph"/>
        <w:numPr>
          <w:ilvl w:val="0"/>
          <w:numId w:val="11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you and </w:t>
      </w:r>
      <w:r w:rsidRPr="00956062">
        <w:rPr>
          <w:rFonts w:eastAsia="Times New Roman"/>
          <w:lang w:eastAsia="en-AU"/>
        </w:rPr>
        <w:t>your personnel who are located in the Northern Territory are fully vaccinated for COVID-19 or have evidence of an exemption;</w:t>
      </w:r>
    </w:p>
    <w:p w:rsidR="00015BCF" w:rsidRPr="00956062" w:rsidRDefault="00015BCF" w:rsidP="00265866">
      <w:pPr>
        <w:pStyle w:val="ListParagraph"/>
        <w:numPr>
          <w:ilvl w:val="0"/>
          <w:numId w:val="11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 w:rsidRPr="00956062">
        <w:rPr>
          <w:rFonts w:eastAsia="Times New Roman"/>
          <w:lang w:eastAsia="en-AU"/>
        </w:rPr>
        <w:t xml:space="preserve">you maintain processes, systems and records (including a register if required) of </w:t>
      </w:r>
      <w:r>
        <w:rPr>
          <w:rFonts w:eastAsia="Times New Roman"/>
          <w:lang w:eastAsia="en-AU"/>
        </w:rPr>
        <w:t xml:space="preserve">your personnel’s </w:t>
      </w:r>
      <w:r w:rsidRPr="00956062">
        <w:rPr>
          <w:rFonts w:eastAsia="Times New Roman"/>
          <w:lang w:eastAsia="en-AU"/>
        </w:rPr>
        <w:t>vaccination status and exemptions, and you promptly permit us to sight those processes, systems or records on our request; and</w:t>
      </w:r>
    </w:p>
    <w:p w:rsidR="00015BCF" w:rsidRPr="00D80927" w:rsidRDefault="00015BCF" w:rsidP="00265866">
      <w:pPr>
        <w:pStyle w:val="ListParagraph"/>
        <w:numPr>
          <w:ilvl w:val="0"/>
          <w:numId w:val="11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proofErr w:type="gramStart"/>
      <w:r w:rsidRPr="00956062">
        <w:rPr>
          <w:rFonts w:eastAsia="Times New Roman"/>
          <w:lang w:eastAsia="en-AU"/>
        </w:rPr>
        <w:t>you</w:t>
      </w:r>
      <w:proofErr w:type="gramEnd"/>
      <w:r w:rsidRPr="00956062">
        <w:rPr>
          <w:rFonts w:eastAsia="Times New Roman"/>
          <w:lang w:eastAsia="en-AU"/>
        </w:rPr>
        <w:t xml:space="preserve"> include in any subcontracts</w:t>
      </w:r>
      <w:r>
        <w:rPr>
          <w:rFonts w:eastAsia="Times New Roman"/>
          <w:lang w:eastAsia="en-AU"/>
        </w:rPr>
        <w:t xml:space="preserve"> arising out of the contract</w:t>
      </w:r>
      <w:r w:rsidRPr="00956062">
        <w:rPr>
          <w:rFonts w:eastAsia="Times New Roman"/>
          <w:lang w:eastAsia="en-AU"/>
        </w:rPr>
        <w:t xml:space="preserve"> substantially the same</w:t>
      </w:r>
      <w:r w:rsidRPr="00D80927">
        <w:rPr>
          <w:rFonts w:eastAsia="Times New Roman"/>
          <w:lang w:eastAsia="en-AU"/>
        </w:rPr>
        <w:t xml:space="preserve"> rights and obligations </w:t>
      </w:r>
      <w:r>
        <w:rPr>
          <w:rFonts w:eastAsia="Times New Roman"/>
          <w:lang w:eastAsia="en-AU"/>
        </w:rPr>
        <w:t xml:space="preserve">as </w:t>
      </w:r>
      <w:r w:rsidRPr="00D80927">
        <w:rPr>
          <w:rFonts w:eastAsia="Times New Roman"/>
          <w:lang w:eastAsia="en-AU"/>
        </w:rPr>
        <w:t>this clause.</w:t>
      </w:r>
    </w:p>
    <w:p w:rsidR="00015BCF" w:rsidRPr="00D80927" w:rsidRDefault="00015BCF" w:rsidP="00265866">
      <w:pPr>
        <w:numPr>
          <w:ilvl w:val="1"/>
          <w:numId w:val="9"/>
        </w:numPr>
        <w:tabs>
          <w:tab w:val="left" w:pos="567"/>
        </w:tabs>
        <w:spacing w:after="220"/>
        <w:ind w:left="567" w:hanging="567"/>
        <w:rPr>
          <w:rFonts w:eastAsia="Times New Roman"/>
          <w:lang w:eastAsia="en-AU"/>
        </w:rPr>
      </w:pPr>
      <w:r w:rsidRPr="00D80927">
        <w:rPr>
          <w:rFonts w:eastAsia="Times New Roman"/>
          <w:lang w:eastAsia="en-AU"/>
        </w:rPr>
        <w:t xml:space="preserve">Despite any other provision of </w:t>
      </w:r>
      <w:r>
        <w:rPr>
          <w:rFonts w:eastAsia="Times New Roman"/>
          <w:lang w:eastAsia="en-AU"/>
        </w:rPr>
        <w:t>the contract</w:t>
      </w:r>
      <w:r w:rsidRPr="00D80927">
        <w:rPr>
          <w:rFonts w:eastAsia="Times New Roman"/>
          <w:lang w:eastAsia="en-AU"/>
        </w:rPr>
        <w:t xml:space="preserve">, in the event of </w:t>
      </w:r>
      <w:r>
        <w:rPr>
          <w:rFonts w:eastAsia="Times New Roman"/>
          <w:lang w:eastAsia="en-AU"/>
        </w:rPr>
        <w:t>your failure</w:t>
      </w:r>
      <w:r w:rsidRPr="00D80927">
        <w:rPr>
          <w:rFonts w:eastAsia="Times New Roman"/>
          <w:lang w:eastAsia="en-AU"/>
        </w:rPr>
        <w:t xml:space="preserve"> to comply with this clause, </w:t>
      </w:r>
      <w:r>
        <w:rPr>
          <w:rFonts w:eastAsia="Times New Roman"/>
          <w:lang w:eastAsia="en-AU"/>
        </w:rPr>
        <w:t>we</w:t>
      </w:r>
      <w:r w:rsidRPr="00D80927">
        <w:rPr>
          <w:rFonts w:eastAsia="Times New Roman"/>
          <w:lang w:eastAsia="en-AU"/>
        </w:rPr>
        <w:t xml:space="preserve"> may, at </w:t>
      </w:r>
      <w:r>
        <w:rPr>
          <w:rFonts w:eastAsia="Times New Roman"/>
          <w:lang w:eastAsia="en-AU"/>
        </w:rPr>
        <w:t>our</w:t>
      </w:r>
      <w:r w:rsidRPr="00D80927">
        <w:rPr>
          <w:rFonts w:eastAsia="Times New Roman"/>
          <w:lang w:eastAsia="en-AU"/>
        </w:rPr>
        <w:t xml:space="preserve"> discretion, do one or more of the following</w:t>
      </w:r>
      <w:r>
        <w:rPr>
          <w:rFonts w:eastAsia="Times New Roman"/>
          <w:lang w:eastAsia="en-AU"/>
        </w:rPr>
        <w:t xml:space="preserve"> by written notice</w:t>
      </w:r>
      <w:r w:rsidRPr="00D80927">
        <w:rPr>
          <w:rFonts w:eastAsia="Times New Roman"/>
          <w:lang w:eastAsia="en-AU"/>
        </w:rPr>
        <w:t>:</w:t>
      </w:r>
    </w:p>
    <w:p w:rsidR="00015BCF" w:rsidRPr="00D80927" w:rsidRDefault="00015BCF" w:rsidP="00265866">
      <w:pPr>
        <w:pStyle w:val="ListParagraph"/>
        <w:numPr>
          <w:ilvl w:val="0"/>
          <w:numId w:val="12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 w:rsidRPr="00D80927">
        <w:rPr>
          <w:rFonts w:eastAsia="Times New Roman"/>
          <w:lang w:eastAsia="en-AU"/>
        </w:rPr>
        <w:t xml:space="preserve">immediately suspend or reduce any </w:t>
      </w:r>
      <w:r>
        <w:rPr>
          <w:rFonts w:eastAsia="Times New Roman"/>
          <w:lang w:eastAsia="en-AU"/>
        </w:rPr>
        <w:t>payment to be made by us to you;</w:t>
      </w:r>
    </w:p>
    <w:p w:rsidR="00015BCF" w:rsidRPr="00D80927" w:rsidRDefault="00015BCF" w:rsidP="00265866">
      <w:pPr>
        <w:pStyle w:val="ListParagraph"/>
        <w:numPr>
          <w:ilvl w:val="0"/>
          <w:numId w:val="12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recover from you a payment (or part of a payment) </w:t>
      </w:r>
      <w:r w:rsidRPr="00D80927">
        <w:rPr>
          <w:rFonts w:eastAsia="Times New Roman"/>
          <w:lang w:eastAsia="en-AU"/>
        </w:rPr>
        <w:t xml:space="preserve">applicable to </w:t>
      </w:r>
      <w:r>
        <w:rPr>
          <w:rFonts w:eastAsia="Times New Roman"/>
          <w:lang w:eastAsia="en-AU"/>
        </w:rPr>
        <w:t>a</w:t>
      </w:r>
      <w:r w:rsidRPr="00D80927">
        <w:rPr>
          <w:rFonts w:eastAsia="Times New Roman"/>
          <w:lang w:eastAsia="en-AU"/>
        </w:rPr>
        <w:t xml:space="preserve"> period during which </w:t>
      </w:r>
      <w:r>
        <w:rPr>
          <w:rFonts w:eastAsia="Times New Roman"/>
          <w:lang w:eastAsia="en-AU"/>
        </w:rPr>
        <w:t>you</w:t>
      </w:r>
      <w:r w:rsidRPr="00D80927">
        <w:rPr>
          <w:rFonts w:eastAsia="Times New Roman"/>
          <w:lang w:eastAsia="en-AU"/>
        </w:rPr>
        <w:t xml:space="preserve"> failed to </w:t>
      </w:r>
      <w:r>
        <w:rPr>
          <w:rFonts w:eastAsia="Times New Roman"/>
          <w:lang w:eastAsia="en-AU"/>
        </w:rPr>
        <w:t xml:space="preserve">fully </w:t>
      </w:r>
      <w:r w:rsidRPr="00D80927">
        <w:rPr>
          <w:rFonts w:eastAsia="Times New Roman"/>
          <w:lang w:eastAsia="en-AU"/>
        </w:rPr>
        <w:t xml:space="preserve">comply with this </w:t>
      </w:r>
      <w:r>
        <w:rPr>
          <w:rFonts w:eastAsia="Times New Roman"/>
          <w:lang w:eastAsia="en-AU"/>
        </w:rPr>
        <w:t>clause</w:t>
      </w:r>
      <w:r w:rsidRPr="00D80927">
        <w:rPr>
          <w:rFonts w:eastAsia="Times New Roman"/>
          <w:lang w:eastAsia="en-AU"/>
        </w:rPr>
        <w:t xml:space="preserve">; </w:t>
      </w:r>
    </w:p>
    <w:p w:rsidR="00015BCF" w:rsidRPr="00FE70D8" w:rsidRDefault="00015BCF" w:rsidP="00265866">
      <w:pPr>
        <w:pStyle w:val="ListParagraph"/>
        <w:numPr>
          <w:ilvl w:val="0"/>
          <w:numId w:val="12"/>
        </w:numPr>
        <w:tabs>
          <w:tab w:val="left" w:pos="567"/>
        </w:tabs>
        <w:spacing w:after="220"/>
        <w:ind w:left="1134" w:hanging="567"/>
        <w:contextualSpacing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immediately suspend or </w:t>
      </w:r>
      <w:r w:rsidRPr="00FE70D8">
        <w:rPr>
          <w:rFonts w:eastAsia="Times New Roman"/>
          <w:lang w:eastAsia="en-AU"/>
        </w:rPr>
        <w:t>terminate the contract,</w:t>
      </w:r>
    </w:p>
    <w:p w:rsidR="00015BCF" w:rsidRPr="00EC6F30" w:rsidRDefault="00015BCF" w:rsidP="00EC6F30">
      <w:pPr>
        <w:ind w:left="567"/>
      </w:pPr>
      <w:proofErr w:type="gramStart"/>
      <w:r w:rsidRPr="00D80927">
        <w:rPr>
          <w:lang w:eastAsia="en-AU"/>
        </w:rPr>
        <w:t>and</w:t>
      </w:r>
      <w:proofErr w:type="gramEnd"/>
      <w:r w:rsidRPr="00D80927">
        <w:rPr>
          <w:lang w:eastAsia="en-AU"/>
        </w:rPr>
        <w:t xml:space="preserve"> </w:t>
      </w:r>
      <w:r>
        <w:rPr>
          <w:lang w:eastAsia="en-AU"/>
        </w:rPr>
        <w:t>we</w:t>
      </w:r>
      <w:r w:rsidRPr="00D80927">
        <w:rPr>
          <w:lang w:eastAsia="en-AU"/>
        </w:rPr>
        <w:t xml:space="preserve"> will not be liable for, and </w:t>
      </w:r>
      <w:r>
        <w:rPr>
          <w:lang w:eastAsia="en-AU"/>
        </w:rPr>
        <w:t>you</w:t>
      </w:r>
      <w:r w:rsidRPr="00D80927">
        <w:rPr>
          <w:lang w:eastAsia="en-AU"/>
        </w:rPr>
        <w:t xml:space="preserve"> will not be entitled to</w:t>
      </w:r>
      <w:r>
        <w:rPr>
          <w:lang w:eastAsia="en-AU"/>
        </w:rPr>
        <w:t xml:space="preserve">, further payments, </w:t>
      </w:r>
      <w:r w:rsidRPr="00D80927">
        <w:rPr>
          <w:lang w:eastAsia="en-AU"/>
        </w:rPr>
        <w:t xml:space="preserve">damages, compensation, or any other remedy, whether in contract, tort or equity, in connection with </w:t>
      </w:r>
      <w:r>
        <w:rPr>
          <w:lang w:eastAsia="en-AU"/>
        </w:rPr>
        <w:t>us</w:t>
      </w:r>
      <w:r w:rsidRPr="00D80927">
        <w:rPr>
          <w:lang w:eastAsia="en-AU"/>
        </w:rPr>
        <w:t xml:space="preserve"> having taken</w:t>
      </w:r>
      <w:r>
        <w:rPr>
          <w:lang w:eastAsia="en-AU"/>
        </w:rPr>
        <w:t xml:space="preserve"> action under this sub-clause (d</w:t>
      </w:r>
      <w:r w:rsidRPr="00D80927">
        <w:rPr>
          <w:lang w:eastAsia="en-AU"/>
        </w:rPr>
        <w:t>).</w:t>
      </w:r>
    </w:p>
    <w:p w:rsidR="00015BCF" w:rsidRPr="00C62A34" w:rsidRDefault="00015BCF" w:rsidP="00C62A34">
      <w:pPr>
        <w:rPr>
          <w:lang w:eastAsia="en-AU"/>
        </w:rPr>
      </w:pPr>
    </w:p>
    <w:sectPr w:rsidR="00015BCF" w:rsidRPr="00C62A3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27" w:rsidRDefault="00A17227" w:rsidP="007332FF">
      <w:r>
        <w:separator/>
      </w:r>
    </w:p>
  </w:endnote>
  <w:endnote w:type="continuationSeparator" w:id="0">
    <w:p w:rsidR="00A17227" w:rsidRDefault="00A1722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CE6614" w:rsidRDefault="00A1722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B699F">
                <w:rPr>
                  <w:rStyle w:val="PageNumber"/>
                </w:rPr>
                <w:t>13 December 2021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015BCF">
            <w:rPr>
              <w:rStyle w:val="PageNumber"/>
            </w:rPr>
            <w:t>1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B699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B699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CE6614" w:rsidRDefault="00A1722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B699F">
                <w:rPr>
                  <w:rStyle w:val="PageNumber"/>
                </w:rPr>
                <w:t>13 December 2021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235B67">
            <w:rPr>
              <w:rStyle w:val="PageNumber"/>
            </w:rPr>
            <w:t>1</w:t>
          </w:r>
          <w:r w:rsidR="00D47DC7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C6F3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C6F3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27" w:rsidRDefault="00A17227" w:rsidP="007332FF">
      <w:r>
        <w:separator/>
      </w:r>
    </w:p>
  </w:footnote>
  <w:footnote w:type="continuationSeparator" w:id="0">
    <w:p w:rsidR="00A17227" w:rsidRDefault="00A1722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1722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6F30">
          <w:t>Mandatory vaccination requirements (COVID-19)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E54F9E" w:rsidRPr="00EC6F30" w:rsidRDefault="00EC6F30" w:rsidP="00EC6F30">
        <w:pPr>
          <w:pStyle w:val="Title"/>
        </w:pPr>
        <w:r w:rsidRPr="00EC6F30">
          <w:t>Mandatory vaccination requirements</w:t>
        </w:r>
        <w:r w:rsidR="00015BCF" w:rsidRPr="00EC6F30">
          <w:t xml:space="preserve"> (COVID-19)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6883F6A"/>
    <w:multiLevelType w:val="hybridMultilevel"/>
    <w:tmpl w:val="6A2EEA50"/>
    <w:lvl w:ilvl="0" w:tplc="B094D374">
      <w:start w:val="1"/>
      <w:numFmt w:val="lowerLetter"/>
      <w:lvlText w:val="(%1)"/>
      <w:lvlJc w:val="left"/>
      <w:pPr>
        <w:ind w:left="1069" w:hanging="360"/>
      </w:pPr>
    </w:lvl>
    <w:lvl w:ilvl="1" w:tplc="46E8943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A4A03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BA555B0"/>
    <w:multiLevelType w:val="hybridMultilevel"/>
    <w:tmpl w:val="5B5C2B20"/>
    <w:lvl w:ilvl="0" w:tplc="10A4A034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0E3F6E"/>
    <w:multiLevelType w:val="hybridMultilevel"/>
    <w:tmpl w:val="5B5C2B20"/>
    <w:lvl w:ilvl="0" w:tplc="10A4A034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D353CC3"/>
    <w:multiLevelType w:val="hybridMultilevel"/>
    <w:tmpl w:val="79BEF150"/>
    <w:lvl w:ilvl="0" w:tplc="B094D374">
      <w:start w:val="1"/>
      <w:numFmt w:val="lowerLetter"/>
      <w:lvlText w:val="(%1)"/>
      <w:lvlJc w:val="left"/>
      <w:pPr>
        <w:ind w:left="1069" w:hanging="360"/>
      </w:pPr>
    </w:lvl>
    <w:lvl w:ilvl="1" w:tplc="46E8943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7"/>
  </w:num>
  <w:num w:numId="10">
    <w:abstractNumId w:val="20"/>
  </w:num>
  <w:num w:numId="11">
    <w:abstractNumId w:val="34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CF"/>
    <w:rsid w:val="00001DDF"/>
    <w:rsid w:val="0000322D"/>
    <w:rsid w:val="00007670"/>
    <w:rsid w:val="00010665"/>
    <w:rsid w:val="00015BCF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B67"/>
    <w:rsid w:val="00235C01"/>
    <w:rsid w:val="00247343"/>
    <w:rsid w:val="00265866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71E5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99F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5326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722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6F30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9559A"/>
  <w15:docId w15:val="{B3F6D917-7A74-446B-8F12-B81AC62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30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5769C9-3A4A-477C-9341-DFE2541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1208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VACCINATION REQUIREMENTS (COVID-19)</vt:lpstr>
    </vt:vector>
  </TitlesOfParts>
  <Company>INDUSTRY, TOURISM AND TRADE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vaccination requirements (COVID-19)</dc:title>
  <dc:creator>Northern Territory Government</dc:creator>
  <cp:lastModifiedBy>Marlene Woods</cp:lastModifiedBy>
  <cp:revision>3</cp:revision>
  <cp:lastPrinted>2021-12-12T23:19:00Z</cp:lastPrinted>
  <dcterms:created xsi:type="dcterms:W3CDTF">2021-12-09T06:04:00Z</dcterms:created>
  <dcterms:modified xsi:type="dcterms:W3CDTF">2021-12-16T01:48:00Z</dcterms:modified>
</cp:coreProperties>
</file>