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755993"/>
        <w:placeholder>
          <w:docPart w:val="BDBDC05302D3406E8333E5E8AD1DFD87"/>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ED5EA9" w:rsidP="00902992">
          <w:pPr>
            <w:pStyle w:val="Title"/>
            <w:spacing w:after="360"/>
          </w:pPr>
          <w:r>
            <w:rPr>
              <w:rStyle w:val="TitleChar"/>
            </w:rPr>
            <w:t>Royal Darwin and Palmerston Hospitals Volunteer Program</w:t>
          </w:r>
        </w:p>
      </w:sdtContent>
    </w:sdt>
    <w:bookmarkStart w:id="1" w:name="_Toc15286907" w:displacedByCustomXml="prev"/>
    <w:bookmarkStart w:id="2" w:name="_Toc15286861" w:displacedByCustomXml="prev"/>
    <w:bookmarkEnd w:id="2"/>
    <w:bookmarkEnd w:id="1"/>
    <w:p w:rsidR="00902992" w:rsidRPr="00872CC8" w:rsidRDefault="00C021BA" w:rsidP="00872CC8">
      <w:pPr>
        <w:pStyle w:val="Heading1"/>
      </w:pPr>
      <w:r w:rsidRPr="00872CC8">
        <w:rPr>
          <w:rStyle w:val="TitleChar"/>
          <w:bCs w:val="0"/>
          <w:sz w:val="36"/>
          <w:szCs w:val="32"/>
        </w:rPr>
        <w:t>Volunteer</w:t>
      </w:r>
      <w:r w:rsidR="00902992" w:rsidRPr="00872CC8">
        <w:rPr>
          <w:rStyle w:val="TitleChar"/>
          <w:bCs w:val="0"/>
          <w:sz w:val="36"/>
          <w:szCs w:val="32"/>
        </w:rPr>
        <w:t xml:space="preserve"> role description </w:t>
      </w:r>
    </w:p>
    <w:p w:rsidR="00AE2456" w:rsidRDefault="00AE2456" w:rsidP="00BB6AC5">
      <w:pPr>
        <w:spacing w:before="120" w:after="120"/>
        <w:rPr>
          <w:lang w:eastAsia="en-AU"/>
        </w:rPr>
      </w:pPr>
      <w:r>
        <w:rPr>
          <w:lang w:eastAsia="en-AU"/>
        </w:rPr>
        <w:t xml:space="preserve">A Royal Darwin and Palmerston Hospital (RDPH) volunteer’s role is vital, and to be carried out by an active and positive person who has chosen to give time to assist the consumers of the hospital. The volunteer’s role is to provide practical support to hospital consumers to ensure they have the most positive experience possible. </w:t>
      </w:r>
    </w:p>
    <w:p w:rsidR="00AE2456" w:rsidRDefault="00AE2456" w:rsidP="00872CC8">
      <w:pPr>
        <w:pStyle w:val="Heading2"/>
        <w:rPr>
          <w:lang w:eastAsia="en-AU"/>
        </w:rPr>
      </w:pPr>
      <w:r w:rsidRPr="00AE2456">
        <w:rPr>
          <w:lang w:eastAsia="en-AU"/>
        </w:rPr>
        <w:t xml:space="preserve">Position objective </w:t>
      </w:r>
    </w:p>
    <w:p w:rsidR="00AE2456" w:rsidRDefault="00AE2456" w:rsidP="00BB6AC5">
      <w:pPr>
        <w:pStyle w:val="Heading1"/>
        <w:spacing w:before="120" w:after="120"/>
        <w:rPr>
          <w:rFonts w:ascii="Lato" w:eastAsia="Calibri" w:hAnsi="Lato"/>
          <w:color w:val="auto"/>
          <w:kern w:val="0"/>
          <w:sz w:val="22"/>
          <w:szCs w:val="22"/>
          <w:lang w:eastAsia="en-AU"/>
        </w:rPr>
      </w:pPr>
      <w:r w:rsidRPr="00FA6299">
        <w:rPr>
          <w:rFonts w:ascii="Lato" w:eastAsia="Calibri" w:hAnsi="Lato"/>
          <w:color w:val="auto"/>
          <w:kern w:val="0"/>
          <w:sz w:val="22"/>
          <w:szCs w:val="22"/>
          <w:lang w:eastAsia="en-AU"/>
        </w:rPr>
        <w:t xml:space="preserve">To provide </w:t>
      </w:r>
      <w:r w:rsidR="00640A1E">
        <w:rPr>
          <w:rFonts w:ascii="Lato" w:eastAsia="Calibri" w:hAnsi="Lato"/>
          <w:color w:val="auto"/>
          <w:kern w:val="0"/>
          <w:sz w:val="22"/>
          <w:szCs w:val="22"/>
          <w:lang w:eastAsia="en-AU"/>
        </w:rPr>
        <w:t xml:space="preserve">a welcoming and supportive environment where patients, families and visitors receive </w:t>
      </w:r>
      <w:r w:rsidRPr="00FA6299">
        <w:rPr>
          <w:rFonts w:ascii="Lato" w:eastAsia="Calibri" w:hAnsi="Lato"/>
          <w:color w:val="auto"/>
          <w:kern w:val="0"/>
          <w:sz w:val="22"/>
          <w:szCs w:val="22"/>
          <w:lang w:eastAsia="en-AU"/>
        </w:rPr>
        <w:t xml:space="preserve">practical support and assistance to </w:t>
      </w:r>
      <w:r w:rsidR="00640A1E">
        <w:rPr>
          <w:rFonts w:ascii="Lato" w:eastAsia="Calibri" w:hAnsi="Lato"/>
          <w:color w:val="auto"/>
          <w:kern w:val="0"/>
          <w:sz w:val="22"/>
          <w:szCs w:val="22"/>
          <w:lang w:eastAsia="en-AU"/>
        </w:rPr>
        <w:t>ensure their experience of our service is as positive as possible.</w:t>
      </w:r>
      <w:r w:rsidRPr="00AE2456">
        <w:rPr>
          <w:rFonts w:ascii="Lato" w:eastAsia="Calibri" w:hAnsi="Lato"/>
          <w:color w:val="auto"/>
          <w:kern w:val="0"/>
          <w:sz w:val="22"/>
          <w:szCs w:val="22"/>
          <w:lang w:eastAsia="en-AU"/>
        </w:rPr>
        <w:t xml:space="preserve"> </w:t>
      </w:r>
    </w:p>
    <w:p w:rsidR="00AE2456" w:rsidRDefault="00872CC8" w:rsidP="00D61FD1">
      <w:pPr>
        <w:rPr>
          <w:rFonts w:ascii="Lato Semibold" w:eastAsia="Times New Roman" w:hAnsi="Lato Semibold"/>
          <w:color w:val="1F1F5F"/>
          <w:kern w:val="32"/>
          <w:sz w:val="36"/>
          <w:szCs w:val="32"/>
          <w:lang w:eastAsia="en-AU"/>
        </w:rPr>
      </w:pPr>
      <w:r>
        <w:rPr>
          <w:rStyle w:val="Heading2Char"/>
          <w:rFonts w:eastAsia="Calibri"/>
        </w:rPr>
        <w:t>Roles and d</w:t>
      </w:r>
      <w:r w:rsidR="00AE2456" w:rsidRPr="00872CC8">
        <w:rPr>
          <w:rStyle w:val="Heading2Char"/>
          <w:rFonts w:eastAsia="Calibri"/>
        </w:rPr>
        <w:t>uties carried out</w:t>
      </w:r>
      <w:r w:rsidR="00AE2456" w:rsidRPr="00AE2456">
        <w:rPr>
          <w:rFonts w:ascii="Lato Semibold" w:eastAsia="Times New Roman" w:hAnsi="Lato Semibold"/>
          <w:color w:val="1F1F5F"/>
          <w:kern w:val="32"/>
          <w:sz w:val="36"/>
          <w:szCs w:val="32"/>
          <w:lang w:eastAsia="en-AU"/>
        </w:rPr>
        <w:t xml:space="preserve"> </w:t>
      </w:r>
    </w:p>
    <w:p w:rsidR="00D036A2" w:rsidRDefault="00D036A2" w:rsidP="00BB6AC5">
      <w:pPr>
        <w:spacing w:before="120" w:after="120"/>
        <w:rPr>
          <w:lang w:eastAsia="en-AU"/>
        </w:rPr>
      </w:pPr>
      <w:r>
        <w:rPr>
          <w:lang w:eastAsia="en-AU"/>
        </w:rPr>
        <w:t>The role of a RDPH Volunteer may include;</w:t>
      </w:r>
    </w:p>
    <w:p w:rsidR="00FA6299" w:rsidRPr="00FA6299" w:rsidRDefault="00FA6299" w:rsidP="00BB6AC5">
      <w:pPr>
        <w:pStyle w:val="ListParagraph"/>
        <w:numPr>
          <w:ilvl w:val="0"/>
          <w:numId w:val="13"/>
        </w:numPr>
        <w:rPr>
          <w:rFonts w:eastAsia="Times New Roman"/>
          <w:lang w:eastAsia="en-AU"/>
        </w:rPr>
      </w:pPr>
      <w:r w:rsidRPr="00FA6299">
        <w:rPr>
          <w:rFonts w:eastAsia="Times New Roman"/>
          <w:lang w:eastAsia="en-AU"/>
        </w:rPr>
        <w:t>Provid</w:t>
      </w:r>
      <w:r>
        <w:rPr>
          <w:rFonts w:eastAsia="Times New Roman"/>
          <w:lang w:eastAsia="en-AU"/>
        </w:rPr>
        <w:t>ing</w:t>
      </w:r>
      <w:r w:rsidRPr="00FA6299">
        <w:rPr>
          <w:rFonts w:eastAsia="Times New Roman"/>
          <w:lang w:eastAsia="en-AU"/>
        </w:rPr>
        <w:t xml:space="preserve"> a friendly face to meet and greet consumers </w:t>
      </w:r>
      <w:r>
        <w:rPr>
          <w:rFonts w:eastAsia="Times New Roman"/>
          <w:lang w:eastAsia="en-AU"/>
        </w:rPr>
        <w:t>at</w:t>
      </w:r>
      <w:r w:rsidRPr="00FA6299">
        <w:rPr>
          <w:rFonts w:eastAsia="Times New Roman"/>
          <w:lang w:eastAsia="en-AU"/>
        </w:rPr>
        <w:t xml:space="preserve"> the main entrance of the Hospital and provide support and information to help </w:t>
      </w:r>
      <w:r w:rsidR="00640A1E">
        <w:rPr>
          <w:rFonts w:eastAsia="Times New Roman"/>
          <w:lang w:eastAsia="en-AU"/>
        </w:rPr>
        <w:t>visitors</w:t>
      </w:r>
      <w:r w:rsidR="00640A1E" w:rsidRPr="00FA6299">
        <w:rPr>
          <w:rFonts w:eastAsia="Times New Roman"/>
          <w:lang w:eastAsia="en-AU"/>
        </w:rPr>
        <w:t xml:space="preserve"> </w:t>
      </w:r>
      <w:r w:rsidRPr="00FA6299">
        <w:rPr>
          <w:rFonts w:eastAsia="Times New Roman"/>
          <w:lang w:eastAsia="en-AU"/>
        </w:rPr>
        <w:t>get where they need to go</w:t>
      </w:r>
    </w:p>
    <w:p w:rsidR="00BC7D18" w:rsidRDefault="00D036A2" w:rsidP="009A3714">
      <w:pPr>
        <w:pStyle w:val="ListParagraph"/>
        <w:numPr>
          <w:ilvl w:val="0"/>
          <w:numId w:val="13"/>
        </w:numPr>
        <w:rPr>
          <w:rFonts w:eastAsia="Times New Roman"/>
          <w:lang w:eastAsia="en-AU"/>
        </w:rPr>
      </w:pPr>
      <w:r w:rsidRPr="00BC7D18">
        <w:rPr>
          <w:rFonts w:eastAsia="Times New Roman"/>
          <w:lang w:eastAsia="en-AU"/>
        </w:rPr>
        <w:t>Companionship</w:t>
      </w:r>
      <w:r w:rsidR="00FA6299" w:rsidRPr="00BC7D18">
        <w:rPr>
          <w:rFonts w:eastAsia="Times New Roman"/>
          <w:lang w:eastAsia="en-AU"/>
        </w:rPr>
        <w:t xml:space="preserve"> to pa</w:t>
      </w:r>
      <w:r w:rsidR="00BC7D18">
        <w:rPr>
          <w:rFonts w:eastAsia="Times New Roman"/>
          <w:lang w:eastAsia="en-AU"/>
        </w:rPr>
        <w:t>tients staying at the hospital</w:t>
      </w:r>
    </w:p>
    <w:p w:rsidR="00FA6299" w:rsidRPr="00BC7D18" w:rsidRDefault="00FA6299" w:rsidP="009A3714">
      <w:pPr>
        <w:pStyle w:val="ListParagraph"/>
        <w:numPr>
          <w:ilvl w:val="0"/>
          <w:numId w:val="13"/>
        </w:numPr>
        <w:rPr>
          <w:rFonts w:eastAsia="Times New Roman"/>
          <w:lang w:eastAsia="en-AU"/>
        </w:rPr>
      </w:pPr>
      <w:r w:rsidRPr="00BC7D18">
        <w:rPr>
          <w:rFonts w:eastAsia="Times New Roman"/>
          <w:lang w:eastAsia="en-AU"/>
        </w:rPr>
        <w:t xml:space="preserve">Assisting </w:t>
      </w:r>
      <w:r w:rsidR="00BB6AC5" w:rsidRPr="00BC7D18">
        <w:rPr>
          <w:rFonts w:eastAsia="Times New Roman"/>
          <w:lang w:eastAsia="en-AU"/>
        </w:rPr>
        <w:t>with</w:t>
      </w:r>
      <w:r w:rsidRPr="00BC7D18">
        <w:rPr>
          <w:rFonts w:eastAsia="Times New Roman"/>
          <w:lang w:eastAsia="en-AU"/>
        </w:rPr>
        <w:t xml:space="preserve"> group activities under the supervision of a relevant health professional </w:t>
      </w:r>
    </w:p>
    <w:p w:rsidR="00FA6299" w:rsidRDefault="00FA6299" w:rsidP="00BB6AC5">
      <w:pPr>
        <w:pStyle w:val="ListParagraph"/>
        <w:numPr>
          <w:ilvl w:val="0"/>
          <w:numId w:val="13"/>
        </w:numPr>
        <w:rPr>
          <w:rFonts w:eastAsia="Times New Roman"/>
          <w:lang w:eastAsia="en-AU"/>
        </w:rPr>
      </w:pPr>
      <w:r w:rsidRPr="00FA6299">
        <w:rPr>
          <w:rFonts w:eastAsia="Times New Roman"/>
          <w:lang w:eastAsia="en-AU"/>
        </w:rPr>
        <w:t>Customer service and consumer engagement</w:t>
      </w:r>
      <w:r w:rsidR="00640A1E">
        <w:rPr>
          <w:rFonts w:eastAsia="Times New Roman"/>
          <w:lang w:eastAsia="en-AU"/>
        </w:rPr>
        <w:t xml:space="preserve"> activities</w:t>
      </w:r>
    </w:p>
    <w:p w:rsidR="00AE2456" w:rsidRDefault="00AE2456" w:rsidP="00872CC8">
      <w:pPr>
        <w:pStyle w:val="Heading2"/>
        <w:rPr>
          <w:lang w:eastAsia="en-AU"/>
        </w:rPr>
      </w:pPr>
      <w:r w:rsidRPr="00AE2456">
        <w:rPr>
          <w:lang w:eastAsia="en-AU"/>
        </w:rPr>
        <w:t xml:space="preserve">Skills/qualities required </w:t>
      </w:r>
    </w:p>
    <w:p w:rsidR="00AE2456" w:rsidRDefault="00AE2456" w:rsidP="00BB6AC5">
      <w:pPr>
        <w:pStyle w:val="ListParagraph"/>
        <w:numPr>
          <w:ilvl w:val="0"/>
          <w:numId w:val="10"/>
        </w:numPr>
        <w:rPr>
          <w:lang w:bidi="en-US"/>
        </w:rPr>
      </w:pPr>
      <w:r>
        <w:rPr>
          <w:lang w:bidi="en-US"/>
        </w:rPr>
        <w:t>Good communication skills</w:t>
      </w:r>
    </w:p>
    <w:p w:rsidR="00AE2456" w:rsidRDefault="00AE2456" w:rsidP="00BB6AC5">
      <w:pPr>
        <w:pStyle w:val="ListParagraph"/>
        <w:numPr>
          <w:ilvl w:val="0"/>
          <w:numId w:val="10"/>
        </w:numPr>
        <w:rPr>
          <w:lang w:bidi="en-US"/>
        </w:rPr>
      </w:pPr>
      <w:r>
        <w:rPr>
          <w:lang w:bidi="en-US"/>
        </w:rPr>
        <w:t>A depth and diversity of life experience</w:t>
      </w:r>
    </w:p>
    <w:p w:rsidR="00AE2456" w:rsidRDefault="00AE2456" w:rsidP="00BB6AC5">
      <w:pPr>
        <w:pStyle w:val="ListParagraph"/>
        <w:numPr>
          <w:ilvl w:val="0"/>
          <w:numId w:val="10"/>
        </w:numPr>
        <w:rPr>
          <w:lang w:bidi="en-US"/>
        </w:rPr>
      </w:pPr>
      <w:r>
        <w:rPr>
          <w:lang w:bidi="en-US"/>
        </w:rPr>
        <w:t>A healthy and positive approach to caring</w:t>
      </w:r>
    </w:p>
    <w:p w:rsidR="00AE2456" w:rsidRDefault="00AE2456" w:rsidP="00BB6AC5">
      <w:pPr>
        <w:pStyle w:val="ListParagraph"/>
        <w:numPr>
          <w:ilvl w:val="0"/>
          <w:numId w:val="10"/>
        </w:numPr>
        <w:rPr>
          <w:lang w:bidi="en-US"/>
        </w:rPr>
      </w:pPr>
      <w:r>
        <w:rPr>
          <w:lang w:bidi="en-US"/>
        </w:rPr>
        <w:t>Self-awareness</w:t>
      </w:r>
    </w:p>
    <w:p w:rsidR="00AE2456" w:rsidRDefault="00AE2456" w:rsidP="00BB6AC5">
      <w:pPr>
        <w:pStyle w:val="ListParagraph"/>
        <w:numPr>
          <w:ilvl w:val="0"/>
          <w:numId w:val="10"/>
        </w:numPr>
        <w:rPr>
          <w:lang w:bidi="en-US"/>
        </w:rPr>
      </w:pPr>
      <w:r>
        <w:rPr>
          <w:lang w:bidi="en-US"/>
        </w:rPr>
        <w:t>Strong commitment to customer service</w:t>
      </w:r>
    </w:p>
    <w:p w:rsidR="00AE2456" w:rsidRDefault="00AE2456" w:rsidP="00BB6AC5">
      <w:pPr>
        <w:pStyle w:val="ListParagraph"/>
        <w:numPr>
          <w:ilvl w:val="0"/>
          <w:numId w:val="10"/>
        </w:numPr>
        <w:rPr>
          <w:lang w:bidi="en-US"/>
        </w:rPr>
      </w:pPr>
      <w:r>
        <w:rPr>
          <w:lang w:bidi="en-US"/>
        </w:rPr>
        <w:t>Patience</w:t>
      </w:r>
    </w:p>
    <w:p w:rsidR="00AE2456" w:rsidRDefault="00AE2456" w:rsidP="00BB6AC5">
      <w:pPr>
        <w:pStyle w:val="ListParagraph"/>
        <w:numPr>
          <w:ilvl w:val="0"/>
          <w:numId w:val="10"/>
        </w:numPr>
        <w:rPr>
          <w:lang w:bidi="en-US"/>
        </w:rPr>
      </w:pPr>
      <w:r>
        <w:rPr>
          <w:lang w:bidi="en-US"/>
        </w:rPr>
        <w:t>Compassion and empathy</w:t>
      </w:r>
    </w:p>
    <w:p w:rsidR="00AE2456" w:rsidRDefault="00AE2456" w:rsidP="00BB6AC5">
      <w:pPr>
        <w:pStyle w:val="ListParagraph"/>
        <w:numPr>
          <w:ilvl w:val="0"/>
          <w:numId w:val="10"/>
        </w:numPr>
        <w:rPr>
          <w:lang w:bidi="en-US"/>
        </w:rPr>
      </w:pPr>
      <w:r>
        <w:rPr>
          <w:lang w:bidi="en-US"/>
        </w:rPr>
        <w:t>A sense of calm and level-headedness</w:t>
      </w:r>
    </w:p>
    <w:p w:rsidR="00AE2456" w:rsidRDefault="00AE2456" w:rsidP="00BB6AC5">
      <w:pPr>
        <w:pStyle w:val="ListParagraph"/>
        <w:numPr>
          <w:ilvl w:val="0"/>
          <w:numId w:val="10"/>
        </w:numPr>
        <w:rPr>
          <w:lang w:bidi="en-US"/>
        </w:rPr>
      </w:pPr>
      <w:r>
        <w:rPr>
          <w:lang w:bidi="en-US"/>
        </w:rPr>
        <w:t>A good sense of humour</w:t>
      </w:r>
    </w:p>
    <w:p w:rsidR="00AE2456" w:rsidRDefault="00AE2456" w:rsidP="00BB6AC5">
      <w:pPr>
        <w:pStyle w:val="ListParagraph"/>
        <w:numPr>
          <w:ilvl w:val="0"/>
          <w:numId w:val="10"/>
        </w:numPr>
        <w:rPr>
          <w:lang w:bidi="en-US"/>
        </w:rPr>
      </w:pPr>
      <w:r>
        <w:rPr>
          <w:lang w:bidi="en-US"/>
        </w:rPr>
        <w:t>Flexibility</w:t>
      </w:r>
    </w:p>
    <w:p w:rsidR="00AE2456" w:rsidRDefault="00AE2456" w:rsidP="00BB6AC5">
      <w:pPr>
        <w:pStyle w:val="ListParagraph"/>
        <w:numPr>
          <w:ilvl w:val="0"/>
          <w:numId w:val="10"/>
        </w:numPr>
        <w:rPr>
          <w:lang w:bidi="en-US"/>
        </w:rPr>
      </w:pPr>
      <w:r>
        <w:rPr>
          <w:lang w:bidi="en-US"/>
        </w:rPr>
        <w:t>Maturity</w:t>
      </w:r>
    </w:p>
    <w:p w:rsidR="006A2F2D" w:rsidRDefault="00AE2456" w:rsidP="00BB6AC5">
      <w:pPr>
        <w:pStyle w:val="ListParagraph"/>
        <w:numPr>
          <w:ilvl w:val="0"/>
          <w:numId w:val="10"/>
        </w:numPr>
        <w:rPr>
          <w:lang w:bidi="en-US"/>
        </w:rPr>
      </w:pPr>
      <w:r>
        <w:rPr>
          <w:lang w:bidi="en-US"/>
        </w:rPr>
        <w:t>Honesty</w:t>
      </w:r>
    </w:p>
    <w:p w:rsidR="00AE2456" w:rsidRDefault="00AE2456" w:rsidP="00872CC8">
      <w:pPr>
        <w:pStyle w:val="Heading2"/>
        <w:rPr>
          <w:lang w:bidi="en-US"/>
        </w:rPr>
      </w:pPr>
      <w:r w:rsidRPr="00AE2456">
        <w:rPr>
          <w:lang w:bidi="en-US"/>
        </w:rPr>
        <w:lastRenderedPageBreak/>
        <w:t>Key areas of responsibility</w:t>
      </w:r>
    </w:p>
    <w:p w:rsidR="00AE2456" w:rsidRDefault="00AE2456" w:rsidP="00BC7D18">
      <w:pPr>
        <w:spacing w:before="120" w:after="120"/>
        <w:rPr>
          <w:lang w:bidi="en-US"/>
        </w:rPr>
      </w:pPr>
      <w:r w:rsidRPr="00AE2456">
        <w:rPr>
          <w:lang w:bidi="en-US"/>
        </w:rPr>
        <w:t>As a volunteer your key responsibilities are</w:t>
      </w:r>
      <w:r>
        <w:rPr>
          <w:lang w:bidi="en-US"/>
        </w:rPr>
        <w:t>:</w:t>
      </w:r>
    </w:p>
    <w:p w:rsidR="00AE2456" w:rsidRPr="00872CC8" w:rsidRDefault="00AE2456" w:rsidP="00A20FF3">
      <w:pPr>
        <w:pStyle w:val="ListParagraph"/>
        <w:numPr>
          <w:ilvl w:val="0"/>
          <w:numId w:val="11"/>
        </w:numPr>
        <w:rPr>
          <w:lang w:bidi="en-US"/>
        </w:rPr>
      </w:pPr>
      <w:r w:rsidRPr="00872CC8">
        <w:rPr>
          <w:lang w:bidi="en-US"/>
        </w:rPr>
        <w:t>To commit to a regular time each week/fortnight (as agreed upon with the Volunteer Coordinator) for at least six months</w:t>
      </w:r>
    </w:p>
    <w:p w:rsidR="00AE2456" w:rsidRDefault="00AE2456" w:rsidP="00A20FF3">
      <w:pPr>
        <w:pStyle w:val="ListParagraph"/>
        <w:numPr>
          <w:ilvl w:val="0"/>
          <w:numId w:val="11"/>
        </w:numPr>
        <w:rPr>
          <w:lang w:bidi="en-US"/>
        </w:rPr>
      </w:pPr>
      <w:r>
        <w:rPr>
          <w:lang w:bidi="en-US"/>
        </w:rPr>
        <w:t>To actively participate in tasks agreed to between yourself and the Volunteer Coordinator</w:t>
      </w:r>
    </w:p>
    <w:p w:rsidR="00AE2456" w:rsidRDefault="00AE2456" w:rsidP="00A20FF3">
      <w:pPr>
        <w:pStyle w:val="ListParagraph"/>
        <w:numPr>
          <w:ilvl w:val="0"/>
          <w:numId w:val="11"/>
        </w:numPr>
        <w:rPr>
          <w:lang w:bidi="en-US"/>
        </w:rPr>
      </w:pPr>
      <w:r>
        <w:rPr>
          <w:lang w:bidi="en-US"/>
        </w:rPr>
        <w:t>To commit to attending the monthly volunteer meeting/training</w:t>
      </w:r>
    </w:p>
    <w:p w:rsidR="00AE2456" w:rsidRDefault="00AE2456" w:rsidP="00A20FF3">
      <w:pPr>
        <w:pStyle w:val="ListParagraph"/>
        <w:numPr>
          <w:ilvl w:val="0"/>
          <w:numId w:val="11"/>
        </w:numPr>
        <w:rPr>
          <w:lang w:bidi="en-US"/>
        </w:rPr>
      </w:pPr>
      <w:r>
        <w:rPr>
          <w:lang w:bidi="en-US"/>
        </w:rPr>
        <w:t>Respect the dignity, privacy and choices of the RPDH consumers</w:t>
      </w:r>
    </w:p>
    <w:p w:rsidR="00AE2456" w:rsidRDefault="00AE2456" w:rsidP="00BC7D18">
      <w:pPr>
        <w:spacing w:before="120" w:after="120"/>
        <w:rPr>
          <w:lang w:bidi="en-US"/>
        </w:rPr>
      </w:pPr>
      <w:r>
        <w:rPr>
          <w:lang w:bidi="en-US"/>
        </w:rPr>
        <w:t>Your role is a social role; volunteers are not required to attend to any personal care requirements of any consumers.</w:t>
      </w:r>
    </w:p>
    <w:p w:rsidR="00AE2456" w:rsidRDefault="00AE2456" w:rsidP="00872CC8">
      <w:pPr>
        <w:pStyle w:val="Heading2"/>
        <w:rPr>
          <w:lang w:bidi="en-US"/>
        </w:rPr>
      </w:pPr>
      <w:r w:rsidRPr="00AE2456">
        <w:rPr>
          <w:lang w:bidi="en-US"/>
        </w:rPr>
        <w:t>Supervisor</w:t>
      </w:r>
    </w:p>
    <w:p w:rsidR="00AE2456" w:rsidRDefault="00AE2456" w:rsidP="00BC7D18">
      <w:pPr>
        <w:spacing w:before="120" w:after="120"/>
        <w:rPr>
          <w:lang w:bidi="en-US"/>
        </w:rPr>
      </w:pPr>
      <w:r w:rsidRPr="00AE2456">
        <w:rPr>
          <w:lang w:bidi="en-US"/>
        </w:rPr>
        <w:t>Each volunteer will report to the Volunteer Coordinator</w:t>
      </w:r>
      <w:r>
        <w:rPr>
          <w:lang w:bidi="en-US"/>
        </w:rPr>
        <w:t>.</w:t>
      </w:r>
    </w:p>
    <w:p w:rsidR="00AE2456" w:rsidRDefault="00AE2456" w:rsidP="00872CC8">
      <w:pPr>
        <w:pStyle w:val="Heading2"/>
        <w:rPr>
          <w:lang w:bidi="en-US"/>
        </w:rPr>
      </w:pPr>
      <w:r w:rsidRPr="00AE2456">
        <w:rPr>
          <w:lang w:bidi="en-US"/>
        </w:rPr>
        <w:t>Days/times required</w:t>
      </w:r>
    </w:p>
    <w:p w:rsidR="00AE2456" w:rsidRDefault="00AE2456" w:rsidP="00BC7D18">
      <w:pPr>
        <w:spacing w:before="120" w:after="120"/>
        <w:rPr>
          <w:lang w:bidi="en-US"/>
        </w:rPr>
      </w:pPr>
      <w:r w:rsidRPr="00872CC8">
        <w:rPr>
          <w:lang w:bidi="en-US"/>
        </w:rPr>
        <w:t>Volunteers will usually commit to attending hospital on a weekly or fortnightly basis. Days and times are flexible and negotiated between the volunteer and the Volunteer Coordinator. Volunteers are asked to look at this program as regular ongoing volunteering.</w:t>
      </w:r>
    </w:p>
    <w:p w:rsidR="00AE2456" w:rsidRDefault="00AE2456" w:rsidP="00872CC8">
      <w:pPr>
        <w:pStyle w:val="Heading2"/>
        <w:rPr>
          <w:lang w:bidi="en-US"/>
        </w:rPr>
      </w:pPr>
      <w:r w:rsidRPr="00AE2456">
        <w:rPr>
          <w:lang w:bidi="en-US"/>
        </w:rPr>
        <w:t>Training requirement</w:t>
      </w:r>
    </w:p>
    <w:p w:rsidR="00AE2456" w:rsidRDefault="00AE2456" w:rsidP="00BC7D18">
      <w:pPr>
        <w:spacing w:before="120" w:after="120"/>
        <w:rPr>
          <w:lang w:bidi="en-US"/>
        </w:rPr>
      </w:pPr>
      <w:r>
        <w:rPr>
          <w:lang w:bidi="en-US"/>
        </w:rPr>
        <w:t>All volunteers are required to attend training prior to commencement of volunteering. Topics covered include:</w:t>
      </w:r>
    </w:p>
    <w:p w:rsidR="00AE2456" w:rsidRDefault="00AE2456" w:rsidP="00BC7D18">
      <w:pPr>
        <w:pStyle w:val="ListParagraph"/>
        <w:numPr>
          <w:ilvl w:val="0"/>
          <w:numId w:val="12"/>
        </w:numPr>
        <w:rPr>
          <w:lang w:bidi="en-US"/>
        </w:rPr>
      </w:pPr>
      <w:r>
        <w:rPr>
          <w:lang w:bidi="en-US"/>
        </w:rPr>
        <w:t xml:space="preserve">Introduction to NT Health and RDPH </w:t>
      </w:r>
    </w:p>
    <w:p w:rsidR="00AE2456" w:rsidRDefault="00AE2456" w:rsidP="00BC7D18">
      <w:pPr>
        <w:pStyle w:val="ListParagraph"/>
        <w:numPr>
          <w:ilvl w:val="0"/>
          <w:numId w:val="12"/>
        </w:numPr>
        <w:rPr>
          <w:lang w:bidi="en-US"/>
        </w:rPr>
      </w:pPr>
      <w:r>
        <w:rPr>
          <w:lang w:bidi="en-US"/>
        </w:rPr>
        <w:t>The Volunteer’s role</w:t>
      </w:r>
    </w:p>
    <w:p w:rsidR="00AE2456" w:rsidRDefault="00AE2456" w:rsidP="00BC7D18">
      <w:pPr>
        <w:pStyle w:val="ListParagraph"/>
        <w:numPr>
          <w:ilvl w:val="0"/>
          <w:numId w:val="12"/>
        </w:numPr>
        <w:rPr>
          <w:lang w:bidi="en-US"/>
        </w:rPr>
      </w:pPr>
      <w:r>
        <w:rPr>
          <w:lang w:bidi="en-US"/>
        </w:rPr>
        <w:t>Aboriginal Cultural Awareness</w:t>
      </w:r>
    </w:p>
    <w:p w:rsidR="00AE2456" w:rsidRDefault="00AE2456" w:rsidP="00BC7D18">
      <w:pPr>
        <w:pStyle w:val="ListParagraph"/>
        <w:numPr>
          <w:ilvl w:val="0"/>
          <w:numId w:val="12"/>
        </w:numPr>
        <w:rPr>
          <w:lang w:bidi="en-US"/>
        </w:rPr>
      </w:pPr>
      <w:r>
        <w:rPr>
          <w:lang w:bidi="en-US"/>
        </w:rPr>
        <w:t>Work Health and Safety &amp; Aggression Minimisation</w:t>
      </w:r>
    </w:p>
    <w:p w:rsidR="00AE2456" w:rsidRDefault="00AE2456" w:rsidP="00BC7D18">
      <w:pPr>
        <w:pStyle w:val="ListParagraph"/>
        <w:numPr>
          <w:ilvl w:val="0"/>
          <w:numId w:val="12"/>
        </w:numPr>
        <w:rPr>
          <w:lang w:bidi="en-US"/>
        </w:rPr>
      </w:pPr>
      <w:r>
        <w:rPr>
          <w:lang w:bidi="en-US"/>
        </w:rPr>
        <w:t>Hand Hygiene &amp; Infection Control</w:t>
      </w:r>
    </w:p>
    <w:p w:rsidR="00AE2456" w:rsidRDefault="00AE2456" w:rsidP="00BC7D18">
      <w:pPr>
        <w:pStyle w:val="ListParagraph"/>
        <w:numPr>
          <w:ilvl w:val="0"/>
          <w:numId w:val="12"/>
        </w:numPr>
        <w:rPr>
          <w:lang w:bidi="en-US"/>
        </w:rPr>
      </w:pPr>
      <w:r>
        <w:rPr>
          <w:lang w:bidi="en-US"/>
        </w:rPr>
        <w:t>Mandatory Reporting</w:t>
      </w:r>
    </w:p>
    <w:p w:rsidR="00AE2456" w:rsidRDefault="00AE2456" w:rsidP="00BC7D18">
      <w:pPr>
        <w:pStyle w:val="ListParagraph"/>
        <w:numPr>
          <w:ilvl w:val="0"/>
          <w:numId w:val="12"/>
        </w:numPr>
        <w:rPr>
          <w:lang w:bidi="en-US"/>
        </w:rPr>
      </w:pPr>
      <w:r>
        <w:rPr>
          <w:lang w:bidi="en-US"/>
        </w:rPr>
        <w:t>Confidentiality</w:t>
      </w:r>
    </w:p>
    <w:p w:rsidR="00AE2456" w:rsidRDefault="00AE2456" w:rsidP="00BC7D18">
      <w:pPr>
        <w:pStyle w:val="ListParagraph"/>
        <w:numPr>
          <w:ilvl w:val="0"/>
          <w:numId w:val="12"/>
        </w:numPr>
        <w:rPr>
          <w:lang w:bidi="en-US"/>
        </w:rPr>
      </w:pPr>
      <w:r>
        <w:rPr>
          <w:lang w:bidi="en-US"/>
        </w:rPr>
        <w:t>Self-care of the volunteer.</w:t>
      </w:r>
    </w:p>
    <w:p w:rsidR="00A20FF3" w:rsidRDefault="00AE2456" w:rsidP="00BC7D18">
      <w:pPr>
        <w:spacing w:before="120" w:after="120"/>
      </w:pPr>
      <w:r>
        <w:t xml:space="preserve">Additional internal training opportunities on a variety of topics are offered at the monthly volunteer meetings. </w:t>
      </w:r>
    </w:p>
    <w:p w:rsidR="00AE2456" w:rsidRDefault="00AE2456" w:rsidP="00BC7D18">
      <w:pPr>
        <w:spacing w:before="120" w:after="120"/>
      </w:pPr>
      <w:r>
        <w:t>Volunteers will be notified of any beneficial training opportunities that they may wish to attend</w:t>
      </w:r>
      <w:r w:rsidR="00A20FF3">
        <w:t>.</w:t>
      </w:r>
    </w:p>
    <w:p w:rsidR="00A20FF3" w:rsidRDefault="0097359C" w:rsidP="00872CC8">
      <w:pPr>
        <w:pStyle w:val="Heading2"/>
        <w:rPr>
          <w:lang w:bidi="en-US"/>
        </w:rPr>
      </w:pPr>
      <w:r>
        <w:rPr>
          <w:lang w:bidi="en-US"/>
        </w:rPr>
        <w:t>Onboarding</w:t>
      </w:r>
      <w:r w:rsidR="00640A1E">
        <w:rPr>
          <w:lang w:bidi="en-US"/>
        </w:rPr>
        <w:t xml:space="preserve"> </w:t>
      </w:r>
      <w:r w:rsidR="00A20FF3">
        <w:rPr>
          <w:lang w:bidi="en-US"/>
        </w:rPr>
        <w:t>requirements</w:t>
      </w:r>
    </w:p>
    <w:p w:rsidR="00A20FF3" w:rsidRPr="00A20FF3" w:rsidRDefault="00A20FF3" w:rsidP="00BC7D18">
      <w:pPr>
        <w:spacing w:before="120" w:after="120"/>
        <w:rPr>
          <w:lang w:bidi="en-US"/>
        </w:rPr>
      </w:pPr>
      <w:r>
        <w:rPr>
          <w:lang w:bidi="en-US"/>
        </w:rPr>
        <w:t xml:space="preserve">All volunteers are assessed for </w:t>
      </w:r>
      <w:r w:rsidR="00640A1E">
        <w:rPr>
          <w:lang w:bidi="en-US"/>
        </w:rPr>
        <w:t xml:space="preserve">suitability to undertake </w:t>
      </w:r>
      <w:r>
        <w:rPr>
          <w:lang w:bidi="en-US"/>
        </w:rPr>
        <w:t xml:space="preserve">the role via an interview, a National Police Check, a Working with Children card (WWCC) and reference checks. </w:t>
      </w:r>
    </w:p>
    <w:sectPr w:rsidR="00A20FF3" w:rsidRPr="00A20FF3"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B1" w:rsidRDefault="00F97DB1" w:rsidP="007332FF">
      <w:r>
        <w:separator/>
      </w:r>
    </w:p>
  </w:endnote>
  <w:endnote w:type="continuationSeparator" w:id="0">
    <w:p w:rsidR="00F97DB1" w:rsidRDefault="00F97DB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BDBDC05302D3406E8333E5E8AD1DFD87"/>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584FA6">
                <w:rPr>
                  <w:rStyle w:val="PageNumber"/>
                  <w:b/>
                </w:rPr>
                <w:t>HEALTH</w:t>
              </w:r>
            </w:sdtContent>
          </w:sdt>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D032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D0323">
            <w:rPr>
              <w:rStyle w:val="PageNumber"/>
              <w:noProof/>
            </w:rPr>
            <w:t>2</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584FA6">
                <w:rPr>
                  <w:b/>
                  <w:sz w:val="19"/>
                  <w:szCs w:val="19"/>
                </w:rPr>
                <w:t>HEALTH</w:t>
              </w:r>
            </w:sdtContent>
          </w:sdt>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ED0323">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ED0323">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B1" w:rsidRDefault="00F97DB1" w:rsidP="007332FF">
      <w:r>
        <w:separator/>
      </w:r>
    </w:p>
  </w:footnote>
  <w:footnote w:type="continuationSeparator" w:id="0">
    <w:p w:rsidR="00F97DB1" w:rsidRDefault="00F97DB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D0323"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ED5EA9">
          <w:t>Royal Darwin and Palmerston Hospitals Volunteer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AB708A8"/>
    <w:multiLevelType w:val="hybridMultilevel"/>
    <w:tmpl w:val="A9747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2C695C"/>
    <w:multiLevelType w:val="hybridMultilevel"/>
    <w:tmpl w:val="E7C6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9A08B2"/>
    <w:multiLevelType w:val="hybridMultilevel"/>
    <w:tmpl w:val="78C48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AE93573"/>
    <w:multiLevelType w:val="hybridMultilevel"/>
    <w:tmpl w:val="848EC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6141D5"/>
    <w:multiLevelType w:val="hybridMultilevel"/>
    <w:tmpl w:val="A728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8"/>
  </w:num>
  <w:num w:numId="4">
    <w:abstractNumId w:val="23"/>
  </w:num>
  <w:num w:numId="5">
    <w:abstractNumId w:val="16"/>
  </w:num>
  <w:num w:numId="6">
    <w:abstractNumId w:val="7"/>
  </w:num>
  <w:num w:numId="7">
    <w:abstractNumId w:val="26"/>
  </w:num>
  <w:num w:numId="8">
    <w:abstractNumId w:val="15"/>
  </w:num>
  <w:num w:numId="9">
    <w:abstractNumId w:val="34"/>
  </w:num>
  <w:num w:numId="10">
    <w:abstractNumId w:val="35"/>
  </w:num>
  <w:num w:numId="11">
    <w:abstractNumId w:val="28"/>
  </w:num>
  <w:num w:numId="12">
    <w:abstractNumId w:val="8"/>
  </w:num>
  <w:num w:numId="1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A6"/>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3984"/>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84FA6"/>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0A1E"/>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CC8"/>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992"/>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359C"/>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0FF3"/>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456"/>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B6AC5"/>
    <w:rsid w:val="00BC1BB8"/>
    <w:rsid w:val="00BC7D18"/>
    <w:rsid w:val="00BD7FE1"/>
    <w:rsid w:val="00BE37CA"/>
    <w:rsid w:val="00BE6144"/>
    <w:rsid w:val="00BE635A"/>
    <w:rsid w:val="00BF17E9"/>
    <w:rsid w:val="00BF2ABB"/>
    <w:rsid w:val="00BF5099"/>
    <w:rsid w:val="00C021BA"/>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036A2"/>
    <w:rsid w:val="00D15D88"/>
    <w:rsid w:val="00D27EBE"/>
    <w:rsid w:val="00D36A49"/>
    <w:rsid w:val="00D517C6"/>
    <w:rsid w:val="00D61FD1"/>
    <w:rsid w:val="00D71D84"/>
    <w:rsid w:val="00D72464"/>
    <w:rsid w:val="00D72A57"/>
    <w:rsid w:val="00D768EB"/>
    <w:rsid w:val="00D810F7"/>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0323"/>
    <w:rsid w:val="00ED5B7B"/>
    <w:rsid w:val="00ED5EA9"/>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97DB1"/>
    <w:rsid w:val="00FA6299"/>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F4A557-50EC-489E-A4E0-6917E404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1x\Downloads\ntg-factshee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BDC05302D3406E8333E5E8AD1DFD87"/>
        <w:category>
          <w:name w:val="General"/>
          <w:gallery w:val="placeholder"/>
        </w:category>
        <w:types>
          <w:type w:val="bbPlcHdr"/>
        </w:types>
        <w:behaviors>
          <w:behavior w:val="content"/>
        </w:behaviors>
        <w:guid w:val="{9A1FD36C-5B5E-41E5-AC28-AB38080AB54C}"/>
      </w:docPartPr>
      <w:docPartBody>
        <w:p w:rsidR="000257FB" w:rsidRDefault="000257FB">
          <w:pPr>
            <w:pStyle w:val="BDBDC05302D3406E8333E5E8AD1DFD87"/>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FB"/>
    <w:rsid w:val="000257FB"/>
    <w:rsid w:val="00656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BDC05302D3406E8333E5E8AD1DFD87">
    <w:name w:val="BDBDC05302D3406E8333E5E8AD1DF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67081-F6B7-4899-A4C1-23D16239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ntg-factsheet-template.dotx</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Royal Darwin and Palmerston Hospitals Volunteer Program</vt:lpstr>
    </vt:vector>
  </TitlesOfParts>
  <Company>HEALTH</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Darwin and Palmerston Hospitals Volunteer Program</dc:title>
  <dc:creator>Northern Territory Government</dc:creator>
  <cp:lastModifiedBy>Natalie Shervill</cp:lastModifiedBy>
  <cp:revision>2</cp:revision>
  <cp:lastPrinted>2019-08-28T22:41:00Z</cp:lastPrinted>
  <dcterms:created xsi:type="dcterms:W3CDTF">2021-10-07T04:35:00Z</dcterms:created>
  <dcterms:modified xsi:type="dcterms:W3CDTF">2021-10-07T04:35:00Z</dcterms:modified>
</cp:coreProperties>
</file>