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708"/>
        <w:gridCol w:w="1843"/>
        <w:gridCol w:w="1131"/>
        <w:gridCol w:w="570"/>
        <w:gridCol w:w="283"/>
        <w:gridCol w:w="142"/>
        <w:gridCol w:w="993"/>
        <w:gridCol w:w="848"/>
        <w:gridCol w:w="427"/>
        <w:gridCol w:w="992"/>
        <w:gridCol w:w="1418"/>
      </w:tblGrid>
      <w:tr w:rsidR="007D48A4" w:rsidRPr="007A5EFD"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rsidR="007D48A4" w:rsidRPr="004A3CC9" w:rsidRDefault="001C288A" w:rsidP="00DD13FA">
            <w:pPr>
              <w:rPr>
                <w:rStyle w:val="Questionlabel"/>
                <w:color w:val="1F1F5F" w:themeColor="text1"/>
              </w:rPr>
            </w:pPr>
            <w:r>
              <w:rPr>
                <w:rStyle w:val="Questionlabel"/>
                <w:color w:val="FFFFFF" w:themeColor="background1"/>
              </w:rPr>
              <w:t>Contact details</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7D48A4">
            <w:pPr>
              <w:rPr>
                <w:rFonts w:ascii="Arial" w:hAnsi="Arial"/>
                <w:b/>
              </w:rPr>
            </w:pPr>
            <w:r>
              <w:rPr>
                <w:rStyle w:val="Questionlabel"/>
              </w:rPr>
              <w:t>Name</w:t>
            </w:r>
          </w:p>
        </w:tc>
        <w:tc>
          <w:tcPr>
            <w:tcW w:w="5670" w:type="dxa"/>
            <w:gridSpan w:val="7"/>
            <w:tcBorders>
              <w:top w:val="single" w:sz="4" w:space="0" w:color="auto"/>
              <w:bottom w:val="single" w:sz="4" w:space="0" w:color="auto"/>
            </w:tcBorders>
            <w:noWrap/>
            <w:vAlign w:val="center"/>
          </w:tcPr>
          <w:p w:rsidR="007D48A4" w:rsidRPr="002C0BEF" w:rsidRDefault="00AD5F23" w:rsidP="002C0BEF">
            <w:r>
              <w:t>Neil Kirkpatrick</w:t>
            </w:r>
          </w:p>
        </w:tc>
        <w:tc>
          <w:tcPr>
            <w:tcW w:w="2267" w:type="dxa"/>
            <w:gridSpan w:val="3"/>
            <w:tcBorders>
              <w:top w:val="single" w:sz="4" w:space="0" w:color="auto"/>
              <w:bottom w:val="single" w:sz="4" w:space="0" w:color="auto"/>
            </w:tcBorders>
            <w:noWrap/>
            <w:vAlign w:val="center"/>
          </w:tcPr>
          <w:p w:rsidR="007D48A4" w:rsidRPr="007A5EFD" w:rsidRDefault="001C288A" w:rsidP="001C288A">
            <w:pPr>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rsidR="007D48A4" w:rsidRPr="002C0BEF" w:rsidRDefault="00AD5F23" w:rsidP="002C0BEF">
            <w:r>
              <w:t>43</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Phone</w:t>
            </w:r>
          </w:p>
        </w:tc>
        <w:tc>
          <w:tcPr>
            <w:tcW w:w="4252" w:type="dxa"/>
            <w:gridSpan w:val="4"/>
            <w:tcBorders>
              <w:top w:val="single" w:sz="4" w:space="0" w:color="auto"/>
              <w:bottom w:val="single" w:sz="4" w:space="0" w:color="auto"/>
            </w:tcBorders>
            <w:noWrap/>
            <w:vAlign w:val="center"/>
          </w:tcPr>
          <w:p w:rsidR="007D48A4" w:rsidRPr="002C0BEF" w:rsidRDefault="00AD5F23" w:rsidP="002C0BEF">
            <w:r w:rsidRPr="00AD5F23">
              <w:t>02</w:t>
            </w:r>
            <w:r>
              <w:t xml:space="preserve"> 80</w:t>
            </w:r>
            <w:r w:rsidRPr="00AD5F23">
              <w:t>73</w:t>
            </w:r>
            <w:r>
              <w:t xml:space="preserve"> 4</w:t>
            </w:r>
            <w:r w:rsidRPr="00AD5F23">
              <w:t>688</w:t>
            </w:r>
          </w:p>
        </w:tc>
        <w:tc>
          <w:tcPr>
            <w:tcW w:w="1418" w:type="dxa"/>
            <w:gridSpan w:val="3"/>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Mobile</w:t>
            </w:r>
          </w:p>
        </w:tc>
        <w:tc>
          <w:tcPr>
            <w:tcW w:w="3685" w:type="dxa"/>
            <w:gridSpan w:val="4"/>
            <w:tcBorders>
              <w:top w:val="single" w:sz="4" w:space="0" w:color="auto"/>
              <w:bottom w:val="single" w:sz="4" w:space="0" w:color="auto"/>
            </w:tcBorders>
            <w:noWrap/>
            <w:vAlign w:val="center"/>
          </w:tcPr>
          <w:p w:rsidR="007D48A4" w:rsidRPr="002C0BEF" w:rsidRDefault="00AD5F23" w:rsidP="001C288A">
            <w:r w:rsidRPr="00AD5F23">
              <w:t>0424 635 462</w:t>
            </w:r>
          </w:p>
        </w:tc>
      </w:tr>
      <w:tr w:rsidR="001C288A" w:rsidRPr="007A5EFD" w:rsidTr="00E76F7E">
        <w:trPr>
          <w:trHeight w:val="567"/>
        </w:trPr>
        <w:tc>
          <w:tcPr>
            <w:tcW w:w="993" w:type="dxa"/>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Fax</w:t>
            </w:r>
          </w:p>
        </w:tc>
        <w:tc>
          <w:tcPr>
            <w:tcW w:w="4252" w:type="dxa"/>
            <w:gridSpan w:val="4"/>
            <w:tcBorders>
              <w:top w:val="single" w:sz="4" w:space="0" w:color="auto"/>
              <w:bottom w:val="single" w:sz="4" w:space="0" w:color="auto"/>
            </w:tcBorders>
            <w:noWrap/>
            <w:vAlign w:val="center"/>
          </w:tcPr>
          <w:p w:rsidR="001C288A" w:rsidRPr="002C0BEF" w:rsidRDefault="001C288A" w:rsidP="002C0BEF"/>
        </w:tc>
        <w:tc>
          <w:tcPr>
            <w:tcW w:w="1418" w:type="dxa"/>
            <w:gridSpan w:val="3"/>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Email</w:t>
            </w:r>
          </w:p>
        </w:tc>
        <w:tc>
          <w:tcPr>
            <w:tcW w:w="3685" w:type="dxa"/>
            <w:gridSpan w:val="4"/>
            <w:tcBorders>
              <w:top w:val="single" w:sz="4" w:space="0" w:color="auto"/>
              <w:bottom w:val="single" w:sz="4" w:space="0" w:color="auto"/>
            </w:tcBorders>
            <w:noWrap/>
            <w:vAlign w:val="center"/>
          </w:tcPr>
          <w:p w:rsidR="001C288A" w:rsidRDefault="00AD5F23" w:rsidP="001C288A">
            <w:hyperlink r:id="rId9" w:history="1">
              <w:r w:rsidRPr="00BF3667">
                <w:rPr>
                  <w:rStyle w:val="Hyperlink"/>
                </w:rPr>
                <w:t>info@expertservices.com.au</w:t>
              </w:r>
            </w:hyperlink>
            <w:r>
              <w:t xml:space="preserve"> </w:t>
            </w:r>
          </w:p>
          <w:p w:rsidR="00AD5F23" w:rsidRPr="002C0BEF" w:rsidRDefault="00AD5F23" w:rsidP="001C288A">
            <w:hyperlink r:id="rId10" w:history="1">
              <w:r w:rsidRPr="00BF3667">
                <w:rPr>
                  <w:rStyle w:val="Hyperlink"/>
                </w:rPr>
                <w:t>nk@expertservices.com.au</w:t>
              </w:r>
            </w:hyperlink>
            <w:r>
              <w:t xml:space="preserve"> </w:t>
            </w:r>
          </w:p>
        </w:tc>
      </w:tr>
      <w:tr w:rsidR="007D48A4" w:rsidRPr="007A5EFD"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rsidR="007D48A4" w:rsidRPr="007A5EFD" w:rsidRDefault="001C288A" w:rsidP="00DD13FA">
            <w:pPr>
              <w:rPr>
                <w:rStyle w:val="Questionlabel"/>
              </w:rPr>
            </w:pPr>
            <w:r>
              <w:rPr>
                <w:rStyle w:val="Questionlabel"/>
                <w:color w:val="FFFFFF" w:themeColor="background1"/>
              </w:rPr>
              <w:t>Postal address</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1</w:t>
            </w:r>
          </w:p>
        </w:tc>
        <w:tc>
          <w:tcPr>
            <w:tcW w:w="8647" w:type="dxa"/>
            <w:gridSpan w:val="10"/>
            <w:tcBorders>
              <w:top w:val="single" w:sz="4" w:space="0" w:color="auto"/>
              <w:bottom w:val="single" w:sz="4" w:space="0" w:color="auto"/>
            </w:tcBorders>
            <w:noWrap/>
            <w:vAlign w:val="center"/>
          </w:tcPr>
          <w:p w:rsidR="007D48A4" w:rsidRPr="002C0BEF" w:rsidRDefault="00AD5F23" w:rsidP="002C0BEF">
            <w:r w:rsidRPr="00AD5F23">
              <w:t>PO BOX 670</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2</w:t>
            </w:r>
          </w:p>
        </w:tc>
        <w:tc>
          <w:tcPr>
            <w:tcW w:w="8647" w:type="dxa"/>
            <w:gridSpan w:val="10"/>
            <w:tcBorders>
              <w:top w:val="single" w:sz="4" w:space="0" w:color="auto"/>
              <w:bottom w:val="single" w:sz="4" w:space="0" w:color="auto"/>
            </w:tcBorders>
            <w:noWrap/>
            <w:vAlign w:val="center"/>
          </w:tcPr>
          <w:p w:rsidR="007D48A4" w:rsidRPr="002C0BEF" w:rsidRDefault="007D48A4" w:rsidP="002C0BEF"/>
        </w:tc>
      </w:tr>
      <w:tr w:rsidR="001C288A" w:rsidRPr="007A5EFD" w:rsidTr="00E76F7E">
        <w:trPr>
          <w:trHeight w:val="567"/>
        </w:trPr>
        <w:tc>
          <w:tcPr>
            <w:tcW w:w="1701" w:type="dxa"/>
            <w:gridSpan w:val="2"/>
            <w:tcBorders>
              <w:top w:val="single" w:sz="4" w:space="0" w:color="auto"/>
              <w:bottom w:val="single" w:sz="4" w:space="0" w:color="auto"/>
            </w:tcBorders>
            <w:noWrap/>
            <w:vAlign w:val="center"/>
          </w:tcPr>
          <w:p w:rsidR="001C288A" w:rsidRPr="007A5EFD" w:rsidRDefault="001C288A" w:rsidP="00DD13FA">
            <w:pPr>
              <w:rPr>
                <w:rStyle w:val="Questionlabel"/>
              </w:rPr>
            </w:pPr>
            <w:r>
              <w:rPr>
                <w:rStyle w:val="Questionlabel"/>
              </w:rPr>
              <w:t>Suburb</w:t>
            </w:r>
          </w:p>
        </w:tc>
        <w:tc>
          <w:tcPr>
            <w:tcW w:w="2974" w:type="dxa"/>
            <w:gridSpan w:val="2"/>
            <w:tcBorders>
              <w:top w:val="single" w:sz="4" w:space="0" w:color="auto"/>
              <w:bottom w:val="single" w:sz="4" w:space="0" w:color="auto"/>
            </w:tcBorders>
            <w:noWrap/>
            <w:vAlign w:val="center"/>
          </w:tcPr>
          <w:p w:rsidR="001C288A" w:rsidRPr="002C0BEF" w:rsidRDefault="00AD5F23" w:rsidP="002C0BEF">
            <w:r>
              <w:t>Chatswood</w:t>
            </w:r>
          </w:p>
        </w:tc>
        <w:tc>
          <w:tcPr>
            <w:tcW w:w="853"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State</w:t>
            </w:r>
          </w:p>
        </w:tc>
        <w:tc>
          <w:tcPr>
            <w:tcW w:w="1983" w:type="dxa"/>
            <w:gridSpan w:val="3"/>
            <w:tcBorders>
              <w:top w:val="single" w:sz="4" w:space="0" w:color="auto"/>
              <w:bottom w:val="single" w:sz="4" w:space="0" w:color="auto"/>
            </w:tcBorders>
            <w:vAlign w:val="center"/>
          </w:tcPr>
          <w:p w:rsidR="001C288A" w:rsidRPr="002C0BEF" w:rsidRDefault="00AD5F23" w:rsidP="002C0BEF">
            <w:r>
              <w:t>NSW</w:t>
            </w:r>
          </w:p>
        </w:tc>
        <w:tc>
          <w:tcPr>
            <w:tcW w:w="1419"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Postcode</w:t>
            </w:r>
          </w:p>
        </w:tc>
        <w:tc>
          <w:tcPr>
            <w:tcW w:w="1418" w:type="dxa"/>
            <w:tcBorders>
              <w:top w:val="single" w:sz="4" w:space="0" w:color="auto"/>
              <w:bottom w:val="single" w:sz="4" w:space="0" w:color="auto"/>
            </w:tcBorders>
            <w:vAlign w:val="center"/>
          </w:tcPr>
          <w:p w:rsidR="001C288A" w:rsidRPr="002C0BEF" w:rsidRDefault="00AD5F23" w:rsidP="002C0BEF">
            <w:r>
              <w:t>2057</w:t>
            </w:r>
          </w:p>
        </w:tc>
      </w:tr>
      <w:tr w:rsidR="001C288A" w:rsidRPr="007A5EFD"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1C288A" w:rsidRPr="007A5EFD" w:rsidRDefault="001C288A" w:rsidP="001C288A">
            <w:pPr>
              <w:rPr>
                <w:rStyle w:val="Questionlabel"/>
              </w:rPr>
            </w:pPr>
            <w:r>
              <w:rPr>
                <w:rStyle w:val="Questionlabel"/>
                <w:color w:val="FFFFFF" w:themeColor="background1"/>
              </w:rPr>
              <w:t>Rates</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Pr="007A5EFD" w:rsidRDefault="005D635D" w:rsidP="005D635D">
            <w:pPr>
              <w:rPr>
                <w:rStyle w:val="Questionlabel"/>
              </w:rPr>
            </w:pPr>
            <w:r>
              <w:rPr>
                <w:rStyle w:val="Questionlabel"/>
              </w:rPr>
              <w:t>Adjudicator’s hourly rate ($)</w:t>
            </w:r>
          </w:p>
        </w:tc>
        <w:tc>
          <w:tcPr>
            <w:tcW w:w="2126" w:type="dxa"/>
            <w:gridSpan w:val="4"/>
            <w:tcBorders>
              <w:top w:val="single" w:sz="4" w:space="0" w:color="auto"/>
              <w:bottom w:val="single" w:sz="4" w:space="0" w:color="auto"/>
              <w:right w:val="single" w:sz="4" w:space="0" w:color="auto"/>
            </w:tcBorders>
            <w:noWrap/>
            <w:vAlign w:val="center"/>
          </w:tcPr>
          <w:p w:rsidR="005D635D" w:rsidRPr="002C0BEF" w:rsidRDefault="00AD5F23" w:rsidP="005D635D">
            <w:r>
              <w:t>325</w:t>
            </w:r>
          </w:p>
        </w:tc>
        <w:tc>
          <w:tcPr>
            <w:tcW w:w="2268" w:type="dxa"/>
            <w:gridSpan w:val="3"/>
            <w:tcBorders>
              <w:top w:val="single" w:sz="4" w:space="0" w:color="auto"/>
              <w:bottom w:val="single" w:sz="4" w:space="0" w:color="auto"/>
              <w:right w:val="single" w:sz="4" w:space="0" w:color="auto"/>
            </w:tcBorders>
            <w:vAlign w:val="center"/>
          </w:tcPr>
          <w:p w:rsidR="005D635D" w:rsidRPr="007A5EF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rsidR="005D635D" w:rsidRPr="002C0BEF" w:rsidRDefault="005D635D" w:rsidP="005D635D">
            <w:r>
              <w:t>N</w:t>
            </w:r>
            <w:r w:rsidR="00E76F7E">
              <w:t>o</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Default="00716862" w:rsidP="005D635D">
            <w:pPr>
              <w:rPr>
                <w:rStyle w:val="Questionlabel"/>
              </w:rPr>
            </w:pPr>
            <w:r>
              <w:rPr>
                <w:rStyle w:val="Questionlabel"/>
              </w:rPr>
              <w:t>Other costs and disbursements</w:t>
            </w:r>
          </w:p>
        </w:tc>
        <w:tc>
          <w:tcPr>
            <w:tcW w:w="6804" w:type="dxa"/>
            <w:gridSpan w:val="9"/>
            <w:tcBorders>
              <w:top w:val="single" w:sz="4" w:space="0" w:color="auto"/>
              <w:bottom w:val="single" w:sz="4" w:space="0" w:color="auto"/>
              <w:right w:val="single" w:sz="4" w:space="0" w:color="auto"/>
            </w:tcBorders>
            <w:noWrap/>
            <w:vAlign w:val="center"/>
          </w:tcPr>
          <w:p w:rsidR="005D635D" w:rsidRDefault="00AD5F23" w:rsidP="005D635D">
            <w:r w:rsidRPr="00AD5F23">
              <w:t>Expenses and disbursements at cost</w:t>
            </w:r>
            <w:r>
              <w:t>.</w:t>
            </w:r>
          </w:p>
        </w:tc>
      </w:tr>
      <w:tr w:rsidR="005D635D" w:rsidRPr="007A5EFD"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5D635D" w:rsidRDefault="005D635D" w:rsidP="005D635D">
            <w:r>
              <w:rPr>
                <w:rStyle w:val="Questionlabel"/>
                <w:color w:val="FFFFFF" w:themeColor="background1"/>
              </w:rPr>
              <w:t>Bio</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Pr="005D635D" w:rsidRDefault="005D635D" w:rsidP="005D635D">
            <w:pPr>
              <w:rPr>
                <w:rStyle w:val="Questionlabel"/>
              </w:rPr>
            </w:pPr>
            <w:r>
              <w:rPr>
                <w:rStyle w:val="Questionlabel"/>
              </w:rPr>
              <w:t>Experience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AD5F23" w:rsidRPr="00AD5F23" w:rsidRDefault="00AD5F23" w:rsidP="00AD5F23">
            <w:pPr>
              <w:rPr>
                <w:rStyle w:val="Questionlabel"/>
                <w:b w:val="0"/>
              </w:rPr>
            </w:pPr>
            <w:r w:rsidRPr="00AD5F23">
              <w:rPr>
                <w:rStyle w:val="Questionlabel"/>
                <w:b w:val="0"/>
              </w:rPr>
              <w:t>Neil Kirkpatrick is a chartered quantity surveyor, chartered construction manager, construction adjudicator, arbitrator, mediator, expert determiner and expert witness in quantum, delay, and construction technical matters. He is managing director of Construction Expert Services, an advisory practice providing consultancy services to developers, law firms, contractors, subcontractors, and professional practices.</w:t>
            </w:r>
          </w:p>
          <w:p w:rsidR="00AD5F23" w:rsidRPr="00AD5F23" w:rsidRDefault="00AD5F23" w:rsidP="00AD5F23">
            <w:pPr>
              <w:rPr>
                <w:rStyle w:val="Questionlabel"/>
                <w:b w:val="0"/>
              </w:rPr>
            </w:pPr>
            <w:r w:rsidRPr="00AD5F23">
              <w:rPr>
                <w:rStyle w:val="Questionlabel"/>
                <w:b w:val="0"/>
              </w:rPr>
              <w:t>Neil has over two decades of experience assisting parties to contracts, clients, development companies and contractors internationally, solving problems, helping achieve solutions, resolving complex, contentious and non-contentious issues that arise on projects, in addition to determining disputes arising under contract and subject to security of payment legislation.</w:t>
            </w:r>
          </w:p>
          <w:p w:rsidR="005D635D" w:rsidRPr="000C7D3A" w:rsidRDefault="00AD5F23" w:rsidP="00AD5F23">
            <w:pPr>
              <w:rPr>
                <w:rStyle w:val="Questionlabel"/>
                <w:b w:val="0"/>
              </w:rPr>
            </w:pPr>
            <w:r w:rsidRPr="00AD5F23">
              <w:rPr>
                <w:rStyle w:val="Questionlabel"/>
                <w:b w:val="0"/>
              </w:rPr>
              <w:t xml:space="preserve">His experience embraces </w:t>
            </w:r>
            <w:proofErr w:type="gramStart"/>
            <w:r w:rsidRPr="00AD5F23">
              <w:rPr>
                <w:rStyle w:val="Questionlabel"/>
                <w:b w:val="0"/>
              </w:rPr>
              <w:t>large scale</w:t>
            </w:r>
            <w:proofErr w:type="gramEnd"/>
            <w:r w:rsidRPr="00AD5F23">
              <w:rPr>
                <w:rStyle w:val="Questionlabel"/>
                <w:b w:val="0"/>
              </w:rPr>
              <w:t xml:space="preserve"> developments, infrastructure projects, resource schemes, industrial, residential, and commercial construction projects. Neil is experienced in quantum, delay, contract, and technical matters including loss and expense, disputed variations, extension of time, disruption, acceleration, liquidated damages, and defective work type claims across a broad range of projects.</w:t>
            </w:r>
          </w:p>
          <w:p w:rsidR="005D635D" w:rsidRPr="000C7D3A" w:rsidRDefault="005D635D" w:rsidP="005D635D">
            <w:pPr>
              <w:rPr>
                <w:rStyle w:val="Questionlabel"/>
                <w:b w:val="0"/>
              </w:rPr>
            </w:pP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lastRenderedPageBreak/>
              <w:t>Areas of expertise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AD5F23" w:rsidRPr="00AD5F23" w:rsidRDefault="00AD5F23" w:rsidP="00AD5F23">
            <w:pPr>
              <w:rPr>
                <w:rStyle w:val="Questionlabel"/>
                <w:b w:val="0"/>
              </w:rPr>
            </w:pPr>
            <w:r w:rsidRPr="00AD5F23">
              <w:rPr>
                <w:rStyle w:val="Questionlabel"/>
                <w:b w:val="0"/>
              </w:rPr>
              <w:t xml:space="preserve">Neil has expertise in quantity surveying, contract management and administration, dispute resolution including adjudication of payment disputes, arbitration, mediation, and expert determination. </w:t>
            </w:r>
          </w:p>
          <w:p w:rsidR="005D635D" w:rsidRPr="000C7D3A" w:rsidRDefault="00AD5F23" w:rsidP="00AD5F23">
            <w:pPr>
              <w:rPr>
                <w:rStyle w:val="Questionlabel"/>
                <w:b w:val="0"/>
              </w:rPr>
            </w:pPr>
            <w:r w:rsidRPr="00AD5F23">
              <w:rPr>
                <w:rStyle w:val="Questionlabel"/>
                <w:b w:val="0"/>
              </w:rPr>
              <w:t>He is experienced in quantum, delay, contract, and technical matters including loss and expense, disputed variations, extension of time, liquidated damages, and defective work type claims across a diverse range of projects, embracing building and construction, civil engineering, infrastructure, and the resource industries.</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Qualifications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AD5F23" w:rsidRPr="00AD5F23" w:rsidRDefault="00AD5F23" w:rsidP="00AD5F23">
            <w:pPr>
              <w:rPr>
                <w:rStyle w:val="Questionlabel"/>
                <w:b w:val="0"/>
              </w:rPr>
            </w:pPr>
            <w:r w:rsidRPr="00AD5F23">
              <w:rPr>
                <w:rStyle w:val="Questionlabel"/>
                <w:b w:val="0"/>
              </w:rPr>
              <w:t>•</w:t>
            </w:r>
            <w:r w:rsidRPr="00AD5F23">
              <w:rPr>
                <w:rStyle w:val="Questionlabel"/>
                <w:b w:val="0"/>
              </w:rPr>
              <w:tab/>
              <w:t xml:space="preserve">BSc (Hons), </w:t>
            </w:r>
            <w:proofErr w:type="spellStart"/>
            <w:r w:rsidRPr="00AD5F23">
              <w:rPr>
                <w:rStyle w:val="Questionlabel"/>
                <w:b w:val="0"/>
              </w:rPr>
              <w:t>DipICArb</w:t>
            </w:r>
            <w:proofErr w:type="spellEnd"/>
            <w:r w:rsidRPr="00AD5F23">
              <w:rPr>
                <w:rStyle w:val="Questionlabel"/>
                <w:b w:val="0"/>
              </w:rPr>
              <w:t xml:space="preserve">, FRICS, FCIOB, </w:t>
            </w:r>
            <w:proofErr w:type="spellStart"/>
            <w:r w:rsidRPr="00AD5F23">
              <w:rPr>
                <w:rStyle w:val="Questionlabel"/>
                <w:b w:val="0"/>
              </w:rPr>
              <w:t>FCIArb</w:t>
            </w:r>
            <w:proofErr w:type="spellEnd"/>
            <w:r w:rsidRPr="00AD5F23">
              <w:rPr>
                <w:rStyle w:val="Questionlabel"/>
                <w:b w:val="0"/>
              </w:rPr>
              <w:t xml:space="preserve">, </w:t>
            </w:r>
            <w:proofErr w:type="spellStart"/>
            <w:r w:rsidRPr="00AD5F23">
              <w:rPr>
                <w:rStyle w:val="Questionlabel"/>
                <w:b w:val="0"/>
              </w:rPr>
              <w:t>PRIMed</w:t>
            </w:r>
            <w:proofErr w:type="spellEnd"/>
          </w:p>
          <w:p w:rsidR="00AD5F23" w:rsidRPr="00AD5F23" w:rsidRDefault="00AD5F23" w:rsidP="00AD5F23">
            <w:pPr>
              <w:rPr>
                <w:rStyle w:val="Questionlabel"/>
                <w:b w:val="0"/>
              </w:rPr>
            </w:pPr>
            <w:r w:rsidRPr="00AD5F23">
              <w:rPr>
                <w:rStyle w:val="Questionlabel"/>
                <w:b w:val="0"/>
              </w:rPr>
              <w:t>•</w:t>
            </w:r>
            <w:r w:rsidRPr="00AD5F23">
              <w:rPr>
                <w:rStyle w:val="Questionlabel"/>
                <w:b w:val="0"/>
              </w:rPr>
              <w:tab/>
              <w:t>Diploma in International Commercial Arbitration</w:t>
            </w:r>
          </w:p>
          <w:p w:rsidR="00AD5F23" w:rsidRPr="00AD5F23" w:rsidRDefault="00AD5F23" w:rsidP="00AD5F23">
            <w:pPr>
              <w:rPr>
                <w:rStyle w:val="Questionlabel"/>
                <w:b w:val="0"/>
              </w:rPr>
            </w:pPr>
            <w:r w:rsidRPr="00AD5F23">
              <w:rPr>
                <w:rStyle w:val="Questionlabel"/>
                <w:b w:val="0"/>
              </w:rPr>
              <w:t>•</w:t>
            </w:r>
            <w:r w:rsidRPr="00AD5F23">
              <w:rPr>
                <w:rStyle w:val="Questionlabel"/>
                <w:b w:val="0"/>
              </w:rPr>
              <w:tab/>
              <w:t>Registered Adjudicator (WA, NT, NSW)</w:t>
            </w:r>
          </w:p>
          <w:p w:rsidR="00AD5F23" w:rsidRPr="00AD5F23" w:rsidRDefault="00AD5F23" w:rsidP="00AD5F23">
            <w:pPr>
              <w:rPr>
                <w:rStyle w:val="Questionlabel"/>
                <w:b w:val="0"/>
              </w:rPr>
            </w:pPr>
            <w:r w:rsidRPr="00AD5F23">
              <w:rPr>
                <w:rStyle w:val="Questionlabel"/>
                <w:b w:val="0"/>
              </w:rPr>
              <w:t>•</w:t>
            </w:r>
            <w:r w:rsidRPr="00AD5F23">
              <w:rPr>
                <w:rStyle w:val="Questionlabel"/>
                <w:b w:val="0"/>
              </w:rPr>
              <w:tab/>
              <w:t>Certificate in Adjudication (WA, NSW)</w:t>
            </w:r>
          </w:p>
          <w:p w:rsidR="00AD5F23" w:rsidRPr="00AD5F23" w:rsidRDefault="00AD5F23" w:rsidP="00AD5F23">
            <w:pPr>
              <w:rPr>
                <w:rStyle w:val="Questionlabel"/>
                <w:b w:val="0"/>
              </w:rPr>
            </w:pPr>
            <w:r w:rsidRPr="00AD5F23">
              <w:rPr>
                <w:rStyle w:val="Questionlabel"/>
                <w:b w:val="0"/>
              </w:rPr>
              <w:t>•</w:t>
            </w:r>
            <w:r w:rsidRPr="00AD5F23">
              <w:rPr>
                <w:rStyle w:val="Questionlabel"/>
                <w:b w:val="0"/>
              </w:rPr>
              <w:tab/>
              <w:t>Certificate in Adjudication (BIFA Queensland)</w:t>
            </w:r>
          </w:p>
          <w:p w:rsidR="005D635D" w:rsidRPr="000C7D3A" w:rsidRDefault="00AD5F23" w:rsidP="00AD5F23">
            <w:pPr>
              <w:rPr>
                <w:rStyle w:val="Questionlabel"/>
                <w:b w:val="0"/>
              </w:rPr>
            </w:pPr>
            <w:r w:rsidRPr="00AD5F23">
              <w:rPr>
                <w:rStyle w:val="Questionlabel"/>
                <w:b w:val="0"/>
              </w:rPr>
              <w:t>•</w:t>
            </w:r>
            <w:r w:rsidRPr="00AD5F23">
              <w:rPr>
                <w:rStyle w:val="Questionlabel"/>
                <w:b w:val="0"/>
              </w:rPr>
              <w:tab/>
              <w:t>Practitioners Certificate in Mediation</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Professional memberships and affiliations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AD5F23" w:rsidRPr="00AD5F23" w:rsidRDefault="00AD5F23" w:rsidP="00AD5F23">
            <w:pPr>
              <w:rPr>
                <w:rStyle w:val="Questionlabel"/>
                <w:b w:val="0"/>
              </w:rPr>
            </w:pPr>
            <w:r w:rsidRPr="00AD5F23">
              <w:rPr>
                <w:rStyle w:val="Questionlabel"/>
                <w:b w:val="0"/>
              </w:rPr>
              <w:t>•</w:t>
            </w:r>
            <w:r w:rsidRPr="00AD5F23">
              <w:rPr>
                <w:rStyle w:val="Questionlabel"/>
                <w:b w:val="0"/>
              </w:rPr>
              <w:tab/>
              <w:t>Fellow of the Chartered Institute of Arbitrators</w:t>
            </w:r>
          </w:p>
          <w:p w:rsidR="00AD5F23" w:rsidRPr="00AD5F23" w:rsidRDefault="00AD5F23" w:rsidP="00AD5F23">
            <w:pPr>
              <w:rPr>
                <w:rStyle w:val="Questionlabel"/>
                <w:b w:val="0"/>
              </w:rPr>
            </w:pPr>
            <w:r w:rsidRPr="00AD5F23">
              <w:rPr>
                <w:rStyle w:val="Questionlabel"/>
                <w:b w:val="0"/>
              </w:rPr>
              <w:t>•</w:t>
            </w:r>
            <w:r w:rsidRPr="00AD5F23">
              <w:rPr>
                <w:rStyle w:val="Questionlabel"/>
                <w:b w:val="0"/>
              </w:rPr>
              <w:tab/>
              <w:t>Fellow of the Royal Institution of Chartered Surveyors</w:t>
            </w:r>
          </w:p>
          <w:p w:rsidR="00AD5F23" w:rsidRPr="00AD5F23" w:rsidRDefault="00AD5F23" w:rsidP="00AD5F23">
            <w:pPr>
              <w:rPr>
                <w:rStyle w:val="Questionlabel"/>
                <w:b w:val="0"/>
              </w:rPr>
            </w:pPr>
            <w:r w:rsidRPr="00AD5F23">
              <w:rPr>
                <w:rStyle w:val="Questionlabel"/>
                <w:b w:val="0"/>
              </w:rPr>
              <w:t>•</w:t>
            </w:r>
            <w:r w:rsidRPr="00AD5F23">
              <w:rPr>
                <w:rStyle w:val="Questionlabel"/>
                <w:b w:val="0"/>
              </w:rPr>
              <w:tab/>
              <w:t>Fellow of the Chartered Institute of Building</w:t>
            </w:r>
          </w:p>
          <w:p w:rsidR="005D635D" w:rsidRPr="000C7D3A" w:rsidRDefault="00AD5F23" w:rsidP="00AD5F23">
            <w:pPr>
              <w:rPr>
                <w:rStyle w:val="Questionlabel"/>
                <w:b w:val="0"/>
              </w:rPr>
            </w:pPr>
            <w:r w:rsidRPr="00AD5F23">
              <w:rPr>
                <w:rStyle w:val="Questionlabel"/>
                <w:b w:val="0"/>
              </w:rPr>
              <w:t>•</w:t>
            </w:r>
            <w:r w:rsidRPr="00AD5F23">
              <w:rPr>
                <w:rStyle w:val="Questionlabel"/>
                <w:b w:val="0"/>
              </w:rPr>
              <w:tab/>
              <w:t>Practitioner Member, Resolution Institute, Australia</w:t>
            </w:r>
          </w:p>
        </w:tc>
      </w:tr>
      <w:tr w:rsidR="005D635D" w:rsidRPr="007A5EFD" w:rsidTr="00E76F7E">
        <w:trPr>
          <w:trHeight w:val="83"/>
        </w:trPr>
        <w:tc>
          <w:tcPr>
            <w:tcW w:w="10348" w:type="dxa"/>
            <w:gridSpan w:val="12"/>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rsidR="005D635D" w:rsidRPr="00B31D3A" w:rsidRDefault="005D635D" w:rsidP="005D635D">
                <w:pPr>
                  <w:rPr>
                    <w:rStyle w:val="Hidden"/>
                  </w:rPr>
                </w:pPr>
                <w:r w:rsidRPr="00B31D3A">
                  <w:rPr>
                    <w:rStyle w:val="Hidden"/>
                  </w:rPr>
                  <w:t>End of form</w:t>
                </w:r>
              </w:p>
            </w:sdtContent>
          </w:sdt>
        </w:tc>
      </w:tr>
    </w:tbl>
    <w:p w:rsidR="007A5EFD" w:rsidRDefault="007A5EFD" w:rsidP="007A5EFD">
      <w:bookmarkStart w:id="0" w:name="_GoBack"/>
      <w:bookmarkEnd w:id="0"/>
    </w:p>
    <w:sectPr w:rsidR="007A5EFD" w:rsidSect="00C75E0D">
      <w:headerReference w:type="default" r:id="rId11"/>
      <w:headerReference w:type="first" r:id="rId12"/>
      <w:footerReference w:type="first" r:id="rId13"/>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8BD" w:rsidRDefault="008128BD" w:rsidP="007332FF">
      <w:r>
        <w:separator/>
      </w:r>
    </w:p>
  </w:endnote>
  <w:endnote w:type="continuationSeparator" w:id="0">
    <w:p w:rsidR="008128BD" w:rsidRDefault="008128B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8BD" w:rsidRDefault="008128BD" w:rsidP="007332FF">
      <w:r>
        <w:separator/>
      </w:r>
    </w:p>
  </w:footnote>
  <w:footnote w:type="continuationSeparator" w:id="0">
    <w:p w:rsidR="008128BD" w:rsidRDefault="008128B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8128B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C288A">
          <w:rPr>
            <w:rStyle w:val="HeaderChar"/>
          </w:rPr>
          <w:t>Adjudicator profile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A53CF0" w:rsidRDefault="001C288A" w:rsidP="001C288A">
        <w:pPr>
          <w:pStyle w:val="Title"/>
        </w:pPr>
        <w:r>
          <w:rPr>
            <w:rStyle w:val="TitleChar"/>
          </w:rPr>
          <w:t>Adjudicator profile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1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6C"/>
    <w:rsid w:val="000B2CA1"/>
    <w:rsid w:val="000C23BA"/>
    <w:rsid w:val="000C7D3A"/>
    <w:rsid w:val="000D1F29"/>
    <w:rsid w:val="000D633D"/>
    <w:rsid w:val="000E342B"/>
    <w:rsid w:val="000E3ED2"/>
    <w:rsid w:val="000E5DD2"/>
    <w:rsid w:val="000F2958"/>
    <w:rsid w:val="000F3850"/>
    <w:rsid w:val="000F604F"/>
    <w:rsid w:val="00104E7F"/>
    <w:rsid w:val="001137EC"/>
    <w:rsid w:val="001152F5"/>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288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E7C08"/>
    <w:rsid w:val="005F0B17"/>
    <w:rsid w:val="005F77C7"/>
    <w:rsid w:val="00620675"/>
    <w:rsid w:val="00622910"/>
    <w:rsid w:val="006254B6"/>
    <w:rsid w:val="00627FC8"/>
    <w:rsid w:val="006433C3"/>
    <w:rsid w:val="00650F5B"/>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168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15A8"/>
    <w:rsid w:val="0080766E"/>
    <w:rsid w:val="00811169"/>
    <w:rsid w:val="008128BD"/>
    <w:rsid w:val="00815297"/>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516"/>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3F5"/>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D0DA4"/>
    <w:rsid w:val="00AD4169"/>
    <w:rsid w:val="00AD5F23"/>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0D"/>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F7E"/>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696E"/>
    <w:rsid w:val="00F60EFF"/>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C21D7"/>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nk@expertservices.com.au" TargetMode="External"/><Relationship Id="rId4" Type="http://schemas.openxmlformats.org/officeDocument/2006/relationships/styles" Target="styles.xml"/><Relationship Id="rId9" Type="http://schemas.openxmlformats.org/officeDocument/2006/relationships/hyperlink" Target="mailto:info@expertservices.com.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CB"/>
    <w:rsid w:val="00087D83"/>
    <w:rsid w:val="005E4563"/>
    <w:rsid w:val="006F3C79"/>
    <w:rsid w:val="007A40B7"/>
    <w:rsid w:val="007E754D"/>
    <w:rsid w:val="009004CB"/>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CB"/>
    <w:rPr>
      <w:rFonts w:ascii="Lato" w:hAnsi="Lato"/>
      <w:color w:val="808080"/>
      <w:sz w:val="22"/>
    </w:rPr>
  </w:style>
  <w:style w:type="paragraph" w:customStyle="1" w:styleId="8D57DC56AC214210BD5403DAF81F772F">
    <w:name w:val="8D57DC56AC214210BD5403DAF81F772F"/>
  </w:style>
  <w:style w:type="paragraph" w:customStyle="1" w:styleId="E2784602AE0B4E46854907A4E1CEB6B2">
    <w:name w:val="E2784602AE0B4E46854907A4E1CEB6B2"/>
  </w:style>
  <w:style w:type="paragraph" w:customStyle="1" w:styleId="BFAFE0E7B7134013B39BAABD928B51BB">
    <w:name w:val="BFAFE0E7B7134013B39BAABD928B51BB"/>
    <w:rsid w:val="009004CB"/>
  </w:style>
  <w:style w:type="paragraph" w:customStyle="1" w:styleId="A7EF083E77B044B1BB34944380D1975F">
    <w:name w:val="A7EF083E77B044B1BB34944380D1975F"/>
    <w:rsid w:val="009004CB"/>
  </w:style>
  <w:style w:type="paragraph" w:customStyle="1" w:styleId="EC2D59405B75493FBFDAC30FE51175BC">
    <w:name w:val="EC2D59405B75493FBFDAC30FE51175BC"/>
    <w:rsid w:val="009004CB"/>
  </w:style>
  <w:style w:type="paragraph" w:customStyle="1" w:styleId="EC4FDE3C870F4536A1BE5E286473C95A">
    <w:name w:val="EC4FDE3C870F4536A1BE5E286473C95A"/>
    <w:rsid w:val="009004CB"/>
  </w:style>
  <w:style w:type="paragraph" w:customStyle="1" w:styleId="ED6BD29201364371A40B31F197BA1CCF">
    <w:name w:val="ED6BD29201364371A40B31F197BA1CCF"/>
    <w:rsid w:val="009004CB"/>
  </w:style>
  <w:style w:type="paragraph" w:customStyle="1" w:styleId="70F9B86ED7574DED8813692C69B81A66">
    <w:name w:val="70F9B86ED7574DED8813692C69B81A66"/>
    <w:rsid w:val="009004CB"/>
  </w:style>
  <w:style w:type="paragraph" w:customStyle="1" w:styleId="6BA730299B1A4664BF15A7FB9E383032">
    <w:name w:val="6BA730299B1A4664BF15A7FB9E383032"/>
    <w:rsid w:val="009004CB"/>
  </w:style>
  <w:style w:type="paragraph" w:customStyle="1" w:styleId="86CE8FD194AE4ABF9760B784795076FA">
    <w:name w:val="86CE8FD194AE4ABF9760B784795076FA"/>
    <w:rsid w:val="0090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BB0AFF-865E-4250-A4AA-76A8D725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3</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dc:title>
  <dc:creator>Emmylou Trombley</dc:creator>
  <cp:lastModifiedBy>Emmylou Trombley</cp:lastModifiedBy>
  <cp:revision>4</cp:revision>
  <cp:lastPrinted>2019-09-05T03:24:00Z</cp:lastPrinted>
  <dcterms:created xsi:type="dcterms:W3CDTF">2019-09-11T04:02:00Z</dcterms:created>
  <dcterms:modified xsi:type="dcterms:W3CDTF">2019-09-11T04:07:00Z</dcterms:modified>
</cp:coreProperties>
</file>