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3" w:type="dxa"/>
        <w:tblInd w:w="-5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457"/>
        <w:gridCol w:w="2724"/>
        <w:gridCol w:w="1533"/>
        <w:gridCol w:w="1986"/>
        <w:gridCol w:w="1663"/>
      </w:tblGrid>
      <w:tr w:rsidR="003B4DC7" w:rsidRPr="007A5EFD" w14:paraId="742FC3F0" w14:textId="77777777" w:rsidTr="003B4DC7">
        <w:trPr>
          <w:trHeight w:val="28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1B97E50" w14:textId="556A5376" w:rsidR="003B4DC7" w:rsidRPr="003B4DC7" w:rsidRDefault="003B4DC7" w:rsidP="003B4DC7">
            <w:pPr>
              <w:tabs>
                <w:tab w:val="right" w:pos="10318"/>
              </w:tabs>
              <w:rPr>
                <w:rStyle w:val="Questionlabel"/>
                <w:b w:val="0"/>
                <w:bCs w:val="0"/>
              </w:rPr>
            </w:pPr>
            <w:bookmarkStart w:id="0" w:name="_GoBack"/>
            <w:bookmarkEnd w:id="0"/>
            <w:r w:rsidRPr="003B4DC7">
              <w:rPr>
                <w:b/>
              </w:rPr>
              <w:t>Mineral Titles Act 2010 – section 29(4)</w:t>
            </w:r>
            <w:r w:rsidRPr="003B4DC7">
              <w:rPr>
                <w:b/>
              </w:rPr>
              <w:tab/>
              <w:t>Approved Form 29</w:t>
            </w:r>
          </w:p>
        </w:tc>
      </w:tr>
      <w:tr w:rsidR="00761949" w:rsidRPr="007A5EFD" w14:paraId="394EF387" w14:textId="77777777" w:rsidTr="003B4DC7">
        <w:trPr>
          <w:trHeight w:val="28"/>
        </w:trPr>
        <w:tc>
          <w:tcPr>
            <w:tcW w:w="10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EFF7597" w14:textId="34A72975" w:rsidR="00761949" w:rsidRPr="00761949" w:rsidRDefault="00761949" w:rsidP="00761949">
            <w:pPr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761949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Pr="00761949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Pr="00761949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Pr="00761949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Pr="00761949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.  Replace Y/N or Yes/No fields with your answer.  Start of Waiver of Reduction application approved form 29.</w:t>
            </w:r>
          </w:p>
        </w:tc>
      </w:tr>
      <w:tr w:rsidR="000C7CEF" w:rsidRPr="007A5EFD" w14:paraId="5DC613DC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4E15B6F" w14:textId="77777777" w:rsidR="000C7CEF" w:rsidRPr="003B4DC7" w:rsidRDefault="000C7CEF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Title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47D7F8C" w14:textId="05B2E06D" w:rsidR="000C7CEF" w:rsidRPr="003B4DC7" w:rsidRDefault="000C7CEF" w:rsidP="007619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D930FFB" w14:textId="7E9EE6CA" w:rsidR="000C7CEF" w:rsidRPr="003B4DC7" w:rsidRDefault="005B080C" w:rsidP="00761949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Date L</w:t>
            </w:r>
            <w:r w:rsidR="000C7CEF" w:rsidRPr="003B4DC7">
              <w:rPr>
                <w:rStyle w:val="Questionlabel"/>
              </w:rPr>
              <w:t>odged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DD8B5DF" w14:textId="511107E7" w:rsidR="000C7CEF" w:rsidRPr="003B4DC7" w:rsidRDefault="000C7CEF" w:rsidP="00761949">
            <w:pPr>
              <w:spacing w:after="0"/>
            </w:pPr>
          </w:p>
        </w:tc>
      </w:tr>
      <w:tr w:rsidR="007D48A4" w:rsidRPr="007A5EFD" w14:paraId="50DA5754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F4D5B0" w14:textId="21B3E5F5" w:rsidR="007D48A4" w:rsidRPr="003B4DC7" w:rsidRDefault="000C7CEF" w:rsidP="00381F1F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Title</w:t>
            </w:r>
            <w:r w:rsidR="00F91FCB">
              <w:rPr>
                <w:rStyle w:val="Questionlabel"/>
              </w:rPr>
              <w:t xml:space="preserve"> </w:t>
            </w:r>
            <w:r w:rsidR="005B080C">
              <w:rPr>
                <w:rStyle w:val="Questionlabel"/>
              </w:rPr>
              <w:t>H</w:t>
            </w:r>
            <w:r w:rsidRPr="003B4DC7">
              <w:rPr>
                <w:rStyle w:val="Questionlabel"/>
              </w:rPr>
              <w:t>older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5B67097" w14:textId="1AAFFF0D" w:rsidR="007D48A4" w:rsidRPr="003B4DC7" w:rsidRDefault="007D48A4" w:rsidP="007619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30A3EC6" w14:textId="77777777" w:rsidR="007D48A4" w:rsidRPr="003B4DC7" w:rsidRDefault="000C7CEF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Operational Year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B171DAD" w14:textId="66AE45D4" w:rsidR="007D48A4" w:rsidRPr="003B4DC7" w:rsidRDefault="007D48A4" w:rsidP="00761949">
            <w:pPr>
              <w:spacing w:after="0"/>
            </w:pPr>
          </w:p>
        </w:tc>
      </w:tr>
      <w:tr w:rsidR="001671C7" w:rsidRPr="007A5EFD" w14:paraId="22986031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355176B" w14:textId="77777777" w:rsidR="001671C7" w:rsidRPr="003B4DC7" w:rsidRDefault="000C7CEF" w:rsidP="00761949">
            <w:pPr>
              <w:spacing w:after="0"/>
              <w:rPr>
                <w:rStyle w:val="Questionlabel"/>
                <w:b w:val="0"/>
              </w:rPr>
            </w:pPr>
            <w:r w:rsidRPr="003B4DC7">
              <w:rPr>
                <w:b/>
              </w:rPr>
              <w:t>Project Name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2703EE8" w14:textId="4681C9EC" w:rsidR="001671C7" w:rsidRPr="003B4DC7" w:rsidRDefault="001671C7" w:rsidP="00761949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3EB8" w14:textId="77777777" w:rsidR="000C7CEF" w:rsidRPr="003B4DC7" w:rsidRDefault="000C7CEF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Request Type</w:t>
            </w:r>
          </w:p>
          <w:p w14:paraId="6AB4FD05" w14:textId="77777777" w:rsidR="001671C7" w:rsidRPr="003B4DC7" w:rsidRDefault="000C7CEF" w:rsidP="00761949">
            <w:pPr>
              <w:spacing w:after="0"/>
            </w:pPr>
            <w:r w:rsidRPr="003B4DC7">
              <w:rPr>
                <w:rStyle w:val="Questionlabel"/>
                <w:b w:val="0"/>
                <w:sz w:val="18"/>
              </w:rPr>
              <w:t>(Full / Partial)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A366" w14:textId="5117C413" w:rsidR="001671C7" w:rsidRPr="003B4DC7" w:rsidRDefault="001671C7" w:rsidP="00761949">
            <w:pPr>
              <w:spacing w:after="0"/>
            </w:pPr>
          </w:p>
        </w:tc>
      </w:tr>
      <w:tr w:rsidR="007D48A4" w:rsidRPr="007A5EFD" w14:paraId="7EC780A6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AEED00" w14:textId="77777777" w:rsidR="007D48A4" w:rsidRPr="003B4DC7" w:rsidRDefault="001671C7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Estimated current year expenditure to date and a summary of activities for the current reporting year</w:t>
            </w:r>
          </w:p>
          <w:p w14:paraId="33C6F17E" w14:textId="77777777" w:rsidR="001671C7" w:rsidRPr="000C7CEF" w:rsidRDefault="001671C7" w:rsidP="00761949">
            <w:pPr>
              <w:spacing w:after="0"/>
              <w:rPr>
                <w:rStyle w:val="Questionlabel"/>
                <w:b w:val="0"/>
              </w:rPr>
            </w:pPr>
            <w:r w:rsidRPr="000C7CEF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9C5624" w14:textId="3D15A1BD" w:rsidR="007D48A4" w:rsidRPr="003B4DC7" w:rsidRDefault="001671C7" w:rsidP="00761949">
            <w:pPr>
              <w:spacing w:after="0"/>
            </w:pPr>
            <w:r w:rsidRPr="003B4DC7">
              <w:t>$</w:t>
            </w:r>
          </w:p>
          <w:p w14:paraId="722B361A" w14:textId="3911429E" w:rsidR="00761949" w:rsidRPr="003B4DC7" w:rsidRDefault="00761949" w:rsidP="00761949">
            <w:pPr>
              <w:spacing w:after="0"/>
            </w:pPr>
          </w:p>
        </w:tc>
      </w:tr>
      <w:tr w:rsidR="007D48A4" w:rsidRPr="007A5EFD" w14:paraId="275FA68F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9F4E39" w14:textId="4AE5929D" w:rsidR="007D48A4" w:rsidRPr="003B4DC7" w:rsidRDefault="001671C7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 xml:space="preserve">Proposed expenditure and a summary of the proposed </w:t>
            </w:r>
            <w:r w:rsidR="00761949" w:rsidRPr="003B4DC7">
              <w:rPr>
                <w:rStyle w:val="Questionlabel"/>
              </w:rPr>
              <w:t>activities</w:t>
            </w:r>
            <w:r w:rsidRPr="003B4DC7">
              <w:rPr>
                <w:rStyle w:val="Questionlabel"/>
              </w:rPr>
              <w:t xml:space="preserve"> for the forthcoming year</w:t>
            </w:r>
          </w:p>
          <w:p w14:paraId="6888CC87" w14:textId="77777777" w:rsidR="001671C7" w:rsidRPr="000C7CEF" w:rsidRDefault="001671C7" w:rsidP="00761949">
            <w:pPr>
              <w:spacing w:after="0"/>
              <w:rPr>
                <w:rStyle w:val="Questionlabel"/>
                <w:b w:val="0"/>
              </w:rPr>
            </w:pPr>
            <w:r w:rsidRPr="000C7CEF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FEA4FC" w14:textId="14F1807D" w:rsidR="007D48A4" w:rsidRPr="003B4DC7" w:rsidRDefault="001671C7" w:rsidP="00761949">
            <w:pPr>
              <w:spacing w:after="0"/>
            </w:pPr>
            <w:r w:rsidRPr="003B4DC7">
              <w:t>$</w:t>
            </w:r>
          </w:p>
          <w:p w14:paraId="631B3F7E" w14:textId="59A8840E" w:rsidR="00761949" w:rsidRPr="003B4DC7" w:rsidRDefault="00761949" w:rsidP="00761949">
            <w:pPr>
              <w:spacing w:after="0"/>
            </w:pPr>
          </w:p>
        </w:tc>
      </w:tr>
      <w:tr w:rsidR="001671C7" w:rsidRPr="007A5EFD" w14:paraId="56EF24FC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857100" w14:textId="77777777" w:rsidR="001671C7" w:rsidRPr="003B4DC7" w:rsidRDefault="001671C7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Reason for Waiver</w:t>
            </w:r>
          </w:p>
          <w:p w14:paraId="694CD78D" w14:textId="77777777" w:rsidR="001671C7" w:rsidRPr="000C7CEF" w:rsidRDefault="001671C7" w:rsidP="00761949">
            <w:pPr>
              <w:spacing w:after="0"/>
              <w:rPr>
                <w:rStyle w:val="Questionlabel"/>
                <w:b w:val="0"/>
              </w:rPr>
            </w:pPr>
            <w:r w:rsidRPr="000C7CEF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F63229" w14:textId="49445CE0" w:rsidR="001671C7" w:rsidRPr="003B4DC7" w:rsidRDefault="001671C7" w:rsidP="00761949">
            <w:pPr>
              <w:spacing w:after="0"/>
            </w:pPr>
          </w:p>
        </w:tc>
      </w:tr>
      <w:tr w:rsidR="001671C7" w:rsidRPr="007A5EFD" w14:paraId="1D0E23BC" w14:textId="77777777" w:rsidTr="0033779A">
        <w:trPr>
          <w:trHeight w:val="2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6ACC70" w14:textId="77777777" w:rsidR="001671C7" w:rsidRPr="003B4DC7" w:rsidRDefault="001671C7" w:rsidP="00761949">
            <w:pPr>
              <w:spacing w:after="0"/>
              <w:rPr>
                <w:rStyle w:val="Questionlabel"/>
              </w:rPr>
            </w:pPr>
            <w:r w:rsidRPr="003B4DC7">
              <w:rPr>
                <w:rStyle w:val="Questionlabel"/>
              </w:rPr>
              <w:t>Required attachments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31A5F4" w14:textId="77777777" w:rsidR="001671C7" w:rsidRPr="000C7CEF" w:rsidRDefault="001671C7" w:rsidP="00761949">
            <w:pPr>
              <w:pStyle w:val="ListParagraph"/>
              <w:numPr>
                <w:ilvl w:val="0"/>
                <w:numId w:val="12"/>
              </w:numPr>
              <w:spacing w:after="0"/>
              <w:ind w:left="325" w:hanging="283"/>
            </w:pPr>
            <w:r w:rsidRPr="000C7CEF">
              <w:t>Map of the title area with blocks to be retained (partial waiver only)</w:t>
            </w:r>
          </w:p>
          <w:p w14:paraId="1EB83D23" w14:textId="77777777" w:rsidR="001671C7" w:rsidRPr="000C7CEF" w:rsidRDefault="001671C7" w:rsidP="00761949">
            <w:pPr>
              <w:pStyle w:val="ListParagraph"/>
              <w:numPr>
                <w:ilvl w:val="0"/>
                <w:numId w:val="12"/>
              </w:numPr>
              <w:spacing w:after="0"/>
              <w:ind w:left="325" w:hanging="283"/>
            </w:pPr>
            <w:r w:rsidRPr="000C7CEF">
              <w:t>Payment details for Reduction Variation fee, see below for applicable payment methods</w:t>
            </w:r>
          </w:p>
        </w:tc>
      </w:tr>
      <w:tr w:rsidR="0033779A" w:rsidRPr="007A5EFD" w14:paraId="018FD6D5" w14:textId="77777777" w:rsidTr="0033779A">
        <w:trPr>
          <w:trHeight w:val="394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3A6D040" w14:textId="77777777" w:rsidR="0033779A" w:rsidRPr="00DD5B44" w:rsidRDefault="0033779A" w:rsidP="00962776">
            <w:pPr>
              <w:spacing w:after="0"/>
              <w:rPr>
                <w:rStyle w:val="Questionlabel"/>
                <w:bCs w:val="0"/>
                <w:color w:val="1F1F5F" w:themeColor="text1"/>
                <w:sz w:val="24"/>
                <w:szCs w:val="24"/>
              </w:rPr>
            </w:pPr>
            <w:r w:rsidRPr="00DD5B44">
              <w:rPr>
                <w:rStyle w:val="Questionlabel"/>
                <w:bCs w:val="0"/>
                <w:color w:val="FFFFFF" w:themeColor="background1"/>
                <w:sz w:val="24"/>
                <w:szCs w:val="24"/>
              </w:rPr>
              <w:t>Payment / Lodgement Methods</w:t>
            </w:r>
          </w:p>
        </w:tc>
      </w:tr>
      <w:tr w:rsidR="0033779A" w:rsidRPr="007A5EFD" w14:paraId="4C619AA3" w14:textId="77777777" w:rsidTr="0033779A">
        <w:trPr>
          <w:trHeight w:val="394"/>
        </w:trPr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63169F9" w14:textId="77777777" w:rsidR="0033779A" w:rsidRPr="002114CF" w:rsidRDefault="0033779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2114CF">
              <w:rPr>
                <w:rStyle w:val="Questionlabel"/>
                <w:bCs w:val="0"/>
                <w:sz w:val="20"/>
              </w:rPr>
              <w:t>MAIL</w:t>
            </w:r>
          </w:p>
          <w:p w14:paraId="30BB189A" w14:textId="77777777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Cheque payable to Receiver of Territory Monies</w:t>
            </w:r>
          </w:p>
          <w:p w14:paraId="14AB9230" w14:textId="77777777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GPO Box 4550, Darwin NT  0801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40582" w14:textId="77777777" w:rsidR="0033779A" w:rsidRPr="002114CF" w:rsidRDefault="0033779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2114CF">
              <w:rPr>
                <w:rStyle w:val="Questionlabel"/>
                <w:bCs w:val="0"/>
                <w:sz w:val="20"/>
              </w:rPr>
              <w:t>BY EMAIL</w:t>
            </w:r>
          </w:p>
          <w:p w14:paraId="3C2401B0" w14:textId="4AA760E4" w:rsidR="0033779A" w:rsidRPr="00914EEE" w:rsidRDefault="0033779A" w:rsidP="00962776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 xml:space="preserve">Email application to </w:t>
            </w:r>
            <w:hyperlink r:id="rId9" w:history="1">
              <w:r w:rsidR="003B4DC7" w:rsidRPr="005D6C4D">
                <w:rPr>
                  <w:rStyle w:val="Hyperlink"/>
                  <w:sz w:val="20"/>
                </w:rPr>
                <w:t>titles.info@nt.gov.au</w:t>
              </w:r>
            </w:hyperlink>
            <w:r w:rsidR="003B4DC7">
              <w:rPr>
                <w:rStyle w:val="Questionlabel"/>
                <w:b w:val="0"/>
                <w:bCs w:val="0"/>
                <w:sz w:val="20"/>
              </w:rPr>
              <w:t xml:space="preserve"> </w:t>
            </w:r>
          </w:p>
        </w:tc>
      </w:tr>
      <w:tr w:rsidR="0033779A" w:rsidRPr="007A5EFD" w14:paraId="2C4B3F5E" w14:textId="77777777" w:rsidTr="0033779A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7762B57" w14:textId="77777777" w:rsidR="0033779A" w:rsidRPr="002114CF" w:rsidRDefault="0033779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2114CF">
              <w:rPr>
                <w:rStyle w:val="Questionlabel"/>
                <w:bCs w:val="0"/>
                <w:sz w:val="20"/>
              </w:rPr>
              <w:t>PAY BY PHONE</w:t>
            </w:r>
          </w:p>
          <w:p w14:paraId="6B69976C" w14:textId="77777777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Please call (08) 8999 5322</w:t>
            </w:r>
          </w:p>
        </w:tc>
        <w:tc>
          <w:tcPr>
            <w:tcW w:w="517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E2FCE0" w14:textId="77777777" w:rsidR="0033779A" w:rsidRPr="002114CF" w:rsidRDefault="0033779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2114CF">
              <w:rPr>
                <w:rStyle w:val="Questionlabel"/>
                <w:bCs w:val="0"/>
                <w:sz w:val="20"/>
              </w:rPr>
              <w:t>DIRECT DEPOSIT</w:t>
            </w:r>
          </w:p>
          <w:p w14:paraId="3B0BF3EB" w14:textId="3F52EE01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 xml:space="preserve">Department of </w:t>
            </w:r>
            <w:r w:rsidR="002114CF">
              <w:rPr>
                <w:rStyle w:val="Questionlabel"/>
                <w:b w:val="0"/>
                <w:bCs w:val="0"/>
                <w:sz w:val="20"/>
              </w:rPr>
              <w:t>Industry, Tourism and Trade</w:t>
            </w:r>
          </w:p>
          <w:p w14:paraId="54995057" w14:textId="72985FF4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 xml:space="preserve">BSB: 085 </w:t>
            </w:r>
            <w:r w:rsidR="007B5758">
              <w:rPr>
                <w:rStyle w:val="Questionlabel"/>
                <w:b w:val="0"/>
                <w:bCs w:val="0"/>
                <w:sz w:val="20"/>
              </w:rPr>
              <w:t>933</w:t>
            </w:r>
          </w:p>
          <w:p w14:paraId="18AC0EDF" w14:textId="33B240F9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 xml:space="preserve">Account: </w:t>
            </w:r>
            <w:r w:rsidR="007B5758">
              <w:rPr>
                <w:rStyle w:val="Questionlabel"/>
                <w:b w:val="0"/>
                <w:bCs w:val="0"/>
                <w:sz w:val="20"/>
              </w:rPr>
              <w:t>187960924</w:t>
            </w:r>
          </w:p>
          <w:p w14:paraId="1BC33EC1" w14:textId="77777777" w:rsidR="0033779A" w:rsidRPr="00914EEE" w:rsidRDefault="0033779A" w:rsidP="00962776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Please include a reference (</w:t>
            </w:r>
            <w:proofErr w:type="spellStart"/>
            <w:r w:rsidRPr="003B4DC7">
              <w:rPr>
                <w:rStyle w:val="Questionlabel"/>
                <w:b w:val="0"/>
                <w:bCs w:val="0"/>
                <w:sz w:val="20"/>
              </w:rPr>
              <w:t>eg</w:t>
            </w:r>
            <w:proofErr w:type="spellEnd"/>
            <w:r w:rsidRPr="003B4DC7">
              <w:rPr>
                <w:rStyle w:val="Questionlabel"/>
                <w:b w:val="0"/>
                <w:bCs w:val="0"/>
                <w:sz w:val="20"/>
              </w:rPr>
              <w:t xml:space="preserve">. Title #) in your transaction to ensure your payment is easily identifiable.  A remittance advice </w:t>
            </w:r>
            <w:proofErr w:type="gramStart"/>
            <w:r w:rsidRPr="003B4DC7">
              <w:rPr>
                <w:rStyle w:val="Questionlabel"/>
                <w:b w:val="0"/>
                <w:bCs w:val="0"/>
                <w:sz w:val="20"/>
              </w:rPr>
              <w:t>MUST be emailed</w:t>
            </w:r>
            <w:proofErr w:type="gramEnd"/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to </w:t>
            </w:r>
            <w:hyperlink r:id="rId10" w:history="1">
              <w:r w:rsidRPr="000D07BD">
                <w:rPr>
                  <w:rStyle w:val="Hyperlink"/>
                  <w:sz w:val="20"/>
                </w:rPr>
                <w:t>titles.info@nt.gov.au</w:t>
              </w:r>
            </w:hyperlink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to enable payment to be receipted.</w:t>
            </w:r>
          </w:p>
        </w:tc>
      </w:tr>
      <w:tr w:rsidR="0033779A" w:rsidRPr="007A5EFD" w14:paraId="4D099920" w14:textId="77777777" w:rsidTr="0033779A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DCAB70A" w14:textId="77777777" w:rsidR="0033779A" w:rsidRPr="002114CF" w:rsidRDefault="0033779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2114CF">
              <w:rPr>
                <w:rStyle w:val="Questionlabel"/>
                <w:bCs w:val="0"/>
                <w:sz w:val="20"/>
              </w:rPr>
              <w:t>IN PERSON</w:t>
            </w:r>
          </w:p>
          <w:p w14:paraId="44DCD5D2" w14:textId="2CD84A34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Mineral Titles, 5</w:t>
            </w:r>
            <w:r w:rsidRPr="003B4DC7">
              <w:rPr>
                <w:rStyle w:val="Questionlabel"/>
                <w:b w:val="0"/>
                <w:bCs w:val="0"/>
                <w:sz w:val="20"/>
                <w:vertAlign w:val="superscript"/>
              </w:rPr>
              <w:t>th</w:t>
            </w:r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Floor </w:t>
            </w:r>
            <w:proofErr w:type="spellStart"/>
            <w:r w:rsidRPr="003B4DC7">
              <w:rPr>
                <w:rStyle w:val="Questionlabel"/>
                <w:b w:val="0"/>
                <w:bCs w:val="0"/>
                <w:sz w:val="20"/>
              </w:rPr>
              <w:t>Paspalis</w:t>
            </w:r>
            <w:proofErr w:type="spellEnd"/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</w:t>
            </w:r>
            <w:proofErr w:type="spellStart"/>
            <w:r w:rsidRPr="003B4DC7">
              <w:rPr>
                <w:rStyle w:val="Questionlabel"/>
                <w:b w:val="0"/>
                <w:bCs w:val="0"/>
                <w:sz w:val="20"/>
              </w:rPr>
              <w:t>Centrepoint</w:t>
            </w:r>
            <w:proofErr w:type="spellEnd"/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Building, 48 – 50 Smith Street</w:t>
            </w:r>
          </w:p>
          <w:p w14:paraId="6703B54D" w14:textId="77777777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B4DC7">
              <w:rPr>
                <w:rStyle w:val="Questionlabel"/>
                <w:b w:val="0"/>
                <w:bCs w:val="0"/>
                <w:sz w:val="20"/>
              </w:rPr>
              <w:t>The Mall, Darwin</w:t>
            </w:r>
          </w:p>
          <w:p w14:paraId="144F26EA" w14:textId="77777777" w:rsidR="0033779A" w:rsidRPr="003B4DC7" w:rsidRDefault="0033779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proofErr w:type="spellStart"/>
            <w:r w:rsidRPr="003B4DC7">
              <w:rPr>
                <w:rStyle w:val="Questionlabel"/>
                <w:b w:val="0"/>
                <w:bCs w:val="0"/>
                <w:sz w:val="20"/>
              </w:rPr>
              <w:t>Eftpos</w:t>
            </w:r>
            <w:proofErr w:type="spellEnd"/>
            <w:r w:rsidRPr="003B4DC7">
              <w:rPr>
                <w:rStyle w:val="Questionlabel"/>
                <w:b w:val="0"/>
                <w:bCs w:val="0"/>
                <w:sz w:val="20"/>
              </w:rPr>
              <w:t xml:space="preserve"> available – no cash out facilities</w:t>
            </w:r>
          </w:p>
        </w:tc>
        <w:tc>
          <w:tcPr>
            <w:tcW w:w="517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948D9D" w14:textId="77777777" w:rsidR="0033779A" w:rsidRPr="00914EEE" w:rsidRDefault="0033779A" w:rsidP="00962776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</w:p>
        </w:tc>
      </w:tr>
      <w:tr w:rsidR="0033779A" w:rsidRPr="0033779A" w14:paraId="48589AD8" w14:textId="77777777" w:rsidTr="0033779A">
        <w:trPr>
          <w:trHeight w:val="28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4443958" w14:textId="77777777" w:rsidR="0033779A" w:rsidRPr="0033779A" w:rsidRDefault="0033779A" w:rsidP="00962776">
            <w:pPr>
              <w:pStyle w:val="Subtitle0"/>
              <w:spacing w:after="0"/>
              <w:rPr>
                <w:rStyle w:val="Hidden"/>
                <w:color w:val="auto"/>
                <w:szCs w:val="2"/>
              </w:rPr>
            </w:pPr>
            <w:r w:rsidRPr="0039715F">
              <w:rPr>
                <w:rStyle w:val="Hidden"/>
                <w:szCs w:val="2"/>
              </w:rPr>
              <w:t>End of form</w:t>
            </w:r>
          </w:p>
        </w:tc>
      </w:tr>
      <w:tr w:rsidR="0039715F" w:rsidRPr="0033779A" w14:paraId="2C36BC95" w14:textId="77777777" w:rsidTr="0033779A">
        <w:trPr>
          <w:trHeight w:val="28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98AC867" w14:textId="77777777" w:rsidR="0039715F" w:rsidRPr="0033779A" w:rsidRDefault="0039715F" w:rsidP="00962776">
            <w:pPr>
              <w:pStyle w:val="Subtitle0"/>
              <w:spacing w:after="0"/>
              <w:rPr>
                <w:rStyle w:val="Hidden"/>
                <w:color w:val="auto"/>
                <w:szCs w:val="2"/>
              </w:rPr>
            </w:pPr>
          </w:p>
        </w:tc>
      </w:tr>
    </w:tbl>
    <w:p w14:paraId="4090D467" w14:textId="77777777" w:rsidR="0033779A" w:rsidRPr="0033779A" w:rsidRDefault="0033779A" w:rsidP="00761949">
      <w:pPr>
        <w:rPr>
          <w:sz w:val="20"/>
        </w:rPr>
      </w:pPr>
    </w:p>
    <w:sectPr w:rsidR="0033779A" w:rsidRPr="0033779A" w:rsidSect="000C7C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7" w:left="794" w:header="794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04D6" w14:textId="77777777" w:rsidR="00FD2F2B" w:rsidRDefault="00FD2F2B" w:rsidP="007332FF">
      <w:r>
        <w:separator/>
      </w:r>
    </w:p>
  </w:endnote>
  <w:endnote w:type="continuationSeparator" w:id="0">
    <w:p w14:paraId="2A49613F" w14:textId="77777777" w:rsidR="00FD2F2B" w:rsidRDefault="00FD2F2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2177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C7198D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A47B848" w14:textId="73DBF3AF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14CF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C758B22" w14:textId="0F7CE784" w:rsidR="001B3D22" w:rsidRDefault="00FD2F2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B0A7E">
                <w:rPr>
                  <w:rStyle w:val="PageNumber"/>
                </w:rPr>
                <w:t>12 April 2023</w:t>
              </w:r>
            </w:sdtContent>
          </w:sdt>
          <w:r w:rsidR="00DA40EC">
            <w:rPr>
              <w:rStyle w:val="PageNumber"/>
            </w:rPr>
            <w:t xml:space="preserve"> </w:t>
          </w:r>
        </w:p>
        <w:p w14:paraId="34675D43" w14:textId="4D8D4718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B0A7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21B0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D02926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6B863B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6BFEC41C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C349F33" w14:textId="469E0344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14CF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9CC12AF" w14:textId="3597DF5E" w:rsidR="00DA40EC" w:rsidRDefault="00FD2F2B" w:rsidP="000C7CE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B0A7E">
                <w:rPr>
                  <w:rStyle w:val="PageNumber"/>
                </w:rPr>
                <w:t>12 April 2023</w:t>
              </w:r>
            </w:sdtContent>
          </w:sdt>
        </w:p>
        <w:p w14:paraId="04F5B565" w14:textId="5432DE01" w:rsidR="002645D5" w:rsidRPr="00CE30CF" w:rsidRDefault="002645D5" w:rsidP="000C7CE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60DF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60DF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13C93C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B7B906" wp14:editId="1041F47F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7B65F8F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A74B" w14:textId="77777777" w:rsidR="00FD2F2B" w:rsidRDefault="00FD2F2B" w:rsidP="007332FF">
      <w:r>
        <w:separator/>
      </w:r>
    </w:p>
  </w:footnote>
  <w:footnote w:type="continuationSeparator" w:id="0">
    <w:p w14:paraId="7EBCCFB3" w14:textId="77777777" w:rsidR="00FD2F2B" w:rsidRDefault="00FD2F2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465F" w14:textId="77777777" w:rsidR="00983000" w:rsidRPr="00162207" w:rsidRDefault="00FD2F2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27D9A">
          <w:rPr>
            <w:rStyle w:val="HeaderChar"/>
          </w:rPr>
          <w:t>Waiver of Reduction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C92A025" w14:textId="7A8BB1A6" w:rsidR="00A53CF0" w:rsidRDefault="00627D9A" w:rsidP="00A53CF0">
        <w:pPr>
          <w:pStyle w:val="Title"/>
          <w:rPr>
            <w:rStyle w:val="TitleChar"/>
          </w:rPr>
        </w:pPr>
        <w:r>
          <w:rPr>
            <w:rStyle w:val="TitleChar"/>
          </w:rPr>
          <w:t>Waiver of Reduction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5977CF"/>
    <w:multiLevelType w:val="hybridMultilevel"/>
    <w:tmpl w:val="FF120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CEF"/>
    <w:rsid w:val="000D1F29"/>
    <w:rsid w:val="000D633D"/>
    <w:rsid w:val="000E342B"/>
    <w:rsid w:val="000E3ED2"/>
    <w:rsid w:val="000E5DD2"/>
    <w:rsid w:val="000E69FC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671C7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53D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14CF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779A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1B20"/>
    <w:rsid w:val="00381F1F"/>
    <w:rsid w:val="00387DB7"/>
    <w:rsid w:val="00390862"/>
    <w:rsid w:val="00390CE3"/>
    <w:rsid w:val="00394876"/>
    <w:rsid w:val="00394AAF"/>
    <w:rsid w:val="00394CE5"/>
    <w:rsid w:val="0039602B"/>
    <w:rsid w:val="0039715F"/>
    <w:rsid w:val="003A6341"/>
    <w:rsid w:val="003B4DC7"/>
    <w:rsid w:val="003B67FD"/>
    <w:rsid w:val="003B6A61"/>
    <w:rsid w:val="003B7CA9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B0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80C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D9A"/>
    <w:rsid w:val="00627FC8"/>
    <w:rsid w:val="006433C3"/>
    <w:rsid w:val="00650F5B"/>
    <w:rsid w:val="006517CE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13D9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1949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758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0A7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1651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F3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40EC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5B44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0DFD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1FCB"/>
    <w:rsid w:val="00F94398"/>
    <w:rsid w:val="00FB2B56"/>
    <w:rsid w:val="00FB3CC5"/>
    <w:rsid w:val="00FB55D5"/>
    <w:rsid w:val="00FB7F9B"/>
    <w:rsid w:val="00FC12BF"/>
    <w:rsid w:val="00FC2C60"/>
    <w:rsid w:val="00FD2F2B"/>
    <w:rsid w:val="00FD3E6F"/>
    <w:rsid w:val="00FD51B9"/>
    <w:rsid w:val="00FD5849"/>
    <w:rsid w:val="00FD667E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B991"/>
  <w15:docId w15:val="{76C7902F-C4A4-4DBE-95D2-E059D7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tles.info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B7ABDE-6F6A-46B8-BF6D-837FD4C1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Reduction Application</vt:lpstr>
    </vt:vector>
  </TitlesOfParts>
  <Company>Industry, Tourism and Trade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Reduction Application</dc:title>
  <dc:creator>Northern Territory Government</dc:creator>
  <cp:lastModifiedBy>Victoria Edmonds</cp:lastModifiedBy>
  <cp:revision>2</cp:revision>
  <cp:lastPrinted>2023-04-18T00:35:00Z</cp:lastPrinted>
  <dcterms:created xsi:type="dcterms:W3CDTF">2023-04-18T07:23:00Z</dcterms:created>
  <dcterms:modified xsi:type="dcterms:W3CDTF">2023-04-18T07:23:00Z</dcterms:modified>
</cp:coreProperties>
</file>