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27C11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27C11">
        <w:t>56</w:t>
      </w:r>
      <w:r w:rsidR="00927C11">
        <w:tab/>
        <w:t>29 June</w:t>
      </w:r>
      <w:r>
        <w:t xml:space="preserve"> 2016</w:t>
      </w:r>
    </w:p>
    <w:p w:rsidR="00D66E92" w:rsidRPr="001F2D88" w:rsidRDefault="00D66E92" w:rsidP="00D66E92">
      <w:pPr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D66E92" w:rsidRPr="004C196F" w:rsidRDefault="00D66E92" w:rsidP="00D66E92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Pastoral Land Act</w:t>
      </w:r>
    </w:p>
    <w:p w:rsidR="00D66E92" w:rsidRPr="00CE1DB8" w:rsidRDefault="00D66E92" w:rsidP="00D66E92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Declaration of Rate of Rent</w:t>
      </w:r>
    </w:p>
    <w:p w:rsidR="00D66E92" w:rsidRPr="0086764F" w:rsidRDefault="00D66E92" w:rsidP="00D66E92">
      <w:pPr>
        <w:spacing w:line="360" w:lineRule="auto"/>
        <w:jc w:val="both"/>
      </w:pPr>
      <w:r w:rsidRPr="00CE1DB8">
        <w:t xml:space="preserve">I, </w:t>
      </w:r>
      <w:r>
        <w:t>Gary John Higgins</w:t>
      </w:r>
      <w:r w:rsidRPr="00CE1DB8">
        <w:t xml:space="preserve">, </w:t>
      </w:r>
      <w:r>
        <w:t>Minister for Land Resource Management</w:t>
      </w:r>
      <w:r w:rsidRPr="00CE1DB8">
        <w:t>, under section </w:t>
      </w:r>
      <w:r>
        <w:t xml:space="preserve">55(2) </w:t>
      </w:r>
      <w:r w:rsidRPr="00CE1DB8">
        <w:t xml:space="preserve">of the </w:t>
      </w:r>
      <w:r>
        <w:rPr>
          <w:i/>
        </w:rPr>
        <w:t xml:space="preserve">Pastoral Land </w:t>
      </w:r>
      <w:r w:rsidRPr="00643A83">
        <w:rPr>
          <w:i/>
        </w:rPr>
        <w:t>Act</w:t>
      </w:r>
      <w:r w:rsidRPr="00435557">
        <w:t>,</w:t>
      </w:r>
      <w:r>
        <w:t xml:space="preserve"> </w:t>
      </w:r>
      <w:r>
        <w:rPr>
          <w:rFonts w:cs="Helvetica"/>
        </w:rPr>
        <w:t xml:space="preserve">declare 0.616% of the unimproved value of pastoral land, using 2015 valuations as determined under the </w:t>
      </w:r>
      <w:r w:rsidRPr="00671DA9">
        <w:rPr>
          <w:rFonts w:cs="Helvetica"/>
          <w:i/>
        </w:rPr>
        <w:t>Valuation of Land Act</w:t>
      </w:r>
      <w:r>
        <w:rPr>
          <w:rFonts w:cs="Helvetica"/>
        </w:rPr>
        <w:t>, to be the rent payable for pastoral leases in all Districts for the financial year commencing on 1 July 2016</w:t>
      </w:r>
      <w:r>
        <w:t>.</w:t>
      </w:r>
    </w:p>
    <w:p w:rsidR="00D66E92" w:rsidRPr="00CE1DB8" w:rsidRDefault="00D66E92" w:rsidP="00D66E92">
      <w:pPr>
        <w:spacing w:line="360" w:lineRule="auto"/>
      </w:pPr>
      <w:r w:rsidRPr="00CE1DB8">
        <w:t>Dated</w:t>
      </w:r>
      <w:r>
        <w:t xml:space="preserve"> 29 June 2016</w:t>
      </w:r>
    </w:p>
    <w:p w:rsidR="00D66E92" w:rsidRPr="00CE1DB8" w:rsidRDefault="00D66E92" w:rsidP="00D66E92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J. Higgins</w:t>
      </w:r>
    </w:p>
    <w:p w:rsidR="00D66E92" w:rsidRPr="00CE1DB8" w:rsidRDefault="00D66E92" w:rsidP="00D66E92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Minister for Land Resource Management</w:t>
      </w:r>
      <w:bookmarkStart w:id="4" w:name="_GoBack"/>
      <w:bookmarkEnd w:id="4"/>
    </w:p>
    <w:sectPr w:rsidR="00D66E92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66E9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07EA4">
      <w:t>54</w:t>
    </w:r>
    <w:r w:rsidRPr="00246A76">
      <w:t xml:space="preserve">, </w:t>
    </w:r>
    <w:r w:rsidR="00407EA4">
      <w:t>24</w:t>
    </w:r>
    <w:r w:rsidR="006878B3">
      <w:t xml:space="preserve">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2691B"/>
    <w:rsid w:val="00927C11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6E92"/>
    <w:rsid w:val="00D677F4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0A6F-C397-4E36-B81D-2254EBA2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S55 2016</vt:lpstr>
    </vt:vector>
  </TitlesOfParts>
  <Company>NTG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S56 2016</dc:title>
  <dc:creator>Northern Territory Government</dc:creator>
  <cp:lastModifiedBy>mahec</cp:lastModifiedBy>
  <cp:revision>3</cp:revision>
  <cp:lastPrinted>2016-06-24T02:37:00Z</cp:lastPrinted>
  <dcterms:created xsi:type="dcterms:W3CDTF">2016-06-29T02:43:00Z</dcterms:created>
  <dcterms:modified xsi:type="dcterms:W3CDTF">2016-06-29T04:25:00Z</dcterms:modified>
</cp:coreProperties>
</file>