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1"/>
        <w:gridCol w:w="1925"/>
        <w:gridCol w:w="712"/>
        <w:gridCol w:w="562"/>
        <w:gridCol w:w="144"/>
        <w:gridCol w:w="1642"/>
        <w:gridCol w:w="1648"/>
        <w:gridCol w:w="46"/>
        <w:gridCol w:w="1739"/>
        <w:gridCol w:w="992"/>
        <w:gridCol w:w="707"/>
      </w:tblGrid>
      <w:tr w:rsidR="009B1BF1" w:rsidRPr="007A5EFD" w14:paraId="2812A37F" w14:textId="77777777" w:rsidTr="004F0CA5">
        <w:trPr>
          <w:trHeight w:val="2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24D9ABCD" w14:textId="77777777"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1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A0ACD1" w14:textId="77777777"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A3761F" w:rsidRPr="007A5EFD" w14:paraId="03E46600" w14:textId="77777777" w:rsidTr="001024C1">
        <w:trPr>
          <w:trHeight w:val="344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6E17033E" w14:textId="4F84891C" w:rsidR="00A3761F" w:rsidRPr="00A3761F" w:rsidRDefault="004A47BA" w:rsidP="0063287E">
            <w:pPr>
              <w:pStyle w:val="Subtitle0"/>
              <w:spacing w:after="0"/>
            </w:pPr>
            <w:r>
              <w:t>Seized identification advice form</w:t>
            </w:r>
          </w:p>
        </w:tc>
      </w:tr>
      <w:tr w:rsidR="00872B4E" w:rsidRPr="007A5EFD" w14:paraId="56484FF1" w14:textId="77777777" w:rsidTr="00DD5677">
        <w:trPr>
          <w:trHeight w:val="394"/>
        </w:trPr>
        <w:tc>
          <w:tcPr>
            <w:tcW w:w="103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19BF2DAF" w14:textId="4EFBD0FB" w:rsidR="00B31D3A" w:rsidRPr="00872B4E" w:rsidRDefault="001024C1" w:rsidP="004F0CA5">
            <w:pPr>
              <w:spacing w:before="120" w:after="160"/>
            </w:pPr>
            <w:r>
              <w:t>This form is to be completed each time identification</w:t>
            </w:r>
            <w:r w:rsidR="0063287E">
              <w:t xml:space="preserve"> (ID)</w:t>
            </w:r>
            <w:r>
              <w:t xml:space="preserve"> is seized under section </w:t>
            </w:r>
            <w:r w:rsidR="00DD5677">
              <w:t>287</w:t>
            </w:r>
            <w:r>
              <w:t xml:space="preserve"> of the </w:t>
            </w:r>
            <w:hyperlink r:id="rId9" w:anchor="page=169&amp;zoom=auto,88,404" w:history="1">
              <w:r w:rsidRPr="00DD5677">
                <w:rPr>
                  <w:rStyle w:val="Hyperlink"/>
                  <w:i/>
                  <w:iCs/>
                </w:rPr>
                <w:t>Liquor Act 2019</w:t>
              </w:r>
            </w:hyperlink>
            <w:r w:rsidR="00DD5677">
              <w:rPr>
                <w:rStyle w:val="FootnoteReference"/>
                <w:i/>
                <w:iCs/>
              </w:rPr>
              <w:footnoteReference w:id="1"/>
            </w:r>
            <w:r w:rsidR="00ED4476">
              <w:t xml:space="preserve"> (the Act) as evidence of why the document was seized in compliance with section 287(1) of the Act.</w:t>
            </w:r>
          </w:p>
        </w:tc>
      </w:tr>
      <w:tr w:rsidR="007D48A4" w:rsidRPr="007A5EFD" w14:paraId="1046DAB1" w14:textId="77777777" w:rsidTr="00517FEC">
        <w:trPr>
          <w:trHeight w:val="17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1093C706" w14:textId="77B12D74" w:rsidR="007D48A4" w:rsidRPr="004A3CC9" w:rsidRDefault="001024C1" w:rsidP="00517FEC">
            <w:pPr>
              <w:spacing w:after="0"/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Section 1. Seized identification</w:t>
            </w:r>
          </w:p>
        </w:tc>
      </w:tr>
      <w:tr w:rsidR="007D48A4" w:rsidRPr="007A5EFD" w14:paraId="73F841FA" w14:textId="77777777" w:rsidTr="003B59BC">
        <w:trPr>
          <w:trHeight w:val="17"/>
        </w:trPr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14:paraId="094083E8" w14:textId="0CB255D9" w:rsidR="007D48A4" w:rsidRPr="007A5EFD" w:rsidRDefault="001024C1" w:rsidP="00517FEC">
            <w:pPr>
              <w:spacing w:after="0"/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Date seized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B111953" w14:textId="77777777" w:rsidR="007D48A4" w:rsidRPr="002C0BEF" w:rsidRDefault="007D48A4" w:rsidP="00517FEC">
            <w:pPr>
              <w:spacing w:after="0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14:paraId="2A0547EA" w14:textId="3094126A" w:rsidR="007D48A4" w:rsidRPr="007A5EFD" w:rsidRDefault="001024C1" w:rsidP="00517FEC">
            <w:pPr>
              <w:spacing w:after="0"/>
              <w:rPr>
                <w:rFonts w:ascii="Arial" w:hAnsi="Arial"/>
              </w:rPr>
            </w:pPr>
            <w:r>
              <w:rPr>
                <w:rStyle w:val="Questionlabel"/>
              </w:rPr>
              <w:t>Time seized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7A4AFC8" w14:textId="77777777" w:rsidR="007D48A4" w:rsidRPr="002C0BEF" w:rsidRDefault="007D48A4" w:rsidP="00517FEC">
            <w:pPr>
              <w:spacing w:after="0"/>
            </w:pPr>
          </w:p>
        </w:tc>
      </w:tr>
      <w:tr w:rsidR="001024C1" w:rsidRPr="007A5EFD" w14:paraId="52D54DED" w14:textId="77777777" w:rsidTr="003B59BC">
        <w:trPr>
          <w:trHeight w:val="17"/>
        </w:trPr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14:paraId="1608081D" w14:textId="7EC2A7F5" w:rsidR="001024C1" w:rsidRPr="007A5EFD" w:rsidRDefault="001024C1" w:rsidP="00517FEC">
            <w:pPr>
              <w:spacing w:after="0"/>
              <w:rPr>
                <w:rStyle w:val="Questionlabel"/>
              </w:rPr>
            </w:pPr>
            <w:r>
              <w:rPr>
                <w:rStyle w:val="Questionlabel"/>
              </w:rPr>
              <w:t>Name on seized ID</w:t>
            </w:r>
          </w:p>
        </w:tc>
        <w:tc>
          <w:tcPr>
            <w:tcW w:w="8183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0867F7A" w14:textId="71D803F1" w:rsidR="001024C1" w:rsidRPr="002C0BEF" w:rsidRDefault="001024C1" w:rsidP="00517FEC">
            <w:pPr>
              <w:spacing w:after="0"/>
            </w:pPr>
          </w:p>
        </w:tc>
      </w:tr>
      <w:tr w:rsidR="001024C1" w:rsidRPr="007A5EFD" w14:paraId="7BE133FD" w14:textId="77777777" w:rsidTr="004F0CA5">
        <w:trPr>
          <w:trHeight w:val="17"/>
        </w:trPr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14:paraId="4807D1F0" w14:textId="65015264" w:rsidR="001024C1" w:rsidRPr="007A5EFD" w:rsidRDefault="001024C1" w:rsidP="00517FEC">
            <w:pPr>
              <w:spacing w:after="0"/>
              <w:rPr>
                <w:rStyle w:val="Questionlabel"/>
              </w:rPr>
            </w:pPr>
            <w:r>
              <w:rPr>
                <w:rStyle w:val="Questionlabel"/>
              </w:rPr>
              <w:t>Type of seized ID</w:t>
            </w:r>
          </w:p>
        </w:tc>
        <w:tc>
          <w:tcPr>
            <w:tcW w:w="8183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F0DB4E2" w14:textId="77777777" w:rsidR="001024C1" w:rsidRPr="002C0BEF" w:rsidRDefault="001024C1" w:rsidP="00517FEC">
            <w:pPr>
              <w:spacing w:after="0"/>
            </w:pPr>
          </w:p>
        </w:tc>
      </w:tr>
      <w:tr w:rsidR="001024C1" w:rsidRPr="007A5EFD" w14:paraId="36C4924B" w14:textId="77777777" w:rsidTr="004F0CA5">
        <w:trPr>
          <w:trHeight w:val="298"/>
        </w:trPr>
        <w:tc>
          <w:tcPr>
            <w:tcW w:w="868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14:paraId="3A73A32F" w14:textId="7550B3D1" w:rsidR="001024C1" w:rsidRDefault="001024C1" w:rsidP="00517FEC">
            <w:pPr>
              <w:spacing w:after="0"/>
              <w:rPr>
                <w:rStyle w:val="Questionlabel"/>
                <w:b w:val="0"/>
                <w:bCs w:val="0"/>
              </w:rPr>
            </w:pPr>
            <w:r>
              <w:rPr>
                <w:rStyle w:val="Questionlabel"/>
              </w:rPr>
              <w:t xml:space="preserve">Advice provided to owner of seized </w:t>
            </w:r>
            <w:proofErr w:type="gramStart"/>
            <w:r>
              <w:rPr>
                <w:rStyle w:val="Questionlabel"/>
              </w:rPr>
              <w:t>ID?</w:t>
            </w:r>
            <w:proofErr w:type="gramEnd"/>
            <w:r>
              <w:rPr>
                <w:rStyle w:val="Questionlabel"/>
              </w:rPr>
              <w:t xml:space="preserve"> </w:t>
            </w:r>
          </w:p>
          <w:p w14:paraId="608FE3BA" w14:textId="77777777" w:rsidR="00C76755" w:rsidRDefault="00517FEC" w:rsidP="00517FEC">
            <w:pPr>
              <w:spacing w:after="0"/>
              <w:rPr>
                <w:rStyle w:val="Questionlabel"/>
                <w:b w:val="0"/>
                <w:bCs w:val="0"/>
                <w:sz w:val="20"/>
                <w:szCs w:val="18"/>
              </w:rPr>
            </w:pPr>
            <w:r w:rsidRPr="00095859">
              <w:rPr>
                <w:rStyle w:val="Questionlabel"/>
                <w:b w:val="0"/>
                <w:bCs w:val="0"/>
                <w:sz w:val="20"/>
                <w:szCs w:val="18"/>
              </w:rPr>
              <w:t>Explain that you are required by law to seize suspected fake or false IDs</w:t>
            </w:r>
            <w:r w:rsidR="00C76755">
              <w:rPr>
                <w:rStyle w:val="Questionlabel"/>
                <w:b w:val="0"/>
                <w:bCs w:val="0"/>
                <w:sz w:val="20"/>
                <w:szCs w:val="18"/>
              </w:rPr>
              <w:t>.</w:t>
            </w:r>
          </w:p>
          <w:p w14:paraId="514ED3C4" w14:textId="2B791E65" w:rsidR="001024C1" w:rsidRDefault="00C76755" w:rsidP="00517FEC">
            <w:pPr>
              <w:spacing w:after="0"/>
              <w:rPr>
                <w:rStyle w:val="Questionlabel"/>
              </w:rPr>
            </w:pPr>
            <w:r>
              <w:rPr>
                <w:rStyle w:val="Questionlabel"/>
                <w:b w:val="0"/>
                <w:bCs w:val="0"/>
                <w:sz w:val="20"/>
                <w:szCs w:val="18"/>
              </w:rPr>
              <w:t>Y</w:t>
            </w:r>
            <w:r w:rsidRPr="00C76755">
              <w:rPr>
                <w:sz w:val="20"/>
                <w:szCs w:val="18"/>
              </w:rPr>
              <w:t xml:space="preserve">ou can tell them to call </w:t>
            </w:r>
            <w:hyperlink r:id="rId10" w:history="1">
              <w:r w:rsidR="001024C1" w:rsidRPr="00095859">
                <w:rPr>
                  <w:rStyle w:val="Hyperlink"/>
                  <w:sz w:val="20"/>
                  <w:szCs w:val="18"/>
                </w:rPr>
                <w:t>Licensing NT</w:t>
              </w:r>
            </w:hyperlink>
            <w:r w:rsidR="00DD5677" w:rsidRPr="00095859">
              <w:rPr>
                <w:rStyle w:val="FootnoteReference"/>
                <w:sz w:val="20"/>
                <w:szCs w:val="18"/>
              </w:rPr>
              <w:footnoteReference w:id="2"/>
            </w:r>
            <w:r w:rsidR="001024C1" w:rsidRPr="00095859">
              <w:rPr>
                <w:rStyle w:val="Questionlabel"/>
                <w:b w:val="0"/>
                <w:bCs w:val="0"/>
                <w:sz w:val="20"/>
                <w:szCs w:val="18"/>
              </w:rPr>
              <w:t xml:space="preserve"> </w:t>
            </w:r>
            <w:r w:rsidRPr="00C76755">
              <w:rPr>
                <w:sz w:val="20"/>
                <w:szCs w:val="18"/>
              </w:rPr>
              <w:t xml:space="preserve">on 08 8999 1800 </w:t>
            </w:r>
            <w:r w:rsidR="001024C1" w:rsidRPr="00095859">
              <w:rPr>
                <w:rStyle w:val="Questionlabel"/>
                <w:b w:val="0"/>
                <w:bCs w:val="0"/>
                <w:sz w:val="20"/>
                <w:szCs w:val="18"/>
              </w:rPr>
              <w:t>for more information</w:t>
            </w:r>
            <w:r>
              <w:rPr>
                <w:rStyle w:val="Questionlabel"/>
                <w:b w:val="0"/>
                <w:bCs w:val="0"/>
                <w:sz w:val="20"/>
                <w:szCs w:val="18"/>
              </w:rPr>
              <w:t>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81EF5B2" w14:textId="267CEE5F" w:rsidR="001024C1" w:rsidRPr="002C0BEF" w:rsidRDefault="001024C1" w:rsidP="00517FEC">
            <w:pPr>
              <w:spacing w:after="0"/>
            </w:pPr>
            <w:r>
              <w:t>Yes/No</w:t>
            </w:r>
          </w:p>
        </w:tc>
      </w:tr>
      <w:tr w:rsidR="007D48A4" w:rsidRPr="007A5EFD" w14:paraId="201C8446" w14:textId="77777777" w:rsidTr="00095859">
        <w:trPr>
          <w:trHeight w:val="17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5C1B586F" w14:textId="2ACDF49C" w:rsidR="007D48A4" w:rsidRPr="007A5EFD" w:rsidRDefault="001024C1" w:rsidP="00095859">
            <w:pPr>
              <w:spacing w:after="0"/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Section 2. Reason for seizing the identification</w:t>
            </w:r>
            <w:r w:rsidR="00284637">
              <w:rPr>
                <w:rStyle w:val="Questionlabel"/>
                <w:color w:val="FFFFFF" w:themeColor="background1"/>
              </w:rPr>
              <w:t xml:space="preserve"> </w:t>
            </w:r>
            <w:r w:rsidR="00284637" w:rsidRPr="00284637">
              <w:rPr>
                <w:rStyle w:val="Questionlabel"/>
                <w:b w:val="0"/>
                <w:bCs w:val="0"/>
                <w:color w:val="FFFFFF" w:themeColor="background1"/>
              </w:rPr>
              <w:t>–</w:t>
            </w:r>
            <w:r w:rsidR="00095859">
              <w:rPr>
                <w:rStyle w:val="Questionlabel"/>
                <w:b w:val="0"/>
                <w:bCs w:val="0"/>
                <w:color w:val="FFFFFF" w:themeColor="background1"/>
              </w:rPr>
              <w:t xml:space="preserve"> </w:t>
            </w:r>
            <w:r w:rsidR="00284637" w:rsidRPr="00284637">
              <w:rPr>
                <w:rStyle w:val="Questionlabel"/>
                <w:b w:val="0"/>
                <w:bCs w:val="0"/>
                <w:color w:val="FFFFFF" w:themeColor="background1"/>
              </w:rPr>
              <w:t>mark the reason with an X</w:t>
            </w:r>
          </w:p>
        </w:tc>
      </w:tr>
      <w:tr w:rsidR="004F0CA5" w:rsidRPr="007A5EFD" w14:paraId="2D31AC05" w14:textId="77777777" w:rsidTr="004F0CA5">
        <w:trPr>
          <w:trHeight w:val="50"/>
        </w:trPr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14:paraId="04B74C73" w14:textId="5F7A7283" w:rsidR="004F0CA5" w:rsidRPr="001024C1" w:rsidRDefault="004F0CA5" w:rsidP="00517FEC">
            <w:pPr>
              <w:spacing w:after="0"/>
              <w:rPr>
                <w:b/>
                <w:bCs/>
              </w:rPr>
            </w:pPr>
            <w:r>
              <w:rPr>
                <w:rStyle w:val="Questionlabel"/>
              </w:rPr>
              <w:t xml:space="preserve">ID appears to be altered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FC7B5F" w14:textId="77777777" w:rsidR="004F0CA5" w:rsidRPr="004F0CA5" w:rsidRDefault="004F0CA5" w:rsidP="00517FEC">
            <w:pPr>
              <w:spacing w:after="0"/>
            </w:pPr>
          </w:p>
        </w:tc>
        <w:tc>
          <w:tcPr>
            <w:tcW w:w="60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162814" w14:textId="6F6D6CE6" w:rsidR="004F0CA5" w:rsidRPr="001024C1" w:rsidRDefault="004F0CA5" w:rsidP="00517FEC">
            <w:pPr>
              <w:spacing w:after="0"/>
              <w:rPr>
                <w:b/>
                <w:bCs/>
              </w:rPr>
            </w:pPr>
            <w:r w:rsidRPr="001024C1">
              <w:rPr>
                <w:b/>
                <w:bCs/>
              </w:rPr>
              <w:t>Photo on ID does not appear to match person presenting it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67B258" w14:textId="0A7716CF" w:rsidR="004F0CA5" w:rsidRPr="004F0CA5" w:rsidRDefault="004F0CA5" w:rsidP="00517FEC">
            <w:pPr>
              <w:spacing w:after="0"/>
            </w:pPr>
          </w:p>
        </w:tc>
      </w:tr>
      <w:tr w:rsidR="004F0CA5" w:rsidRPr="007A5EFD" w14:paraId="4B1C2187" w14:textId="77777777" w:rsidTr="004F0CA5">
        <w:trPr>
          <w:trHeight w:val="20"/>
        </w:trPr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14:paraId="0210D3BE" w14:textId="0F34214D" w:rsidR="004F0CA5" w:rsidRDefault="004F0CA5" w:rsidP="00517FEC">
            <w:pPr>
              <w:spacing w:after="0"/>
              <w:rPr>
                <w:rStyle w:val="Questionlabel"/>
              </w:rPr>
            </w:pPr>
            <w:r>
              <w:rPr>
                <w:rStyle w:val="Questionlabel"/>
              </w:rPr>
              <w:t xml:space="preserve">ID appears to be fake 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7CC28" w14:textId="77777777" w:rsidR="004F0CA5" w:rsidRPr="004F0CA5" w:rsidRDefault="004F0CA5" w:rsidP="00517FEC">
            <w:pPr>
              <w:spacing w:after="0"/>
            </w:pPr>
          </w:p>
        </w:tc>
        <w:tc>
          <w:tcPr>
            <w:tcW w:w="60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7FF3DA" w14:textId="6D26C67B" w:rsidR="004F0CA5" w:rsidRPr="001024C1" w:rsidRDefault="004F0CA5" w:rsidP="00517FEC">
            <w:pPr>
              <w:spacing w:after="0"/>
              <w:rPr>
                <w:b/>
                <w:bCs/>
              </w:rPr>
            </w:pPr>
            <w:r w:rsidRPr="001024C1">
              <w:rPr>
                <w:b/>
                <w:bCs/>
              </w:rPr>
              <w:t>Other</w:t>
            </w:r>
            <w:r>
              <w:t xml:space="preserve"> – provide details below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BAAA18" w14:textId="77777777" w:rsidR="004F0CA5" w:rsidRPr="004F0CA5" w:rsidRDefault="004F0CA5" w:rsidP="00517FEC">
            <w:pPr>
              <w:spacing w:after="0"/>
            </w:pPr>
          </w:p>
        </w:tc>
      </w:tr>
      <w:tr w:rsidR="00365140" w:rsidRPr="007A5EFD" w14:paraId="040A33D8" w14:textId="77777777" w:rsidTr="00CC0FA1">
        <w:trPr>
          <w:trHeight w:val="1468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CAFEC53" w14:textId="6F4F83C6" w:rsidR="004F0CA5" w:rsidRPr="00095859" w:rsidRDefault="004F0CA5" w:rsidP="00517FEC">
            <w:pPr>
              <w:spacing w:after="0"/>
              <w:rPr>
                <w:noProof/>
              </w:rPr>
            </w:pPr>
          </w:p>
        </w:tc>
      </w:tr>
      <w:tr w:rsidR="00517FEC" w:rsidRPr="007A5EFD" w14:paraId="6A15B30D" w14:textId="77777777" w:rsidTr="00095859">
        <w:trPr>
          <w:trHeight w:val="238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1F1F5F"/>
            <w:noWrap/>
            <w:tcMar>
              <w:top w:w="108" w:type="dxa"/>
              <w:bottom w:w="108" w:type="dxa"/>
            </w:tcMar>
          </w:tcPr>
          <w:p w14:paraId="339B5B98" w14:textId="308D4CB8" w:rsidR="00517FEC" w:rsidRDefault="00517FEC" w:rsidP="00517FEC"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Section 3. </w:t>
            </w:r>
            <w:r w:rsidR="00A16677">
              <w:rPr>
                <w:b/>
                <w:bCs/>
                <w:noProof/>
              </w:rPr>
              <w:t>Location and staff</w:t>
            </w:r>
          </w:p>
        </w:tc>
      </w:tr>
      <w:tr w:rsidR="00DD5677" w:rsidRPr="007A5EFD" w14:paraId="71366404" w14:textId="77777777" w:rsidTr="004F0CA5">
        <w:trPr>
          <w:trHeight w:val="17"/>
        </w:trPr>
        <w:tc>
          <w:tcPr>
            <w:tcW w:w="35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14:paraId="0EEE76AA" w14:textId="7C160F2A" w:rsidR="00DD5677" w:rsidRDefault="00DD5677" w:rsidP="00517FEC"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Name of licensed premises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65F35F" w14:textId="4552A771" w:rsidR="00DD5677" w:rsidRPr="00095859" w:rsidRDefault="00DD5677" w:rsidP="00517FEC">
            <w:pPr>
              <w:spacing w:after="0"/>
              <w:rPr>
                <w:noProof/>
              </w:rPr>
            </w:pPr>
          </w:p>
        </w:tc>
      </w:tr>
      <w:tr w:rsidR="00DD5677" w:rsidRPr="007A5EFD" w14:paraId="381E8158" w14:textId="77777777" w:rsidTr="00CC0FA1">
        <w:trPr>
          <w:trHeight w:val="64"/>
        </w:trPr>
        <w:tc>
          <w:tcPr>
            <w:tcW w:w="35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14:paraId="09150835" w14:textId="63457E95" w:rsidR="00DD5677" w:rsidRDefault="00DD5677" w:rsidP="00517FEC"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Name of staff member seizing ID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79C8F1" w14:textId="03986987" w:rsidR="00DD5677" w:rsidRPr="00095859" w:rsidRDefault="00DD5677" w:rsidP="00517FEC">
            <w:pPr>
              <w:spacing w:after="0"/>
              <w:rPr>
                <w:noProof/>
              </w:rPr>
            </w:pPr>
          </w:p>
        </w:tc>
      </w:tr>
      <w:tr w:rsidR="00DD5677" w:rsidRPr="007A5EFD" w14:paraId="41E6A375" w14:textId="77777777" w:rsidTr="00CC0FA1">
        <w:trPr>
          <w:trHeight w:val="707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809FDD7" w14:textId="338B89DB" w:rsidR="0063287E" w:rsidRDefault="0063287E" w:rsidP="00517FEC">
            <w:pPr>
              <w:pStyle w:val="Heading1"/>
              <w:spacing w:before="0" w:after="0"/>
              <w:rPr>
                <w:noProof/>
              </w:rPr>
            </w:pPr>
            <w:r w:rsidRPr="00284637">
              <w:t>Submit</w:t>
            </w:r>
            <w:r w:rsidR="00284637">
              <w:rPr>
                <w:noProof/>
              </w:rPr>
              <w:t xml:space="preserve"> </w:t>
            </w:r>
          </w:p>
          <w:p w14:paraId="24DCB3B3" w14:textId="557170DE" w:rsidR="00DD5677" w:rsidRPr="00284637" w:rsidRDefault="00CC0FA1" w:rsidP="00CC0FA1">
            <w:pPr>
              <w:spacing w:after="0" w:line="276" w:lineRule="auto"/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The seized ID must be given to the director of liquor licensing </w:t>
            </w:r>
            <w:r w:rsidRPr="00CC0FA1">
              <w:rPr>
                <w:rFonts w:asciiTheme="minorHAnsi" w:hAnsiTheme="minorHAnsi"/>
                <w:b/>
                <w:bCs/>
                <w:noProof/>
              </w:rPr>
              <w:t>within 72 hours</w:t>
            </w:r>
            <w:r>
              <w:rPr>
                <w:rFonts w:asciiTheme="minorHAnsi" w:hAnsiTheme="minorHAnsi"/>
                <w:noProof/>
              </w:rPr>
              <w:t>.</w:t>
            </w:r>
            <w:r>
              <w:rPr>
                <w:rFonts w:asciiTheme="minorHAnsi" w:hAnsiTheme="minorHAnsi"/>
                <w:noProof/>
              </w:rPr>
              <w:br/>
            </w:r>
            <w:r w:rsidR="00DD5677" w:rsidRPr="00284637">
              <w:rPr>
                <w:rFonts w:asciiTheme="minorHAnsi" w:hAnsiTheme="minorHAnsi"/>
                <w:noProof/>
              </w:rPr>
              <w:t xml:space="preserve">Deliver this form and the seized ID to </w:t>
            </w:r>
            <w:r w:rsidR="00284637">
              <w:rPr>
                <w:rFonts w:asciiTheme="minorHAnsi" w:hAnsiTheme="minorHAnsi"/>
                <w:noProof/>
              </w:rPr>
              <w:t>your local Licensing NT offic</w:t>
            </w:r>
            <w:r>
              <w:rPr>
                <w:rFonts w:asciiTheme="minorHAnsi" w:hAnsiTheme="minorHAnsi"/>
                <w:noProof/>
              </w:rPr>
              <w:t>e.</w:t>
            </w:r>
          </w:p>
        </w:tc>
      </w:tr>
      <w:tr w:rsidR="00DD5677" w:rsidRPr="007A5EFD" w14:paraId="4BFF7C28" w14:textId="77777777" w:rsidTr="00CC0FA1">
        <w:trPr>
          <w:trHeight w:val="17"/>
        </w:trPr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EA97218" w14:textId="77777777" w:rsidR="00DD5677" w:rsidRDefault="00DD5677" w:rsidP="00517FEC"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Darwin</w:t>
            </w:r>
          </w:p>
          <w:p w14:paraId="7D036815" w14:textId="77777777" w:rsidR="00DD5677" w:rsidRPr="004F0CA5" w:rsidRDefault="00DD5677" w:rsidP="00517FEC">
            <w:pPr>
              <w:spacing w:after="0"/>
              <w:rPr>
                <w:noProof/>
              </w:rPr>
            </w:pPr>
            <w:r w:rsidRPr="004F0CA5">
              <w:rPr>
                <w:noProof/>
              </w:rPr>
              <w:t>Level 3, NAB House</w:t>
            </w:r>
          </w:p>
          <w:p w14:paraId="52205DB5" w14:textId="77777777" w:rsidR="00413AA8" w:rsidRPr="004F0CA5" w:rsidRDefault="00DD5677" w:rsidP="00517FEC">
            <w:pPr>
              <w:spacing w:after="0"/>
              <w:rPr>
                <w:noProof/>
              </w:rPr>
            </w:pPr>
            <w:r w:rsidRPr="004F0CA5">
              <w:rPr>
                <w:noProof/>
              </w:rPr>
              <w:t xml:space="preserve">71 Smith Street </w:t>
            </w:r>
          </w:p>
          <w:p w14:paraId="5D571467" w14:textId="446F872B" w:rsidR="00DD5677" w:rsidRPr="004F0CA5" w:rsidRDefault="00DD5677" w:rsidP="00517FEC">
            <w:pPr>
              <w:spacing w:after="0"/>
              <w:rPr>
                <w:noProof/>
              </w:rPr>
            </w:pPr>
            <w:r w:rsidRPr="004F0CA5">
              <w:rPr>
                <w:noProof/>
              </w:rPr>
              <w:t>Darwin NT</w:t>
            </w:r>
          </w:p>
          <w:p w14:paraId="3E17AC35" w14:textId="1F407CBD" w:rsidR="00DD5677" w:rsidRPr="00413AA8" w:rsidRDefault="0063287E" w:rsidP="00517FEC">
            <w:pPr>
              <w:spacing w:after="0"/>
              <w:rPr>
                <w:noProof/>
              </w:rPr>
            </w:pPr>
            <w:r w:rsidRPr="004F0CA5">
              <w:rPr>
                <w:noProof/>
              </w:rPr>
              <w:t xml:space="preserve">P: </w:t>
            </w:r>
            <w:r w:rsidR="00DD5677" w:rsidRPr="004F0CA5">
              <w:rPr>
                <w:noProof/>
              </w:rPr>
              <w:t>08 8999 1800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0CE6" w14:textId="77777777" w:rsidR="00DD5677" w:rsidRDefault="00DD5677" w:rsidP="00517FEC"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Katherine</w:t>
            </w:r>
          </w:p>
          <w:p w14:paraId="272F1E27" w14:textId="77777777" w:rsidR="00413AA8" w:rsidRPr="004F0CA5" w:rsidRDefault="00413AA8" w:rsidP="00517FEC">
            <w:pPr>
              <w:spacing w:after="0"/>
              <w:rPr>
                <w:noProof/>
              </w:rPr>
            </w:pPr>
            <w:r w:rsidRPr="004F0CA5">
              <w:rPr>
                <w:noProof/>
              </w:rPr>
              <w:t>Big Rivers Government Centre</w:t>
            </w:r>
          </w:p>
          <w:p w14:paraId="6AE69480" w14:textId="77777777" w:rsidR="00413AA8" w:rsidRPr="004F0CA5" w:rsidRDefault="00413AA8" w:rsidP="00517FEC">
            <w:pPr>
              <w:spacing w:after="0"/>
              <w:rPr>
                <w:noProof/>
              </w:rPr>
            </w:pPr>
            <w:r w:rsidRPr="004F0CA5">
              <w:rPr>
                <w:noProof/>
              </w:rPr>
              <w:t>5 First Street</w:t>
            </w:r>
          </w:p>
          <w:p w14:paraId="6FB58A34" w14:textId="172039D4" w:rsidR="00413AA8" w:rsidRPr="004F0CA5" w:rsidRDefault="00413AA8" w:rsidP="00517FEC">
            <w:pPr>
              <w:spacing w:after="0"/>
              <w:rPr>
                <w:noProof/>
              </w:rPr>
            </w:pPr>
            <w:r w:rsidRPr="004F0CA5">
              <w:rPr>
                <w:noProof/>
              </w:rPr>
              <w:t>Katherine NT</w:t>
            </w:r>
          </w:p>
          <w:p w14:paraId="2D3633EA" w14:textId="747E025D" w:rsidR="00413AA8" w:rsidRPr="00413AA8" w:rsidRDefault="0063287E" w:rsidP="00517FEC">
            <w:pPr>
              <w:spacing w:after="0"/>
              <w:rPr>
                <w:noProof/>
              </w:rPr>
            </w:pPr>
            <w:r w:rsidRPr="004F0CA5">
              <w:rPr>
                <w:noProof/>
              </w:rPr>
              <w:t xml:space="preserve">P: </w:t>
            </w:r>
            <w:r w:rsidR="00413AA8" w:rsidRPr="004F0CA5">
              <w:rPr>
                <w:noProof/>
              </w:rPr>
              <w:t>08 8973 8810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D55" w14:textId="77777777" w:rsidR="00DD5677" w:rsidRDefault="00DD5677" w:rsidP="00517FEC"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Alice Springs</w:t>
            </w:r>
          </w:p>
          <w:p w14:paraId="4493B358" w14:textId="77777777" w:rsidR="00413AA8" w:rsidRPr="004F0CA5" w:rsidRDefault="00413AA8" w:rsidP="00517FEC">
            <w:pPr>
              <w:spacing w:after="0"/>
              <w:rPr>
                <w:noProof/>
              </w:rPr>
            </w:pPr>
            <w:r w:rsidRPr="004F0CA5">
              <w:rPr>
                <w:noProof/>
              </w:rPr>
              <w:t>Level 1, Green Well Building</w:t>
            </w:r>
          </w:p>
          <w:p w14:paraId="62DBED17" w14:textId="77777777" w:rsidR="00413AA8" w:rsidRPr="004F0CA5" w:rsidRDefault="00413AA8" w:rsidP="00517FEC">
            <w:pPr>
              <w:spacing w:after="0"/>
              <w:rPr>
                <w:noProof/>
              </w:rPr>
            </w:pPr>
            <w:r w:rsidRPr="004F0CA5">
              <w:rPr>
                <w:noProof/>
              </w:rPr>
              <w:t>50 Bath Street</w:t>
            </w:r>
          </w:p>
          <w:p w14:paraId="6C7FB76C" w14:textId="113C0120" w:rsidR="00413AA8" w:rsidRPr="004F0CA5" w:rsidRDefault="00413AA8" w:rsidP="00517FEC">
            <w:pPr>
              <w:spacing w:after="0"/>
              <w:rPr>
                <w:noProof/>
              </w:rPr>
            </w:pPr>
            <w:r w:rsidRPr="004F0CA5">
              <w:rPr>
                <w:noProof/>
              </w:rPr>
              <w:t>Alice Springs NT</w:t>
            </w:r>
          </w:p>
          <w:p w14:paraId="2C0EB9ED" w14:textId="1966C0D6" w:rsidR="00413AA8" w:rsidRPr="00413AA8" w:rsidRDefault="0063287E" w:rsidP="00517FEC">
            <w:pPr>
              <w:spacing w:after="0"/>
              <w:rPr>
                <w:noProof/>
              </w:rPr>
            </w:pPr>
            <w:r w:rsidRPr="004F0CA5">
              <w:rPr>
                <w:noProof/>
              </w:rPr>
              <w:t>P:</w:t>
            </w:r>
            <w:r w:rsidR="00413AA8" w:rsidRPr="004F0CA5">
              <w:rPr>
                <w:noProof/>
              </w:rPr>
              <w:t xml:space="preserve"> 08 8951 5195</w:t>
            </w:r>
          </w:p>
        </w:tc>
      </w:tr>
      <w:tr w:rsidR="00872B4E" w:rsidRPr="007A5EFD" w14:paraId="56D52A11" w14:textId="77777777" w:rsidTr="00CC0FA1">
        <w:trPr>
          <w:trHeight w:val="28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63ABF4A4" w14:textId="77777777" w:rsidR="00872B4E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14:paraId="4ABBBCFF" w14:textId="77777777" w:rsidR="007A5EFD" w:rsidRPr="00095859" w:rsidRDefault="007A5EFD" w:rsidP="00A16677">
      <w:pPr>
        <w:rPr>
          <w:sz w:val="2"/>
          <w:szCs w:val="2"/>
        </w:rPr>
      </w:pPr>
    </w:p>
    <w:sectPr w:rsidR="007A5EFD" w:rsidRPr="00095859" w:rsidSect="00CC57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6795" w14:textId="77777777" w:rsidR="002037B4" w:rsidRDefault="002037B4" w:rsidP="007332FF">
      <w:r>
        <w:separator/>
      </w:r>
    </w:p>
  </w:endnote>
  <w:endnote w:type="continuationSeparator" w:id="0">
    <w:p w14:paraId="03A00F55" w14:textId="77777777" w:rsidR="002037B4" w:rsidRDefault="002037B4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50CB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4F74725E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5C727727" w14:textId="053FC0DC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DD5677">
                <w:rPr>
                  <w:rStyle w:val="PageNumber"/>
                  <w:b/>
                </w:rPr>
                <w:t>TOURISM AND HOSPITALITY</w:t>
              </w:r>
            </w:sdtContent>
          </w:sdt>
          <w:r w:rsidRPr="001B3D22">
            <w:rPr>
              <w:rStyle w:val="PageNumber"/>
            </w:rPr>
            <w:t xml:space="preserve"> </w:t>
          </w:r>
          <w:r w:rsidR="00DD5677">
            <w:rPr>
              <w:rStyle w:val="PageNumber"/>
            </w:rPr>
            <w:t>–</w:t>
          </w:r>
          <w:r w:rsidRPr="001B3D22">
            <w:rPr>
              <w:rStyle w:val="PageNumber"/>
            </w:rPr>
            <w:t xml:space="preserve"> </w:t>
          </w:r>
          <w:r w:rsidR="00DD5677">
            <w:rPr>
              <w:rStyle w:val="PageNumber"/>
            </w:rPr>
            <w:t>Licensing NT</w:t>
          </w:r>
        </w:p>
        <w:p w14:paraId="2E51F33A" w14:textId="548F149C" w:rsidR="001B3D22" w:rsidRDefault="003B59BC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3-2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DD5677">
                <w:rPr>
                  <w:rStyle w:val="PageNumber"/>
                </w:rPr>
                <w:t>20 March 2025</w:t>
              </w:r>
            </w:sdtContent>
          </w:sdt>
        </w:p>
        <w:p w14:paraId="18ECCCAB" w14:textId="77777777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161A4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161A4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1546D78" w14:textId="77777777" w:rsidR="002645D5" w:rsidRPr="00B11C67" w:rsidRDefault="002645D5" w:rsidP="002645D5">
    <w:pPr>
      <w:pStyle w:val="Footer"/>
      <w:rPr>
        <w:sz w:val="4"/>
        <w:szCs w:val="4"/>
      </w:rPr>
    </w:pPr>
  </w:p>
  <w:p w14:paraId="5EF86EF5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03E7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5308A013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73B18A1C" w14:textId="4DE04887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DD5677">
                <w:rPr>
                  <w:rStyle w:val="PageNumber"/>
                  <w:b/>
                </w:rPr>
                <w:t>TOURISM AND HOSPITALITY</w:t>
              </w:r>
            </w:sdtContent>
          </w:sdt>
        </w:p>
        <w:p w14:paraId="7D0C422A" w14:textId="04524B5F" w:rsidR="00A66DD9" w:rsidRPr="001B3D22" w:rsidRDefault="003B59BC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3-2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DD5677">
                <w:rPr>
                  <w:rStyle w:val="PageNumber"/>
                </w:rPr>
                <w:t>20 March 2025</w:t>
              </w:r>
            </w:sdtContent>
          </w:sdt>
        </w:p>
        <w:p w14:paraId="5A5337F9" w14:textId="77777777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1161A4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1161A4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459728E5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0281D7E1" wp14:editId="4A43743B">
                <wp:extent cx="1574237" cy="561356"/>
                <wp:effectExtent l="0" t="0" r="6985" b="0"/>
                <wp:docPr id="233774536" name="Picture 233774536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CF1CC4D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61D2" w14:textId="77777777" w:rsidR="002037B4" w:rsidRDefault="002037B4" w:rsidP="007332FF">
      <w:r>
        <w:separator/>
      </w:r>
    </w:p>
  </w:footnote>
  <w:footnote w:type="continuationSeparator" w:id="0">
    <w:p w14:paraId="183EA725" w14:textId="77777777" w:rsidR="002037B4" w:rsidRDefault="002037B4" w:rsidP="007332FF">
      <w:r>
        <w:continuationSeparator/>
      </w:r>
    </w:p>
  </w:footnote>
  <w:footnote w:id="1">
    <w:p w14:paraId="2D00E567" w14:textId="0E7413A8" w:rsidR="00DD5677" w:rsidRDefault="00DD56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354F3">
          <w:rPr>
            <w:rStyle w:val="Hyperlink"/>
            <w:sz w:val="20"/>
          </w:rPr>
          <w:t>https://legislation.nt.gov.au/en/Legislation/LIQUOR-ACT-2019</w:t>
        </w:r>
      </w:hyperlink>
      <w:r>
        <w:t xml:space="preserve"> </w:t>
      </w:r>
    </w:p>
  </w:footnote>
  <w:footnote w:id="2">
    <w:p w14:paraId="0A3AF957" w14:textId="5C089503" w:rsidR="00DD5677" w:rsidRDefault="00DD56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3354F3">
          <w:rPr>
            <w:rStyle w:val="Hyperlink"/>
            <w:sz w:val="20"/>
          </w:rPr>
          <w:t>https://nt.gov.au/industry/licences/licensing-nt-contacts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7394" w14:textId="51BB2FB4" w:rsidR="00983000" w:rsidRPr="00162207" w:rsidRDefault="003B59BC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4A47BA">
          <w:rPr>
            <w:rStyle w:val="HeaderChar"/>
          </w:rPr>
          <w:t>Licensing NT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64291A42" w14:textId="20981E29" w:rsidR="00A53CF0" w:rsidRPr="00E908F1" w:rsidRDefault="004A47BA" w:rsidP="004F0CA5">
        <w:pPr>
          <w:pStyle w:val="Title"/>
        </w:pPr>
        <w:r>
          <w:rPr>
            <w:rStyle w:val="TitleChar"/>
          </w:rPr>
          <w:t>Licensing NT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972176278">
    <w:abstractNumId w:val="19"/>
  </w:num>
  <w:num w:numId="2" w16cid:durableId="580218034">
    <w:abstractNumId w:val="11"/>
  </w:num>
  <w:num w:numId="3" w16cid:durableId="1170364863">
    <w:abstractNumId w:val="36"/>
  </w:num>
  <w:num w:numId="4" w16cid:durableId="586236060">
    <w:abstractNumId w:val="23"/>
  </w:num>
  <w:num w:numId="5" w16cid:durableId="1980842993">
    <w:abstractNumId w:val="15"/>
  </w:num>
  <w:num w:numId="6" w16cid:durableId="1216310778">
    <w:abstractNumId w:val="7"/>
  </w:num>
  <w:num w:numId="7" w16cid:durableId="330916035">
    <w:abstractNumId w:val="25"/>
  </w:num>
  <w:num w:numId="8" w16cid:durableId="1819227183">
    <w:abstractNumId w:val="14"/>
  </w:num>
  <w:num w:numId="9" w16cid:durableId="519704424">
    <w:abstractNumId w:val="35"/>
  </w:num>
  <w:num w:numId="10" w16cid:durableId="1349411656">
    <w:abstractNumId w:val="21"/>
  </w:num>
  <w:num w:numId="11" w16cid:durableId="194008006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C1"/>
    <w:rsid w:val="00001DDF"/>
    <w:rsid w:val="0000322D"/>
    <w:rsid w:val="00007670"/>
    <w:rsid w:val="00010665"/>
    <w:rsid w:val="0001538D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03E8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5859"/>
    <w:rsid w:val="000962C5"/>
    <w:rsid w:val="0009764F"/>
    <w:rsid w:val="00097865"/>
    <w:rsid w:val="000A4317"/>
    <w:rsid w:val="000A559C"/>
    <w:rsid w:val="000B0076"/>
    <w:rsid w:val="000B2CA1"/>
    <w:rsid w:val="000B58F0"/>
    <w:rsid w:val="000C23BA"/>
    <w:rsid w:val="000D1F29"/>
    <w:rsid w:val="000D633D"/>
    <w:rsid w:val="000E342B"/>
    <w:rsid w:val="000E3933"/>
    <w:rsid w:val="000E3ED2"/>
    <w:rsid w:val="000E5DD2"/>
    <w:rsid w:val="000F2958"/>
    <w:rsid w:val="000F3850"/>
    <w:rsid w:val="000F604F"/>
    <w:rsid w:val="001024C1"/>
    <w:rsid w:val="00104E7F"/>
    <w:rsid w:val="0011202E"/>
    <w:rsid w:val="001137EC"/>
    <w:rsid w:val="001152F5"/>
    <w:rsid w:val="001161A4"/>
    <w:rsid w:val="00117743"/>
    <w:rsid w:val="00117F5B"/>
    <w:rsid w:val="00132658"/>
    <w:rsid w:val="001343E2"/>
    <w:rsid w:val="00150DC0"/>
    <w:rsid w:val="00151448"/>
    <w:rsid w:val="00153748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1EC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384"/>
    <w:rsid w:val="001D7C37"/>
    <w:rsid w:val="001D7CA4"/>
    <w:rsid w:val="001E057F"/>
    <w:rsid w:val="001E14EB"/>
    <w:rsid w:val="001F55A5"/>
    <w:rsid w:val="001F59E6"/>
    <w:rsid w:val="00202D7E"/>
    <w:rsid w:val="002037B4"/>
    <w:rsid w:val="00203F1C"/>
    <w:rsid w:val="002044FA"/>
    <w:rsid w:val="00206936"/>
    <w:rsid w:val="00206C6F"/>
    <w:rsid w:val="00206FBD"/>
    <w:rsid w:val="00207746"/>
    <w:rsid w:val="00216A97"/>
    <w:rsid w:val="0022551C"/>
    <w:rsid w:val="00230031"/>
    <w:rsid w:val="00232A9B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4637"/>
    <w:rsid w:val="00284EF4"/>
    <w:rsid w:val="002926BC"/>
    <w:rsid w:val="00293A72"/>
    <w:rsid w:val="002A0160"/>
    <w:rsid w:val="002A30C3"/>
    <w:rsid w:val="002A6F6A"/>
    <w:rsid w:val="002A7712"/>
    <w:rsid w:val="002B02A6"/>
    <w:rsid w:val="002B0644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140"/>
    <w:rsid w:val="003657E5"/>
    <w:rsid w:val="0036589C"/>
    <w:rsid w:val="00371312"/>
    <w:rsid w:val="00371DC7"/>
    <w:rsid w:val="00376606"/>
    <w:rsid w:val="00377B21"/>
    <w:rsid w:val="00387DB7"/>
    <w:rsid w:val="00390862"/>
    <w:rsid w:val="00390CE3"/>
    <w:rsid w:val="00394876"/>
    <w:rsid w:val="00394AAF"/>
    <w:rsid w:val="00394CE5"/>
    <w:rsid w:val="0039602B"/>
    <w:rsid w:val="00397547"/>
    <w:rsid w:val="003A6341"/>
    <w:rsid w:val="003B59BC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05FB2"/>
    <w:rsid w:val="004100F7"/>
    <w:rsid w:val="00410FDA"/>
    <w:rsid w:val="00413AA8"/>
    <w:rsid w:val="00414CB3"/>
    <w:rsid w:val="0041563D"/>
    <w:rsid w:val="00420ED4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A47BA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4F0CA5"/>
    <w:rsid w:val="00500F94"/>
    <w:rsid w:val="00502301"/>
    <w:rsid w:val="00502FB3"/>
    <w:rsid w:val="00503DE9"/>
    <w:rsid w:val="0050530C"/>
    <w:rsid w:val="00505DEA"/>
    <w:rsid w:val="005060E5"/>
    <w:rsid w:val="00507782"/>
    <w:rsid w:val="00512A04"/>
    <w:rsid w:val="00517FEC"/>
    <w:rsid w:val="00520499"/>
    <w:rsid w:val="0052303C"/>
    <w:rsid w:val="0052341C"/>
    <w:rsid w:val="005249F5"/>
    <w:rsid w:val="005260F7"/>
    <w:rsid w:val="005359A3"/>
    <w:rsid w:val="00543BD1"/>
    <w:rsid w:val="00556113"/>
    <w:rsid w:val="005621C4"/>
    <w:rsid w:val="00564C12"/>
    <w:rsid w:val="005654B8"/>
    <w:rsid w:val="00574836"/>
    <w:rsid w:val="00574EE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D557A"/>
    <w:rsid w:val="005E144D"/>
    <w:rsid w:val="005E1500"/>
    <w:rsid w:val="005E1A25"/>
    <w:rsid w:val="005E3A43"/>
    <w:rsid w:val="005F0B17"/>
    <w:rsid w:val="005F77C7"/>
    <w:rsid w:val="006070CA"/>
    <w:rsid w:val="00612F22"/>
    <w:rsid w:val="00620675"/>
    <w:rsid w:val="00622910"/>
    <w:rsid w:val="006254B6"/>
    <w:rsid w:val="00627FC8"/>
    <w:rsid w:val="0063287E"/>
    <w:rsid w:val="00640C4C"/>
    <w:rsid w:val="006433C3"/>
    <w:rsid w:val="00650F5B"/>
    <w:rsid w:val="00661D1D"/>
    <w:rsid w:val="00664D94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67"/>
    <w:rsid w:val="006B7FE0"/>
    <w:rsid w:val="006D66F7"/>
    <w:rsid w:val="006E283C"/>
    <w:rsid w:val="006E34B3"/>
    <w:rsid w:val="006E65DD"/>
    <w:rsid w:val="006F5C4B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3107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C7881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B96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2F0E"/>
    <w:rsid w:val="00A00828"/>
    <w:rsid w:val="00A03290"/>
    <w:rsid w:val="00A0387E"/>
    <w:rsid w:val="00A05BFD"/>
    <w:rsid w:val="00A07490"/>
    <w:rsid w:val="00A10655"/>
    <w:rsid w:val="00A12B64"/>
    <w:rsid w:val="00A16677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47C58"/>
    <w:rsid w:val="00A53CF0"/>
    <w:rsid w:val="00A66DD9"/>
    <w:rsid w:val="00A7620F"/>
    <w:rsid w:val="00A76790"/>
    <w:rsid w:val="00A925EC"/>
    <w:rsid w:val="00A929AA"/>
    <w:rsid w:val="00A92B6B"/>
    <w:rsid w:val="00AA541E"/>
    <w:rsid w:val="00AB20A5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060C2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76755"/>
    <w:rsid w:val="00C86609"/>
    <w:rsid w:val="00C92B4C"/>
    <w:rsid w:val="00C954F6"/>
    <w:rsid w:val="00C96318"/>
    <w:rsid w:val="00CA36A0"/>
    <w:rsid w:val="00CA6BC5"/>
    <w:rsid w:val="00CB62C6"/>
    <w:rsid w:val="00CC0FA1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D5677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032E"/>
    <w:rsid w:val="00EC5769"/>
    <w:rsid w:val="00EC7D00"/>
    <w:rsid w:val="00ED0304"/>
    <w:rsid w:val="00ED4476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62D"/>
    <w:rsid w:val="00EF7859"/>
    <w:rsid w:val="00F014DA"/>
    <w:rsid w:val="00F02591"/>
    <w:rsid w:val="00F15931"/>
    <w:rsid w:val="00F40916"/>
    <w:rsid w:val="00F467B9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6FE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8F4E7"/>
  <w15:docId w15:val="{C0F7F90B-1310-4D05-ADC1-3F95F2F1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1D7384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5D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5DD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5D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D56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447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t.gov.au/industry/licences/licensing-nt-contacts" TargetMode="External"/><Relationship Id="rId4" Type="http://schemas.openxmlformats.org/officeDocument/2006/relationships/styles" Target="styles.xml"/><Relationship Id="rId9" Type="http://schemas.openxmlformats.org/officeDocument/2006/relationships/hyperlink" Target="https://legislation.nt.gov.au/en/Legislation/LIQUOR-ACT-2019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t.gov.au/industry/licences/licensing-nt-contacts" TargetMode="External"/><Relationship Id="rId1" Type="http://schemas.openxmlformats.org/officeDocument/2006/relationships/hyperlink" Target="https://legislation.nt.gov.au/en/Legislation/LIQUOR-ACT-20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bea\Downloads\ntg-form-template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540D05-6F24-4753-946B-239D17F1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 (2).dotx</Template>
  <TotalTime>117</TotalTime>
  <Pages>1</Pages>
  <Words>286</Words>
  <Characters>1312</Characters>
  <Application>Microsoft Office Word</Application>
  <DocSecurity>0</DocSecurity>
  <Lines>62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NT</vt:lpstr>
    </vt:vector>
  </TitlesOfParts>
  <Company>TOURISM AND HOSPITALITY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NT</dc:title>
  <dc:creator>Northern Territory Government</dc:creator>
  <cp:lastModifiedBy>Julie Asha</cp:lastModifiedBy>
  <cp:revision>10</cp:revision>
  <cp:lastPrinted>2025-03-26T06:33:00Z</cp:lastPrinted>
  <dcterms:created xsi:type="dcterms:W3CDTF">2025-03-20T04:24:00Z</dcterms:created>
  <dcterms:modified xsi:type="dcterms:W3CDTF">2025-03-26T06:34:00Z</dcterms:modified>
</cp:coreProperties>
</file>