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1B3666" w14:paraId="11998515" w14:textId="77777777" w:rsidTr="00FC4EAF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0C5A776E" w14:textId="77777777" w:rsidR="001B3666" w:rsidRDefault="001B3666" w:rsidP="00FC4EAF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05A477ED" w14:textId="77777777" w:rsidR="001B3666" w:rsidRDefault="001B3666" w:rsidP="00FC4EAF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1B3666" w14:paraId="1179B28F" w14:textId="77777777" w:rsidTr="00FC4EAF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934321" w14:textId="77777777" w:rsidR="001B3666" w:rsidRDefault="001B3666" w:rsidP="00FC4EA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833449" w14:textId="77777777" w:rsidR="001B3666" w:rsidRDefault="001B3666" w:rsidP="00FC4EA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32736</w:t>
            </w:r>
          </w:p>
        </w:tc>
      </w:tr>
      <w:tr w:rsidR="001B3666" w14:paraId="7C4B0EC0" w14:textId="77777777" w:rsidTr="00FC4EA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C3C9DB" w14:textId="77777777" w:rsidR="001B3666" w:rsidRDefault="001B3666" w:rsidP="00FC4EA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2388FC" w14:textId="77777777" w:rsidR="001B3666" w:rsidRDefault="001B3666" w:rsidP="00FC4EA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20 January 2026</w:t>
            </w:r>
          </w:p>
        </w:tc>
      </w:tr>
      <w:tr w:rsidR="001B3666" w14:paraId="10B8B7C1" w14:textId="77777777" w:rsidTr="00FC4EA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81C878" w14:textId="77777777" w:rsidR="001B3666" w:rsidRDefault="001B3666" w:rsidP="00FC4EA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F49304" w14:textId="77777777" w:rsidR="001B3666" w:rsidRDefault="001B3666" w:rsidP="00FC4EA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99 Blocks, 310.40 km²</w:t>
            </w:r>
          </w:p>
        </w:tc>
      </w:tr>
      <w:tr w:rsidR="001B3666" w14:paraId="13B8A998" w14:textId="77777777" w:rsidTr="00FC4EA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6E1C8A" w14:textId="77777777" w:rsidR="001B3666" w:rsidRDefault="001B3666" w:rsidP="00FC4EA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49A12B" w14:textId="77777777" w:rsidR="001B3666" w:rsidRDefault="001B3666" w:rsidP="00FC4EA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UNDOOLYA</w:t>
            </w:r>
          </w:p>
        </w:tc>
      </w:tr>
      <w:tr w:rsidR="001B3666" w14:paraId="07D6425E" w14:textId="77777777" w:rsidTr="00FC4EA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4EDDD3" w14:textId="77777777" w:rsidR="001B3666" w:rsidRDefault="001B3666" w:rsidP="00FC4EA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A0A492" w14:textId="77777777" w:rsidR="001B3666" w:rsidRDefault="001B3666" w:rsidP="00FC4EA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RIO TINTO EXPLORATION PTY LIMITED [ACN. 000 057 125]</w:t>
            </w:r>
          </w:p>
        </w:tc>
      </w:tr>
      <w:tr w:rsidR="001B3666" w14:paraId="044484CC" w14:textId="77777777" w:rsidTr="00FC4EAF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41BCD502" w14:textId="77777777" w:rsidR="001B3666" w:rsidRDefault="001B3666" w:rsidP="00FC4EA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E891EF" wp14:editId="759F17E7">
                  <wp:extent cx="2286000" cy="2286000"/>
                  <wp:effectExtent l="0" t="0" r="0" b="0"/>
                  <wp:docPr id="332770342" name="Picture 332770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770342" name="Picture 332770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666" w14:paraId="51BABCC4" w14:textId="77777777" w:rsidTr="00FC4EAF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53A73C22" w14:textId="77777777" w:rsidR="001B3666" w:rsidRDefault="001B3666" w:rsidP="00FC4EAF"/>
        </w:tc>
      </w:tr>
    </w:tbl>
    <w:p w14:paraId="07B0393B" w14:textId="77777777" w:rsidR="00954460" w:rsidRDefault="00954460" w:rsidP="009506A3">
      <w:pPr>
        <w:rPr>
          <w:rFonts w:ascii="Lato" w:hAnsi="Lato" w:cs="Calibri"/>
        </w:rPr>
      </w:pPr>
    </w:p>
    <w:p w14:paraId="40735F20" w14:textId="0FE72BAB" w:rsidR="0038637B" w:rsidRDefault="001B3666" w:rsidP="001B3666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18/26</w:t>
      </w:r>
    </w:p>
    <w:p w14:paraId="3617A1EA" w14:textId="77777777" w:rsidR="0038637B" w:rsidRDefault="0038637B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3"/>
        <w:gridCol w:w="1984"/>
      </w:tblGrid>
      <w:tr w:rsidR="001B3666" w14:paraId="652F0044" w14:textId="77777777" w:rsidTr="00FC4EAF">
        <w:trPr>
          <w:trHeight w:val="70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F1896" w14:textId="77777777" w:rsidR="001B3666" w:rsidRDefault="001B3666" w:rsidP="00FC4EAF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 2010</w:t>
            </w:r>
          </w:p>
        </w:tc>
      </w:tr>
      <w:tr w:rsidR="001B3666" w14:paraId="06026438" w14:textId="77777777" w:rsidTr="00FC4EAF">
        <w:trPr>
          <w:trHeight w:val="78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A1F5F" w14:textId="77777777" w:rsidR="001B3666" w:rsidRDefault="001B3666" w:rsidP="00FC4EAF">
            <w:pPr>
              <w:ind w:right="-108"/>
              <w:jc w:val="center"/>
            </w:pPr>
            <w:r>
              <w:rPr>
                <w:rFonts w:ascii="Arial Narrow" w:hAnsi="Arial Narrow"/>
                <w:sz w:val="16"/>
              </w:rPr>
              <w:t>NOTICE OF LAND CEASING TO BE A MINERAL TITLE AREA</w:t>
            </w:r>
          </w:p>
        </w:tc>
      </w:tr>
      <w:tr w:rsidR="001B3666" w14:paraId="056EB7C3" w14:textId="77777777" w:rsidTr="00FC4EAF">
        <w:trPr>
          <w:trHeight w:val="190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CB709E" w14:textId="77777777" w:rsidR="001B3666" w:rsidRDefault="001B3666" w:rsidP="00FC4EA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AC20B0" w14:textId="77777777" w:rsidR="001B3666" w:rsidRDefault="001B3666" w:rsidP="00FC4EA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Extractive Mineral Lease 31081</w:t>
            </w:r>
          </w:p>
        </w:tc>
      </w:tr>
      <w:tr w:rsidR="001B3666" w14:paraId="0529B86F" w14:textId="77777777" w:rsidTr="00FC4EAF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8C73AF" w14:textId="77777777" w:rsidR="001B3666" w:rsidRDefault="001B3666" w:rsidP="00FC4EA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3EAAC2" w14:textId="77777777" w:rsidR="001B3666" w:rsidRDefault="001B3666" w:rsidP="00FC4EA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17 January 2026</w:t>
            </w:r>
          </w:p>
        </w:tc>
      </w:tr>
      <w:tr w:rsidR="001B3666" w14:paraId="362E368E" w14:textId="77777777" w:rsidTr="00FC4EAF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9539A4" w14:textId="77777777" w:rsidR="001B3666" w:rsidRDefault="001B3666" w:rsidP="00FC4EA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D10EB5" w14:textId="77777777" w:rsidR="001B3666" w:rsidRDefault="001B3666" w:rsidP="00FC4EA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.00 Hectare</w:t>
            </w:r>
          </w:p>
        </w:tc>
      </w:tr>
      <w:tr w:rsidR="001B3666" w14:paraId="7CD39CE5" w14:textId="77777777" w:rsidTr="00FC4EAF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EFC8B8" w14:textId="77777777" w:rsidR="001B3666" w:rsidRDefault="001B3666" w:rsidP="00FC4EA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F3FA3B" w14:textId="77777777" w:rsidR="001B3666" w:rsidRDefault="001B3666" w:rsidP="00FC4EA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PEACHY</w:t>
            </w:r>
          </w:p>
        </w:tc>
      </w:tr>
      <w:tr w:rsidR="001B3666" w14:paraId="55CBEB13" w14:textId="77777777" w:rsidTr="00FC4EAF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36F9F2" w14:textId="77777777" w:rsidR="001B3666" w:rsidRDefault="001B3666" w:rsidP="00FC4EA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Applicants(s)Holder(s):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FA364" w14:textId="77777777" w:rsidR="001B3666" w:rsidRDefault="001B3666" w:rsidP="00FC4EA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STONEMASONRY PTY. LTD. [ACN. 009 619 229]</w:t>
            </w:r>
          </w:p>
        </w:tc>
      </w:tr>
      <w:tr w:rsidR="001B3666" w14:paraId="03B26E63" w14:textId="77777777" w:rsidTr="00FC4EAF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61724" w14:textId="77777777" w:rsidR="001B3666" w:rsidRDefault="001B3666" w:rsidP="00FC4EA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68CF62" wp14:editId="30E8BB2B">
                  <wp:extent cx="2286000" cy="2286000"/>
                  <wp:effectExtent l="0" t="0" r="0" b="0"/>
                  <wp:docPr id="877871247" name="Picture 877871247" descr="A black line drawing of a triang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line drawing of a triang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666" w14:paraId="403892E9" w14:textId="77777777" w:rsidTr="00FC4EAF">
        <w:trPr>
          <w:trHeight w:hRule="exact"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892E" w14:textId="77777777" w:rsidR="001B3666" w:rsidRDefault="001B3666" w:rsidP="00FC4EAF"/>
        </w:tc>
      </w:tr>
    </w:tbl>
    <w:p w14:paraId="2076F01F" w14:textId="77777777" w:rsidR="0038637B" w:rsidRDefault="0038637B" w:rsidP="009506A3">
      <w:pPr>
        <w:rPr>
          <w:rFonts w:ascii="Lato" w:hAnsi="Lato" w:cs="Calibri"/>
        </w:rPr>
      </w:pPr>
    </w:p>
    <w:p w14:paraId="60D363ED" w14:textId="71E5CA43" w:rsidR="0038637B" w:rsidRDefault="001B3666" w:rsidP="001B3666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19/26</w:t>
      </w:r>
    </w:p>
    <w:p w14:paraId="1CA8EC79" w14:textId="77777777" w:rsidR="0038637B" w:rsidRDefault="0038637B" w:rsidP="009506A3">
      <w:pPr>
        <w:rPr>
          <w:rFonts w:ascii="Lato" w:hAnsi="Lato" w:cs="Calibri"/>
        </w:rPr>
      </w:pPr>
    </w:p>
    <w:p w14:paraId="793FDD2C" w14:textId="714A3F46" w:rsidR="0038637B" w:rsidRDefault="0038637B" w:rsidP="001B3666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3"/>
        <w:gridCol w:w="1984"/>
      </w:tblGrid>
      <w:tr w:rsidR="0038637B" w14:paraId="4791E82E" w14:textId="77777777" w:rsidTr="00603F24">
        <w:trPr>
          <w:trHeight w:val="70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9288AC" w14:textId="77777777" w:rsidR="0038637B" w:rsidRDefault="0038637B" w:rsidP="00603F24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 2010</w:t>
            </w:r>
          </w:p>
        </w:tc>
      </w:tr>
      <w:tr w:rsidR="0038637B" w14:paraId="608FE9F2" w14:textId="77777777" w:rsidTr="00603F24">
        <w:trPr>
          <w:trHeight w:val="78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5014E" w14:textId="77777777" w:rsidR="0038637B" w:rsidRDefault="0038637B" w:rsidP="00603F24">
            <w:pPr>
              <w:ind w:right="-108"/>
              <w:jc w:val="center"/>
            </w:pPr>
            <w:r>
              <w:rPr>
                <w:rFonts w:ascii="Arial Narrow" w:hAnsi="Arial Narrow"/>
                <w:sz w:val="16"/>
              </w:rPr>
              <w:t>NOTICE OF LAND CEASING TO BE A MINERAL TITLE AREA</w:t>
            </w:r>
          </w:p>
        </w:tc>
      </w:tr>
      <w:tr w:rsidR="0038637B" w14:paraId="45B67EFB" w14:textId="77777777" w:rsidTr="00603F24">
        <w:trPr>
          <w:trHeight w:val="190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0ED63D" w14:textId="77777777" w:rsidR="0038637B" w:rsidRDefault="0038637B" w:rsidP="00603F24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3D9629" w14:textId="77777777" w:rsidR="0038637B" w:rsidRDefault="0038637B" w:rsidP="00603F24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Extractive Mineral Lease 31082</w:t>
            </w:r>
          </w:p>
        </w:tc>
      </w:tr>
      <w:tr w:rsidR="0038637B" w14:paraId="4615F15B" w14:textId="77777777" w:rsidTr="00603F24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324618" w14:textId="77777777" w:rsidR="0038637B" w:rsidRDefault="0038637B" w:rsidP="00603F24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B7B133" w14:textId="77777777" w:rsidR="0038637B" w:rsidRDefault="0038637B" w:rsidP="00603F24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17 January 2026</w:t>
            </w:r>
          </w:p>
        </w:tc>
      </w:tr>
      <w:tr w:rsidR="0038637B" w14:paraId="26A54F06" w14:textId="77777777" w:rsidTr="00603F24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D90567" w14:textId="77777777" w:rsidR="0038637B" w:rsidRDefault="0038637B" w:rsidP="00603F24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B115FC" w14:textId="77777777" w:rsidR="0038637B" w:rsidRDefault="0038637B" w:rsidP="00603F24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1.00 Hectare</w:t>
            </w:r>
          </w:p>
        </w:tc>
      </w:tr>
      <w:tr w:rsidR="0038637B" w14:paraId="1BEB588D" w14:textId="77777777" w:rsidTr="00603F24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D550ED" w14:textId="77777777" w:rsidR="0038637B" w:rsidRDefault="0038637B" w:rsidP="00603F24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8E7355" w14:textId="77777777" w:rsidR="0038637B" w:rsidRDefault="0038637B" w:rsidP="00603F24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PEACHY</w:t>
            </w:r>
          </w:p>
        </w:tc>
      </w:tr>
      <w:tr w:rsidR="0038637B" w14:paraId="3E143234" w14:textId="77777777" w:rsidTr="00603F24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B0D671" w14:textId="77777777" w:rsidR="0038637B" w:rsidRDefault="0038637B" w:rsidP="00603F24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Applicants(s)Holder(s):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1F6FE3" w14:textId="77777777" w:rsidR="0038637B" w:rsidRDefault="0038637B" w:rsidP="00603F24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STONEMASONRY PTY. LTD. [ACN. 009 619 229]</w:t>
            </w:r>
          </w:p>
        </w:tc>
      </w:tr>
      <w:tr w:rsidR="0038637B" w14:paraId="7694CFCD" w14:textId="77777777" w:rsidTr="00603F24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6CD75" w14:textId="77777777" w:rsidR="0038637B" w:rsidRDefault="0038637B" w:rsidP="00603F2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120517" wp14:editId="73F4F34B">
                  <wp:extent cx="2228850" cy="2228850"/>
                  <wp:effectExtent l="0" t="0" r="0" b="0"/>
                  <wp:docPr id="926665014" name="Picture 926665014" descr="A rectangular area with a square and a square with a square and a square with a square and a square with a square and a square with a square and a square with a square and a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665014" name="Picture 926665014" descr="A rectangular area with a square and a square with a square and a square with a square and a square with a square and a square with a square and a square with a square and a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637B" w14:paraId="5EF109CE" w14:textId="77777777" w:rsidTr="00603F24">
        <w:trPr>
          <w:trHeight w:hRule="exact"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E48F" w14:textId="77777777" w:rsidR="0038637B" w:rsidRDefault="0038637B" w:rsidP="00603F24"/>
        </w:tc>
      </w:tr>
    </w:tbl>
    <w:p w14:paraId="3B2AE868" w14:textId="77777777" w:rsidR="00954460" w:rsidRDefault="00954460" w:rsidP="009506A3">
      <w:pPr>
        <w:rPr>
          <w:rFonts w:ascii="Lato" w:hAnsi="Lato" w:cs="Calibri"/>
        </w:rPr>
      </w:pPr>
    </w:p>
    <w:p w14:paraId="6A4A252D" w14:textId="70FE3E66" w:rsidR="0038637B" w:rsidRDefault="0038637B" w:rsidP="0038637B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20/26</w:t>
      </w:r>
    </w:p>
    <w:p w14:paraId="367BA05C" w14:textId="77777777" w:rsidR="0038637B" w:rsidRDefault="0038637B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3"/>
        <w:gridCol w:w="1984"/>
      </w:tblGrid>
      <w:tr w:rsidR="0038637B" w14:paraId="7872B8A5" w14:textId="77777777" w:rsidTr="00603F24">
        <w:trPr>
          <w:trHeight w:val="70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17CF26" w14:textId="77777777" w:rsidR="0038637B" w:rsidRDefault="0038637B" w:rsidP="00603F24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 2010</w:t>
            </w:r>
          </w:p>
        </w:tc>
      </w:tr>
      <w:tr w:rsidR="0038637B" w14:paraId="1EC5F653" w14:textId="77777777" w:rsidTr="00603F24">
        <w:trPr>
          <w:trHeight w:val="78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29BF5" w14:textId="77777777" w:rsidR="0038637B" w:rsidRDefault="0038637B" w:rsidP="00603F24">
            <w:pPr>
              <w:ind w:right="-108"/>
              <w:jc w:val="center"/>
            </w:pPr>
            <w:r>
              <w:rPr>
                <w:rFonts w:ascii="Arial Narrow" w:hAnsi="Arial Narrow"/>
                <w:sz w:val="16"/>
              </w:rPr>
              <w:t>NOTICE OF LAND CEASING TO BE A MINERAL TITLE AREA</w:t>
            </w:r>
          </w:p>
        </w:tc>
      </w:tr>
      <w:tr w:rsidR="0038637B" w14:paraId="036157A7" w14:textId="77777777" w:rsidTr="00603F24">
        <w:trPr>
          <w:trHeight w:val="190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878C58" w14:textId="77777777" w:rsidR="0038637B" w:rsidRDefault="0038637B" w:rsidP="00603F24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1FDCAC" w14:textId="77777777" w:rsidR="0038637B" w:rsidRDefault="0038637B" w:rsidP="00603F24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Extractive Mineral Lease 31083</w:t>
            </w:r>
          </w:p>
        </w:tc>
      </w:tr>
      <w:tr w:rsidR="0038637B" w14:paraId="1A8E92AE" w14:textId="77777777" w:rsidTr="00603F24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6C58BD" w14:textId="77777777" w:rsidR="0038637B" w:rsidRDefault="0038637B" w:rsidP="00603F24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9537E7" w14:textId="77777777" w:rsidR="0038637B" w:rsidRDefault="0038637B" w:rsidP="00603F24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17 January 2026</w:t>
            </w:r>
          </w:p>
        </w:tc>
      </w:tr>
      <w:tr w:rsidR="0038637B" w14:paraId="3DC6E9A9" w14:textId="77777777" w:rsidTr="00603F24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9DD721" w14:textId="77777777" w:rsidR="0038637B" w:rsidRDefault="0038637B" w:rsidP="00603F24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52F67D" w14:textId="77777777" w:rsidR="0038637B" w:rsidRDefault="0038637B" w:rsidP="00603F24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3.00 Hectare</w:t>
            </w:r>
          </w:p>
        </w:tc>
      </w:tr>
      <w:tr w:rsidR="0038637B" w14:paraId="50B1E1E5" w14:textId="77777777" w:rsidTr="00603F24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FEC07B" w14:textId="77777777" w:rsidR="0038637B" w:rsidRDefault="0038637B" w:rsidP="00603F24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2AD81E" w14:textId="77777777" w:rsidR="0038637B" w:rsidRDefault="0038637B" w:rsidP="00603F24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PEACHY</w:t>
            </w:r>
          </w:p>
        </w:tc>
      </w:tr>
      <w:tr w:rsidR="0038637B" w14:paraId="2FC4B5BA" w14:textId="77777777" w:rsidTr="00603F24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33F6B7" w14:textId="77777777" w:rsidR="0038637B" w:rsidRDefault="0038637B" w:rsidP="00603F24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Applicants(s)Holder(s):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8CB33C" w14:textId="77777777" w:rsidR="0038637B" w:rsidRDefault="0038637B" w:rsidP="00603F24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STONEMASONRY PTY. LTD. [ACN. 009 619 229]</w:t>
            </w:r>
          </w:p>
        </w:tc>
      </w:tr>
      <w:tr w:rsidR="0038637B" w14:paraId="4834D98D" w14:textId="77777777" w:rsidTr="00603F24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C6B80" w14:textId="77777777" w:rsidR="0038637B" w:rsidRDefault="0038637B" w:rsidP="00603F2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CD12FD" wp14:editId="317D33CE">
                  <wp:extent cx="2324100" cy="2324100"/>
                  <wp:effectExtent l="0" t="0" r="0" b="0"/>
                  <wp:docPr id="1013363865" name="Picture 1013363865" descr="A square with a black li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363865" name="Picture 1013363865" descr="A square with a black lin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637B" w14:paraId="20764F4D" w14:textId="77777777" w:rsidTr="00603F24">
        <w:trPr>
          <w:trHeight w:hRule="exact"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DE13" w14:textId="77777777" w:rsidR="0038637B" w:rsidRDefault="0038637B" w:rsidP="00603F24"/>
        </w:tc>
      </w:tr>
    </w:tbl>
    <w:p w14:paraId="519D103D" w14:textId="77777777" w:rsidR="0038637B" w:rsidRDefault="0038637B" w:rsidP="009506A3">
      <w:pPr>
        <w:rPr>
          <w:rFonts w:ascii="Lato" w:hAnsi="Lato" w:cs="Calibri"/>
        </w:rPr>
      </w:pPr>
    </w:p>
    <w:p w14:paraId="0B1E5353" w14:textId="1A353C78" w:rsidR="0038637B" w:rsidRDefault="0038637B" w:rsidP="0038637B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21/26</w:t>
      </w:r>
    </w:p>
    <w:p w14:paraId="6A6A8EBB" w14:textId="77777777" w:rsidR="0038637B" w:rsidRDefault="0038637B" w:rsidP="009506A3">
      <w:pPr>
        <w:rPr>
          <w:rFonts w:ascii="Lato" w:hAnsi="Lato" w:cs="Calibri"/>
        </w:rPr>
      </w:pPr>
    </w:p>
    <w:p w14:paraId="2578FA0A" w14:textId="77777777" w:rsidR="001B3666" w:rsidRDefault="001B3666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3"/>
        <w:gridCol w:w="1984"/>
      </w:tblGrid>
      <w:tr w:rsidR="0038637B" w14:paraId="52C49DE6" w14:textId="77777777" w:rsidTr="00603F24">
        <w:trPr>
          <w:trHeight w:val="70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1CB124" w14:textId="77777777" w:rsidR="0038637B" w:rsidRDefault="0038637B" w:rsidP="00603F24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Mineral Titles Act 2010</w:t>
            </w:r>
          </w:p>
        </w:tc>
      </w:tr>
      <w:tr w:rsidR="0038637B" w14:paraId="4ACB2D25" w14:textId="77777777" w:rsidTr="00603F24">
        <w:trPr>
          <w:trHeight w:val="78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A6901" w14:textId="77777777" w:rsidR="0038637B" w:rsidRDefault="0038637B" w:rsidP="00603F24">
            <w:pPr>
              <w:ind w:right="-108"/>
              <w:jc w:val="center"/>
            </w:pPr>
            <w:r>
              <w:rPr>
                <w:rFonts w:ascii="Arial Narrow" w:hAnsi="Arial Narrow"/>
                <w:sz w:val="16"/>
              </w:rPr>
              <w:t>NOTICE OF LAND CEASING TO BE A MINERAL TITLE AREA</w:t>
            </w:r>
          </w:p>
        </w:tc>
      </w:tr>
      <w:tr w:rsidR="0038637B" w14:paraId="78AACB2E" w14:textId="77777777" w:rsidTr="00603F24">
        <w:trPr>
          <w:trHeight w:val="190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8FBFDA" w14:textId="77777777" w:rsidR="0038637B" w:rsidRDefault="0038637B" w:rsidP="00603F24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BFFF1C" w14:textId="77777777" w:rsidR="0038637B" w:rsidRDefault="0038637B" w:rsidP="00603F24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Extractive Mineral Lease 31084</w:t>
            </w:r>
          </w:p>
        </w:tc>
      </w:tr>
      <w:tr w:rsidR="0038637B" w14:paraId="341514A9" w14:textId="77777777" w:rsidTr="00603F24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41A736" w14:textId="77777777" w:rsidR="0038637B" w:rsidRDefault="0038637B" w:rsidP="00603F24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B89411" w14:textId="77777777" w:rsidR="0038637B" w:rsidRDefault="0038637B" w:rsidP="00603F24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17 January 2026</w:t>
            </w:r>
          </w:p>
        </w:tc>
      </w:tr>
      <w:tr w:rsidR="0038637B" w14:paraId="08C0E3E5" w14:textId="77777777" w:rsidTr="00603F24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C671FC" w14:textId="77777777" w:rsidR="0038637B" w:rsidRDefault="0038637B" w:rsidP="00603F24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0F9B2E" w14:textId="77777777" w:rsidR="0038637B" w:rsidRDefault="0038637B" w:rsidP="00603F24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4.00 Hectare</w:t>
            </w:r>
          </w:p>
        </w:tc>
      </w:tr>
      <w:tr w:rsidR="0038637B" w14:paraId="7573930C" w14:textId="77777777" w:rsidTr="00603F24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F373CD" w14:textId="77777777" w:rsidR="0038637B" w:rsidRDefault="0038637B" w:rsidP="00603F24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AE655E" w14:textId="77777777" w:rsidR="0038637B" w:rsidRDefault="0038637B" w:rsidP="00603F24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ALICE SPRINGS</w:t>
            </w:r>
          </w:p>
        </w:tc>
      </w:tr>
      <w:tr w:rsidR="0038637B" w14:paraId="1E49C2E8" w14:textId="77777777" w:rsidTr="00603F24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DD33A2" w14:textId="77777777" w:rsidR="0038637B" w:rsidRDefault="0038637B" w:rsidP="00603F24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Applicants(s)Holder(s):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2CCDB" w14:textId="77777777" w:rsidR="0038637B" w:rsidRDefault="0038637B" w:rsidP="00603F24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STONEMASONRY PTY. LTD. [ACN. 009 619 229]</w:t>
            </w:r>
          </w:p>
        </w:tc>
      </w:tr>
      <w:tr w:rsidR="0038637B" w14:paraId="00919886" w14:textId="77777777" w:rsidTr="00603F24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6ED7D" w14:textId="77777777" w:rsidR="0038637B" w:rsidRDefault="0038637B" w:rsidP="00603F2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74D3AA" wp14:editId="5013D4F6">
                  <wp:extent cx="2209800" cy="2209800"/>
                  <wp:effectExtent l="0" t="0" r="0" b="0"/>
                  <wp:docPr id="980715006" name="Picture 980715006" descr="A rectangular rectangle with a rectangle in the mid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715006" name="Picture 980715006" descr="A rectangular rectangle with a rectangle in the midd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637B" w14:paraId="2BD7A8D6" w14:textId="77777777" w:rsidTr="00603F24">
        <w:trPr>
          <w:trHeight w:hRule="exact"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046D" w14:textId="77777777" w:rsidR="0038637B" w:rsidRDefault="0038637B" w:rsidP="00603F24"/>
        </w:tc>
      </w:tr>
    </w:tbl>
    <w:p w14:paraId="782820B0" w14:textId="77777777" w:rsidR="00954460" w:rsidRDefault="00954460" w:rsidP="009506A3">
      <w:pPr>
        <w:rPr>
          <w:rFonts w:ascii="Lato" w:hAnsi="Lato" w:cs="Calibri"/>
        </w:rPr>
      </w:pPr>
    </w:p>
    <w:p w14:paraId="1E803892" w14:textId="0D276B2C" w:rsidR="0038637B" w:rsidRDefault="0038637B" w:rsidP="001B3666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22/26</w:t>
      </w:r>
    </w:p>
    <w:p w14:paraId="4D276EB6" w14:textId="77777777" w:rsidR="001B3666" w:rsidRDefault="001B3666" w:rsidP="001B3666">
      <w:pPr>
        <w:rPr>
          <w:rFonts w:ascii="Lato" w:hAnsi="Lato" w:cs="Calibri"/>
        </w:rPr>
      </w:pPr>
    </w:p>
    <w:p w14:paraId="2F39AD4C" w14:textId="77777777" w:rsidR="001B3666" w:rsidRDefault="001B3666" w:rsidP="001B3666">
      <w:pPr>
        <w:rPr>
          <w:rFonts w:ascii="Lato" w:hAnsi="Lato" w:cs="Calibri"/>
        </w:rPr>
      </w:pPr>
    </w:p>
    <w:p w14:paraId="47FC0B73" w14:textId="77777777" w:rsidR="001B3666" w:rsidRDefault="001B3666" w:rsidP="001B3666">
      <w:pPr>
        <w:rPr>
          <w:rFonts w:ascii="Lato" w:hAnsi="Lato" w:cs="Calibri"/>
        </w:rPr>
      </w:pPr>
    </w:p>
    <w:p w14:paraId="3A2283D9" w14:textId="77777777" w:rsidR="001B3666" w:rsidRDefault="001B3666" w:rsidP="001B3666">
      <w:pPr>
        <w:rPr>
          <w:rFonts w:ascii="Lato" w:hAnsi="Lato" w:cs="Calibri"/>
        </w:rPr>
      </w:pPr>
    </w:p>
    <w:p w14:paraId="11493179" w14:textId="77777777" w:rsidR="001B3666" w:rsidRDefault="001B3666" w:rsidP="001B3666">
      <w:pPr>
        <w:rPr>
          <w:rFonts w:ascii="Lato" w:hAnsi="Lato" w:cs="Calibri"/>
        </w:rPr>
      </w:pPr>
    </w:p>
    <w:p w14:paraId="34A181D7" w14:textId="77777777" w:rsidR="001B3666" w:rsidRDefault="001B3666" w:rsidP="001B3666">
      <w:pPr>
        <w:rPr>
          <w:rFonts w:ascii="Lato" w:hAnsi="Lato" w:cs="Calibri"/>
        </w:rPr>
      </w:pPr>
    </w:p>
    <w:p w14:paraId="788092D3" w14:textId="77777777" w:rsidR="001B3666" w:rsidRDefault="001B3666" w:rsidP="001B3666">
      <w:pPr>
        <w:rPr>
          <w:rFonts w:ascii="Lato" w:hAnsi="Lato" w:cs="Calibri"/>
        </w:rPr>
      </w:pPr>
    </w:p>
    <w:p w14:paraId="10996B0D" w14:textId="77777777" w:rsidR="001B3666" w:rsidRDefault="001B3666" w:rsidP="001B3666">
      <w:pPr>
        <w:rPr>
          <w:rFonts w:ascii="Lato" w:hAnsi="Lato" w:cs="Calibri"/>
        </w:rPr>
      </w:pPr>
    </w:p>
    <w:p w14:paraId="3D3F8A0B" w14:textId="77777777" w:rsidR="001B3666" w:rsidRDefault="001B3666" w:rsidP="001B3666">
      <w:pPr>
        <w:rPr>
          <w:rFonts w:ascii="Lato" w:hAnsi="Lato" w:cs="Calibri"/>
        </w:rPr>
      </w:pPr>
    </w:p>
    <w:p w14:paraId="0E15C924" w14:textId="77777777" w:rsidR="001B3666" w:rsidRDefault="001B3666" w:rsidP="001B3666">
      <w:pPr>
        <w:rPr>
          <w:rFonts w:ascii="Lato" w:hAnsi="Lato" w:cs="Calibri"/>
        </w:rPr>
      </w:pPr>
    </w:p>
    <w:p w14:paraId="39C4F947" w14:textId="77777777" w:rsidR="001B3666" w:rsidRDefault="001B3666" w:rsidP="001B3666">
      <w:pPr>
        <w:rPr>
          <w:rFonts w:ascii="Lato" w:hAnsi="Lato" w:cs="Calibri"/>
        </w:rPr>
      </w:pPr>
    </w:p>
    <w:p w14:paraId="7E58FB47" w14:textId="77777777" w:rsidR="001B3666" w:rsidRDefault="001B3666" w:rsidP="001B3666">
      <w:pPr>
        <w:rPr>
          <w:rFonts w:ascii="Lato" w:hAnsi="Lato" w:cs="Calibri"/>
        </w:rPr>
      </w:pPr>
    </w:p>
    <w:p w14:paraId="1EFF1432" w14:textId="77777777" w:rsidR="001B3666" w:rsidRDefault="001B3666" w:rsidP="001B3666">
      <w:pPr>
        <w:rPr>
          <w:rFonts w:ascii="Lato" w:hAnsi="Lato" w:cs="Calibri"/>
        </w:rPr>
      </w:pPr>
    </w:p>
    <w:p w14:paraId="08AB99A3" w14:textId="77777777" w:rsidR="001B3666" w:rsidRDefault="001B3666" w:rsidP="001B3666">
      <w:pPr>
        <w:rPr>
          <w:rFonts w:ascii="Lato" w:hAnsi="Lato" w:cs="Calibri"/>
        </w:rPr>
      </w:pPr>
    </w:p>
    <w:p w14:paraId="1FA9BDC3" w14:textId="77777777" w:rsidR="001B3666" w:rsidRDefault="001B3666" w:rsidP="001B3666">
      <w:pPr>
        <w:rPr>
          <w:rFonts w:ascii="Lato" w:hAnsi="Lato" w:cs="Calibri"/>
        </w:rPr>
      </w:pPr>
    </w:p>
    <w:p w14:paraId="61F3788E" w14:textId="77777777" w:rsidR="001B3666" w:rsidRDefault="001B3666" w:rsidP="001B3666">
      <w:pPr>
        <w:rPr>
          <w:rFonts w:ascii="Lato" w:hAnsi="Lato" w:cs="Calibri"/>
        </w:rPr>
      </w:pPr>
    </w:p>
    <w:p w14:paraId="37557A55" w14:textId="77777777" w:rsidR="001B3666" w:rsidRDefault="001B3666" w:rsidP="001B3666">
      <w:pPr>
        <w:rPr>
          <w:rFonts w:ascii="Lato" w:hAnsi="Lato" w:cs="Calibri"/>
        </w:rPr>
      </w:pPr>
    </w:p>
    <w:p w14:paraId="4F51B5C5" w14:textId="77777777" w:rsidR="001B3666" w:rsidRDefault="001B3666" w:rsidP="001B3666">
      <w:pPr>
        <w:rPr>
          <w:rFonts w:ascii="Lato" w:hAnsi="Lato" w:cs="Calibri"/>
        </w:rPr>
      </w:pPr>
    </w:p>
    <w:p w14:paraId="69DB9682" w14:textId="77777777" w:rsidR="001B3666" w:rsidRDefault="001B3666" w:rsidP="001B3666">
      <w:pPr>
        <w:rPr>
          <w:rFonts w:ascii="Lato" w:hAnsi="Lato" w:cs="Calibri"/>
        </w:rPr>
      </w:pPr>
    </w:p>
    <w:p w14:paraId="6CD72831" w14:textId="77777777" w:rsidR="001B3666" w:rsidRDefault="001B3666" w:rsidP="001B3666">
      <w:pPr>
        <w:rPr>
          <w:rFonts w:ascii="Lato" w:hAnsi="Lato" w:cs="Calibri"/>
        </w:rPr>
      </w:pPr>
    </w:p>
    <w:p w14:paraId="19B5922F" w14:textId="77777777" w:rsidR="001B3666" w:rsidRDefault="001B3666" w:rsidP="001B3666">
      <w:pPr>
        <w:rPr>
          <w:rFonts w:ascii="Lato" w:hAnsi="Lato" w:cs="Calibri"/>
        </w:rPr>
      </w:pPr>
    </w:p>
    <w:p w14:paraId="09883EA6" w14:textId="77777777" w:rsidR="001B3666" w:rsidRDefault="001B3666" w:rsidP="001B3666">
      <w:pPr>
        <w:rPr>
          <w:rFonts w:ascii="Lato" w:hAnsi="Lato" w:cs="Calibri"/>
        </w:rPr>
      </w:pPr>
    </w:p>
    <w:p w14:paraId="5FFA3879" w14:textId="77777777" w:rsidR="001B3666" w:rsidRDefault="001B3666" w:rsidP="001B3666">
      <w:pPr>
        <w:rPr>
          <w:rFonts w:ascii="Lato" w:hAnsi="Lato" w:cs="Calibri"/>
        </w:rPr>
      </w:pPr>
    </w:p>
    <w:p w14:paraId="6F2E9740" w14:textId="77777777" w:rsidR="001B3666" w:rsidRDefault="001B3666" w:rsidP="001B3666">
      <w:pPr>
        <w:rPr>
          <w:rFonts w:ascii="Lato" w:hAnsi="Lato" w:cs="Calibri"/>
        </w:rPr>
      </w:pPr>
    </w:p>
    <w:p w14:paraId="25768D34" w14:textId="77777777" w:rsidR="001B3666" w:rsidRPr="006874B1" w:rsidRDefault="001B3666" w:rsidP="001B3666">
      <w:pPr>
        <w:rPr>
          <w:rFonts w:ascii="Lato" w:hAnsi="Lato" w:cs="Calibri"/>
        </w:rPr>
      </w:pPr>
    </w:p>
    <w:sectPr w:rsidR="001B3666" w:rsidRPr="006874B1">
      <w:headerReference w:type="default" r:id="rId13"/>
      <w:footerReference w:type="default" r:id="rId14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23E6D" w14:textId="77777777" w:rsidR="00B1411B" w:rsidRDefault="00B1411B">
      <w:r>
        <w:separator/>
      </w:r>
    </w:p>
  </w:endnote>
  <w:endnote w:type="continuationSeparator" w:id="0">
    <w:p w14:paraId="6D0744BC" w14:textId="77777777" w:rsidR="00B1411B" w:rsidRDefault="00B1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19ABAB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23DBC399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33EF9" w14:textId="77777777" w:rsidR="00B1411B" w:rsidRDefault="00B1411B">
      <w:r>
        <w:separator/>
      </w:r>
    </w:p>
  </w:footnote>
  <w:footnote w:type="continuationSeparator" w:id="0">
    <w:p w14:paraId="4AA6ED3E" w14:textId="77777777" w:rsidR="00B1411B" w:rsidRDefault="00B14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233F6546" w14:textId="77777777" w:rsidTr="00D75929">
      <w:trPr>
        <w:trHeight w:val="993"/>
      </w:trPr>
      <w:tc>
        <w:tcPr>
          <w:tcW w:w="3426" w:type="dxa"/>
          <w:vAlign w:val="center"/>
        </w:tcPr>
        <w:p w14:paraId="48DEA7BF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0857ABC8" wp14:editId="2665DA7F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20D63397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5485DC3B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2E5E9C00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2C7BEE83" wp14:editId="2979F028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C58F4D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51175E3B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7BEE83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57C58F4D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51175E3B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7E937A4C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7AC7AEB1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5985AA85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77EB91A5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45FEFCD5" wp14:editId="62364A19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399AFF16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521CEB7F" w14:textId="46FEE665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B1411B">
            <w:rPr>
              <w:rFonts w:ascii="Lato" w:hAnsi="Lato"/>
              <w:b/>
              <w:noProof/>
            </w:rPr>
            <w:t>09</w:t>
          </w:r>
          <w:r w:rsidR="00224E64">
            <w:rPr>
              <w:rFonts w:ascii="Lato" w:hAnsi="Lato"/>
              <w:b/>
              <w:noProof/>
            </w:rPr>
            <w:t>/</w:t>
          </w:r>
          <w:r w:rsidR="00B1411B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3A834266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58972609" w14:textId="66161969" w:rsidR="0031671D" w:rsidRPr="003D08EC" w:rsidRDefault="00B1411B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 xml:space="preserve">20 January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0A38C457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1B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3666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8637B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13F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AF78F5"/>
    <w:rsid w:val="00B01224"/>
    <w:rsid w:val="00B01709"/>
    <w:rsid w:val="00B136F6"/>
    <w:rsid w:val="00B1411B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5213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0E25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A83280B"/>
  <w15:docId w15:val="{1B90B980-80E3-4840-BF05-D16F2D35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37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11</TotalTime>
  <Pages>2</Pages>
  <Words>229</Words>
  <Characters>1294</Characters>
  <Application>Microsoft Office Word</Application>
  <DocSecurity>0</DocSecurity>
  <Lines>80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Elle Chamberlain</dc:creator>
  <cp:lastModifiedBy>Elle Chamberlain</cp:lastModifiedBy>
  <cp:revision>4</cp:revision>
  <cp:lastPrinted>2017-01-25T02:36:00Z</cp:lastPrinted>
  <dcterms:created xsi:type="dcterms:W3CDTF">2026-01-20T00:24:00Z</dcterms:created>
  <dcterms:modified xsi:type="dcterms:W3CDTF">2026-01-20T04:25:00Z</dcterms:modified>
</cp:coreProperties>
</file>