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90046" w:rsidRDefault="008050C7">
      <w:r>
        <w:rPr>
          <w:noProof/>
          <w:lang w:eastAsia="en-AU"/>
        </w:rPr>
        <mc:AlternateContent>
          <mc:Choice Requires="wps">
            <w:drawing>
              <wp:anchor distT="0" distB="0" distL="114300" distR="114300" simplePos="0" relativeHeight="251658239" behindDoc="1" locked="0" layoutInCell="1" allowOverlap="1">
                <wp:simplePos x="0" y="0"/>
                <wp:positionH relativeFrom="margin">
                  <wp:align>center</wp:align>
                </wp:positionH>
                <wp:positionV relativeFrom="margin">
                  <wp:posOffset>6896234</wp:posOffset>
                </wp:positionV>
                <wp:extent cx="5849620" cy="305498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49620" cy="3054985"/>
                        </a:xfrm>
                        <a:prstGeom prst="rect">
                          <a:avLst/>
                        </a:prstGeom>
                        <a:noFill/>
                        <a:ln w="6350">
                          <a:noFill/>
                        </a:ln>
                      </wps:spPr>
                      <wps:txbx>
                        <w:txbxContent>
                          <w:p w:rsidR="00B518ED" w:rsidRPr="00A67A88" w:rsidRDefault="00B518ED" w:rsidP="00B26305">
                            <w:pPr>
                              <w:jc w:val="center"/>
                              <w:rPr>
                                <w:sz w:val="44"/>
                              </w:rPr>
                            </w:pPr>
                            <w:r w:rsidRPr="00A67A88">
                              <w:rPr>
                                <w:rFonts w:ascii="Monotype Corsiva" w:hAnsi="Monotype Corsiva" w:cs="Times New Roman"/>
                                <w:color w:val="FFC000" w:themeColor="accent4"/>
                                <w:sz w:val="5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“It’s very hard to explain what mateship is. You just know when someone is going through good times or bad times. When they need your courage, when you need their courage. That’s what mateship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0;margin-top:543pt;width:460.6pt;height:240.5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" filled="f" stroked="f" strokeweight=".5pt">
                <v:textbox>
                  <w:txbxContent>
                    <w:p w:rsidR="00B518ED" w:rsidRPr="00A67A88" w:rsidRDefault="00B518ED" w:rsidP="00B26305">
                      <w:pPr>
                        <w:jc w:val="center"/>
                        <w:rPr>
                          <w:sz w:val="44"/>
                        </w:rPr>
                      </w:pPr>
                      <w:r w:rsidRPr="00A67A88">
                        <w:rPr>
                          <w:rFonts w:ascii="Monotype Corsiva" w:hAnsi="Monotype Corsiva" w:cs="Times New Roman"/>
                          <w:color w:val="FFC000" w:themeColor="accent4"/>
                          <w:sz w:val="5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“It’s very hard to explain what mateship is. You just know when someone is going through good times or bad times. When they need your courage, when you need their courage. That’s what mateship is.”</w:t>
                      </w:r>
                    </w:p>
                  </w:txbxContent>
                </v:textbox>
                <w10:wrap type="square" anchorx="margin" anchory="margin"/>
              </v:shape>
            </w:pict>
          </mc:Fallback>
        </mc:AlternateContent>
      </w:r>
      <w:r>
        <w:rPr>
          <w:noProof/>
          <w:lang w:eastAsia="en-AU"/>
        </w:rPr>
        <w:drawing>
          <wp:anchor distT="0" distB="0" distL="114300" distR="114300" simplePos="0" relativeHeight="251664384" behindDoc="1" locked="0" layoutInCell="1" allowOverlap="1">
            <wp:simplePos x="0" y="0"/>
            <wp:positionH relativeFrom="margin">
              <wp:align>center</wp:align>
            </wp:positionH>
            <wp:positionV relativeFrom="page">
              <wp:posOffset>3875705</wp:posOffset>
            </wp:positionV>
            <wp:extent cx="5325745" cy="596773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325745" cy="5967730"/>
                    </a:xfrm>
                    <a:prstGeom prst="rect">
                      <a:avLst/>
                    </a:prstGeom>
                    <a:noFill/>
                  </pic:spPr>
                </pic:pic>
              </a:graphicData>
            </a:graphic>
          </wp:anchor>
        </w:drawing>
      </w:r>
      <w:r>
        <w:rPr>
          <w:noProof/>
          <w:lang w:eastAsia="en-AU"/>
        </w:rPr>
        <mc:AlternateContent>
          <mc:Choice Requires="wps">
            <w:drawing>
              <wp:anchor distT="0" distB="0" distL="114300" distR="114300" simplePos="0" relativeHeight="251663360" behindDoc="0" locked="0" layoutInCell="1" allowOverlap="1" wp14:anchorId="607D4CFD" wp14:editId="41FF6A50">
                <wp:simplePos x="0" y="0"/>
                <wp:positionH relativeFrom="margin">
                  <wp:posOffset>0</wp:posOffset>
                </wp:positionH>
                <wp:positionV relativeFrom="paragraph">
                  <wp:posOffset>1891030</wp:posOffset>
                </wp:positionV>
                <wp:extent cx="5967095" cy="833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967095" cy="833755"/>
                        </a:xfrm>
                        <a:prstGeom prst="rect">
                          <a:avLst/>
                        </a:prstGeom>
                        <a:noFill/>
                        <a:ln w="6350">
                          <a:noFill/>
                        </a:ln>
                      </wps:spPr>
                      <wps:txbx>
                        <w:txbxContent>
                          <w:p w:rsidR="00B518ED" w:rsidRPr="00C174C4" w:rsidRDefault="00B518ED" w:rsidP="00C174C4">
                            <w:pPr>
                              <w:jc w:val="center"/>
                              <w:rPr>
                                <w:rFonts w:ascii="Monotype Corsiva" w:hAnsi="Monotype Corsiva" w:cs="Times New Roman"/>
                                <w:color w:val="FFC000" w:themeColor="accent4"/>
                                <w:sz w:val="100"/>
                                <w:szCs w:val="10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Pr>
                                <w:rFonts w:ascii="Monotype Corsiva" w:hAnsi="Monotype Corsiva" w:cs="Times New Roman"/>
                                <w:color w:val="FFC000" w:themeColor="accent4"/>
                                <w:sz w:val="100"/>
                                <w:szCs w:val="10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STUDY 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7D4CFD" id="Text Box 2" o:spid="_x0000_s1027" type="#_x0000_t202" style="position:absolute;margin-left:0;margin-top:148.9pt;width:469.85pt;height:65.6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" filled="f" stroked="f" strokeweight=".5pt">
                <v:textbox>
                  <w:txbxContent>
                    <w:p w:rsidR="00B518ED" w:rsidRPr="00C174C4" w:rsidRDefault="00B518ED" w:rsidP="00C174C4">
                      <w:pPr>
                        <w:jc w:val="center"/>
                        <w:rPr>
                          <w:rFonts w:ascii="Monotype Corsiva" w:hAnsi="Monotype Corsiva" w:cs="Times New Roman"/>
                          <w:color w:val="FFC000" w:themeColor="accent4"/>
                          <w:sz w:val="100"/>
                          <w:szCs w:val="10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Pr>
                          <w:rFonts w:ascii="Monotype Corsiva" w:hAnsi="Monotype Corsiva" w:cs="Times New Roman"/>
                          <w:color w:val="FFC000" w:themeColor="accent4"/>
                          <w:sz w:val="100"/>
                          <w:szCs w:val="10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STUDY TOUR</w:t>
                      </w:r>
                    </w:p>
                  </w:txbxContent>
                </v:textbox>
                <w10:wrap anchorx="margin"/>
              </v:shape>
            </w:pict>
          </mc:Fallback>
        </mc:AlternateContent>
      </w:r>
      <w:r>
        <w:rPr>
          <w:rFonts w:cs="Times New Roman"/>
          <w:noProof/>
          <w:sz w:val="28"/>
          <w:lang w:eastAsia="en-AU"/>
        </w:rPr>
        <mc:AlternateContent>
          <mc:Choice Requires="wps">
            <w:drawing>
              <wp:anchor distT="0" distB="0" distL="114300" distR="114300" simplePos="0" relativeHeight="251661312" behindDoc="0" locked="0" layoutInCell="1" allowOverlap="1" wp14:anchorId="17333347" wp14:editId="2242DEA5">
                <wp:simplePos x="0" y="0"/>
                <wp:positionH relativeFrom="margin">
                  <wp:posOffset>-374650</wp:posOffset>
                </wp:positionH>
                <wp:positionV relativeFrom="paragraph">
                  <wp:posOffset>786130</wp:posOffset>
                </wp:positionV>
                <wp:extent cx="6480543" cy="1203158"/>
                <wp:effectExtent l="0" t="0" r="0" b="0"/>
                <wp:wrapNone/>
                <wp:docPr id="3" name="Text Box 3"/>
                <wp:cNvGraphicFramePr/>
                <a:graphic xmlns:a="http://schemas.openxmlformats.org/drawingml/2006/main">
                  <a:graphicData uri="http://schemas.microsoft.com/office/word/2010/wordprocessingShape">
                    <wps:wsp>
                      <wps:cNvSpPr txBox="1"/>
                      <wps:spPr>
                        <a:xfrm>
                          <a:off x="0" y="0"/>
                          <a:ext cx="6480543" cy="1203158"/>
                        </a:xfrm>
                        <a:prstGeom prst="rect">
                          <a:avLst/>
                        </a:prstGeom>
                        <a:noFill/>
                        <a:ln w="6350">
                          <a:noFill/>
                        </a:ln>
                      </wps:spPr>
                      <wps:txbx>
                        <w:txbxContent>
                          <w:p w:rsidR="00B518ED" w:rsidRPr="00C174C4" w:rsidRDefault="00B518ED" w:rsidP="00C174C4">
                            <w:pPr>
                              <w:jc w:val="center"/>
                              <w:rPr>
                                <w:rFonts w:ascii="Monotype Corsiva" w:hAnsi="Monotype Corsiva"/>
                                <w:sz w:val="144"/>
                                <w:szCs w:val="128"/>
                              </w:rPr>
                            </w:pPr>
                            <w:r w:rsidRPr="00C174C4">
                              <w:rPr>
                                <w:rFonts w:ascii="Monotype Corsiva" w:hAnsi="Monotype Corsiva"/>
                                <w:color w:val="BF8F00" w:themeColor="accent4" w:themeShade="BF"/>
                                <w:sz w:val="144"/>
                                <w:szCs w:val="128"/>
                              </w:rPr>
                              <w:t>Peace</w:t>
                            </w:r>
                            <w:r w:rsidRPr="00C174C4">
                              <w:rPr>
                                <w:rFonts w:ascii="Monotype Corsiva" w:hAnsi="Monotype Corsiva"/>
                                <w:sz w:val="144"/>
                                <w:szCs w:val="128"/>
                              </w:rPr>
                              <w:t xml:space="preserve"> </w:t>
                            </w:r>
                            <w:r w:rsidRPr="00A67A88">
                              <w:rPr>
                                <w:rFonts w:ascii="Monotype Corsiva" w:hAnsi="Monotype Corsiva"/>
                                <w:color w:val="00B0F0"/>
                                <w:sz w:val="144"/>
                                <w:szCs w:val="1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6200000" w14:scaled="0"/>
                                  </w14:gradFill>
                                </w14:textFill>
                              </w:rPr>
                              <w:t xml:space="preserve">in the </w:t>
                            </w:r>
                            <w:r w:rsidRPr="00C174C4">
                              <w:rPr>
                                <w:rFonts w:ascii="Monotype Corsiva" w:hAnsi="Monotype Corsiva"/>
                                <w:color w:val="FFC000" w:themeColor="accent4"/>
                                <w:sz w:val="144"/>
                                <w:szCs w:val="128"/>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Pacific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33347" id="Text Box 3" o:spid="_x0000_s1028" type="#_x0000_t202" style="position:absolute;margin-left:-29.5pt;margin-top:61.9pt;width:510.3pt;height:9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" filled="f" stroked="f" strokeweight=".5pt">
                <v:textbox>
                  <w:txbxContent>
                    <w:p w:rsidR="00B518ED" w:rsidRPr="00C174C4" w:rsidRDefault="00B518ED" w:rsidP="00C174C4">
                      <w:pPr>
                        <w:jc w:val="center"/>
                        <w:rPr>
                          <w:rFonts w:ascii="Monotype Corsiva" w:hAnsi="Monotype Corsiva"/>
                          <w:sz w:val="144"/>
                          <w:szCs w:val="128"/>
                        </w:rPr>
                      </w:pPr>
                      <w:r w:rsidRPr="00C174C4">
                        <w:rPr>
                          <w:rFonts w:ascii="Monotype Corsiva" w:hAnsi="Monotype Corsiva"/>
                          <w:color w:val="BF8F00" w:themeColor="accent4" w:themeShade="BF"/>
                          <w:sz w:val="144"/>
                          <w:szCs w:val="128"/>
                        </w:rPr>
                        <w:t>Peace</w:t>
                      </w:r>
                      <w:r w:rsidRPr="00C174C4">
                        <w:rPr>
                          <w:rFonts w:ascii="Monotype Corsiva" w:hAnsi="Monotype Corsiva"/>
                          <w:sz w:val="144"/>
                          <w:szCs w:val="128"/>
                        </w:rPr>
                        <w:t xml:space="preserve"> </w:t>
                      </w:r>
                      <w:r w:rsidRPr="00A67A88">
                        <w:rPr>
                          <w:rFonts w:ascii="Monotype Corsiva" w:hAnsi="Monotype Corsiva"/>
                          <w:color w:val="00B0F0"/>
                          <w:sz w:val="144"/>
                          <w:szCs w:val="1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6200000" w14:scaled="0"/>
                            </w14:gradFill>
                          </w14:textFill>
                        </w:rPr>
                        <w:t xml:space="preserve">in the </w:t>
                      </w:r>
                      <w:r w:rsidRPr="00C174C4">
                        <w:rPr>
                          <w:rFonts w:ascii="Monotype Corsiva" w:hAnsi="Monotype Corsiva"/>
                          <w:color w:val="FFC000" w:themeColor="accent4"/>
                          <w:sz w:val="144"/>
                          <w:szCs w:val="128"/>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Pacific</w:t>
                      </w:r>
                    </w:p>
                  </w:txbxContent>
                </v:textbox>
                <w10:wrap anchorx="margin"/>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margin">
                  <wp:posOffset>-118110</wp:posOffset>
                </wp:positionH>
                <wp:positionV relativeFrom="margin">
                  <wp:posOffset>50165</wp:posOffset>
                </wp:positionV>
                <wp:extent cx="5967095" cy="8337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967095" cy="833755"/>
                        </a:xfrm>
                        <a:prstGeom prst="rect">
                          <a:avLst/>
                        </a:prstGeom>
                        <a:noFill/>
                        <a:ln w="6350">
                          <a:noFill/>
                        </a:ln>
                      </wps:spPr>
                      <wps:txbx>
                        <w:txbxContent>
                          <w:p w:rsidR="00B518ED" w:rsidRPr="00C174C4" w:rsidRDefault="00B518ED" w:rsidP="00C174C4">
                            <w:pPr>
                              <w:jc w:val="center"/>
                              <w:rPr>
                                <w:rFonts w:ascii="Monotype Corsiva" w:hAnsi="Monotype Corsiva" w:cs="Times New Roman"/>
                                <w:color w:val="FFC000" w:themeColor="accent4"/>
                                <w:sz w:val="100"/>
                                <w:szCs w:val="10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sidRPr="00C174C4">
                              <w:rPr>
                                <w:rFonts w:ascii="Monotype Corsiva" w:hAnsi="Monotype Corsiva" w:cs="Times New Roman"/>
                                <w:color w:val="FFC000" w:themeColor="accent4"/>
                                <w:sz w:val="100"/>
                                <w:szCs w:val="10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CHIEF MINISTER’S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29" type="#_x0000_t202" style="position:absolute;margin-left:-9.3pt;margin-top:3.95pt;width:469.85pt;height:65.6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" filled="f" stroked="f" strokeweight=".5pt">
                <v:textbox>
                  <w:txbxContent>
                    <w:p w:rsidR="00B518ED" w:rsidRPr="00C174C4" w:rsidRDefault="00B518ED" w:rsidP="00C174C4">
                      <w:pPr>
                        <w:jc w:val="center"/>
                        <w:rPr>
                          <w:rFonts w:ascii="Monotype Corsiva" w:hAnsi="Monotype Corsiva" w:cs="Times New Roman"/>
                          <w:color w:val="FFC000" w:themeColor="accent4"/>
                          <w:sz w:val="100"/>
                          <w:szCs w:val="10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sidRPr="00C174C4">
                        <w:rPr>
                          <w:rFonts w:ascii="Monotype Corsiva" w:hAnsi="Monotype Corsiva" w:cs="Times New Roman"/>
                          <w:color w:val="FFC000" w:themeColor="accent4"/>
                          <w:sz w:val="100"/>
                          <w:szCs w:val="10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CHIEF MINISTER’S</w:t>
                      </w:r>
                    </w:p>
                  </w:txbxContent>
                </v:textbox>
                <w10:wrap type="square" anchorx="margin" anchory="margin"/>
              </v:shape>
            </w:pict>
          </mc:Fallback>
        </mc:AlternateContent>
      </w:r>
      <w:r w:rsidR="001F4EAC">
        <w:t xml:space="preserve"> </w:t>
      </w:r>
    </w:p>
    <w:p w:rsidR="001F4EAC" w:rsidRDefault="001F4EAC"/>
    <w:p w:rsidR="001F4EAC" w:rsidRDefault="001F4EAC"/>
    <w:p w:rsidR="001F4EAC" w:rsidRDefault="001F4EAC"/>
    <w:p w:rsidR="001F4EAC" w:rsidRDefault="001F4EAC"/>
    <w:p w:rsidR="001F4EAC" w:rsidRDefault="001F4EAC"/>
    <w:p w:rsidR="001F4EAC" w:rsidRDefault="00C57139">
      <w:r>
        <w:rPr>
          <w:noProof/>
          <w:lang w:eastAsia="en-AU"/>
        </w:rPr>
        <mc:AlternateContent>
          <mc:Choice Requires="wps">
            <w:drawing>
              <wp:anchor distT="0" distB="0" distL="114300" distR="114300" simplePos="0" relativeHeight="251665408" behindDoc="0" locked="0" layoutInCell="1" allowOverlap="1">
                <wp:simplePos x="0" y="0"/>
                <wp:positionH relativeFrom="margin">
                  <wp:posOffset>343535</wp:posOffset>
                </wp:positionH>
                <wp:positionV relativeFrom="margin">
                  <wp:posOffset>9192151</wp:posOffset>
                </wp:positionV>
                <wp:extent cx="5044966" cy="72521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044966" cy="725214"/>
                        </a:xfrm>
                        <a:prstGeom prst="rect">
                          <a:avLst/>
                        </a:prstGeom>
                        <a:noFill/>
                        <a:ln w="6350">
                          <a:noFill/>
                        </a:ln>
                      </wps:spPr>
                      <wps:txbx>
                        <w:txbxContent>
                          <w:p w:rsidR="00B518ED" w:rsidRPr="00A35BFC" w:rsidRDefault="00B518ED" w:rsidP="00E8453B">
                            <w:pPr>
                              <w:jc w:val="center"/>
                              <w:rPr>
                                <w:color w:val="806000" w:themeColor="accent4" w:themeShade="80"/>
                                <w:sz w:val="28"/>
                              </w:rPr>
                            </w:pPr>
                            <w:r w:rsidRPr="00A35BFC">
                              <w:rPr>
                                <w:color w:val="806000" w:themeColor="accent4" w:themeShade="80"/>
                                <w:sz w:val="28"/>
                              </w:rPr>
                              <w:t xml:space="preserve">By Shawn </w:t>
                            </w:r>
                            <w:proofErr w:type="spellStart"/>
                            <w:r w:rsidRPr="00A35BFC">
                              <w:rPr>
                                <w:color w:val="806000" w:themeColor="accent4" w:themeShade="80"/>
                                <w:sz w:val="28"/>
                              </w:rPr>
                              <w:t>Bett</w:t>
                            </w:r>
                            <w:proofErr w:type="spellEnd"/>
                            <w:r w:rsidR="00A35BFC" w:rsidRPr="00A35BFC">
                              <w:rPr>
                                <w:color w:val="806000" w:themeColor="accent4" w:themeShade="80"/>
                                <w:sz w:val="28"/>
                              </w:rPr>
                              <w:br/>
                              <w:t>Our Lady of the Sacred Heart Catholic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30" type="#_x0000_t202" style="position:absolute;margin-left:27.05pt;margin-top:723.8pt;width:397.25pt;height:5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" filled="f" stroked="f" strokeweight=".5pt">
                <v:textbox>
                  <w:txbxContent>
                    <w:p w:rsidR="00B518ED" w:rsidRPr="00A35BFC" w:rsidRDefault="00B518ED" w:rsidP="00E8453B">
                      <w:pPr>
                        <w:jc w:val="center"/>
                        <w:rPr>
                          <w:color w:val="806000" w:themeColor="accent4" w:themeShade="80"/>
                          <w:sz w:val="28"/>
                        </w:rPr>
                      </w:pPr>
                      <w:r w:rsidRPr="00A35BFC">
                        <w:rPr>
                          <w:color w:val="806000" w:themeColor="accent4" w:themeShade="80"/>
                          <w:sz w:val="28"/>
                        </w:rPr>
                        <w:t>By Shawn Bett</w:t>
                      </w:r>
                      <w:r w:rsidR="00A35BFC" w:rsidRPr="00A35BFC">
                        <w:rPr>
                          <w:color w:val="806000" w:themeColor="accent4" w:themeShade="80"/>
                          <w:sz w:val="28"/>
                        </w:rPr>
                        <w:br/>
                        <w:t>Our Lady of the Sacred Heart Catholic College</w:t>
                      </w:r>
                    </w:p>
                  </w:txbxContent>
                </v:textbox>
                <w10:wrap type="square" anchorx="margin" anchory="margin"/>
              </v:shape>
            </w:pict>
          </mc:Fallback>
        </mc:AlternateContent>
      </w:r>
    </w:p>
    <w:p w:rsidR="007A74A6" w:rsidRDefault="007A74A6" w:rsidP="007A74A6">
      <w:pPr>
        <w:pStyle w:val="NoSpacing"/>
        <w:jc w:val="center"/>
        <w:rPr>
          <w:rFonts w:ascii="Monotype Corsiva" w:hAnsi="Monotype Corsiva" w:cs="Times New Roman"/>
          <w:color w:val="FFC000" w:themeColor="accent4"/>
          <w:sz w:val="52"/>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p>
    <w:p w:rsidR="007A74A6" w:rsidRDefault="007A74A6" w:rsidP="007A74A6">
      <w:pPr>
        <w:pStyle w:val="NoSpacing"/>
        <w:jc w:val="center"/>
        <w:rPr>
          <w:rFonts w:ascii="Monotype Corsiva" w:hAnsi="Monotype Corsiva" w:cs="Times New Roman"/>
          <w:color w:val="FFC000" w:themeColor="accent4"/>
          <w:sz w:val="52"/>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p>
    <w:p w:rsidR="007A74A6" w:rsidRDefault="007A74A6" w:rsidP="007A74A6">
      <w:pPr>
        <w:pStyle w:val="NoSpacing"/>
        <w:jc w:val="center"/>
        <w:rPr>
          <w:rFonts w:ascii="Monotype Corsiva" w:hAnsi="Monotype Corsiva" w:cs="Times New Roman"/>
          <w:color w:val="FFC000" w:themeColor="accent4"/>
          <w:sz w:val="52"/>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p>
    <w:p w:rsidR="007A74A6" w:rsidRDefault="007A74A6" w:rsidP="007A74A6">
      <w:pPr>
        <w:pStyle w:val="NoSpacing"/>
        <w:jc w:val="center"/>
        <w:rPr>
          <w:rFonts w:ascii="Monotype Corsiva" w:hAnsi="Monotype Corsiva" w:cs="Times New Roman"/>
          <w:color w:val="FFC000" w:themeColor="accent4"/>
          <w:sz w:val="52"/>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p>
    <w:p w:rsidR="007A74A6" w:rsidRDefault="00ED63D6" w:rsidP="007A74A6">
      <w:pPr>
        <w:pStyle w:val="NoSpacing"/>
        <w:jc w:val="center"/>
        <w:rPr>
          <w:rFonts w:ascii="Monotype Corsiva" w:hAnsi="Monotype Corsiva" w:cs="Times New Roman"/>
          <w:color w:val="FFC000" w:themeColor="accent4"/>
          <w:sz w:val="52"/>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Pr>
          <w:rFonts w:ascii="Monotype Corsiva" w:hAnsi="Monotype Corsiva" w:cs="Times New Roman"/>
          <w:noProof/>
          <w:color w:val="FFC000" w:themeColor="accent4"/>
          <w:sz w:val="52"/>
          <w:lang w:val="en-AU" w:eastAsia="en-AU"/>
        </w:rPr>
        <mc:AlternateContent>
          <mc:Choice Requires="wps">
            <w:drawing>
              <wp:anchor distT="0" distB="0" distL="114300" distR="114300" simplePos="0" relativeHeight="251683840" behindDoc="0" locked="0" layoutInCell="1" allowOverlap="1">
                <wp:simplePos x="1429407" y="2596055"/>
                <wp:positionH relativeFrom="margin">
                  <wp:align>center</wp:align>
                </wp:positionH>
                <wp:positionV relativeFrom="margin">
                  <wp:align>center</wp:align>
                </wp:positionV>
                <wp:extent cx="4635062" cy="2680138"/>
                <wp:effectExtent l="0" t="0" r="0" b="6350"/>
                <wp:wrapSquare wrapText="bothSides"/>
                <wp:docPr id="25" name="Text Box 25"/>
                <wp:cNvGraphicFramePr/>
                <a:graphic xmlns:a="http://schemas.openxmlformats.org/drawingml/2006/main">
                  <a:graphicData uri="http://schemas.microsoft.com/office/word/2010/wordprocessingShape">
                    <wps:wsp>
                      <wps:cNvSpPr txBox="1"/>
                      <wps:spPr>
                        <a:xfrm>
                          <a:off x="0" y="0"/>
                          <a:ext cx="4635062" cy="2680138"/>
                        </a:xfrm>
                        <a:prstGeom prst="rect">
                          <a:avLst/>
                        </a:prstGeom>
                        <a:noFill/>
                        <a:ln w="6350">
                          <a:noFill/>
                        </a:ln>
                      </wps:spPr>
                      <wps:txbx>
                        <w:txbxContent>
                          <w:p w:rsidR="00B518ED" w:rsidRPr="00ED63D6" w:rsidRDefault="00B518ED" w:rsidP="00ED63D6">
                            <w:pPr>
                              <w:pStyle w:val="NoSpacing"/>
                              <w:jc w:val="center"/>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 xml:space="preserve">“Old Mate! In the gusty old weather, </w:t>
                            </w: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br/>
                              <w:t>when our hopes and troubles were new,</w:t>
                            </w:r>
                          </w:p>
                          <w:p w:rsidR="00B518ED" w:rsidRPr="00ED63D6" w:rsidRDefault="00B518ED" w:rsidP="00ED63D6">
                            <w:pPr>
                              <w:pStyle w:val="NoSpacing"/>
                              <w:jc w:val="center"/>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 xml:space="preserve">In the years spent in wearing out leather, </w:t>
                            </w: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br/>
                              <w:t>I found you unselfish and true –</w:t>
                            </w:r>
                          </w:p>
                          <w:p w:rsidR="00B518ED" w:rsidRPr="00ED63D6" w:rsidRDefault="00B518ED" w:rsidP="00ED63D6">
                            <w:pPr>
                              <w:pStyle w:val="NoSpacing"/>
                              <w:jc w:val="center"/>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I have gathered these verses together,</w:t>
                            </w:r>
                          </w:p>
                          <w:p w:rsidR="00B518ED" w:rsidRPr="00ED63D6" w:rsidRDefault="00B518ED" w:rsidP="00ED63D6">
                            <w:pPr>
                              <w:pStyle w:val="NoSpacing"/>
                              <w:jc w:val="center"/>
                              <w:rPr>
                                <w:rFonts w:ascii="Monotype Corsiva" w:hAnsi="Monotype Corsiva" w:cs="Times New Roman"/>
                                <w:color w:val="FFC000" w:themeColor="accent4"/>
                                <w:sz w:val="48"/>
                                <w:shd w:val="clear" w:color="auto" w:fill="FFFFFF"/>
                                <w:vertAlign w:val="superscript"/>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For the sake of our friendship and you.”</w:t>
                            </w:r>
                          </w:p>
                          <w:p w:rsidR="00B518ED" w:rsidRPr="00ED63D6" w:rsidRDefault="00B518ED" w:rsidP="00ED63D6">
                            <w:pPr>
                              <w:pStyle w:val="NoSpacing"/>
                              <w:ind w:left="720"/>
                              <w:jc w:val="center"/>
                              <w:rPr>
                                <w:rFonts w:ascii="Times New Roman" w:hAnsi="Times New Roman" w:cs="Times New Roman"/>
                                <w:color w:val="FFC000" w:themeColor="accent4"/>
                                <w:sz w:val="3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To an Old Mate, by Henry Lawson</w:t>
                            </w:r>
                          </w:p>
                          <w:p w:rsidR="00B518ED" w:rsidRDefault="00B518ED" w:rsidP="00ED6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5" o:spid="_x0000_s1031" type="#_x0000_t202" style="position:absolute;left:0;text-align:left;margin-left:0;margin-top:0;width:364.95pt;height:211.05pt;z-index:251683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" filled="f" stroked="f" strokeweight=".5pt">
                <v:textbox>
                  <w:txbxContent>
                    <w:p w:rsidR="00B518ED" w:rsidRPr="00ED63D6" w:rsidRDefault="00B518ED" w:rsidP="00ED63D6">
                      <w:pPr>
                        <w:pStyle w:val="NoSpacing"/>
                        <w:jc w:val="center"/>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 xml:space="preserve">“Old Mate! In the gusty old weather, </w:t>
                      </w: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br/>
                        <w:t>when our hopes and troubles were new,</w:t>
                      </w:r>
                    </w:p>
                    <w:p w:rsidR="00B518ED" w:rsidRPr="00ED63D6" w:rsidRDefault="00B518ED" w:rsidP="00ED63D6">
                      <w:pPr>
                        <w:pStyle w:val="NoSpacing"/>
                        <w:jc w:val="center"/>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 xml:space="preserve">In the years spent in wearing out leather, </w:t>
                      </w: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br/>
                        <w:t>I found you unselfish and true –</w:t>
                      </w:r>
                    </w:p>
                    <w:p w:rsidR="00B518ED" w:rsidRPr="00ED63D6" w:rsidRDefault="00B518ED" w:rsidP="00ED63D6">
                      <w:pPr>
                        <w:pStyle w:val="NoSpacing"/>
                        <w:jc w:val="center"/>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I have gathered these verses together,</w:t>
                      </w:r>
                    </w:p>
                    <w:p w:rsidR="00B518ED" w:rsidRPr="00ED63D6" w:rsidRDefault="00B518ED" w:rsidP="00ED63D6">
                      <w:pPr>
                        <w:pStyle w:val="NoSpacing"/>
                        <w:jc w:val="center"/>
                        <w:rPr>
                          <w:rFonts w:ascii="Monotype Corsiva" w:hAnsi="Monotype Corsiva" w:cs="Times New Roman"/>
                          <w:color w:val="FFC000" w:themeColor="accent4"/>
                          <w:sz w:val="48"/>
                          <w:shd w:val="clear" w:color="auto" w:fill="FFFFFF"/>
                          <w:vertAlign w:val="superscript"/>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sidRPr="00ED63D6">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For the sake of our friendship and you.”</w:t>
                      </w:r>
                    </w:p>
                    <w:p w:rsidR="00B518ED" w:rsidRPr="00ED63D6" w:rsidRDefault="00B518ED" w:rsidP="00ED63D6">
                      <w:pPr>
                        <w:pStyle w:val="NoSpacing"/>
                        <w:ind w:left="720"/>
                        <w:jc w:val="center"/>
                        <w:rPr>
                          <w:rFonts w:ascii="Times New Roman" w:hAnsi="Times New Roman" w:cs="Times New Roman"/>
                          <w:color w:val="FFC000" w:themeColor="accent4"/>
                          <w:sz w:val="36"/>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r>
                        <w:rPr>
                          <w:rFonts w:ascii="Monotype Corsiva" w:hAnsi="Monotype Corsiva" w:cs="Times New Roman"/>
                          <w:color w:val="FFC000" w:themeColor="accent4"/>
                          <w:sz w:val="48"/>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t>To an Old Mate, by Henry Lawson</w:t>
                      </w:r>
                    </w:p>
                    <w:p w:rsidR="00B518ED" w:rsidRDefault="00B518ED" w:rsidP="00ED63D6"/>
                  </w:txbxContent>
                </v:textbox>
                <w10:wrap type="square" anchorx="margin" anchory="margin"/>
              </v:shape>
            </w:pict>
          </mc:Fallback>
        </mc:AlternateContent>
      </w:r>
    </w:p>
    <w:p w:rsidR="007A74A6" w:rsidRDefault="007A74A6" w:rsidP="007A74A6">
      <w:pPr>
        <w:pStyle w:val="NoSpacing"/>
        <w:jc w:val="center"/>
        <w:rPr>
          <w:rFonts w:ascii="Monotype Corsiva" w:hAnsi="Monotype Corsiva" w:cs="Times New Roman"/>
          <w:color w:val="FFC000" w:themeColor="accent4"/>
          <w:sz w:val="52"/>
          <w:shd w:val="clear" w:color="auto" w:fill="FFFFFF"/>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6200000" w14:scaled="0"/>
            </w14:gradFill>
          </w14:textFill>
        </w:rPr>
      </w:pPr>
    </w:p>
    <w:p w:rsidR="00717EAC" w:rsidRDefault="00ED63D6" w:rsidP="00717EAC">
      <w:pPr>
        <w:spacing w:line="276" w:lineRule="auto"/>
      </w:pPr>
      <w:r>
        <w:rPr>
          <w:noProof/>
          <w:lang w:eastAsia="en-AU"/>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margin">
                  <wp:align>bottom</wp:align>
                </wp:positionV>
                <wp:extent cx="6204857" cy="925286"/>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204857" cy="925286"/>
                        </a:xfrm>
                        <a:prstGeom prst="rect">
                          <a:avLst/>
                        </a:prstGeom>
                        <a:noFill/>
                        <a:ln w="6350">
                          <a:noFill/>
                        </a:ln>
                      </wps:spPr>
                      <wps:txbx>
                        <w:txbxContent>
                          <w:p w:rsidR="00B518ED" w:rsidRPr="00105A57" w:rsidRDefault="00B518ED" w:rsidP="00775237">
                            <w:pPr>
                              <w:jc w:val="center"/>
                              <w:rPr>
                                <w:rFonts w:ascii="Times New Roman" w:hAnsi="Times New Roman" w:cs="Times New Roman"/>
                                <w:sz w:val="28"/>
                                <w:u w:val="single"/>
                              </w:rPr>
                            </w:pPr>
                            <w:r w:rsidRPr="00105A57">
                              <w:rPr>
                                <w:rFonts w:ascii="Times New Roman" w:hAnsi="Times New Roman" w:cs="Times New Roman"/>
                                <w:sz w:val="28"/>
                                <w:u w:val="single"/>
                              </w:rPr>
                              <w:t>Study Question:</w:t>
                            </w:r>
                          </w:p>
                          <w:p w:rsidR="00B518ED" w:rsidRDefault="00B518ED" w:rsidP="009556B4">
                            <w:pPr>
                              <w:jc w:val="center"/>
                              <w:rPr>
                                <w:rFonts w:ascii="Times New Roman" w:hAnsi="Times New Roman" w:cs="Times New Roman"/>
                                <w:sz w:val="28"/>
                              </w:rPr>
                            </w:pPr>
                            <w:r w:rsidRPr="00105A57">
                              <w:rPr>
                                <w:rFonts w:ascii="Times New Roman" w:hAnsi="Times New Roman" w:cs="Times New Roman"/>
                                <w:sz w:val="28"/>
                              </w:rPr>
                              <w:t>How did the attacks on Pearl Harbour in 1941 and on Darwin in 1942 affect the relationship between Australia and t</w:t>
                            </w:r>
                            <w:r>
                              <w:rPr>
                                <w:rFonts w:ascii="Times New Roman" w:hAnsi="Times New Roman" w:cs="Times New Roman"/>
                                <w:sz w:val="28"/>
                              </w:rPr>
                              <w:t>he United States of America?</w:t>
                            </w:r>
                          </w:p>
                          <w:p w:rsidR="00B518ED" w:rsidRDefault="00B51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32" type="#_x0000_t202" style="position:absolute;margin-left:0;margin-top:0;width:488.55pt;height:72.85pt;z-index:251679744;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" filled="f" stroked="f" strokeweight=".5pt">
                <v:textbox>
                  <w:txbxContent>
                    <w:p w:rsidR="00B518ED" w:rsidRPr="00105A57" w:rsidRDefault="00B518ED" w:rsidP="00775237">
                      <w:pPr>
                        <w:jc w:val="center"/>
                        <w:rPr>
                          <w:rFonts w:ascii="Times New Roman" w:hAnsi="Times New Roman" w:cs="Times New Roman"/>
                          <w:sz w:val="28"/>
                          <w:u w:val="single"/>
                        </w:rPr>
                      </w:pPr>
                      <w:r w:rsidRPr="00105A57">
                        <w:rPr>
                          <w:rFonts w:ascii="Times New Roman" w:hAnsi="Times New Roman" w:cs="Times New Roman"/>
                          <w:sz w:val="28"/>
                          <w:u w:val="single"/>
                        </w:rPr>
                        <w:t>Study Question:</w:t>
                      </w:r>
                    </w:p>
                    <w:p w:rsidR="00B518ED" w:rsidRDefault="00B518ED" w:rsidP="009556B4">
                      <w:pPr>
                        <w:jc w:val="center"/>
                        <w:rPr>
                          <w:rFonts w:ascii="Times New Roman" w:hAnsi="Times New Roman" w:cs="Times New Roman"/>
                          <w:sz w:val="28"/>
                        </w:rPr>
                      </w:pPr>
                      <w:r w:rsidRPr="00105A57">
                        <w:rPr>
                          <w:rFonts w:ascii="Times New Roman" w:hAnsi="Times New Roman" w:cs="Times New Roman"/>
                          <w:sz w:val="28"/>
                        </w:rPr>
                        <w:t>How did the attacks on Pearl Harbour in 1941 and on Darwin in 1942 affect the relationship between Australia and t</w:t>
                      </w:r>
                      <w:r>
                        <w:rPr>
                          <w:rFonts w:ascii="Times New Roman" w:hAnsi="Times New Roman" w:cs="Times New Roman"/>
                          <w:sz w:val="28"/>
                        </w:rPr>
                        <w:t>he United States of America?</w:t>
                      </w:r>
                    </w:p>
                    <w:p w:rsidR="00B518ED" w:rsidRDefault="00B518ED"/>
                  </w:txbxContent>
                </v:textbox>
                <w10:wrap type="square" anchorx="margin" anchory="margin"/>
              </v:shape>
            </w:pict>
          </mc:Fallback>
        </mc:AlternateContent>
      </w:r>
      <w:r w:rsidR="00481EF8">
        <w:br w:type="page"/>
      </w:r>
    </w:p>
    <w:p w:rsidR="00717EAC" w:rsidRPr="00ED63D6" w:rsidRDefault="00ED63D6" w:rsidP="00717EAC">
      <w:pPr>
        <w:jc w:val="center"/>
        <w:rPr>
          <w:rFonts w:ascii="Arial" w:hAnsi="Arial" w:cs="Arial"/>
          <w:b/>
          <w:sz w:val="40"/>
        </w:rPr>
      </w:pPr>
      <w:r w:rsidRPr="00ED63D6">
        <w:rPr>
          <w:rFonts w:ascii="Arial" w:hAnsi="Arial" w:cs="Arial"/>
          <w:b/>
          <w:sz w:val="40"/>
        </w:rPr>
        <w:lastRenderedPageBreak/>
        <w:t>Mateship</w:t>
      </w:r>
    </w:p>
    <w:p w:rsidR="00717EAC" w:rsidRPr="00B4149F" w:rsidRDefault="00717EAC" w:rsidP="00717EAC">
      <w:pPr>
        <w:spacing w:line="276" w:lineRule="auto"/>
        <w:rPr>
          <w:rFonts w:ascii="Times New Roman" w:hAnsi="Times New Roman" w:cs="Times New Roman"/>
          <w:sz w:val="24"/>
          <w:szCs w:val="28"/>
        </w:rPr>
      </w:pPr>
      <w:r w:rsidRPr="00B4149F">
        <w:rPr>
          <w:rFonts w:ascii="Times New Roman" w:hAnsi="Times New Roman" w:cs="Times New Roman"/>
          <w:sz w:val="24"/>
          <w:szCs w:val="28"/>
        </w:rPr>
        <w:t>Set in World War II’s Pacific Theatre, the bombings on Pearl Harbour in 1941 then Darwin in 1942, developed a powerful and enduring relationship between Australia and the United States of America. Firstly, these two attacks contained many parallels that led the two nations to ally in pursuance of a shared enemy. Secondly, the first interactions between Australians and Americans on Australian soil, while socially dysfunctional, blossomed the relationship into a victorious alliance in Aboriginal activism. Thirdly, the relationship</w:t>
      </w:r>
      <w:r w:rsidRPr="00B4149F">
        <w:rPr>
          <w:rFonts w:ascii="Times New Roman" w:hAnsi="Times New Roman" w:cs="Times New Roman"/>
          <w:b/>
          <w:sz w:val="24"/>
          <w:szCs w:val="28"/>
        </w:rPr>
        <w:t xml:space="preserve"> </w:t>
      </w:r>
      <w:r w:rsidRPr="00B4149F">
        <w:rPr>
          <w:rFonts w:ascii="Times New Roman" w:hAnsi="Times New Roman" w:cs="Times New Roman"/>
          <w:sz w:val="24"/>
          <w:szCs w:val="28"/>
        </w:rPr>
        <w:t>left a momentous and evolving legacy that can be seen today. Born in the wounds of each nation, the relationship between Australia and the United States has been extremely beneficial, bringing new cultural identity and security in the Pacific, tracing back to the memory of the attacks.</w:t>
      </w:r>
    </w:p>
    <w:p w:rsidR="00DC4B9E" w:rsidRPr="00B4149F" w:rsidRDefault="00717EAC" w:rsidP="00717EAC">
      <w:pPr>
        <w:spacing w:line="276" w:lineRule="auto"/>
        <w:rPr>
          <w:rFonts w:ascii="Times New Roman" w:hAnsi="Times New Roman" w:cs="Times New Roman"/>
          <w:sz w:val="24"/>
          <w:szCs w:val="28"/>
        </w:rPr>
      </w:pPr>
      <w:r w:rsidRPr="00B4149F">
        <w:rPr>
          <w:rFonts w:ascii="Times New Roman" w:hAnsi="Times New Roman" w:cs="Times New Roman"/>
          <w:sz w:val="24"/>
          <w:szCs w:val="28"/>
        </w:rPr>
        <w:t>On December 7</w:t>
      </w:r>
      <w:r w:rsidRPr="00B4149F">
        <w:rPr>
          <w:rFonts w:ascii="Times New Roman" w:hAnsi="Times New Roman" w:cs="Times New Roman"/>
          <w:sz w:val="24"/>
          <w:szCs w:val="28"/>
          <w:vertAlign w:val="superscript"/>
        </w:rPr>
        <w:t>th</w:t>
      </w:r>
      <w:r w:rsidRPr="00B4149F">
        <w:rPr>
          <w:rFonts w:ascii="Times New Roman" w:hAnsi="Times New Roman" w:cs="Times New Roman"/>
          <w:sz w:val="24"/>
          <w:szCs w:val="28"/>
        </w:rPr>
        <w:t xml:space="preserve"> 1941, 360 Japanese bombers attacked Pearl Harbour, a U.S. base on Oahu Island, Hawaii. In the surprise attack, 2,403 soldiers and civilians were killed, with another 1,178 Americans left wounded.</w:t>
      </w:r>
      <w:r w:rsidRPr="00B4149F">
        <w:rPr>
          <w:rStyle w:val="FootnoteReference"/>
          <w:rFonts w:ascii="Times New Roman" w:hAnsi="Times New Roman" w:cs="Times New Roman"/>
          <w:sz w:val="24"/>
          <w:szCs w:val="28"/>
        </w:rPr>
        <w:footnoteReference w:id="1"/>
      </w:r>
      <w:r w:rsidRPr="00B4149F">
        <w:rPr>
          <w:rFonts w:ascii="Times New Roman" w:hAnsi="Times New Roman" w:cs="Times New Roman"/>
          <w:sz w:val="24"/>
          <w:szCs w:val="28"/>
        </w:rPr>
        <w:t xml:space="preserve"> 164 planes were destroyed, and six battleships and three destroyers were sunk, with a further number heavily-damaged.</w:t>
      </w:r>
      <w:r w:rsidRPr="00B4149F">
        <w:rPr>
          <w:rStyle w:val="FootnoteReference"/>
          <w:rFonts w:ascii="Times New Roman" w:hAnsi="Times New Roman" w:cs="Times New Roman"/>
          <w:sz w:val="24"/>
          <w:szCs w:val="28"/>
        </w:rPr>
        <w:footnoteReference w:id="2"/>
      </w:r>
      <w:r w:rsidRPr="00B4149F">
        <w:rPr>
          <w:rFonts w:ascii="Times New Roman" w:hAnsi="Times New Roman" w:cs="Times New Roman"/>
          <w:sz w:val="24"/>
          <w:szCs w:val="28"/>
        </w:rPr>
        <w:t xml:space="preserve"> Following the Japanese’ swift </w:t>
      </w:r>
      <w:r w:rsidR="00555FE6" w:rsidRPr="00B4149F">
        <w:rPr>
          <w:rFonts w:ascii="Times New Roman" w:hAnsi="Times New Roman" w:cs="Times New Roman"/>
          <w:sz w:val="24"/>
          <w:szCs w:val="28"/>
        </w:rPr>
        <w:t xml:space="preserve">advancements </w:t>
      </w:r>
      <w:r w:rsidR="00EB3FF3" w:rsidRPr="00B4149F">
        <w:rPr>
          <w:rFonts w:ascii="Times New Roman" w:hAnsi="Times New Roman" w:cs="Times New Roman"/>
          <w:sz w:val="24"/>
          <w:szCs w:val="28"/>
        </w:rPr>
        <w:t>in South-East Asia by</w:t>
      </w:r>
      <w:r w:rsidRPr="00B4149F">
        <w:rPr>
          <w:rFonts w:ascii="Times New Roman" w:hAnsi="Times New Roman" w:cs="Times New Roman"/>
          <w:sz w:val="24"/>
          <w:szCs w:val="28"/>
        </w:rPr>
        <w:t xml:space="preserve"> early-1942, U.S. troops had begun to arrive in Australia.</w:t>
      </w:r>
      <w:r w:rsidRPr="00B4149F">
        <w:rPr>
          <w:rStyle w:val="FootnoteReference"/>
          <w:rFonts w:ascii="Times New Roman" w:hAnsi="Times New Roman" w:cs="Times New Roman"/>
          <w:sz w:val="24"/>
          <w:szCs w:val="28"/>
        </w:rPr>
        <w:footnoteReference w:id="3"/>
      </w:r>
      <w:r w:rsidRPr="00B4149F">
        <w:rPr>
          <w:rFonts w:ascii="Times New Roman" w:hAnsi="Times New Roman" w:cs="Times New Roman"/>
          <w:sz w:val="24"/>
          <w:szCs w:val="28"/>
        </w:rPr>
        <w:t xml:space="preserve">  On the 19</w:t>
      </w:r>
      <w:r w:rsidRPr="00B4149F">
        <w:rPr>
          <w:rFonts w:ascii="Times New Roman" w:hAnsi="Times New Roman" w:cs="Times New Roman"/>
          <w:sz w:val="24"/>
          <w:szCs w:val="28"/>
          <w:vertAlign w:val="superscript"/>
        </w:rPr>
        <w:t>th</w:t>
      </w:r>
      <w:r w:rsidRPr="00B4149F">
        <w:rPr>
          <w:rFonts w:ascii="Times New Roman" w:hAnsi="Times New Roman" w:cs="Times New Roman"/>
          <w:sz w:val="24"/>
          <w:szCs w:val="28"/>
        </w:rPr>
        <w:t xml:space="preserve"> February 1942, Darwin</w:t>
      </w:r>
      <w:r w:rsidRPr="00B4149F">
        <w:rPr>
          <w:rFonts w:ascii="Times New Roman" w:hAnsi="Times New Roman" w:cs="Times New Roman"/>
          <w:b/>
          <w:sz w:val="24"/>
          <w:szCs w:val="28"/>
        </w:rPr>
        <w:t xml:space="preserve"> </w:t>
      </w:r>
      <w:r w:rsidRPr="00B4149F">
        <w:rPr>
          <w:rFonts w:ascii="Times New Roman" w:hAnsi="Times New Roman" w:cs="Times New Roman"/>
          <w:sz w:val="24"/>
          <w:szCs w:val="28"/>
        </w:rPr>
        <w:t xml:space="preserve">Harbour, a vital Australian military and naval-base, was bombarded by two air-raids. The Japanese dropped 683 bombs compared to Pearl Harbour’s 271, sinking nine-ships, killing 235 people, and wounding a further 300 to 400 people. </w:t>
      </w:r>
      <w:r w:rsidRPr="00B4149F">
        <w:rPr>
          <w:rStyle w:val="FootnoteReference"/>
          <w:rFonts w:ascii="Times New Roman" w:hAnsi="Times New Roman" w:cs="Times New Roman"/>
          <w:sz w:val="24"/>
          <w:szCs w:val="28"/>
        </w:rPr>
        <w:footnoteReference w:id="4"/>
      </w:r>
      <w:r w:rsidRPr="00B4149F">
        <w:rPr>
          <w:rFonts w:ascii="Times New Roman" w:hAnsi="Times New Roman" w:cs="Times New Roman"/>
          <w:sz w:val="24"/>
          <w:szCs w:val="28"/>
        </w:rPr>
        <w:t xml:space="preserve">  The devastation concluded on the 12</w:t>
      </w:r>
      <w:r w:rsidRPr="00B4149F">
        <w:rPr>
          <w:rFonts w:ascii="Times New Roman" w:hAnsi="Times New Roman" w:cs="Times New Roman"/>
          <w:sz w:val="24"/>
          <w:szCs w:val="28"/>
          <w:vertAlign w:val="superscript"/>
        </w:rPr>
        <w:t>th</w:t>
      </w:r>
      <w:r w:rsidRPr="00B4149F">
        <w:rPr>
          <w:rFonts w:ascii="Times New Roman" w:hAnsi="Times New Roman" w:cs="Times New Roman"/>
          <w:sz w:val="24"/>
          <w:szCs w:val="28"/>
        </w:rPr>
        <w:t xml:space="preserve"> December 1942, with Japan’s 64</w:t>
      </w:r>
      <w:r w:rsidRPr="00B4149F">
        <w:rPr>
          <w:rFonts w:ascii="Times New Roman" w:hAnsi="Times New Roman" w:cs="Times New Roman"/>
          <w:sz w:val="24"/>
          <w:szCs w:val="28"/>
          <w:vertAlign w:val="superscript"/>
        </w:rPr>
        <w:t>th</w:t>
      </w:r>
      <w:r w:rsidRPr="00B4149F">
        <w:rPr>
          <w:rFonts w:ascii="Times New Roman" w:hAnsi="Times New Roman" w:cs="Times New Roman"/>
          <w:sz w:val="24"/>
          <w:szCs w:val="28"/>
        </w:rPr>
        <w:t xml:space="preserve"> and final air-raid on Darwin.</w:t>
      </w:r>
      <w:r w:rsidRPr="00B4149F">
        <w:rPr>
          <w:rStyle w:val="FootnoteReference"/>
          <w:rFonts w:ascii="Times New Roman" w:hAnsi="Times New Roman" w:cs="Times New Roman"/>
          <w:sz w:val="24"/>
          <w:szCs w:val="28"/>
        </w:rPr>
        <w:footnoteReference w:id="5"/>
      </w:r>
      <w:r w:rsidRPr="00B4149F">
        <w:rPr>
          <w:rFonts w:ascii="Times New Roman" w:hAnsi="Times New Roman" w:cs="Times New Roman"/>
          <w:sz w:val="24"/>
          <w:szCs w:val="28"/>
        </w:rPr>
        <w:t xml:space="preserve"> </w:t>
      </w:r>
    </w:p>
    <w:p w:rsidR="00DC4B9E" w:rsidRPr="00B4149F" w:rsidRDefault="00D4304F" w:rsidP="00717EAC">
      <w:pPr>
        <w:spacing w:line="276" w:lineRule="auto"/>
        <w:rPr>
          <w:rFonts w:ascii="Times New Roman" w:hAnsi="Times New Roman" w:cs="Times New Roman"/>
          <w:sz w:val="24"/>
          <w:szCs w:val="28"/>
        </w:rPr>
      </w:pPr>
      <w:r w:rsidRPr="00B4149F">
        <w:rPr>
          <w:noProof/>
          <w:sz w:val="20"/>
          <w:lang w:eastAsia="en-AU"/>
        </w:rPr>
        <mc:AlternateContent>
          <mc:Choice Requires="wps">
            <w:drawing>
              <wp:anchor distT="0" distB="0" distL="114300" distR="114300" simplePos="0" relativeHeight="251686912" behindDoc="0" locked="0" layoutInCell="1" allowOverlap="1" wp14:anchorId="6522C377" wp14:editId="01B18626">
                <wp:simplePos x="0" y="0"/>
                <wp:positionH relativeFrom="margin">
                  <wp:posOffset>2962980</wp:posOffset>
                </wp:positionH>
                <wp:positionV relativeFrom="paragraph">
                  <wp:posOffset>118110</wp:posOffset>
                </wp:positionV>
                <wp:extent cx="688622" cy="496711"/>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88622" cy="496711"/>
                        </a:xfrm>
                        <a:prstGeom prst="rect">
                          <a:avLst/>
                        </a:prstGeom>
                        <a:noFill/>
                        <a:ln w="6350">
                          <a:noFill/>
                        </a:ln>
                      </wps:spPr>
                      <wps:txbx>
                        <w:txbxContent>
                          <w:p w:rsidR="00B518ED" w:rsidRPr="00D4304F" w:rsidRDefault="00B518ED" w:rsidP="00D4304F">
                            <w:pPr>
                              <w:jc w:val="center"/>
                              <w:rPr>
                                <w:b/>
                                <w:color w:val="FFFFFF" w:themeColor="background1"/>
                              </w:rPr>
                            </w:pPr>
                            <w:r>
                              <w:rPr>
                                <w:b/>
                                <w:color w:val="FFFFFF" w:themeColor="background1"/>
                              </w:rPr>
                              <w:t>[2</w:t>
                            </w:r>
                            <w:r w:rsidRPr="00D4304F">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22C377" id="Text Box 27" o:spid="_x0000_s1033" type="#_x0000_t202" style="position:absolute;margin-left:233.3pt;margin-top:9.3pt;width:54.2pt;height:39.1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" filled="f" stroked="f" strokeweight=".5pt">
                <v:textbox>
                  <w:txbxContent>
                    <w:p w:rsidR="00B518ED" w:rsidRPr="00D4304F" w:rsidRDefault="00B518ED" w:rsidP="00D4304F">
                      <w:pPr>
                        <w:jc w:val="center"/>
                        <w:rPr>
                          <w:b/>
                          <w:color w:val="FFFFFF" w:themeColor="background1"/>
                        </w:rPr>
                      </w:pPr>
                      <w:r>
                        <w:rPr>
                          <w:b/>
                          <w:color w:val="FFFFFF" w:themeColor="background1"/>
                        </w:rPr>
                        <w:t>[2</w:t>
                      </w:r>
                      <w:r w:rsidRPr="00D4304F">
                        <w:rPr>
                          <w:b/>
                          <w:color w:val="FFFFFF" w:themeColor="background1"/>
                        </w:rPr>
                        <w:t>]</w:t>
                      </w:r>
                    </w:p>
                  </w:txbxContent>
                </v:textbox>
                <w10:wrap anchorx="margin"/>
              </v:shape>
            </w:pict>
          </mc:Fallback>
        </mc:AlternateContent>
      </w:r>
      <w:r w:rsidRPr="00B4149F">
        <w:rPr>
          <w:noProof/>
          <w:sz w:val="20"/>
          <w:lang w:eastAsia="en-AU"/>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169122</wp:posOffset>
                </wp:positionV>
                <wp:extent cx="688622" cy="49671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88622" cy="496711"/>
                        </a:xfrm>
                        <a:prstGeom prst="rect">
                          <a:avLst/>
                        </a:prstGeom>
                        <a:noFill/>
                        <a:ln w="6350">
                          <a:noFill/>
                        </a:ln>
                      </wps:spPr>
                      <wps:txbx>
                        <w:txbxContent>
                          <w:p w:rsidR="00B518ED" w:rsidRPr="00D4304F" w:rsidRDefault="00B518ED" w:rsidP="00D4304F">
                            <w:pPr>
                              <w:jc w:val="center"/>
                              <w:rPr>
                                <w:b/>
                                <w:color w:val="FFFFFF" w:themeColor="background1"/>
                              </w:rPr>
                            </w:pPr>
                            <w:r w:rsidRPr="00D4304F">
                              <w:rPr>
                                <w:b/>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 o:spid="_x0000_s1034" type="#_x0000_t202" style="position:absolute;margin-left:0;margin-top:13.3pt;width:54.2pt;height:39.1pt;z-index:2516848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" filled="f" stroked="f" strokeweight=".5pt">
                <v:textbox>
                  <w:txbxContent>
                    <w:p w:rsidR="00B518ED" w:rsidRPr="00D4304F" w:rsidRDefault="00B518ED" w:rsidP="00D4304F">
                      <w:pPr>
                        <w:jc w:val="center"/>
                        <w:rPr>
                          <w:b/>
                          <w:color w:val="FFFFFF" w:themeColor="background1"/>
                        </w:rPr>
                      </w:pPr>
                      <w:r w:rsidRPr="00D4304F">
                        <w:rPr>
                          <w:b/>
                          <w:color w:val="FFFFFF" w:themeColor="background1"/>
                        </w:rPr>
                        <w:t>[1]</w:t>
                      </w:r>
                    </w:p>
                  </w:txbxContent>
                </v:textbox>
                <w10:wrap anchorx="margin"/>
              </v:shape>
            </w:pict>
          </mc:Fallback>
        </mc:AlternateContent>
      </w:r>
      <w:r w:rsidR="00672BD3" w:rsidRPr="00B4149F">
        <w:rPr>
          <w:noProof/>
          <w:sz w:val="20"/>
          <w:lang w:eastAsia="en-AU"/>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685710</wp:posOffset>
                </wp:positionV>
                <wp:extent cx="3570514" cy="1066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570514" cy="1066800"/>
                        </a:xfrm>
                        <a:prstGeom prst="rect">
                          <a:avLst/>
                        </a:prstGeom>
                        <a:noFill/>
                        <a:ln w="6350">
                          <a:noFill/>
                        </a:ln>
                      </wps:spPr>
                      <wps:txbx>
                        <w:txbxContent>
                          <w:p w:rsidR="00B518ED" w:rsidRPr="00672BD3" w:rsidRDefault="00B518ED" w:rsidP="00672BD3">
                            <w:pPr>
                              <w:jc w:val="center"/>
                              <w:rPr>
                                <w:rFonts w:ascii="Arial" w:hAnsi="Arial" w:cs="Arial"/>
                                <w:color w:val="FFD966" w:themeColor="accent4" w:themeTint="99"/>
                                <w:sz w:val="72"/>
                              </w:rPr>
                            </w:pPr>
                            <w:r w:rsidRPr="00672BD3">
                              <w:rPr>
                                <w:rFonts w:ascii="Arial" w:hAnsi="Arial" w:cs="Arial"/>
                                <w:color w:val="FFD966" w:themeColor="accent4" w:themeTint="99"/>
                                <w:sz w:val="72"/>
                              </w:rPr>
                              <w:t>Pearl Harbour</w:t>
                            </w:r>
                            <w:r>
                              <w:rPr>
                                <w:rFonts w:ascii="Arial" w:hAnsi="Arial" w:cs="Arial"/>
                                <w:color w:val="FFD966" w:themeColor="accent4" w:themeTint="99"/>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35" type="#_x0000_t202" style="position:absolute;margin-left:0;margin-top:54pt;width:281.15pt;height:84pt;z-index:251680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LFMwIAAFs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" filled="f" stroked="f" strokeweight=".5pt">
                <v:textbox>
                  <w:txbxContent>
                    <w:p w:rsidR="00B518ED" w:rsidRPr="00672BD3" w:rsidRDefault="00B518ED" w:rsidP="00672BD3">
                      <w:pPr>
                        <w:jc w:val="center"/>
                        <w:rPr>
                          <w:rFonts w:ascii="Arial" w:hAnsi="Arial" w:cs="Arial"/>
                          <w:color w:val="FFD966" w:themeColor="accent4" w:themeTint="99"/>
                          <w:sz w:val="72"/>
                        </w:rPr>
                      </w:pPr>
                      <w:r w:rsidRPr="00672BD3">
                        <w:rPr>
                          <w:rFonts w:ascii="Arial" w:hAnsi="Arial" w:cs="Arial"/>
                          <w:color w:val="FFD966" w:themeColor="accent4" w:themeTint="99"/>
                          <w:sz w:val="72"/>
                        </w:rPr>
                        <w:t>Pearl Harbour</w:t>
                      </w:r>
                      <w:r>
                        <w:rPr>
                          <w:rFonts w:ascii="Arial" w:hAnsi="Arial" w:cs="Arial"/>
                          <w:color w:val="FFD966" w:themeColor="accent4" w:themeTint="99"/>
                          <w:sz w:val="72"/>
                        </w:rPr>
                        <w:t>...</w:t>
                      </w:r>
                    </w:p>
                  </w:txbxContent>
                </v:textbox>
                <w10:wrap anchorx="margin"/>
              </v:shape>
            </w:pict>
          </mc:Fallback>
        </mc:AlternateContent>
      </w:r>
      <w:r w:rsidR="00DC4B9E" w:rsidRPr="00B4149F">
        <w:rPr>
          <w:noProof/>
          <w:sz w:val="20"/>
          <w:lang w:eastAsia="en-AU"/>
        </w:rPr>
        <w:drawing>
          <wp:inline distT="0" distB="0" distL="0" distR="0" wp14:anchorId="0B56637B" wp14:editId="7ED3027F">
            <wp:extent cx="2852057" cy="1662434"/>
            <wp:effectExtent l="0" t="0" r="5715" b="0"/>
            <wp:docPr id="17" name="Picture 17" descr="Image result for pearl harbour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arl harbour attack"/>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72377" cy="1674278"/>
                    </a:xfrm>
                    <a:prstGeom prst="rect">
                      <a:avLst/>
                    </a:prstGeom>
                    <a:noFill/>
                    <a:ln>
                      <a:noFill/>
                    </a:ln>
                  </pic:spPr>
                </pic:pic>
              </a:graphicData>
            </a:graphic>
          </wp:inline>
        </w:drawing>
      </w:r>
      <w:r w:rsidR="00DC4B9E" w:rsidRPr="00B4149F">
        <w:rPr>
          <w:noProof/>
          <w:sz w:val="20"/>
          <w:lang w:eastAsia="en-AU"/>
        </w:rPr>
        <w:t xml:space="preserve"> </w:t>
      </w:r>
      <w:r w:rsidR="00DC4B9E" w:rsidRPr="00B4149F">
        <w:rPr>
          <w:noProof/>
          <w:sz w:val="20"/>
          <w:lang w:eastAsia="en-AU"/>
        </w:rPr>
        <w:drawing>
          <wp:inline distT="0" distB="0" distL="0" distR="0" wp14:anchorId="2929D19B" wp14:editId="5924FDE2">
            <wp:extent cx="2525486" cy="1692832"/>
            <wp:effectExtent l="0" t="0" r="8255" b="3175"/>
            <wp:docPr id="18" name="Picture 18" descr="Image result for pearl harbour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arl harbour attack"/>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32355" cy="1697437"/>
                    </a:xfrm>
                    <a:prstGeom prst="rect">
                      <a:avLst/>
                    </a:prstGeom>
                    <a:noFill/>
                    <a:ln>
                      <a:noFill/>
                    </a:ln>
                  </pic:spPr>
                </pic:pic>
              </a:graphicData>
            </a:graphic>
          </wp:inline>
        </w:drawing>
      </w:r>
      <w:r w:rsidR="00DC4B9E" w:rsidRPr="00B4149F">
        <w:rPr>
          <w:noProof/>
          <w:sz w:val="20"/>
          <w:lang w:eastAsia="en-AU"/>
        </w:rPr>
        <w:t xml:space="preserve"> </w:t>
      </w:r>
    </w:p>
    <w:p w:rsidR="00775237" w:rsidRPr="00B4149F" w:rsidRDefault="00D4304F" w:rsidP="00717EAC">
      <w:pPr>
        <w:spacing w:line="276" w:lineRule="auto"/>
        <w:rPr>
          <w:rFonts w:ascii="Times New Roman" w:hAnsi="Times New Roman" w:cs="Times New Roman"/>
          <w:sz w:val="24"/>
          <w:szCs w:val="28"/>
        </w:rPr>
      </w:pPr>
      <w:r w:rsidRPr="00B4149F">
        <w:rPr>
          <w:noProof/>
          <w:sz w:val="20"/>
          <w:lang w:eastAsia="en-AU"/>
        </w:rPr>
        <w:lastRenderedPageBreak/>
        <mc:AlternateContent>
          <mc:Choice Requires="wps">
            <w:drawing>
              <wp:anchor distT="0" distB="0" distL="114300" distR="114300" simplePos="0" relativeHeight="251691008" behindDoc="0" locked="0" layoutInCell="1" allowOverlap="1" wp14:anchorId="6522C377" wp14:editId="01B18626">
                <wp:simplePos x="0" y="0"/>
                <wp:positionH relativeFrom="margin">
                  <wp:posOffset>2608016</wp:posOffset>
                </wp:positionH>
                <wp:positionV relativeFrom="paragraph">
                  <wp:posOffset>6138</wp:posOffset>
                </wp:positionV>
                <wp:extent cx="688622" cy="496711"/>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88622" cy="496711"/>
                        </a:xfrm>
                        <a:prstGeom prst="rect">
                          <a:avLst/>
                        </a:prstGeom>
                        <a:noFill/>
                        <a:ln w="6350">
                          <a:noFill/>
                        </a:ln>
                      </wps:spPr>
                      <wps:txbx>
                        <w:txbxContent>
                          <w:p w:rsidR="00B518ED" w:rsidRPr="00D4304F" w:rsidRDefault="00B518ED" w:rsidP="00D4304F">
                            <w:pPr>
                              <w:jc w:val="center"/>
                              <w:rPr>
                                <w:b/>
                                <w:color w:val="FFFFFF" w:themeColor="background1"/>
                              </w:rPr>
                            </w:pPr>
                            <w:r>
                              <w:rPr>
                                <w:b/>
                                <w:color w:val="FFFFFF" w:themeColor="background1"/>
                              </w:rPr>
                              <w:t>[4</w:t>
                            </w:r>
                            <w:r w:rsidRPr="00D4304F">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22C377" id="Text Box 31" o:spid="_x0000_s1036" type="#_x0000_t202" style="position:absolute;margin-left:205.35pt;margin-top:.5pt;width:54.2pt;height:39.1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" filled="f" stroked="f" strokeweight=".5pt">
                <v:textbox>
                  <w:txbxContent>
                    <w:p w:rsidR="00B518ED" w:rsidRPr="00D4304F" w:rsidRDefault="00B518ED" w:rsidP="00D4304F">
                      <w:pPr>
                        <w:jc w:val="center"/>
                        <w:rPr>
                          <w:b/>
                          <w:color w:val="FFFFFF" w:themeColor="background1"/>
                        </w:rPr>
                      </w:pPr>
                      <w:r>
                        <w:rPr>
                          <w:b/>
                          <w:color w:val="FFFFFF" w:themeColor="background1"/>
                        </w:rPr>
                        <w:t>[4</w:t>
                      </w:r>
                      <w:r w:rsidRPr="00D4304F">
                        <w:rPr>
                          <w:b/>
                          <w:color w:val="FFFFFF" w:themeColor="background1"/>
                        </w:rPr>
                        <w:t>]</w:t>
                      </w:r>
                    </w:p>
                  </w:txbxContent>
                </v:textbox>
                <w10:wrap anchorx="margin"/>
              </v:shape>
            </w:pict>
          </mc:Fallback>
        </mc:AlternateContent>
      </w:r>
      <w:r w:rsidRPr="00B4149F">
        <w:rPr>
          <w:noProof/>
          <w:sz w:val="20"/>
          <w:lang w:eastAsia="en-AU"/>
        </w:rPr>
        <mc:AlternateContent>
          <mc:Choice Requires="wps">
            <w:drawing>
              <wp:anchor distT="0" distB="0" distL="114300" distR="114300" simplePos="0" relativeHeight="251688960" behindDoc="0" locked="0" layoutInCell="1" allowOverlap="1" wp14:anchorId="6522C377" wp14:editId="01B18626">
                <wp:simplePos x="0" y="0"/>
                <wp:positionH relativeFrom="margin">
                  <wp:align>left</wp:align>
                </wp:positionH>
                <wp:positionV relativeFrom="paragraph">
                  <wp:posOffset>5715</wp:posOffset>
                </wp:positionV>
                <wp:extent cx="688340" cy="49657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88340" cy="496570"/>
                        </a:xfrm>
                        <a:prstGeom prst="rect">
                          <a:avLst/>
                        </a:prstGeom>
                        <a:noFill/>
                        <a:ln w="6350">
                          <a:noFill/>
                        </a:ln>
                      </wps:spPr>
                      <wps:txbx>
                        <w:txbxContent>
                          <w:p w:rsidR="00B518ED" w:rsidRPr="00D4304F" w:rsidRDefault="00B518ED" w:rsidP="00D4304F">
                            <w:pPr>
                              <w:jc w:val="center"/>
                              <w:rPr>
                                <w:b/>
                                <w:color w:val="FFFFFF" w:themeColor="background1"/>
                              </w:rPr>
                            </w:pPr>
                            <w:r>
                              <w:rPr>
                                <w:b/>
                                <w:color w:val="FFFFFF" w:themeColor="background1"/>
                              </w:rPr>
                              <w:t>[3</w:t>
                            </w:r>
                            <w:r w:rsidRPr="00D4304F">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22C377" id="Text Box 29" o:spid="_x0000_s1037" type="#_x0000_t202" style="position:absolute;margin-left:0;margin-top:.45pt;width:54.2pt;height:39.1pt;z-index:2516889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" filled="f" stroked="f" strokeweight=".5pt">
                <v:textbox>
                  <w:txbxContent>
                    <w:p w:rsidR="00B518ED" w:rsidRPr="00D4304F" w:rsidRDefault="00B518ED" w:rsidP="00D4304F">
                      <w:pPr>
                        <w:jc w:val="center"/>
                        <w:rPr>
                          <w:b/>
                          <w:color w:val="FFFFFF" w:themeColor="background1"/>
                        </w:rPr>
                      </w:pPr>
                      <w:r>
                        <w:rPr>
                          <w:b/>
                          <w:color w:val="FFFFFF" w:themeColor="background1"/>
                        </w:rPr>
                        <w:t>[3</w:t>
                      </w:r>
                      <w:r w:rsidRPr="00D4304F">
                        <w:rPr>
                          <w:b/>
                          <w:color w:val="FFFFFF" w:themeColor="background1"/>
                        </w:rPr>
                        <w:t>]</w:t>
                      </w:r>
                    </w:p>
                  </w:txbxContent>
                </v:textbox>
                <w10:wrap anchorx="margin"/>
              </v:shape>
            </w:pict>
          </mc:Fallback>
        </mc:AlternateContent>
      </w:r>
      <w:r w:rsidR="00672BD3" w:rsidRPr="00B4149F">
        <w:rPr>
          <w:noProof/>
          <w:sz w:val="20"/>
          <w:lang w:eastAsia="en-AU"/>
        </w:rPr>
        <mc:AlternateContent>
          <mc:Choice Requires="wps">
            <w:drawing>
              <wp:anchor distT="0" distB="0" distL="114300" distR="114300" simplePos="0" relativeHeight="251682816" behindDoc="0" locked="0" layoutInCell="1" allowOverlap="1" wp14:anchorId="467F1918" wp14:editId="14F28264">
                <wp:simplePos x="0" y="0"/>
                <wp:positionH relativeFrom="margin">
                  <wp:align>center</wp:align>
                </wp:positionH>
                <wp:positionV relativeFrom="paragraph">
                  <wp:posOffset>724808</wp:posOffset>
                </wp:positionV>
                <wp:extent cx="3570514" cy="1066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70514" cy="1066800"/>
                        </a:xfrm>
                        <a:prstGeom prst="rect">
                          <a:avLst/>
                        </a:prstGeom>
                        <a:noFill/>
                        <a:ln w="6350">
                          <a:noFill/>
                        </a:ln>
                      </wps:spPr>
                      <wps:txbx>
                        <w:txbxContent>
                          <w:p w:rsidR="00B518ED" w:rsidRPr="006875B4" w:rsidRDefault="00B518ED" w:rsidP="00672BD3">
                            <w:pPr>
                              <w:jc w:val="center"/>
                              <w:rPr>
                                <w:rFonts w:ascii="Arial" w:hAnsi="Arial" w:cs="Arial"/>
                                <w:color w:val="BF8F00" w:themeColor="accent4" w:themeShade="BF"/>
                                <w:sz w:val="72"/>
                              </w:rPr>
                            </w:pPr>
                            <w:r w:rsidRPr="006875B4">
                              <w:rPr>
                                <w:rFonts w:ascii="Arial" w:hAnsi="Arial" w:cs="Arial"/>
                                <w:color w:val="BF8F00" w:themeColor="accent4" w:themeShade="BF"/>
                                <w:sz w:val="72"/>
                              </w:rPr>
                              <w:t>Darwin...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7F1918" id="Text Box 23" o:spid="_x0000_s1038" type="#_x0000_t202" style="position:absolute;margin-left:0;margin-top:57.05pt;width:281.15pt;height:84pt;z-index:251682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" filled="f" stroked="f" strokeweight=".5pt">
                <v:textbox>
                  <w:txbxContent>
                    <w:p w:rsidR="00B518ED" w:rsidRPr="006875B4" w:rsidRDefault="00B518ED" w:rsidP="00672BD3">
                      <w:pPr>
                        <w:jc w:val="center"/>
                        <w:rPr>
                          <w:rFonts w:ascii="Arial" w:hAnsi="Arial" w:cs="Arial"/>
                          <w:color w:val="BF8F00" w:themeColor="accent4" w:themeShade="BF"/>
                          <w:sz w:val="72"/>
                        </w:rPr>
                      </w:pPr>
                      <w:r w:rsidRPr="006875B4">
                        <w:rPr>
                          <w:rFonts w:ascii="Arial" w:hAnsi="Arial" w:cs="Arial"/>
                          <w:color w:val="BF8F00" w:themeColor="accent4" w:themeShade="BF"/>
                          <w:sz w:val="72"/>
                        </w:rPr>
                        <w:t>Darwin...</w:t>
                      </w:r>
                    </w:p>
                  </w:txbxContent>
                </v:textbox>
                <w10:wrap anchorx="margin"/>
              </v:shape>
            </w:pict>
          </mc:Fallback>
        </mc:AlternateContent>
      </w:r>
      <w:r w:rsidR="00DC4B9E" w:rsidRPr="00B4149F">
        <w:rPr>
          <w:noProof/>
          <w:sz w:val="20"/>
          <w:lang w:eastAsia="en-AU"/>
        </w:rPr>
        <w:drawing>
          <wp:inline distT="0" distB="0" distL="0" distR="0" wp14:anchorId="52630165" wp14:editId="3B3962AC">
            <wp:extent cx="2775679" cy="1850562"/>
            <wp:effectExtent l="0" t="0" r="5715" b="0"/>
            <wp:docPr id="8" name="Picture 8" descr="USS &lt;em&gt;Peary&lt;/em&gt; s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S &lt;em&gt;Peary&lt;/em&gt; sinki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17871" cy="1878692"/>
                    </a:xfrm>
                    <a:prstGeom prst="rect">
                      <a:avLst/>
                    </a:prstGeom>
                    <a:noFill/>
                    <a:ln>
                      <a:noFill/>
                    </a:ln>
                  </pic:spPr>
                </pic:pic>
              </a:graphicData>
            </a:graphic>
          </wp:inline>
        </w:drawing>
      </w:r>
      <w:r w:rsidR="00DC4B9E" w:rsidRPr="00B4149F">
        <w:rPr>
          <w:rFonts w:ascii="Times New Roman" w:hAnsi="Times New Roman" w:cs="Times New Roman"/>
          <w:sz w:val="24"/>
          <w:szCs w:val="28"/>
        </w:rPr>
        <w:t xml:space="preserve"> </w:t>
      </w:r>
      <w:r w:rsidR="00DC4B9E" w:rsidRPr="00B4149F">
        <w:rPr>
          <w:rFonts w:ascii="Times New Roman" w:hAnsi="Times New Roman" w:cs="Times New Roman"/>
          <w:noProof/>
          <w:sz w:val="24"/>
          <w:szCs w:val="28"/>
          <w:lang w:eastAsia="en-AU"/>
        </w:rPr>
        <w:drawing>
          <wp:inline distT="0" distB="0" distL="0" distR="0" wp14:anchorId="129631DF">
            <wp:extent cx="2656115" cy="1827340"/>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67012" cy="1834837"/>
                    </a:xfrm>
                    <a:prstGeom prst="rect">
                      <a:avLst/>
                    </a:prstGeom>
                    <a:noFill/>
                  </pic:spPr>
                </pic:pic>
              </a:graphicData>
            </a:graphic>
          </wp:inline>
        </w:drawing>
      </w:r>
    </w:p>
    <w:p w:rsidR="00717EAC" w:rsidRPr="00B4149F" w:rsidRDefault="00717EAC" w:rsidP="00717EAC">
      <w:pPr>
        <w:spacing w:line="276" w:lineRule="auto"/>
        <w:rPr>
          <w:rFonts w:ascii="Times New Roman" w:hAnsi="Times New Roman" w:cs="Times New Roman"/>
          <w:sz w:val="24"/>
          <w:szCs w:val="28"/>
        </w:rPr>
      </w:pPr>
      <w:r w:rsidRPr="00B4149F">
        <w:rPr>
          <w:rFonts w:ascii="Times New Roman" w:hAnsi="Times New Roman" w:cs="Times New Roman"/>
          <w:sz w:val="24"/>
          <w:szCs w:val="28"/>
        </w:rPr>
        <w:t>The two bombings had key similarities; both were surprising military-strikes by Japan that had destructive effects on human life and military property, and both crippled pivotal defence bases for the two impacted nations. However, there is one vital</w:t>
      </w:r>
      <w:r w:rsidR="00912E35" w:rsidRPr="00B4149F">
        <w:rPr>
          <w:rFonts w:ascii="Times New Roman" w:hAnsi="Times New Roman" w:cs="Times New Roman"/>
          <w:sz w:val="24"/>
          <w:szCs w:val="28"/>
        </w:rPr>
        <w:t xml:space="preserve"> </w:t>
      </w:r>
      <w:r w:rsidRPr="00B4149F">
        <w:rPr>
          <w:rFonts w:ascii="Times New Roman" w:hAnsi="Times New Roman" w:cs="Times New Roman"/>
          <w:sz w:val="24"/>
          <w:szCs w:val="28"/>
        </w:rPr>
        <w:t>difference between the two bombings. Americans stationed in Darwin on the 19</w:t>
      </w:r>
      <w:r w:rsidRPr="00B4149F">
        <w:rPr>
          <w:rFonts w:ascii="Times New Roman" w:hAnsi="Times New Roman" w:cs="Times New Roman"/>
          <w:sz w:val="24"/>
          <w:szCs w:val="28"/>
          <w:vertAlign w:val="superscript"/>
        </w:rPr>
        <w:t>th</w:t>
      </w:r>
      <w:r w:rsidRPr="00B4149F">
        <w:rPr>
          <w:rFonts w:ascii="Times New Roman" w:hAnsi="Times New Roman" w:cs="Times New Roman"/>
          <w:sz w:val="24"/>
          <w:szCs w:val="28"/>
        </w:rPr>
        <w:t xml:space="preserve"> </w:t>
      </w:r>
      <w:r w:rsidR="006A240E" w:rsidRPr="00B4149F">
        <w:rPr>
          <w:rFonts w:ascii="Times New Roman" w:hAnsi="Times New Roman" w:cs="Times New Roman"/>
          <w:sz w:val="24"/>
          <w:szCs w:val="28"/>
        </w:rPr>
        <w:t>gave</w:t>
      </w:r>
      <w:r w:rsidRPr="00B4149F">
        <w:rPr>
          <w:rFonts w:ascii="Times New Roman" w:hAnsi="Times New Roman" w:cs="Times New Roman"/>
          <w:sz w:val="24"/>
          <w:szCs w:val="28"/>
        </w:rPr>
        <w:t xml:space="preserve"> their greatest efforts to save the lives of Australians. In the first-raid, ten American P-40 Kitty-hawks were Darwin’s only aerial-defence against 188 Japanese aircraft.</w:t>
      </w:r>
      <w:r w:rsidRPr="00B4149F">
        <w:rPr>
          <w:rStyle w:val="FootnoteReference"/>
          <w:rFonts w:ascii="Times New Roman" w:hAnsi="Times New Roman" w:cs="Times New Roman"/>
          <w:sz w:val="24"/>
          <w:szCs w:val="28"/>
        </w:rPr>
        <w:footnoteReference w:id="6"/>
      </w:r>
      <w:r w:rsidRPr="00B4149F">
        <w:rPr>
          <w:rFonts w:ascii="Times New Roman" w:hAnsi="Times New Roman" w:cs="Times New Roman"/>
          <w:sz w:val="24"/>
          <w:szCs w:val="28"/>
        </w:rPr>
        <w:t xml:space="preserve"> </w:t>
      </w:r>
      <w:r w:rsidR="006875B4" w:rsidRPr="00B4149F">
        <w:rPr>
          <w:rFonts w:ascii="Times New Roman" w:hAnsi="Times New Roman" w:cs="Times New Roman"/>
          <w:sz w:val="24"/>
          <w:szCs w:val="28"/>
        </w:rPr>
        <w:t>O</w:t>
      </w:r>
      <w:r w:rsidRPr="00B4149F">
        <w:rPr>
          <w:rFonts w:ascii="Times New Roman" w:hAnsi="Times New Roman" w:cs="Times New Roman"/>
          <w:sz w:val="24"/>
          <w:szCs w:val="28"/>
        </w:rPr>
        <w:t xml:space="preserve">f the </w:t>
      </w:r>
      <w:r w:rsidR="006875B4" w:rsidRPr="00B4149F">
        <w:rPr>
          <w:rFonts w:ascii="Times New Roman" w:hAnsi="Times New Roman" w:cs="Times New Roman"/>
          <w:sz w:val="24"/>
          <w:szCs w:val="28"/>
        </w:rPr>
        <w:t xml:space="preserve">day’s </w:t>
      </w:r>
      <w:r w:rsidRPr="00B4149F">
        <w:rPr>
          <w:rFonts w:ascii="Times New Roman" w:hAnsi="Times New Roman" w:cs="Times New Roman"/>
          <w:sz w:val="24"/>
          <w:szCs w:val="28"/>
        </w:rPr>
        <w:t>235 causalities, 114 were American-troops.</w:t>
      </w:r>
      <w:r w:rsidRPr="00B4149F">
        <w:rPr>
          <w:rStyle w:val="FootnoteReference"/>
          <w:rFonts w:ascii="Times New Roman" w:hAnsi="Times New Roman" w:cs="Times New Roman"/>
          <w:sz w:val="24"/>
          <w:szCs w:val="28"/>
        </w:rPr>
        <w:footnoteReference w:id="7"/>
      </w:r>
      <w:r w:rsidR="006875B4" w:rsidRPr="00B4149F">
        <w:rPr>
          <w:rFonts w:ascii="Times New Roman" w:hAnsi="Times New Roman" w:cs="Times New Roman"/>
          <w:sz w:val="24"/>
          <w:szCs w:val="28"/>
        </w:rPr>
        <w:t xml:space="preserve"> Furthermore, ei</w:t>
      </w:r>
      <w:r w:rsidRPr="00B4149F">
        <w:rPr>
          <w:rFonts w:ascii="Times New Roman" w:hAnsi="Times New Roman" w:cs="Times New Roman"/>
          <w:sz w:val="24"/>
          <w:szCs w:val="28"/>
        </w:rPr>
        <w:t xml:space="preserve">ghty-eight were killed in the sinking of the harbour’s largest warship; the American USS </w:t>
      </w:r>
      <w:proofErr w:type="spellStart"/>
      <w:r w:rsidRPr="00B4149F">
        <w:rPr>
          <w:rFonts w:ascii="Times New Roman" w:hAnsi="Times New Roman" w:cs="Times New Roman"/>
          <w:sz w:val="24"/>
          <w:szCs w:val="28"/>
        </w:rPr>
        <w:t>Preary</w:t>
      </w:r>
      <w:proofErr w:type="spellEnd"/>
      <w:r w:rsidRPr="00B4149F">
        <w:rPr>
          <w:rFonts w:ascii="Times New Roman" w:hAnsi="Times New Roman" w:cs="Times New Roman"/>
          <w:sz w:val="24"/>
          <w:szCs w:val="28"/>
        </w:rPr>
        <w:t>.</w:t>
      </w:r>
      <w:r w:rsidRPr="00B4149F">
        <w:rPr>
          <w:rStyle w:val="FootnoteReference"/>
          <w:rFonts w:ascii="Times New Roman" w:hAnsi="Times New Roman" w:cs="Times New Roman"/>
          <w:sz w:val="24"/>
          <w:szCs w:val="28"/>
        </w:rPr>
        <w:footnoteReference w:id="8"/>
      </w:r>
      <w:r w:rsidRPr="00B4149F">
        <w:rPr>
          <w:rFonts w:ascii="Times New Roman" w:hAnsi="Times New Roman" w:cs="Times New Roman"/>
          <w:sz w:val="24"/>
          <w:szCs w:val="28"/>
        </w:rPr>
        <w:t xml:space="preserve"> Through the Americans’ sacrifices, t</w:t>
      </w:r>
      <w:r w:rsidR="00464CF2" w:rsidRPr="00B4149F">
        <w:rPr>
          <w:rFonts w:ascii="Times New Roman" w:hAnsi="Times New Roman" w:cs="Times New Roman"/>
          <w:sz w:val="24"/>
          <w:szCs w:val="28"/>
        </w:rPr>
        <w:t>he attacks on Pearl Harbour and</w:t>
      </w:r>
      <w:r w:rsidRPr="00B4149F">
        <w:rPr>
          <w:rFonts w:ascii="Times New Roman" w:hAnsi="Times New Roman" w:cs="Times New Roman"/>
          <w:sz w:val="24"/>
          <w:szCs w:val="28"/>
        </w:rPr>
        <w:t xml:space="preserve"> Darwin invigorated the relationship between Australia and America.</w:t>
      </w:r>
    </w:p>
    <w:p w:rsidR="00312EBB" w:rsidRPr="00B4149F" w:rsidRDefault="00717EAC" w:rsidP="00717EAC">
      <w:pPr>
        <w:spacing w:line="276" w:lineRule="auto"/>
        <w:rPr>
          <w:rFonts w:ascii="Times New Roman" w:hAnsi="Times New Roman" w:cs="Times New Roman"/>
          <w:sz w:val="24"/>
          <w:szCs w:val="28"/>
        </w:rPr>
      </w:pPr>
      <w:r w:rsidRPr="00B4149F">
        <w:rPr>
          <w:rFonts w:ascii="Times New Roman" w:hAnsi="Times New Roman" w:cs="Times New Roman"/>
          <w:sz w:val="24"/>
          <w:szCs w:val="28"/>
        </w:rPr>
        <w:t>Following the Americans’ arrival on Australian-soil, the relationship rapidly expanded into an alliance of dysfunctionality and activism. By 1943, 150,000 Americans were stationed in Australia, primarily in Queensland.</w:t>
      </w:r>
      <w:r w:rsidRPr="00B4149F">
        <w:rPr>
          <w:rStyle w:val="FootnoteReference"/>
          <w:rFonts w:ascii="Times New Roman" w:hAnsi="Times New Roman" w:cs="Times New Roman"/>
          <w:sz w:val="24"/>
          <w:szCs w:val="28"/>
        </w:rPr>
        <w:footnoteReference w:id="9"/>
      </w:r>
      <w:r w:rsidRPr="00B4149F">
        <w:rPr>
          <w:rFonts w:ascii="Times New Roman" w:hAnsi="Times New Roman" w:cs="Times New Roman"/>
          <w:sz w:val="24"/>
          <w:szCs w:val="28"/>
        </w:rPr>
        <w:t xml:space="preserve"> Around this time-period, Australia was considered an “insular” nation; many of its citizens considered themselves “British”, and many had not travelled overseas.</w:t>
      </w:r>
      <w:r w:rsidRPr="00B4149F">
        <w:rPr>
          <w:rStyle w:val="FootnoteReference"/>
          <w:rFonts w:ascii="Times New Roman" w:hAnsi="Times New Roman" w:cs="Times New Roman"/>
          <w:sz w:val="24"/>
          <w:szCs w:val="28"/>
        </w:rPr>
        <w:footnoteReference w:id="10"/>
      </w:r>
      <w:r w:rsidRPr="00B4149F">
        <w:rPr>
          <w:rFonts w:ascii="Times New Roman" w:hAnsi="Times New Roman" w:cs="Times New Roman"/>
          <w:sz w:val="24"/>
          <w:szCs w:val="28"/>
        </w:rPr>
        <w:t xml:space="preserve"> Consequently, friction was inevitable between Australians and Americans. American</w:t>
      </w:r>
      <w:r w:rsidR="006A240E" w:rsidRPr="00B4149F">
        <w:rPr>
          <w:rFonts w:ascii="Times New Roman" w:hAnsi="Times New Roman" w:cs="Times New Roman"/>
          <w:sz w:val="24"/>
          <w:szCs w:val="28"/>
        </w:rPr>
        <w:t>-</w:t>
      </w:r>
      <w:r w:rsidRPr="00B4149F">
        <w:rPr>
          <w:rFonts w:ascii="Times New Roman" w:hAnsi="Times New Roman" w:cs="Times New Roman"/>
          <w:sz w:val="24"/>
          <w:szCs w:val="28"/>
        </w:rPr>
        <w:t>troops had attractive uniforms, charming manners, and luxury goods including Nylon stockings, chocolates and cigarettes; all of which Australian-soldiers did not have.</w:t>
      </w:r>
      <w:r w:rsidRPr="00B4149F">
        <w:rPr>
          <w:rStyle w:val="FootnoteReference"/>
          <w:rFonts w:ascii="Times New Roman" w:hAnsi="Times New Roman" w:cs="Times New Roman"/>
          <w:sz w:val="24"/>
          <w:szCs w:val="28"/>
        </w:rPr>
        <w:footnoteReference w:id="11"/>
      </w:r>
      <w:r w:rsidRPr="00B4149F">
        <w:rPr>
          <w:rFonts w:ascii="Times New Roman" w:hAnsi="Times New Roman" w:cs="Times New Roman"/>
          <w:sz w:val="24"/>
          <w:szCs w:val="28"/>
        </w:rPr>
        <w:t xml:space="preserve"> This was due to the higher rate of pay received by American troops. Based on rank, American soldiers had almost, if not, double the pay as their Australian counterparts.</w:t>
      </w:r>
      <w:r w:rsidRPr="00B4149F">
        <w:rPr>
          <w:rStyle w:val="FootnoteReference"/>
          <w:rFonts w:ascii="Times New Roman" w:hAnsi="Times New Roman" w:cs="Times New Roman"/>
          <w:sz w:val="24"/>
        </w:rPr>
        <w:footnoteReference w:id="12"/>
      </w:r>
      <w:r w:rsidRPr="00B4149F">
        <w:rPr>
          <w:rFonts w:ascii="Times New Roman" w:hAnsi="Times New Roman" w:cs="Times New Roman"/>
          <w:sz w:val="24"/>
          <w:szCs w:val="28"/>
        </w:rPr>
        <w:t xml:space="preserve"> All of these factors made Americans more appealing to Australian women, exemplified by the following quote: “The first time I ever saw a man carrying a bunch of flowers was the Americans.”</w:t>
      </w:r>
      <w:r w:rsidRPr="00B4149F">
        <w:rPr>
          <w:rStyle w:val="FootnoteReference"/>
          <w:rFonts w:ascii="Times New Roman" w:hAnsi="Times New Roman" w:cs="Times New Roman"/>
          <w:sz w:val="24"/>
          <w:szCs w:val="28"/>
        </w:rPr>
        <w:footnoteReference w:id="13"/>
      </w:r>
      <w:r w:rsidRPr="00B4149F">
        <w:rPr>
          <w:rFonts w:ascii="Times New Roman" w:hAnsi="Times New Roman" w:cs="Times New Roman"/>
          <w:sz w:val="24"/>
          <w:szCs w:val="28"/>
        </w:rPr>
        <w:t xml:space="preserve"> Subsequently, violent conflicts manifested between Australian and American men, including the Battle of Brisbane on 17</w:t>
      </w:r>
      <w:r w:rsidRPr="00B4149F">
        <w:rPr>
          <w:rFonts w:ascii="Times New Roman" w:hAnsi="Times New Roman" w:cs="Times New Roman"/>
          <w:sz w:val="24"/>
          <w:szCs w:val="28"/>
          <w:vertAlign w:val="superscript"/>
        </w:rPr>
        <w:t>th</w:t>
      </w:r>
      <w:r w:rsidRPr="00B4149F">
        <w:rPr>
          <w:rFonts w:ascii="Times New Roman" w:hAnsi="Times New Roman" w:cs="Times New Roman"/>
          <w:sz w:val="24"/>
          <w:szCs w:val="28"/>
        </w:rPr>
        <w:t xml:space="preserve"> November 1942, and the murders of US-Private Edward </w:t>
      </w:r>
      <w:proofErr w:type="spellStart"/>
      <w:r w:rsidRPr="00B4149F">
        <w:rPr>
          <w:rFonts w:ascii="Times New Roman" w:hAnsi="Times New Roman" w:cs="Times New Roman"/>
          <w:sz w:val="24"/>
          <w:szCs w:val="28"/>
        </w:rPr>
        <w:t>Leoniski</w:t>
      </w:r>
      <w:proofErr w:type="spellEnd"/>
      <w:r w:rsidRPr="00B4149F">
        <w:rPr>
          <w:rFonts w:ascii="Times New Roman" w:hAnsi="Times New Roman" w:cs="Times New Roman"/>
          <w:sz w:val="24"/>
          <w:szCs w:val="28"/>
        </w:rPr>
        <w:t xml:space="preserve"> in May 1942. From all</w:t>
      </w:r>
      <w:r w:rsidR="007D35DE" w:rsidRPr="00B4149F">
        <w:rPr>
          <w:rFonts w:ascii="Times New Roman" w:hAnsi="Times New Roman" w:cs="Times New Roman"/>
          <w:sz w:val="24"/>
          <w:szCs w:val="28"/>
        </w:rPr>
        <w:t xml:space="preserve"> of these factors, it is clear</w:t>
      </w:r>
      <w:r w:rsidR="00C05F16">
        <w:rPr>
          <w:rFonts w:ascii="Times New Roman" w:hAnsi="Times New Roman" w:cs="Times New Roman"/>
          <w:sz w:val="24"/>
          <w:szCs w:val="28"/>
        </w:rPr>
        <w:t>ly irrefutable</w:t>
      </w:r>
      <w:r w:rsidRPr="00B4149F">
        <w:rPr>
          <w:rFonts w:ascii="Times New Roman" w:hAnsi="Times New Roman" w:cs="Times New Roman"/>
          <w:sz w:val="24"/>
          <w:szCs w:val="28"/>
        </w:rPr>
        <w:t xml:space="preserve"> that jealousy and animosity for the American neighbours grew in some Australian men, leading to </w:t>
      </w:r>
      <w:r w:rsidRPr="00B4149F">
        <w:rPr>
          <w:rFonts w:ascii="Times New Roman" w:hAnsi="Times New Roman" w:cs="Times New Roman"/>
          <w:sz w:val="24"/>
          <w:szCs w:val="28"/>
        </w:rPr>
        <w:lastRenderedPageBreak/>
        <w:t xml:space="preserve">dysfunctionality in the US-Australian alliance. In a sense however, the social disputes paved the path for Aboriginal </w:t>
      </w:r>
      <w:r w:rsidR="006A240E" w:rsidRPr="00B4149F">
        <w:rPr>
          <w:rFonts w:ascii="Times New Roman" w:hAnsi="Times New Roman" w:cs="Times New Roman"/>
          <w:sz w:val="24"/>
          <w:szCs w:val="28"/>
        </w:rPr>
        <w:t>a</w:t>
      </w:r>
      <w:r w:rsidRPr="00B4149F">
        <w:rPr>
          <w:rFonts w:ascii="Times New Roman" w:hAnsi="Times New Roman" w:cs="Times New Roman"/>
          <w:sz w:val="24"/>
          <w:szCs w:val="28"/>
        </w:rPr>
        <w:t>ctivism. While there were many incidents between Australians and Americans, it is also acknowledged that an equally-large number enjoyed friendly relations, including the African-Americans and the Indigenous population; two underprivileged groups of the time. Aborigines and White-Australians had conflicts due to the attitudes persisted by the White Australia Policy.</w:t>
      </w:r>
      <w:r w:rsidR="00121376" w:rsidRPr="00B4149F">
        <w:rPr>
          <w:rStyle w:val="FootnoteReference"/>
          <w:rFonts w:ascii="Times New Roman" w:hAnsi="Times New Roman" w:cs="Times New Roman"/>
          <w:sz w:val="24"/>
          <w:szCs w:val="28"/>
        </w:rPr>
        <w:footnoteReference w:id="14"/>
      </w:r>
      <w:r w:rsidRPr="00B4149F">
        <w:rPr>
          <w:rFonts w:ascii="Times New Roman" w:hAnsi="Times New Roman" w:cs="Times New Roman"/>
          <w:sz w:val="24"/>
          <w:szCs w:val="28"/>
        </w:rPr>
        <w:t xml:space="preserve"> Similarly, African-Americans still fell under Jim Crow laws in Australia and New Guinea, evident by the fact that over 8000 troops worked in segregated forces by late-1942.</w:t>
      </w:r>
      <w:r w:rsidRPr="00B4149F">
        <w:rPr>
          <w:rStyle w:val="FootnoteReference"/>
          <w:rFonts w:ascii="Times New Roman" w:hAnsi="Times New Roman" w:cs="Times New Roman"/>
          <w:sz w:val="24"/>
          <w:szCs w:val="28"/>
        </w:rPr>
        <w:footnoteReference w:id="15"/>
      </w:r>
      <w:r w:rsidRPr="00B4149F">
        <w:rPr>
          <w:rStyle w:val="FootnoteReference"/>
          <w:rFonts w:ascii="Times New Roman" w:hAnsi="Times New Roman" w:cs="Times New Roman"/>
          <w:sz w:val="24"/>
          <w:szCs w:val="28"/>
        </w:rPr>
        <w:t xml:space="preserve"> </w:t>
      </w:r>
      <w:r w:rsidR="009E0B73" w:rsidRPr="00B4149F">
        <w:rPr>
          <w:rFonts w:ascii="Times New Roman" w:hAnsi="Times New Roman" w:cs="Times New Roman"/>
          <w:sz w:val="24"/>
          <w:szCs w:val="28"/>
        </w:rPr>
        <w:t xml:space="preserve"> </w:t>
      </w:r>
      <w:r w:rsidRPr="00B4149F">
        <w:rPr>
          <w:rFonts w:ascii="Times New Roman" w:hAnsi="Times New Roman" w:cs="Times New Roman"/>
          <w:sz w:val="24"/>
          <w:szCs w:val="28"/>
        </w:rPr>
        <w:t xml:space="preserve">Inevitably, African-Americans expressed sympathy with Indigenous peoples, setting the pathway for activism. “They </w:t>
      </w:r>
      <w:r w:rsidR="00D4304F" w:rsidRPr="00B4149F">
        <w:rPr>
          <w:noProof/>
          <w:sz w:val="20"/>
          <w:lang w:eastAsia="en-AU"/>
        </w:rPr>
        <mc:AlternateContent>
          <mc:Choice Requires="wps">
            <w:drawing>
              <wp:anchor distT="0" distB="0" distL="114300" distR="114300" simplePos="0" relativeHeight="251693056" behindDoc="0" locked="0" layoutInCell="1" allowOverlap="1" wp14:anchorId="6522C377" wp14:editId="01B18626">
                <wp:simplePos x="0" y="0"/>
                <wp:positionH relativeFrom="margin">
                  <wp:posOffset>3307433</wp:posOffset>
                </wp:positionH>
                <wp:positionV relativeFrom="paragraph">
                  <wp:posOffset>0</wp:posOffset>
                </wp:positionV>
                <wp:extent cx="688622" cy="496711"/>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688622" cy="496711"/>
                        </a:xfrm>
                        <a:prstGeom prst="rect">
                          <a:avLst/>
                        </a:prstGeom>
                        <a:noFill/>
                        <a:ln w="6350">
                          <a:noFill/>
                        </a:ln>
                      </wps:spPr>
                      <wps:txbx>
                        <w:txbxContent>
                          <w:p w:rsidR="00B518ED" w:rsidRPr="00D4304F" w:rsidRDefault="00B518ED" w:rsidP="00D4304F">
                            <w:pPr>
                              <w:jc w:val="center"/>
                              <w:rPr>
                                <w:b/>
                                <w:color w:val="FFFFFF" w:themeColor="background1"/>
                              </w:rPr>
                            </w:pPr>
                            <w:r>
                              <w:rPr>
                                <w:b/>
                                <w:color w:val="FFFFFF" w:themeColor="background1"/>
                              </w:rPr>
                              <w:t>[5</w:t>
                            </w:r>
                            <w:r w:rsidRPr="00D4304F">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22C377" id="Text Box 192" o:spid="_x0000_s1039" type="#_x0000_t202" style="position:absolute;margin-left:260.45pt;margin-top:0;width:54.2pt;height:39.1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" filled="f" stroked="f" strokeweight=".5pt">
                <v:textbox>
                  <w:txbxContent>
                    <w:p w:rsidR="00B518ED" w:rsidRPr="00D4304F" w:rsidRDefault="00B518ED" w:rsidP="00D4304F">
                      <w:pPr>
                        <w:jc w:val="center"/>
                        <w:rPr>
                          <w:b/>
                          <w:color w:val="FFFFFF" w:themeColor="background1"/>
                        </w:rPr>
                      </w:pPr>
                      <w:r>
                        <w:rPr>
                          <w:b/>
                          <w:color w:val="FFFFFF" w:themeColor="background1"/>
                        </w:rPr>
                        <w:t>[5</w:t>
                      </w:r>
                      <w:r w:rsidRPr="00D4304F">
                        <w:rPr>
                          <w:b/>
                          <w:color w:val="FFFFFF" w:themeColor="background1"/>
                        </w:rPr>
                        <w:t>]</w:t>
                      </w:r>
                    </w:p>
                  </w:txbxContent>
                </v:textbox>
                <w10:wrap anchorx="margin"/>
              </v:shape>
            </w:pict>
          </mc:Fallback>
        </mc:AlternateContent>
      </w:r>
      <w:r w:rsidR="00DD21CF" w:rsidRPr="00B4149F">
        <w:rPr>
          <w:rFonts w:ascii="Times New Roman" w:hAnsi="Times New Roman" w:cs="Times New Roman"/>
          <w:noProof/>
          <w:sz w:val="24"/>
          <w:szCs w:val="28"/>
          <w:lang w:eastAsia="en-AU"/>
        </w:rPr>
        <w:drawing>
          <wp:anchor distT="0" distB="0" distL="114300" distR="114300" simplePos="0" relativeHeight="251672576" behindDoc="1" locked="0" layoutInCell="1" allowOverlap="1">
            <wp:simplePos x="0" y="0"/>
            <wp:positionH relativeFrom="margin">
              <wp:posOffset>3483247</wp:posOffset>
            </wp:positionH>
            <wp:positionV relativeFrom="paragraph">
              <wp:posOffset>0</wp:posOffset>
            </wp:positionV>
            <wp:extent cx="2089150" cy="2782570"/>
            <wp:effectExtent l="0" t="0" r="6350" b="0"/>
            <wp:wrapThrough wrapText="bothSides">
              <wp:wrapPolygon edited="0">
                <wp:start x="0" y="0"/>
                <wp:lineTo x="0" y="21442"/>
                <wp:lineTo x="21469" y="21442"/>
                <wp:lineTo x="2146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89150" cy="2782570"/>
                    </a:xfrm>
                    <a:prstGeom prst="rect">
                      <a:avLst/>
                    </a:prstGeom>
                    <a:noFill/>
                  </pic:spPr>
                </pic:pic>
              </a:graphicData>
            </a:graphic>
            <wp14:sizeRelH relativeFrom="margin">
              <wp14:pctWidth>0</wp14:pctWidth>
            </wp14:sizeRelH>
            <wp14:sizeRelV relativeFrom="margin">
              <wp14:pctHeight>0</wp14:pctHeight>
            </wp14:sizeRelV>
          </wp:anchor>
        </w:drawing>
      </w:r>
      <w:r w:rsidRPr="00B4149F">
        <w:rPr>
          <w:rFonts w:ascii="Times New Roman" w:hAnsi="Times New Roman" w:cs="Times New Roman"/>
          <w:sz w:val="24"/>
          <w:szCs w:val="28"/>
        </w:rPr>
        <w:t>made us feel like we were someone....they said lovely words of endearment that the Australian man didn’t....and it was really nice.”</w:t>
      </w:r>
      <w:r w:rsidRPr="00B4149F">
        <w:rPr>
          <w:rStyle w:val="FootnoteReference"/>
          <w:rFonts w:ascii="Times New Roman" w:hAnsi="Times New Roman" w:cs="Times New Roman"/>
          <w:sz w:val="24"/>
          <w:szCs w:val="28"/>
        </w:rPr>
        <w:footnoteReference w:id="16"/>
      </w:r>
      <w:r w:rsidRPr="00B4149F">
        <w:rPr>
          <w:rFonts w:ascii="Times New Roman" w:hAnsi="Times New Roman" w:cs="Times New Roman"/>
          <w:sz w:val="24"/>
          <w:szCs w:val="28"/>
        </w:rPr>
        <w:t xml:space="preserve">  The impact of African-American troops on Aboriginals was fully realised in the 1960s, a pivotal-era wherein Aboriginal people achieved citizenship, equal pay, defeated assimilation, and gained back their rights to their land.</w:t>
      </w:r>
      <w:r w:rsidRPr="00B4149F">
        <w:rPr>
          <w:rStyle w:val="FootnoteReference"/>
          <w:rFonts w:ascii="Times New Roman" w:hAnsi="Times New Roman" w:cs="Times New Roman"/>
          <w:sz w:val="24"/>
          <w:szCs w:val="28"/>
        </w:rPr>
        <w:footnoteReference w:id="17"/>
      </w:r>
      <w:r w:rsidRPr="00B4149F">
        <w:rPr>
          <w:rFonts w:ascii="Times New Roman" w:hAnsi="Times New Roman" w:cs="Times New Roman"/>
          <w:sz w:val="24"/>
          <w:szCs w:val="28"/>
        </w:rPr>
        <w:t xml:space="preserve">  This directly parallels with America’s Civil Rights </w:t>
      </w:r>
      <w:r w:rsidR="00077635" w:rsidRPr="00B4149F">
        <w:rPr>
          <w:noProof/>
          <w:sz w:val="20"/>
          <w:lang w:eastAsia="en-AU"/>
        </w:rPr>
        <mc:AlternateContent>
          <mc:Choice Requires="wps">
            <w:drawing>
              <wp:anchor distT="0" distB="0" distL="114300" distR="114300" simplePos="0" relativeHeight="251674624" behindDoc="0" locked="0" layoutInCell="1" allowOverlap="1" wp14:anchorId="0B30B464" wp14:editId="66850927">
                <wp:simplePos x="0" y="0"/>
                <wp:positionH relativeFrom="margin">
                  <wp:posOffset>3520440</wp:posOffset>
                </wp:positionH>
                <wp:positionV relativeFrom="paragraph">
                  <wp:posOffset>2800350</wp:posOffset>
                </wp:positionV>
                <wp:extent cx="2042160" cy="503555"/>
                <wp:effectExtent l="0" t="0" r="15240" b="10795"/>
                <wp:wrapThrough wrapText="bothSides">
                  <wp:wrapPolygon edited="0">
                    <wp:start x="0" y="0"/>
                    <wp:lineTo x="0" y="21246"/>
                    <wp:lineTo x="21560" y="21246"/>
                    <wp:lineTo x="2156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2042160" cy="503555"/>
                        </a:xfrm>
                        <a:prstGeom prst="rect">
                          <a:avLst/>
                        </a:prstGeom>
                        <a:solidFill>
                          <a:sysClr val="window" lastClr="FFFFFF"/>
                        </a:solidFill>
                        <a:ln w="6350">
                          <a:solidFill>
                            <a:schemeClr val="accent1">
                              <a:lumMod val="60000"/>
                              <a:lumOff val="40000"/>
                            </a:schemeClr>
                          </a:solidFill>
                        </a:ln>
                      </wps:spPr>
                      <wps:txbx>
                        <w:txbxContent>
                          <w:p w:rsidR="00B518ED" w:rsidRPr="00FE6E62" w:rsidRDefault="00B518ED" w:rsidP="00312EBB">
                            <w:pPr>
                              <w:pStyle w:val="Caption"/>
                              <w:jc w:val="center"/>
                            </w:pPr>
                            <w:r>
                              <w:rPr>
                                <w:u w:val="single"/>
                              </w:rPr>
                              <w:t>Figure 5</w:t>
                            </w:r>
                            <w:r w:rsidRPr="00B017A8">
                              <w:rPr>
                                <w:u w:val="single"/>
                              </w:rPr>
                              <w:t>:</w:t>
                            </w:r>
                            <w:r>
                              <w:t xml:space="preserve"> Pansy Hickey (right), with friends and an American Serviceman "Slim", in Sydney </w:t>
                            </w:r>
                            <w:r>
                              <w:br/>
                            </w:r>
                          </w:p>
                          <w:p w:rsidR="00B518ED" w:rsidRDefault="00B518ED" w:rsidP="00312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0B464" id="Text Box 7" o:spid="_x0000_s1040" type="#_x0000_t202" style="position:absolute;margin-left:277.2pt;margin-top:220.5pt;width:160.8pt;height:39.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" fillcolor="window" strokecolor="#9cc2e5 [1940]" strokeweight=".5pt">
                <v:textbox>
                  <w:txbxContent>
                    <w:p w:rsidR="00B518ED" w:rsidRPr="00FE6E62" w:rsidRDefault="00B518ED" w:rsidP="00312EBB">
                      <w:pPr>
                        <w:pStyle w:val="Caption"/>
                        <w:jc w:val="center"/>
                      </w:pPr>
                      <w:r>
                        <w:rPr>
                          <w:u w:val="single"/>
                        </w:rPr>
                        <w:t>Figure 5</w:t>
                      </w:r>
                      <w:r w:rsidRPr="00B017A8">
                        <w:rPr>
                          <w:u w:val="single"/>
                        </w:rPr>
                        <w:t>:</w:t>
                      </w:r>
                      <w:r>
                        <w:t xml:space="preserve"> Pansy Hickey (right), with friends and an American Serviceman "Slim", in Sydney </w:t>
                      </w:r>
                      <w:r>
                        <w:br/>
                      </w:r>
                    </w:p>
                    <w:p w:rsidR="00B518ED" w:rsidRDefault="00B518ED" w:rsidP="00312EBB"/>
                  </w:txbxContent>
                </v:textbox>
                <w10:wrap type="through" anchorx="margin"/>
              </v:shape>
            </w:pict>
          </mc:Fallback>
        </mc:AlternateContent>
      </w:r>
      <w:r w:rsidRPr="00B4149F">
        <w:rPr>
          <w:rFonts w:ascii="Times New Roman" w:hAnsi="Times New Roman" w:cs="Times New Roman"/>
          <w:sz w:val="24"/>
          <w:szCs w:val="28"/>
        </w:rPr>
        <w:t>Movement, wherein African-Americans fought for social justice through peaceful protests and freedom rides; the latter inspiring the 1965 Aboriginal Freedom-Rides.</w:t>
      </w:r>
      <w:r w:rsidRPr="00B4149F">
        <w:rPr>
          <w:rStyle w:val="FootnoteReference"/>
          <w:rFonts w:ascii="Times New Roman" w:hAnsi="Times New Roman" w:cs="Times New Roman"/>
          <w:sz w:val="24"/>
          <w:szCs w:val="28"/>
        </w:rPr>
        <w:footnoteReference w:id="18"/>
      </w:r>
      <w:r w:rsidRPr="00B4149F">
        <w:rPr>
          <w:rFonts w:ascii="Times New Roman" w:hAnsi="Times New Roman" w:cs="Times New Roman"/>
          <w:sz w:val="24"/>
          <w:szCs w:val="28"/>
        </w:rPr>
        <w:t xml:space="preserve">  The fact that both Aboriginals and African-Americans, while separated by thou</w:t>
      </w:r>
      <w:r w:rsidR="00367443" w:rsidRPr="00B4149F">
        <w:rPr>
          <w:rFonts w:ascii="Times New Roman" w:hAnsi="Times New Roman" w:cs="Times New Roman"/>
          <w:sz w:val="24"/>
          <w:szCs w:val="28"/>
        </w:rPr>
        <w:t>sands of kilometres of Pacific w</w:t>
      </w:r>
      <w:r w:rsidRPr="00B4149F">
        <w:rPr>
          <w:rFonts w:ascii="Times New Roman" w:hAnsi="Times New Roman" w:cs="Times New Roman"/>
          <w:sz w:val="24"/>
          <w:szCs w:val="28"/>
        </w:rPr>
        <w:t>ater, achieved essentially the same goals in the same era is striking. From this, it can be determined that the relationship between Australians and Americans created the opportunity for change of civil rights and multiculturalism in both nations; a legacy that lives on today.</w:t>
      </w:r>
      <w:r w:rsidR="00312EBB" w:rsidRPr="00B4149F">
        <w:rPr>
          <w:rFonts w:ascii="Times New Roman" w:hAnsi="Times New Roman" w:cs="Times New Roman"/>
          <w:sz w:val="24"/>
          <w:szCs w:val="28"/>
        </w:rPr>
        <w:t xml:space="preserve"> </w:t>
      </w:r>
    </w:p>
    <w:p w:rsidR="00817AC0" w:rsidRPr="00B4149F" w:rsidRDefault="00717EAC" w:rsidP="00717EAC">
      <w:pPr>
        <w:tabs>
          <w:tab w:val="left" w:pos="6187"/>
        </w:tabs>
        <w:rPr>
          <w:rFonts w:ascii="Times New Roman" w:hAnsi="Times New Roman" w:cs="Times New Roman"/>
          <w:sz w:val="24"/>
          <w:szCs w:val="28"/>
        </w:rPr>
      </w:pPr>
      <w:r w:rsidRPr="00B4149F">
        <w:rPr>
          <w:rFonts w:ascii="Times New Roman" w:hAnsi="Times New Roman" w:cs="Times New Roman"/>
          <w:sz w:val="24"/>
          <w:szCs w:val="28"/>
        </w:rPr>
        <w:t xml:space="preserve">The story of the relationship between Australia and America did not end in World War II; rather, it became more fulfilling as time passed. While the presence of American-servicemen influenced the rise of Indigenous-Australian activism, they also </w:t>
      </w:r>
      <w:r w:rsidR="00C230AA" w:rsidRPr="00B4149F">
        <w:rPr>
          <w:rFonts w:ascii="Times New Roman" w:hAnsi="Times New Roman" w:cs="Times New Roman"/>
          <w:sz w:val="24"/>
          <w:szCs w:val="28"/>
        </w:rPr>
        <w:t xml:space="preserve">greatly </w:t>
      </w:r>
      <w:r w:rsidRPr="00B4149F">
        <w:rPr>
          <w:rFonts w:ascii="Times New Roman" w:hAnsi="Times New Roman" w:cs="Times New Roman"/>
          <w:sz w:val="24"/>
          <w:szCs w:val="28"/>
        </w:rPr>
        <w:t>impacted Australia’s cultural scene. New ideas in Australian fashion, manufactured-goods, domestic-technology, language, music, food, and consumerism were created; all of which survive today.</w:t>
      </w:r>
      <w:r w:rsidRPr="00B4149F">
        <w:rPr>
          <w:rStyle w:val="FootnoteReference"/>
          <w:rFonts w:ascii="Times New Roman" w:hAnsi="Times New Roman" w:cs="Times New Roman"/>
          <w:sz w:val="24"/>
          <w:szCs w:val="28"/>
        </w:rPr>
        <w:footnoteReference w:id="19"/>
      </w:r>
      <w:r w:rsidRPr="00B4149F">
        <w:rPr>
          <w:rFonts w:ascii="Times New Roman" w:hAnsi="Times New Roman" w:cs="Times New Roman"/>
          <w:sz w:val="24"/>
          <w:szCs w:val="28"/>
        </w:rPr>
        <w:t xml:space="preserve">  America </w:t>
      </w:r>
      <w:r w:rsidRPr="00B4149F">
        <w:rPr>
          <w:rFonts w:ascii="Times New Roman" w:hAnsi="Times New Roman" w:cs="Times New Roman"/>
          <w:sz w:val="24"/>
          <w:szCs w:val="28"/>
        </w:rPr>
        <w:lastRenderedPageBreak/>
        <w:t xml:space="preserve">has also gained remarkable benefits from its relationship with Australia. </w:t>
      </w:r>
      <w:r w:rsidR="006A240E" w:rsidRPr="00B4149F">
        <w:rPr>
          <w:rFonts w:ascii="Times New Roman" w:hAnsi="Times New Roman" w:cs="Times New Roman"/>
          <w:sz w:val="24"/>
          <w:szCs w:val="28"/>
        </w:rPr>
        <w:t>The conclusion of World War II, by the atomic bombings on Hiroshima and Nagasaki in 1945, did not diminish the threat of other global terrors. In response, America, Australia, and separately, New Zealand, formalised the ANZUS Treaty in 1951.</w:t>
      </w:r>
      <w:r w:rsidRPr="00B4149F">
        <w:rPr>
          <w:rFonts w:ascii="Times New Roman" w:hAnsi="Times New Roman" w:cs="Times New Roman"/>
          <w:sz w:val="24"/>
          <w:szCs w:val="28"/>
        </w:rPr>
        <w:t xml:space="preserve"> This agreement, designed for the security of the Pacific and endures to this day, has seen Australia allied with America in every</w:t>
      </w:r>
      <w:r w:rsidR="006A240E" w:rsidRPr="00B4149F">
        <w:rPr>
          <w:rFonts w:ascii="Times New Roman" w:hAnsi="Times New Roman" w:cs="Times New Roman"/>
          <w:sz w:val="24"/>
          <w:szCs w:val="28"/>
        </w:rPr>
        <w:t xml:space="preserve"> major military</w:t>
      </w:r>
      <w:r w:rsidRPr="00B4149F">
        <w:rPr>
          <w:rFonts w:ascii="Times New Roman" w:hAnsi="Times New Roman" w:cs="Times New Roman"/>
          <w:sz w:val="24"/>
          <w:szCs w:val="28"/>
        </w:rPr>
        <w:t xml:space="preserve"> conflict since World War II; a title no other country can claim.</w:t>
      </w:r>
      <w:r w:rsidRPr="00B4149F">
        <w:rPr>
          <w:rStyle w:val="FootnoteReference"/>
          <w:rFonts w:ascii="Times New Roman" w:hAnsi="Times New Roman" w:cs="Times New Roman"/>
          <w:sz w:val="24"/>
          <w:szCs w:val="28"/>
        </w:rPr>
        <w:footnoteReference w:id="20"/>
      </w:r>
      <w:r w:rsidRPr="00B4149F">
        <w:rPr>
          <w:rFonts w:ascii="Times New Roman" w:hAnsi="Times New Roman" w:cs="Times New Roman"/>
          <w:sz w:val="24"/>
          <w:szCs w:val="28"/>
        </w:rPr>
        <w:t xml:space="preserve"> The September 11</w:t>
      </w:r>
      <w:r w:rsidRPr="00B4149F">
        <w:rPr>
          <w:rFonts w:ascii="Times New Roman" w:hAnsi="Times New Roman" w:cs="Times New Roman"/>
          <w:sz w:val="24"/>
          <w:szCs w:val="28"/>
          <w:vertAlign w:val="superscript"/>
        </w:rPr>
        <w:t>th</w:t>
      </w:r>
      <w:r w:rsidRPr="00B4149F">
        <w:rPr>
          <w:rFonts w:ascii="Times New Roman" w:hAnsi="Times New Roman" w:cs="Times New Roman"/>
          <w:sz w:val="24"/>
          <w:szCs w:val="28"/>
        </w:rPr>
        <w:t xml:space="preserve"> 2001 </w:t>
      </w:r>
      <w:r w:rsidR="00C230AA" w:rsidRPr="00B4149F">
        <w:rPr>
          <w:rFonts w:ascii="Times New Roman" w:hAnsi="Times New Roman" w:cs="Times New Roman"/>
          <w:sz w:val="24"/>
          <w:szCs w:val="28"/>
        </w:rPr>
        <w:t>terrorist attacks</w:t>
      </w:r>
      <w:r w:rsidR="006656CE" w:rsidRPr="00B4149F">
        <w:rPr>
          <w:rFonts w:ascii="Times New Roman" w:hAnsi="Times New Roman" w:cs="Times New Roman"/>
          <w:sz w:val="24"/>
          <w:szCs w:val="28"/>
        </w:rPr>
        <w:t>, which eclipsed</w:t>
      </w:r>
      <w:r w:rsidRPr="00B4149F">
        <w:rPr>
          <w:rFonts w:ascii="Times New Roman" w:hAnsi="Times New Roman" w:cs="Times New Roman"/>
          <w:sz w:val="24"/>
          <w:szCs w:val="28"/>
        </w:rPr>
        <w:t xml:space="preserve"> Pearl Harbour as America’s most traumatic event, caused Australia’s first invocation of the treaty.</w:t>
      </w:r>
      <w:r w:rsidR="00DD0F83" w:rsidRPr="00B4149F">
        <w:rPr>
          <w:rFonts w:ascii="Times New Roman" w:hAnsi="Times New Roman" w:cs="Times New Roman"/>
          <w:sz w:val="24"/>
          <w:szCs w:val="28"/>
          <w:vertAlign w:val="superscript"/>
        </w:rPr>
        <w:t>(</w:t>
      </w:r>
      <w:r w:rsidR="00D274AB" w:rsidRPr="00B4149F">
        <w:rPr>
          <w:rStyle w:val="FootnoteReference"/>
          <w:rFonts w:ascii="Times New Roman" w:hAnsi="Times New Roman" w:cs="Times New Roman"/>
          <w:sz w:val="24"/>
          <w:szCs w:val="28"/>
        </w:rPr>
        <w:footnoteReference w:id="21"/>
      </w:r>
      <w:r w:rsidR="00DD0F83" w:rsidRPr="00B4149F">
        <w:rPr>
          <w:rFonts w:ascii="Times New Roman" w:hAnsi="Times New Roman" w:cs="Times New Roman"/>
          <w:sz w:val="24"/>
          <w:szCs w:val="28"/>
          <w:vertAlign w:val="superscript"/>
        </w:rPr>
        <w:t>) (</w:t>
      </w:r>
      <w:r w:rsidR="00D274AB" w:rsidRPr="00B4149F">
        <w:rPr>
          <w:rStyle w:val="FootnoteReference"/>
          <w:rFonts w:ascii="Times New Roman" w:hAnsi="Times New Roman" w:cs="Times New Roman"/>
          <w:sz w:val="24"/>
          <w:szCs w:val="28"/>
        </w:rPr>
        <w:footnoteReference w:id="22"/>
      </w:r>
      <w:r w:rsidR="00DD0F83" w:rsidRPr="00B4149F">
        <w:rPr>
          <w:rFonts w:ascii="Times New Roman" w:hAnsi="Times New Roman" w:cs="Times New Roman"/>
          <w:sz w:val="24"/>
          <w:szCs w:val="28"/>
          <w:vertAlign w:val="superscript"/>
        </w:rPr>
        <w:t>)</w:t>
      </w:r>
      <w:r w:rsidRPr="00B4149F">
        <w:rPr>
          <w:rFonts w:ascii="Times New Roman" w:hAnsi="Times New Roman" w:cs="Times New Roman"/>
          <w:sz w:val="24"/>
          <w:szCs w:val="28"/>
        </w:rPr>
        <w:t xml:space="preserve"> This </w:t>
      </w:r>
      <w:r w:rsidR="002F5B10" w:rsidRPr="00B4149F">
        <w:rPr>
          <w:rFonts w:ascii="Times New Roman" w:hAnsi="Times New Roman" w:cs="Times New Roman"/>
          <w:sz w:val="24"/>
          <w:szCs w:val="28"/>
        </w:rPr>
        <w:t xml:space="preserve">perfectly </w:t>
      </w:r>
      <w:r w:rsidRPr="00B4149F">
        <w:rPr>
          <w:rFonts w:ascii="Times New Roman" w:hAnsi="Times New Roman" w:cs="Times New Roman"/>
          <w:sz w:val="24"/>
          <w:szCs w:val="28"/>
        </w:rPr>
        <w:t xml:space="preserve">echoes America’s support for Australia in World War II, wherein after Darwin’s bombing, Australia was left vulnerable to the incoming Japanese forces. Similarly, the September 11 attacks shattered the myth of America’s invisibility. However, it </w:t>
      </w:r>
      <w:r w:rsidR="00EB0AD4" w:rsidRPr="00B4149F">
        <w:rPr>
          <w:rFonts w:ascii="Times New Roman" w:hAnsi="Times New Roman" w:cs="Times New Roman"/>
          <w:sz w:val="24"/>
          <w:szCs w:val="28"/>
        </w:rPr>
        <w:t>was through the help of a mate</w:t>
      </w:r>
      <w:r w:rsidRPr="00B4149F">
        <w:rPr>
          <w:rFonts w:ascii="Times New Roman" w:hAnsi="Times New Roman" w:cs="Times New Roman"/>
          <w:sz w:val="24"/>
          <w:szCs w:val="28"/>
        </w:rPr>
        <w:t>, in the darkest times, that they were</w:t>
      </w:r>
      <w:r w:rsidR="000F41BE" w:rsidRPr="00B4149F">
        <w:rPr>
          <w:rFonts w:ascii="Times New Roman" w:hAnsi="Times New Roman" w:cs="Times New Roman"/>
          <w:sz w:val="24"/>
          <w:szCs w:val="28"/>
        </w:rPr>
        <w:t xml:space="preserve"> able to pull through, surviv</w:t>
      </w:r>
      <w:r w:rsidRPr="00B4149F">
        <w:rPr>
          <w:rFonts w:ascii="Times New Roman" w:hAnsi="Times New Roman" w:cs="Times New Roman"/>
          <w:sz w:val="24"/>
          <w:szCs w:val="28"/>
        </w:rPr>
        <w:t>e</w:t>
      </w:r>
      <w:r w:rsidR="000F41BE" w:rsidRPr="00B4149F">
        <w:rPr>
          <w:rFonts w:ascii="Times New Roman" w:hAnsi="Times New Roman" w:cs="Times New Roman"/>
          <w:sz w:val="24"/>
          <w:szCs w:val="28"/>
        </w:rPr>
        <w:t>, and prosper</w:t>
      </w:r>
      <w:r w:rsidRPr="00B4149F">
        <w:rPr>
          <w:rFonts w:ascii="Times New Roman" w:hAnsi="Times New Roman" w:cs="Times New Roman"/>
          <w:sz w:val="24"/>
          <w:szCs w:val="28"/>
        </w:rPr>
        <w:t>.</w:t>
      </w:r>
      <w:r w:rsidR="00817AC0" w:rsidRPr="00B4149F">
        <w:rPr>
          <w:rFonts w:ascii="Times New Roman" w:hAnsi="Times New Roman" w:cs="Times New Roman"/>
          <w:sz w:val="24"/>
          <w:szCs w:val="28"/>
        </w:rPr>
        <w:t xml:space="preserve"> </w:t>
      </w:r>
      <w:r w:rsidRPr="00B4149F">
        <w:rPr>
          <w:rFonts w:ascii="Times New Roman" w:hAnsi="Times New Roman" w:cs="Times New Roman"/>
          <w:sz w:val="24"/>
          <w:szCs w:val="28"/>
        </w:rPr>
        <w:t xml:space="preserve">I believe that this is a true inspiration and a quintessential example of how two nations, while seemingly so different, can overcome the odds and stand together in the face of tragedy. </w:t>
      </w:r>
    </w:p>
    <w:p w:rsidR="00717EAC" w:rsidRPr="00B4149F" w:rsidRDefault="00717EAC" w:rsidP="00717EAC">
      <w:pPr>
        <w:tabs>
          <w:tab w:val="left" w:pos="6187"/>
        </w:tabs>
        <w:rPr>
          <w:rFonts w:ascii="Times New Roman" w:hAnsi="Times New Roman" w:cs="Times New Roman"/>
          <w:sz w:val="24"/>
          <w:szCs w:val="28"/>
        </w:rPr>
      </w:pPr>
      <w:r w:rsidRPr="00B4149F">
        <w:rPr>
          <w:rFonts w:ascii="Times New Roman" w:hAnsi="Times New Roman" w:cs="Times New Roman"/>
          <w:sz w:val="24"/>
          <w:szCs w:val="28"/>
        </w:rPr>
        <w:t>The relationship between Australia and the United States, born in the bombings of Pearl Harbour and Darwin, symbolises the ever-evolving but never-changing support the two nations provide to one another in a growing world.</w:t>
      </w:r>
    </w:p>
    <w:p w:rsidR="00717EAC" w:rsidRDefault="00B91216" w:rsidP="00DD21CF">
      <w:pPr>
        <w:tabs>
          <w:tab w:val="left" w:pos="6187"/>
        </w:tabs>
        <w:jc w:val="center"/>
        <w:rPr>
          <w:rFonts w:ascii="Times New Roman" w:hAnsi="Times New Roman" w:cs="Times New Roman"/>
          <w:sz w:val="28"/>
          <w:szCs w:val="28"/>
        </w:rPr>
      </w:pPr>
      <w:r>
        <w:rPr>
          <w:noProof/>
          <w:lang w:eastAsia="en-AU"/>
        </w:rPr>
        <mc:AlternateContent>
          <mc:Choice Requires="wps">
            <w:drawing>
              <wp:anchor distT="0" distB="0" distL="114300" distR="114300" simplePos="0" relativeHeight="251695104" behindDoc="0" locked="0" layoutInCell="1" allowOverlap="1" wp14:anchorId="5C07C70F" wp14:editId="316C6231">
                <wp:simplePos x="0" y="0"/>
                <wp:positionH relativeFrom="margin">
                  <wp:align>left</wp:align>
                </wp:positionH>
                <wp:positionV relativeFrom="paragraph">
                  <wp:posOffset>8605</wp:posOffset>
                </wp:positionV>
                <wp:extent cx="688622" cy="49671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8622" cy="496711"/>
                        </a:xfrm>
                        <a:prstGeom prst="rect">
                          <a:avLst/>
                        </a:prstGeom>
                        <a:noFill/>
                        <a:ln w="6350">
                          <a:noFill/>
                        </a:ln>
                      </wps:spPr>
                      <wps:txbx>
                        <w:txbxContent>
                          <w:p w:rsidR="00B518ED" w:rsidRPr="00D4304F" w:rsidRDefault="00B518ED" w:rsidP="00B91216">
                            <w:pPr>
                              <w:jc w:val="center"/>
                              <w:rPr>
                                <w:b/>
                                <w:color w:val="FFFFFF" w:themeColor="background1"/>
                              </w:rPr>
                            </w:pPr>
                            <w:r>
                              <w:rPr>
                                <w:b/>
                                <w:color w:val="FFFFFF" w:themeColor="background1"/>
                              </w:rPr>
                              <w:t>[6</w:t>
                            </w:r>
                            <w:r w:rsidRPr="00D4304F">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07C70F" id="Text Box 12" o:spid="_x0000_s1041" type="#_x0000_t202" style="position:absolute;left:0;text-align:left;margin-left:0;margin-top:.7pt;width:54.2pt;height:39.1pt;z-index:2516951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" filled="f" stroked="f" strokeweight=".5pt">
                <v:textbox>
                  <w:txbxContent>
                    <w:p w:rsidR="00B518ED" w:rsidRPr="00D4304F" w:rsidRDefault="00B518ED" w:rsidP="00B91216">
                      <w:pPr>
                        <w:jc w:val="center"/>
                        <w:rPr>
                          <w:b/>
                          <w:color w:val="FFFFFF" w:themeColor="background1"/>
                        </w:rPr>
                      </w:pPr>
                      <w:r>
                        <w:rPr>
                          <w:b/>
                          <w:color w:val="FFFFFF" w:themeColor="background1"/>
                        </w:rPr>
                        <w:t>[6</w:t>
                      </w:r>
                      <w:r w:rsidRPr="00D4304F">
                        <w:rPr>
                          <w:b/>
                          <w:color w:val="FFFFFF" w:themeColor="background1"/>
                        </w:rPr>
                        <w:t>]</w:t>
                      </w:r>
                    </w:p>
                  </w:txbxContent>
                </v:textbox>
                <w10:wrap anchorx="margin"/>
              </v:shape>
            </w:pict>
          </mc:Fallback>
        </mc:AlternateContent>
      </w:r>
      <w:r>
        <w:rPr>
          <w:noProof/>
          <w:lang w:eastAsia="en-AU"/>
        </w:rPr>
        <w:drawing>
          <wp:inline distT="0" distB="0" distL="0" distR="0" wp14:anchorId="07068D88" wp14:editId="76A83769">
            <wp:extent cx="5731510" cy="2865755"/>
            <wp:effectExtent l="0" t="0" r="254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31510" cy="2865755"/>
                    </a:xfrm>
                    <a:prstGeom prst="rect">
                      <a:avLst/>
                    </a:prstGeom>
                    <a:noFill/>
                    <a:ln>
                      <a:noFill/>
                    </a:ln>
                  </pic:spPr>
                </pic:pic>
              </a:graphicData>
            </a:graphic>
          </wp:inline>
        </w:drawing>
      </w:r>
    </w:p>
    <w:p w:rsidR="00B26305" w:rsidRDefault="00717EAC" w:rsidP="00717EAC">
      <w:pPr>
        <w:rPr>
          <w:rFonts w:ascii="Times New Roman" w:hAnsi="Times New Roman" w:cs="Times New Roman"/>
          <w:sz w:val="28"/>
          <w:szCs w:val="28"/>
        </w:rPr>
      </w:pPr>
      <w:r>
        <w:rPr>
          <w:rFonts w:ascii="Times New Roman" w:hAnsi="Times New Roman" w:cs="Times New Roman"/>
          <w:sz w:val="28"/>
          <w:szCs w:val="28"/>
        </w:rPr>
        <w:br w:type="page"/>
      </w:r>
    </w:p>
    <w:p w:rsidR="00DD21CF" w:rsidRPr="00DD21CF" w:rsidRDefault="00DD21CF" w:rsidP="00DD21CF">
      <w:pPr>
        <w:tabs>
          <w:tab w:val="left" w:pos="6187"/>
        </w:tabs>
        <w:rPr>
          <w:rFonts w:ascii="Times New Roman" w:hAnsi="Times New Roman" w:cs="Times New Roman"/>
          <w:sz w:val="28"/>
          <w:szCs w:val="28"/>
        </w:rPr>
      </w:pPr>
      <w:r>
        <w:rPr>
          <w:rFonts w:ascii="Times New Roman" w:hAnsi="Times New Roman" w:cs="Times New Roman"/>
          <w:sz w:val="28"/>
          <w:szCs w:val="28"/>
        </w:rPr>
        <w:lastRenderedPageBreak/>
        <w:t>(1100 words</w:t>
      </w:r>
      <w:r w:rsidR="00FD268B">
        <w:rPr>
          <w:rFonts w:ascii="Times New Roman" w:hAnsi="Times New Roman" w:cs="Times New Roman"/>
          <w:sz w:val="28"/>
          <w:szCs w:val="28"/>
        </w:rPr>
        <w:t xml:space="preserve"> – Without c</w:t>
      </w:r>
      <w:r>
        <w:rPr>
          <w:rFonts w:ascii="Times New Roman" w:hAnsi="Times New Roman" w:cs="Times New Roman"/>
          <w:sz w:val="28"/>
          <w:szCs w:val="28"/>
        </w:rPr>
        <w:t xml:space="preserve">itations and </w:t>
      </w:r>
      <w:r w:rsidR="00FD268B">
        <w:rPr>
          <w:rFonts w:ascii="Times New Roman" w:hAnsi="Times New Roman" w:cs="Times New Roman"/>
          <w:sz w:val="28"/>
          <w:szCs w:val="28"/>
        </w:rPr>
        <w:t>p</w:t>
      </w:r>
      <w:r>
        <w:rPr>
          <w:rFonts w:ascii="Times New Roman" w:hAnsi="Times New Roman" w:cs="Times New Roman"/>
          <w:sz w:val="28"/>
          <w:szCs w:val="28"/>
        </w:rPr>
        <w:t xml:space="preserve">icture </w:t>
      </w:r>
      <w:r w:rsidR="00FD268B">
        <w:rPr>
          <w:rFonts w:ascii="Times New Roman" w:hAnsi="Times New Roman" w:cs="Times New Roman"/>
          <w:sz w:val="28"/>
          <w:szCs w:val="28"/>
        </w:rPr>
        <w:t>c</w:t>
      </w:r>
      <w:r>
        <w:rPr>
          <w:rFonts w:ascii="Times New Roman" w:hAnsi="Times New Roman" w:cs="Times New Roman"/>
          <w:sz w:val="28"/>
          <w:szCs w:val="28"/>
        </w:rPr>
        <w:t>aptions)</w:t>
      </w:r>
      <w:r>
        <w:rPr>
          <w:rFonts w:ascii="Times New Roman" w:hAnsi="Times New Roman" w:cs="Times New Roman"/>
          <w:sz w:val="28"/>
          <w:szCs w:val="28"/>
        </w:rPr>
        <w:br/>
        <w:t xml:space="preserve">(1099 words – Excluding </w:t>
      </w:r>
      <w:r w:rsidR="00FD268B">
        <w:rPr>
          <w:rFonts w:ascii="Times New Roman" w:hAnsi="Times New Roman" w:cs="Times New Roman"/>
          <w:sz w:val="28"/>
          <w:szCs w:val="28"/>
        </w:rPr>
        <w:t>ti</w:t>
      </w:r>
      <w:r>
        <w:rPr>
          <w:rFonts w:ascii="Times New Roman" w:hAnsi="Times New Roman" w:cs="Times New Roman"/>
          <w:sz w:val="28"/>
          <w:szCs w:val="28"/>
        </w:rPr>
        <w:t>tle</w:t>
      </w:r>
      <w:r w:rsidR="00FD268B">
        <w:rPr>
          <w:rFonts w:ascii="Times New Roman" w:hAnsi="Times New Roman" w:cs="Times New Roman"/>
          <w:sz w:val="28"/>
          <w:szCs w:val="28"/>
        </w:rPr>
        <w:t xml:space="preserve"> “Mateship”</w:t>
      </w:r>
      <w:r>
        <w:rPr>
          <w:rFonts w:ascii="Times New Roman" w:hAnsi="Times New Roman" w:cs="Times New Roman"/>
          <w:sz w:val="28"/>
          <w:szCs w:val="28"/>
        </w:rPr>
        <w:t>)</w:t>
      </w:r>
    </w:p>
    <w:p w:rsidR="0020152E" w:rsidRPr="0020152E" w:rsidRDefault="0020152E" w:rsidP="00717EAC">
      <w:pPr>
        <w:rPr>
          <w:rFonts w:ascii="Times New Roman" w:hAnsi="Times New Roman" w:cs="Times New Roman"/>
          <w:sz w:val="28"/>
          <w:szCs w:val="28"/>
          <w:u w:val="single"/>
        </w:rPr>
      </w:pPr>
      <w:r w:rsidRPr="0020152E">
        <w:rPr>
          <w:rFonts w:ascii="Times New Roman" w:hAnsi="Times New Roman" w:cs="Times New Roman"/>
          <w:sz w:val="28"/>
          <w:szCs w:val="28"/>
          <w:u w:val="single"/>
        </w:rPr>
        <w:t>Bibliography</w:t>
      </w:r>
    </w:p>
    <w:p w:rsidR="00B26305" w:rsidRDefault="00B26305" w:rsidP="00717EAC">
      <w:pPr>
        <w:rPr>
          <w:rFonts w:cs="Times New Roman"/>
          <w:sz w:val="28"/>
          <w:szCs w:val="28"/>
        </w:rPr>
      </w:pPr>
      <w:r w:rsidRPr="00B26305">
        <w:rPr>
          <w:rFonts w:cs="Times New Roman"/>
          <w:sz w:val="28"/>
          <w:szCs w:val="28"/>
        </w:rPr>
        <w:t>Opening Quotation</w:t>
      </w:r>
      <w:r w:rsidR="00A20DFB">
        <w:rPr>
          <w:rFonts w:cs="Times New Roman"/>
          <w:sz w:val="28"/>
          <w:szCs w:val="28"/>
        </w:rPr>
        <w:t xml:space="preserve"> “It’s very hard...”</w:t>
      </w:r>
    </w:p>
    <w:p w:rsidR="00D274AB" w:rsidRPr="0020152E" w:rsidRDefault="00D274AB" w:rsidP="00D274AB">
      <w:pPr>
        <w:pStyle w:val="ListParagraph"/>
        <w:numPr>
          <w:ilvl w:val="0"/>
          <w:numId w:val="5"/>
        </w:numPr>
        <w:rPr>
          <w:rFonts w:cs="Times New Roman"/>
          <w:sz w:val="28"/>
          <w:szCs w:val="28"/>
        </w:rPr>
      </w:pPr>
      <w:r>
        <w:rPr>
          <w:rFonts w:cs="Times New Roman"/>
          <w:sz w:val="28"/>
          <w:szCs w:val="28"/>
        </w:rPr>
        <w:t xml:space="preserve">Australia in the US. </w:t>
      </w:r>
      <w:r w:rsidRPr="00495E40">
        <w:rPr>
          <w:rFonts w:cs="Times New Roman"/>
          <w:sz w:val="28"/>
          <w:szCs w:val="28"/>
        </w:rPr>
        <w:t>Celebrating the first 100 years of Mateship.</w:t>
      </w:r>
      <w:r>
        <w:rPr>
          <w:rFonts w:cs="Times New Roman"/>
          <w:sz w:val="28"/>
          <w:szCs w:val="28"/>
        </w:rPr>
        <w:t xml:space="preserve"> (Online video, April 18 2018). </w:t>
      </w:r>
      <w:hyperlink r:id="rId15" w:history="1">
        <w:r w:rsidRPr="00B30281">
          <w:rPr>
            <w:rStyle w:val="Hyperlink"/>
            <w:rFonts w:cs="Times New Roman"/>
            <w:sz w:val="28"/>
            <w:szCs w:val="28"/>
          </w:rPr>
          <w:t>https://www.youtube.com/watch?time_continue=11&amp;v=k9IPJ48okpI</w:t>
        </w:r>
      </w:hyperlink>
    </w:p>
    <w:p w:rsidR="00717EAC" w:rsidRPr="003A60B4" w:rsidRDefault="00717EAC" w:rsidP="00717EAC">
      <w:pPr>
        <w:rPr>
          <w:rFonts w:ascii="Times New Roman" w:hAnsi="Times New Roman" w:cs="Times New Roman"/>
          <w:sz w:val="28"/>
          <w:szCs w:val="28"/>
        </w:rPr>
      </w:pPr>
      <w:r>
        <w:rPr>
          <w:sz w:val="28"/>
        </w:rPr>
        <w:t>Websites</w:t>
      </w:r>
      <w:r w:rsidRPr="008F5E06">
        <w:rPr>
          <w:sz w:val="28"/>
        </w:rPr>
        <w:t xml:space="preserve"> </w:t>
      </w:r>
    </w:p>
    <w:p w:rsidR="00717EAC" w:rsidRPr="008F5E06" w:rsidRDefault="00717EAC" w:rsidP="00717EAC">
      <w:pPr>
        <w:pStyle w:val="ListParagraph"/>
        <w:numPr>
          <w:ilvl w:val="0"/>
          <w:numId w:val="2"/>
        </w:numPr>
        <w:rPr>
          <w:sz w:val="28"/>
        </w:rPr>
      </w:pPr>
      <w:r>
        <w:rPr>
          <w:sz w:val="28"/>
        </w:rPr>
        <w:t xml:space="preserve">“Australian – American Relations.” U.S. Marines in Wartime Melbourne 1943. Accessed July 25 2018. </w:t>
      </w:r>
      <w:hyperlink r:id="rId16" w:history="1">
        <w:r w:rsidRPr="00B30281">
          <w:rPr>
            <w:rStyle w:val="Hyperlink"/>
            <w:sz w:val="28"/>
          </w:rPr>
          <w:t>http://history.unimelb.edu.au/overhere/australian-american-relations.html</w:t>
        </w:r>
      </w:hyperlink>
      <w:r>
        <w:rPr>
          <w:sz w:val="28"/>
        </w:rPr>
        <w:t xml:space="preserve"> </w:t>
      </w:r>
    </w:p>
    <w:p w:rsidR="00717EAC" w:rsidRDefault="00717EAC" w:rsidP="00717EAC">
      <w:pPr>
        <w:pStyle w:val="ListParagraph"/>
        <w:numPr>
          <w:ilvl w:val="0"/>
          <w:numId w:val="2"/>
        </w:numPr>
        <w:rPr>
          <w:sz w:val="28"/>
        </w:rPr>
      </w:pPr>
      <w:r w:rsidRPr="00F1382F">
        <w:rPr>
          <w:sz w:val="28"/>
        </w:rPr>
        <w:t>"Bombing of Darwin." Australia</w:t>
      </w:r>
      <w:r>
        <w:rPr>
          <w:sz w:val="28"/>
        </w:rPr>
        <w:t>n War Memorial. Accessed July 26</w:t>
      </w:r>
      <w:r w:rsidRPr="00F1382F">
        <w:rPr>
          <w:sz w:val="28"/>
        </w:rPr>
        <w:t xml:space="preserve">, 2018. </w:t>
      </w:r>
      <w:hyperlink r:id="rId17" w:history="1">
        <w:r w:rsidRPr="00B30281">
          <w:rPr>
            <w:rStyle w:val="Hyperlink"/>
            <w:sz w:val="28"/>
          </w:rPr>
          <w:t>https://www.awm.gov.au/collection/E59</w:t>
        </w:r>
      </w:hyperlink>
      <w:r>
        <w:rPr>
          <w:sz w:val="28"/>
        </w:rPr>
        <w:t xml:space="preserve"> </w:t>
      </w:r>
    </w:p>
    <w:p w:rsidR="00717EAC" w:rsidRDefault="00717EAC" w:rsidP="00717EAC">
      <w:pPr>
        <w:pStyle w:val="ListParagraph"/>
        <w:numPr>
          <w:ilvl w:val="0"/>
          <w:numId w:val="2"/>
        </w:numPr>
        <w:rPr>
          <w:sz w:val="28"/>
        </w:rPr>
      </w:pPr>
      <w:r>
        <w:rPr>
          <w:sz w:val="28"/>
        </w:rPr>
        <w:t xml:space="preserve">“Bombing of Darwin.” Australian Maritime Museum. Accessed July 25, 2018, </w:t>
      </w:r>
      <w:hyperlink r:id="rId18" w:history="1">
        <w:r w:rsidRPr="00B30281">
          <w:rPr>
            <w:rStyle w:val="Hyperlink"/>
            <w:sz w:val="28"/>
          </w:rPr>
          <w:t>http://stories.anmm.gov.au/darwin/</w:t>
        </w:r>
      </w:hyperlink>
      <w:r>
        <w:rPr>
          <w:sz w:val="28"/>
        </w:rPr>
        <w:t xml:space="preserve"> </w:t>
      </w:r>
    </w:p>
    <w:p w:rsidR="00717EAC" w:rsidRPr="00F700B5" w:rsidRDefault="00717EAC" w:rsidP="00717EAC">
      <w:pPr>
        <w:pStyle w:val="ListParagraph"/>
        <w:numPr>
          <w:ilvl w:val="0"/>
          <w:numId w:val="2"/>
        </w:numPr>
        <w:rPr>
          <w:sz w:val="28"/>
        </w:rPr>
      </w:pPr>
      <w:r>
        <w:rPr>
          <w:sz w:val="28"/>
        </w:rPr>
        <w:t xml:space="preserve">“Civil Rights Movement – Black History”. History.COM. Accessed July 25 2018. </w:t>
      </w:r>
      <w:hyperlink r:id="rId19" w:history="1">
        <w:r w:rsidRPr="00B30281">
          <w:rPr>
            <w:rStyle w:val="Hyperlink"/>
            <w:sz w:val="28"/>
          </w:rPr>
          <w:t>https://www.history.com/topics/black-history/civil-rights-movement</w:t>
        </w:r>
      </w:hyperlink>
      <w:r>
        <w:rPr>
          <w:sz w:val="28"/>
        </w:rPr>
        <w:t xml:space="preserve"> </w:t>
      </w:r>
    </w:p>
    <w:p w:rsidR="00717EAC" w:rsidRDefault="00717EAC" w:rsidP="00717EAC">
      <w:pPr>
        <w:pStyle w:val="ListParagraph"/>
        <w:numPr>
          <w:ilvl w:val="0"/>
          <w:numId w:val="2"/>
        </w:numPr>
        <w:rPr>
          <w:sz w:val="28"/>
        </w:rPr>
      </w:pPr>
      <w:r>
        <w:rPr>
          <w:sz w:val="28"/>
        </w:rPr>
        <w:t xml:space="preserve">“United States forces in Australia”. Australian War Memorial. Accessed July 22, 2018. </w:t>
      </w:r>
      <w:hyperlink r:id="rId20" w:history="1">
        <w:r w:rsidRPr="00B30281">
          <w:rPr>
            <w:rStyle w:val="Hyperlink"/>
            <w:sz w:val="28"/>
          </w:rPr>
          <w:t>https://www.awm.gov.au/articles/encyclopedia/homefront/us_forces</w:t>
        </w:r>
      </w:hyperlink>
      <w:r>
        <w:rPr>
          <w:sz w:val="28"/>
        </w:rPr>
        <w:t xml:space="preserve"> </w:t>
      </w:r>
    </w:p>
    <w:p w:rsidR="00717EAC" w:rsidRDefault="00717EAC" w:rsidP="00717EAC">
      <w:pPr>
        <w:pStyle w:val="ListParagraph"/>
        <w:numPr>
          <w:ilvl w:val="0"/>
          <w:numId w:val="2"/>
        </w:numPr>
        <w:rPr>
          <w:sz w:val="28"/>
        </w:rPr>
      </w:pPr>
      <w:r w:rsidRPr="007C4257">
        <w:rPr>
          <w:sz w:val="28"/>
        </w:rPr>
        <w:t xml:space="preserve">"Roll of Honour." Northern Territory Library. Accessed July 25, 2018. </w:t>
      </w:r>
      <w:hyperlink r:id="rId21" w:history="1">
        <w:r w:rsidRPr="007C4257">
          <w:rPr>
            <w:rStyle w:val="Hyperlink"/>
            <w:sz w:val="28"/>
          </w:rPr>
          <w:t>http://www.ntlexhibit.nt.gov.au/exhibits/show/bod</w:t>
        </w:r>
      </w:hyperlink>
      <w:r w:rsidRPr="007C4257">
        <w:rPr>
          <w:sz w:val="28"/>
        </w:rPr>
        <w:t xml:space="preserve">. </w:t>
      </w:r>
    </w:p>
    <w:p w:rsidR="00AB66DE" w:rsidRPr="00AB66DE" w:rsidRDefault="008E746E" w:rsidP="00AB66DE">
      <w:pPr>
        <w:pStyle w:val="ListParagraph"/>
        <w:numPr>
          <w:ilvl w:val="0"/>
          <w:numId w:val="2"/>
        </w:numPr>
        <w:rPr>
          <w:sz w:val="28"/>
        </w:rPr>
      </w:pPr>
      <w:r>
        <w:rPr>
          <w:sz w:val="28"/>
        </w:rPr>
        <w:t>"The a</w:t>
      </w:r>
      <w:r w:rsidR="00AB66DE" w:rsidRPr="00AB66DE">
        <w:rPr>
          <w:sz w:val="28"/>
        </w:rPr>
        <w:t xml:space="preserve">ttack on Pearl Harbour reverberates – 75 years on” SBS News. Accessed 25th July 2018. </w:t>
      </w:r>
      <w:hyperlink r:id="rId22" w:history="1">
        <w:r w:rsidR="00AB66DE" w:rsidRPr="00B30281">
          <w:rPr>
            <w:rStyle w:val="Hyperlink"/>
            <w:sz w:val="28"/>
          </w:rPr>
          <w:t>https://www.sbs.com.au/news/the-attack-on-pearl-harbour-reverberates-75-years-on</w:t>
        </w:r>
      </w:hyperlink>
      <w:r w:rsidR="00AB66DE">
        <w:rPr>
          <w:sz w:val="28"/>
        </w:rPr>
        <w:t xml:space="preserve"> </w:t>
      </w:r>
    </w:p>
    <w:p w:rsidR="00717EAC" w:rsidRDefault="001F31A4" w:rsidP="00717EAC">
      <w:pPr>
        <w:rPr>
          <w:sz w:val="28"/>
        </w:rPr>
      </w:pPr>
      <w:r>
        <w:rPr>
          <w:sz w:val="28"/>
        </w:rPr>
        <w:t>Websites (Author):</w:t>
      </w:r>
      <w:r w:rsidR="00717EAC">
        <w:rPr>
          <w:sz w:val="28"/>
        </w:rPr>
        <w:t xml:space="preserve"> </w:t>
      </w:r>
    </w:p>
    <w:p w:rsidR="00717EAC" w:rsidRDefault="00717EAC" w:rsidP="00717EAC">
      <w:pPr>
        <w:pStyle w:val="ListParagraph"/>
        <w:numPr>
          <w:ilvl w:val="0"/>
          <w:numId w:val="3"/>
        </w:numPr>
        <w:rPr>
          <w:sz w:val="28"/>
        </w:rPr>
      </w:pPr>
      <w:r>
        <w:rPr>
          <w:sz w:val="28"/>
        </w:rPr>
        <w:t xml:space="preserve">Campion, Jessica. “How Aboriginal Activism brought about change”. Australian Geographic. July 14, 2011. Accessed July 25 2018. </w:t>
      </w:r>
      <w:hyperlink r:id="rId23" w:history="1">
        <w:r w:rsidRPr="00B30281">
          <w:rPr>
            <w:rStyle w:val="Hyperlink"/>
            <w:sz w:val="28"/>
          </w:rPr>
          <w:t>http://www.australiangeographic.com.au/topics/history-culture/2011/07/how-aboriginal-activism-brought-about-change</w:t>
        </w:r>
      </w:hyperlink>
      <w:r>
        <w:rPr>
          <w:sz w:val="28"/>
        </w:rPr>
        <w:t xml:space="preserve"> </w:t>
      </w:r>
    </w:p>
    <w:p w:rsidR="00717EAC" w:rsidRDefault="00717EAC" w:rsidP="00717EAC">
      <w:pPr>
        <w:pStyle w:val="ListParagraph"/>
        <w:numPr>
          <w:ilvl w:val="0"/>
          <w:numId w:val="3"/>
        </w:numPr>
        <w:rPr>
          <w:sz w:val="28"/>
        </w:rPr>
      </w:pPr>
      <w:proofErr w:type="spellStart"/>
      <w:r w:rsidRPr="0019212F">
        <w:rPr>
          <w:sz w:val="28"/>
        </w:rPr>
        <w:t>Dunlevie</w:t>
      </w:r>
      <w:proofErr w:type="spellEnd"/>
      <w:r w:rsidRPr="0019212F">
        <w:rPr>
          <w:sz w:val="28"/>
        </w:rPr>
        <w:t xml:space="preserve">, James. "Bombing of Darwin: The Story of US </w:t>
      </w:r>
      <w:proofErr w:type="spellStart"/>
      <w:r w:rsidRPr="0019212F">
        <w:rPr>
          <w:sz w:val="28"/>
        </w:rPr>
        <w:t>Kittyhawk</w:t>
      </w:r>
      <w:proofErr w:type="spellEnd"/>
      <w:r w:rsidRPr="0019212F">
        <w:rPr>
          <w:sz w:val="28"/>
        </w:rPr>
        <w:t xml:space="preserve"> Pilots </w:t>
      </w:r>
      <w:proofErr w:type="spellStart"/>
      <w:r w:rsidRPr="0019212F">
        <w:rPr>
          <w:sz w:val="28"/>
        </w:rPr>
        <w:t>Buel</w:t>
      </w:r>
      <w:proofErr w:type="spellEnd"/>
      <w:r w:rsidRPr="0019212F">
        <w:rPr>
          <w:sz w:val="28"/>
        </w:rPr>
        <w:t xml:space="preserve"> and </w:t>
      </w:r>
      <w:proofErr w:type="spellStart"/>
      <w:r w:rsidRPr="0019212F">
        <w:rPr>
          <w:sz w:val="28"/>
        </w:rPr>
        <w:t>Oestreicher</w:t>
      </w:r>
      <w:proofErr w:type="spellEnd"/>
      <w:r w:rsidRPr="0019212F">
        <w:rPr>
          <w:sz w:val="28"/>
        </w:rPr>
        <w:t xml:space="preserve">." ABC News. February 19, 2016. Accessed July 25, </w:t>
      </w:r>
      <w:r w:rsidRPr="0019212F">
        <w:rPr>
          <w:sz w:val="28"/>
        </w:rPr>
        <w:lastRenderedPageBreak/>
        <w:t xml:space="preserve">2018. </w:t>
      </w:r>
      <w:hyperlink r:id="rId24" w:history="1">
        <w:r w:rsidRPr="0019212F">
          <w:rPr>
            <w:rStyle w:val="Hyperlink"/>
            <w:sz w:val="28"/>
          </w:rPr>
          <w:t>http://www.abc.net.au/news/2016-02-19/us-kittyhawk-pilots-buel-and-oestreicher/7181406</w:t>
        </w:r>
      </w:hyperlink>
      <w:r w:rsidRPr="0019212F">
        <w:rPr>
          <w:sz w:val="28"/>
        </w:rPr>
        <w:t xml:space="preserve">. </w:t>
      </w:r>
    </w:p>
    <w:p w:rsidR="00717EAC" w:rsidRDefault="00717EAC" w:rsidP="00EE0C5B">
      <w:pPr>
        <w:pStyle w:val="ListParagraph"/>
        <w:numPr>
          <w:ilvl w:val="0"/>
          <w:numId w:val="3"/>
        </w:numPr>
        <w:rPr>
          <w:sz w:val="28"/>
        </w:rPr>
      </w:pPr>
      <w:r>
        <w:rPr>
          <w:sz w:val="28"/>
        </w:rPr>
        <w:t>Lewis, Tom “The American Alliance: founded in blood and sacrifice in Darwin.”</w:t>
      </w:r>
      <w:r w:rsidRPr="00E42A78">
        <w:rPr>
          <w:sz w:val="28"/>
        </w:rPr>
        <w:t xml:space="preserve"> </w:t>
      </w:r>
      <w:r>
        <w:rPr>
          <w:sz w:val="28"/>
        </w:rPr>
        <w:t>Place Unknown. Northern Territory Government. 2017</w:t>
      </w:r>
      <w:r w:rsidR="00EE0C5B">
        <w:rPr>
          <w:sz w:val="28"/>
        </w:rPr>
        <w:t xml:space="preserve"> </w:t>
      </w:r>
      <w:hyperlink r:id="rId25" w:history="1">
        <w:r w:rsidR="00EE0C5B" w:rsidRPr="00B30281">
          <w:rPr>
            <w:rStyle w:val="Hyperlink"/>
            <w:sz w:val="28"/>
          </w:rPr>
          <w:t>https://researchoutput.csu.edu.au/ws/portalfiles/portal/21569906</w:t>
        </w:r>
      </w:hyperlink>
      <w:r w:rsidR="00EE0C5B">
        <w:rPr>
          <w:sz w:val="28"/>
        </w:rPr>
        <w:t xml:space="preserve"> </w:t>
      </w:r>
    </w:p>
    <w:p w:rsidR="00717EAC" w:rsidRDefault="00717EAC" w:rsidP="00717EAC">
      <w:pPr>
        <w:rPr>
          <w:sz w:val="28"/>
        </w:rPr>
      </w:pPr>
      <w:r>
        <w:rPr>
          <w:sz w:val="28"/>
        </w:rPr>
        <w:t xml:space="preserve">Books: </w:t>
      </w:r>
    </w:p>
    <w:p w:rsidR="005B412A" w:rsidRPr="00717EAC" w:rsidRDefault="005B412A" w:rsidP="005B412A">
      <w:pPr>
        <w:pStyle w:val="ListParagraph"/>
        <w:numPr>
          <w:ilvl w:val="0"/>
          <w:numId w:val="4"/>
        </w:numPr>
        <w:rPr>
          <w:rFonts w:cs="Times New Roman"/>
          <w:sz w:val="28"/>
        </w:rPr>
      </w:pPr>
      <w:proofErr w:type="spellStart"/>
      <w:r>
        <w:rPr>
          <w:rFonts w:cs="Times New Roman"/>
          <w:sz w:val="28"/>
        </w:rPr>
        <w:t>Dumbrell</w:t>
      </w:r>
      <w:proofErr w:type="spellEnd"/>
      <w:r>
        <w:rPr>
          <w:rFonts w:cs="Times New Roman"/>
          <w:sz w:val="28"/>
        </w:rPr>
        <w:t xml:space="preserve"> John, and Schafer Axel R. </w:t>
      </w:r>
      <w:r w:rsidRPr="00312EBB">
        <w:rPr>
          <w:rFonts w:cs="Times New Roman"/>
          <w:i/>
          <w:sz w:val="28"/>
        </w:rPr>
        <w:t>America’s Special Relationships: Foreign and Domestic aspects of the Politics of Alliance.</w:t>
      </w:r>
      <w:r>
        <w:rPr>
          <w:rFonts w:cs="Times New Roman"/>
          <w:sz w:val="28"/>
        </w:rPr>
        <w:t xml:space="preserve"> USA and Canada: Routledge. 2009 </w:t>
      </w:r>
      <w:hyperlink r:id="rId26" w:anchor="v=onepage&amp;q=america%20and%20australia%20relationship&amp;f=false" w:history="1">
        <w:r w:rsidRPr="00B30281">
          <w:rPr>
            <w:rStyle w:val="Hyperlink"/>
            <w:rFonts w:cs="Times New Roman"/>
            <w:sz w:val="28"/>
          </w:rPr>
          <w:t>https://books.google.com.au/books?id=pl2OAgAAQBAJ&amp;pg=PA80&amp;dq=america+and+australia+relationship&amp;hl=en&amp;sa=X&amp;ved=0ahUKEwiF7Yz7zZrcAhUBk5QKHZIiCuAQ6AEIPTAE#v=onepage&amp;q=america%20and%20australia%20relationship&amp;f=false</w:t>
        </w:r>
      </w:hyperlink>
      <w:r>
        <w:rPr>
          <w:rFonts w:cs="Times New Roman"/>
          <w:sz w:val="28"/>
        </w:rPr>
        <w:t xml:space="preserve"> </w:t>
      </w:r>
    </w:p>
    <w:p w:rsidR="005B412A" w:rsidRPr="006B68C3" w:rsidRDefault="005B412A" w:rsidP="005B412A">
      <w:pPr>
        <w:pStyle w:val="ListParagraph"/>
        <w:numPr>
          <w:ilvl w:val="0"/>
          <w:numId w:val="4"/>
        </w:numPr>
        <w:rPr>
          <w:rFonts w:cs="Times New Roman"/>
          <w:sz w:val="28"/>
        </w:rPr>
      </w:pPr>
      <w:r w:rsidRPr="00865E5D">
        <w:rPr>
          <w:sz w:val="28"/>
        </w:rPr>
        <w:t>King C. David, McRae Norman, and Zola, Jaye,</w:t>
      </w:r>
      <w:r>
        <w:t xml:space="preserve"> </w:t>
      </w:r>
      <w:r w:rsidRPr="00865E5D">
        <w:rPr>
          <w:i/>
          <w:sz w:val="28"/>
        </w:rPr>
        <w:t>The United States and its people</w:t>
      </w:r>
      <w:r>
        <w:rPr>
          <w:i/>
          <w:sz w:val="28"/>
        </w:rPr>
        <w:t xml:space="preserve">. </w:t>
      </w:r>
      <w:r>
        <w:rPr>
          <w:sz w:val="28"/>
        </w:rPr>
        <w:t>Place Unknown.</w:t>
      </w:r>
      <w:r w:rsidRPr="00865E5D">
        <w:rPr>
          <w:sz w:val="28"/>
        </w:rPr>
        <w:t xml:space="preserve"> Addison-Wesl</w:t>
      </w:r>
      <w:r>
        <w:rPr>
          <w:sz w:val="28"/>
        </w:rPr>
        <w:t>ey Publishing Company, Inc. 1995</w:t>
      </w:r>
      <w:r w:rsidRPr="00865E5D">
        <w:rPr>
          <w:sz w:val="28"/>
        </w:rPr>
        <w:t xml:space="preserve"> 633</w:t>
      </w:r>
    </w:p>
    <w:p w:rsidR="005B412A" w:rsidRPr="005B412A" w:rsidRDefault="005B412A" w:rsidP="005B412A">
      <w:pPr>
        <w:pStyle w:val="ListParagraph"/>
        <w:numPr>
          <w:ilvl w:val="0"/>
          <w:numId w:val="4"/>
        </w:numPr>
        <w:rPr>
          <w:rFonts w:cs="Times New Roman"/>
          <w:sz w:val="28"/>
        </w:rPr>
      </w:pPr>
      <w:proofErr w:type="spellStart"/>
      <w:r w:rsidRPr="00B33C80">
        <w:rPr>
          <w:sz w:val="28"/>
        </w:rPr>
        <w:t>Mosler</w:t>
      </w:r>
      <w:proofErr w:type="spellEnd"/>
      <w:r w:rsidRPr="00B33C80">
        <w:rPr>
          <w:sz w:val="28"/>
        </w:rPr>
        <w:t xml:space="preserve"> David, </w:t>
      </w:r>
      <w:proofErr w:type="spellStart"/>
      <w:r w:rsidRPr="00B33C80">
        <w:rPr>
          <w:sz w:val="28"/>
        </w:rPr>
        <w:t>Catley</w:t>
      </w:r>
      <w:proofErr w:type="spellEnd"/>
      <w:r w:rsidRPr="00B33C80">
        <w:rPr>
          <w:sz w:val="28"/>
        </w:rPr>
        <w:t xml:space="preserve"> Bob, and </w:t>
      </w:r>
      <w:proofErr w:type="spellStart"/>
      <w:r w:rsidRPr="00B33C80">
        <w:rPr>
          <w:sz w:val="28"/>
        </w:rPr>
        <w:t>Catley</w:t>
      </w:r>
      <w:proofErr w:type="spellEnd"/>
      <w:r w:rsidRPr="00B33C80">
        <w:rPr>
          <w:sz w:val="28"/>
        </w:rPr>
        <w:t xml:space="preserve"> Robert</w:t>
      </w:r>
      <w:r>
        <w:rPr>
          <w:sz w:val="28"/>
        </w:rPr>
        <w:t>,</w:t>
      </w:r>
      <w:r>
        <w:t xml:space="preserve"> </w:t>
      </w:r>
      <w:r w:rsidRPr="00B33C80">
        <w:rPr>
          <w:i/>
          <w:sz w:val="28"/>
        </w:rPr>
        <w:t>America and Americans in Australia</w:t>
      </w:r>
      <w:r>
        <w:rPr>
          <w:sz w:val="28"/>
        </w:rPr>
        <w:t xml:space="preserve">. West Port CT: </w:t>
      </w:r>
      <w:proofErr w:type="spellStart"/>
      <w:r>
        <w:rPr>
          <w:sz w:val="28"/>
        </w:rPr>
        <w:t>Praeger</w:t>
      </w:r>
      <w:proofErr w:type="spellEnd"/>
      <w:r>
        <w:rPr>
          <w:sz w:val="28"/>
        </w:rPr>
        <w:t xml:space="preserve"> Publishers. 1998 </w:t>
      </w:r>
      <w:hyperlink r:id="rId27" w:anchor="v=onepage&amp;q=relations%20between%20U.S.%20and%20Australia%20wwii&amp;f=false" w:history="1">
        <w:r w:rsidRPr="00B30281">
          <w:rPr>
            <w:rStyle w:val="Hyperlink"/>
            <w:sz w:val="28"/>
          </w:rPr>
          <w:t>https://books.google.com.au/books?id=YungugjvIaQC&amp;pg=PA33&amp;dq=relations+between+U.S.+and+Australia+wwii&amp;hl=en&amp;sa=X&amp;ved=0ahUKEwjlx8L40f3bAhWBW7wKHdqMBJE4ChDoAQgoMAA#v=onepage&amp;q=relations%20between%20U.S.%20and%20Australia%20wwii&amp;f=false</w:t>
        </w:r>
      </w:hyperlink>
      <w:r>
        <w:rPr>
          <w:sz w:val="28"/>
        </w:rPr>
        <w:t xml:space="preserve"> </w:t>
      </w:r>
    </w:p>
    <w:p w:rsidR="00717EAC" w:rsidRDefault="00717EAC" w:rsidP="00717EAC">
      <w:pPr>
        <w:pStyle w:val="ListParagraph"/>
        <w:numPr>
          <w:ilvl w:val="0"/>
          <w:numId w:val="4"/>
        </w:numPr>
        <w:rPr>
          <w:rFonts w:cs="Times New Roman"/>
          <w:sz w:val="28"/>
        </w:rPr>
      </w:pPr>
      <w:proofErr w:type="spellStart"/>
      <w:r w:rsidRPr="009A42D7">
        <w:rPr>
          <w:rFonts w:cs="Times New Roman"/>
          <w:sz w:val="28"/>
        </w:rPr>
        <w:t>Penglase</w:t>
      </w:r>
      <w:proofErr w:type="spellEnd"/>
      <w:r w:rsidRPr="009A42D7">
        <w:rPr>
          <w:rFonts w:cs="Times New Roman"/>
          <w:sz w:val="28"/>
        </w:rPr>
        <w:t xml:space="preserve">, Joanna, and Horner, David. </w:t>
      </w:r>
      <w:r w:rsidRPr="009A42D7">
        <w:rPr>
          <w:rFonts w:cs="Times New Roman"/>
          <w:i/>
          <w:sz w:val="28"/>
        </w:rPr>
        <w:t>When the War Came to Australia: Memories of the Second World War</w:t>
      </w:r>
      <w:r w:rsidRPr="009A42D7">
        <w:rPr>
          <w:rFonts w:cs="Times New Roman"/>
          <w:sz w:val="28"/>
        </w:rPr>
        <w:t>. St Leonards, NSW: Allen &amp; Unwin Pty, 1992.</w:t>
      </w:r>
    </w:p>
    <w:p w:rsidR="00717EAC" w:rsidRPr="00865E5D" w:rsidRDefault="00717EAC" w:rsidP="00717EAC">
      <w:pPr>
        <w:pStyle w:val="ListParagraph"/>
        <w:numPr>
          <w:ilvl w:val="0"/>
          <w:numId w:val="4"/>
        </w:numPr>
        <w:rPr>
          <w:rFonts w:cs="Times New Roman"/>
          <w:sz w:val="28"/>
        </w:rPr>
      </w:pPr>
      <w:r>
        <w:rPr>
          <w:rFonts w:cs="Times New Roman"/>
          <w:sz w:val="28"/>
        </w:rPr>
        <w:t>W</w:t>
      </w:r>
      <w:r w:rsidRPr="009A42D7">
        <w:rPr>
          <w:sz w:val="28"/>
        </w:rPr>
        <w:t>illmott</w:t>
      </w:r>
      <w:r>
        <w:rPr>
          <w:sz w:val="28"/>
        </w:rPr>
        <w:t>, Hedley P</w:t>
      </w:r>
      <w:r w:rsidRPr="009A42D7">
        <w:rPr>
          <w:sz w:val="28"/>
        </w:rPr>
        <w:t xml:space="preserve">. </w:t>
      </w:r>
      <w:r w:rsidRPr="009A42D7">
        <w:rPr>
          <w:i/>
          <w:sz w:val="28"/>
        </w:rPr>
        <w:t>Pearl Harbour</w:t>
      </w:r>
      <w:r>
        <w:rPr>
          <w:i/>
          <w:sz w:val="28"/>
        </w:rPr>
        <w:t>.</w:t>
      </w:r>
      <w:r>
        <w:rPr>
          <w:sz w:val="28"/>
        </w:rPr>
        <w:t xml:space="preserve"> Sydney NSW:</w:t>
      </w:r>
      <w:r w:rsidRPr="009A42D7">
        <w:t xml:space="preserve"> </w:t>
      </w:r>
      <w:r w:rsidRPr="009A42D7">
        <w:rPr>
          <w:sz w:val="28"/>
        </w:rPr>
        <w:t>AP Publishing Pty Ltd, 2000</w:t>
      </w:r>
    </w:p>
    <w:p w:rsidR="00717EAC" w:rsidRDefault="009E0B73" w:rsidP="00717EAC">
      <w:pPr>
        <w:tabs>
          <w:tab w:val="left" w:pos="6187"/>
        </w:tabs>
        <w:rPr>
          <w:rFonts w:ascii="Times New Roman" w:hAnsi="Times New Roman" w:cs="Times New Roman"/>
          <w:sz w:val="28"/>
          <w:szCs w:val="28"/>
        </w:rPr>
      </w:pPr>
      <w:r>
        <w:rPr>
          <w:rFonts w:ascii="Times New Roman" w:hAnsi="Times New Roman" w:cs="Times New Roman"/>
          <w:sz w:val="28"/>
          <w:szCs w:val="28"/>
        </w:rPr>
        <w:t xml:space="preserve">Pictures: </w:t>
      </w:r>
    </w:p>
    <w:p w:rsidR="009E0B73" w:rsidRPr="00B518ED" w:rsidRDefault="009E0B73" w:rsidP="00717EAC">
      <w:pPr>
        <w:tabs>
          <w:tab w:val="left" w:pos="6187"/>
        </w:tabs>
        <w:rPr>
          <w:rFonts w:cs="Times New Roman"/>
          <w:i/>
          <w:sz w:val="24"/>
          <w:szCs w:val="28"/>
        </w:rPr>
      </w:pPr>
      <w:r w:rsidRPr="00B518ED">
        <w:rPr>
          <w:rFonts w:cs="Times New Roman"/>
          <w:sz w:val="24"/>
          <w:szCs w:val="28"/>
        </w:rPr>
        <w:t xml:space="preserve">[1] – </w:t>
      </w:r>
      <w:r w:rsidR="0033591E" w:rsidRPr="00B518ED">
        <w:rPr>
          <w:rFonts w:cs="Times New Roman"/>
          <w:sz w:val="24"/>
          <w:szCs w:val="28"/>
        </w:rPr>
        <w:t>Pearl Harbour Attack | Date, History, Maps &amp; Causalities, Britannica.com Accessed 22</w:t>
      </w:r>
      <w:r w:rsidR="0033591E" w:rsidRPr="00B518ED">
        <w:rPr>
          <w:rFonts w:cs="Times New Roman"/>
          <w:sz w:val="24"/>
          <w:szCs w:val="28"/>
          <w:vertAlign w:val="superscript"/>
        </w:rPr>
        <w:t>nd</w:t>
      </w:r>
      <w:r w:rsidR="0033591E" w:rsidRPr="00B518ED">
        <w:rPr>
          <w:rFonts w:cs="Times New Roman"/>
          <w:sz w:val="24"/>
          <w:szCs w:val="28"/>
        </w:rPr>
        <w:t xml:space="preserve"> July 2018. </w:t>
      </w:r>
      <w:hyperlink r:id="rId28" w:history="1">
        <w:r w:rsidR="0033591E" w:rsidRPr="00B518ED">
          <w:rPr>
            <w:rStyle w:val="Hyperlink"/>
            <w:rFonts w:cs="Times New Roman"/>
            <w:sz w:val="24"/>
            <w:szCs w:val="28"/>
          </w:rPr>
          <w:t>https://www.britannica.com/event/Pearl-Harbor-attack</w:t>
        </w:r>
      </w:hyperlink>
      <w:r w:rsidR="0033591E" w:rsidRPr="00B518ED">
        <w:rPr>
          <w:rFonts w:cs="Times New Roman"/>
          <w:sz w:val="24"/>
          <w:szCs w:val="28"/>
        </w:rPr>
        <w:t xml:space="preserve"> </w:t>
      </w:r>
    </w:p>
    <w:p w:rsidR="009E0B73" w:rsidRPr="00B518ED" w:rsidRDefault="009E0B73" w:rsidP="00717EAC">
      <w:pPr>
        <w:tabs>
          <w:tab w:val="left" w:pos="6187"/>
        </w:tabs>
        <w:rPr>
          <w:rFonts w:cs="Times New Roman"/>
          <w:sz w:val="24"/>
          <w:szCs w:val="28"/>
        </w:rPr>
      </w:pPr>
      <w:r w:rsidRPr="00B518ED">
        <w:rPr>
          <w:rFonts w:cs="Times New Roman"/>
          <w:sz w:val="24"/>
          <w:szCs w:val="28"/>
        </w:rPr>
        <w:t xml:space="preserve">[2] – </w:t>
      </w:r>
      <w:r w:rsidR="00D4304F" w:rsidRPr="00B518ED">
        <w:rPr>
          <w:rFonts w:cs="Times New Roman"/>
          <w:i/>
          <w:sz w:val="24"/>
          <w:szCs w:val="28"/>
        </w:rPr>
        <w:t>How Racism, Arrogance, and Incompetence led to Pearl Harbour</w:t>
      </w:r>
      <w:r w:rsidR="006B5200" w:rsidRPr="00B518ED">
        <w:rPr>
          <w:rFonts w:cs="Times New Roman"/>
          <w:i/>
          <w:sz w:val="24"/>
          <w:szCs w:val="28"/>
        </w:rPr>
        <w:t>.</w:t>
      </w:r>
      <w:r w:rsidR="004B31AE" w:rsidRPr="00B518ED">
        <w:rPr>
          <w:rFonts w:cs="Times New Roman"/>
          <w:sz w:val="24"/>
          <w:szCs w:val="28"/>
        </w:rPr>
        <w:t xml:space="preserve"> National Geographic, Accessed 27</w:t>
      </w:r>
      <w:r w:rsidR="004B31AE" w:rsidRPr="00B518ED">
        <w:rPr>
          <w:rFonts w:cs="Times New Roman"/>
          <w:sz w:val="24"/>
          <w:szCs w:val="28"/>
          <w:vertAlign w:val="superscript"/>
        </w:rPr>
        <w:t>th</w:t>
      </w:r>
      <w:r w:rsidR="00D4304F" w:rsidRPr="00B518ED">
        <w:rPr>
          <w:rFonts w:cs="Times New Roman"/>
          <w:sz w:val="24"/>
          <w:szCs w:val="28"/>
        </w:rPr>
        <w:t xml:space="preserve"> July 2018, </w:t>
      </w:r>
      <w:hyperlink r:id="rId29" w:history="1">
        <w:r w:rsidR="00D4304F" w:rsidRPr="00B518ED">
          <w:rPr>
            <w:rStyle w:val="Hyperlink"/>
            <w:rFonts w:cs="Times New Roman"/>
            <w:sz w:val="24"/>
            <w:szCs w:val="28"/>
          </w:rPr>
          <w:t>http://www.nationalgeographic.com.au/history/how-racism-arrogance-and-incompetence-led-to-pearl-harbor.aspx</w:t>
        </w:r>
      </w:hyperlink>
    </w:p>
    <w:p w:rsidR="00906651" w:rsidRPr="00B518ED" w:rsidRDefault="009E0B73" w:rsidP="00906651">
      <w:pPr>
        <w:rPr>
          <w:sz w:val="24"/>
        </w:rPr>
      </w:pPr>
      <w:r w:rsidRPr="00B518ED">
        <w:rPr>
          <w:rFonts w:ascii="Times New Roman" w:hAnsi="Times New Roman" w:cs="Times New Roman"/>
          <w:sz w:val="24"/>
          <w:szCs w:val="28"/>
        </w:rPr>
        <w:t xml:space="preserve">[3] – </w:t>
      </w:r>
      <w:r w:rsidR="00906651" w:rsidRPr="00B518ED">
        <w:rPr>
          <w:sz w:val="24"/>
        </w:rPr>
        <w:t xml:space="preserve">“Bombing of Darwin.” Australian Maritime Museum. Accessed July 25, 2018, </w:t>
      </w:r>
      <w:hyperlink r:id="rId30" w:history="1">
        <w:r w:rsidR="00906651" w:rsidRPr="00B518ED">
          <w:rPr>
            <w:rStyle w:val="Hyperlink"/>
            <w:sz w:val="24"/>
          </w:rPr>
          <w:t>http://stories.anmm.gov.au/darwin/</w:t>
        </w:r>
      </w:hyperlink>
      <w:r w:rsidR="00906651" w:rsidRPr="00B518ED">
        <w:rPr>
          <w:sz w:val="24"/>
        </w:rPr>
        <w:t xml:space="preserve"> </w:t>
      </w:r>
    </w:p>
    <w:p w:rsidR="009E0B73" w:rsidRPr="00B518ED" w:rsidRDefault="009E0B73" w:rsidP="00717EAC">
      <w:pPr>
        <w:tabs>
          <w:tab w:val="left" w:pos="6187"/>
        </w:tabs>
        <w:rPr>
          <w:rFonts w:ascii="Times New Roman" w:hAnsi="Times New Roman" w:cs="Times New Roman"/>
          <w:sz w:val="24"/>
          <w:szCs w:val="28"/>
        </w:rPr>
      </w:pPr>
    </w:p>
    <w:p w:rsidR="009E0B73" w:rsidRPr="00B518ED" w:rsidRDefault="009E0B73" w:rsidP="00717EAC">
      <w:pPr>
        <w:tabs>
          <w:tab w:val="left" w:pos="6187"/>
        </w:tabs>
        <w:rPr>
          <w:rFonts w:cs="Times New Roman"/>
          <w:i/>
          <w:sz w:val="24"/>
          <w:szCs w:val="28"/>
        </w:rPr>
      </w:pPr>
      <w:r w:rsidRPr="00B518ED">
        <w:rPr>
          <w:rFonts w:cs="Times New Roman"/>
          <w:sz w:val="24"/>
          <w:szCs w:val="28"/>
        </w:rPr>
        <w:t>[4] –</w:t>
      </w:r>
      <w:r w:rsidR="00D4304F" w:rsidRPr="00B518ED">
        <w:rPr>
          <w:rFonts w:cs="Times New Roman"/>
          <w:sz w:val="24"/>
          <w:szCs w:val="28"/>
        </w:rPr>
        <w:t xml:space="preserve"> </w:t>
      </w:r>
      <w:r w:rsidR="00906651" w:rsidRPr="00B518ED">
        <w:rPr>
          <w:rFonts w:cs="Times New Roman"/>
          <w:sz w:val="24"/>
          <w:szCs w:val="28"/>
        </w:rPr>
        <w:t xml:space="preserve">Rayner Robert J. </w:t>
      </w:r>
      <w:r w:rsidR="00906651" w:rsidRPr="00B518ED">
        <w:rPr>
          <w:rFonts w:cs="Times New Roman"/>
          <w:i/>
          <w:sz w:val="24"/>
          <w:szCs w:val="28"/>
        </w:rPr>
        <w:t>The Army and Defence of Darwin Fortress</w:t>
      </w:r>
      <w:r w:rsidR="00906651" w:rsidRPr="00B518ED">
        <w:rPr>
          <w:rFonts w:cs="Times New Roman"/>
          <w:sz w:val="24"/>
          <w:szCs w:val="28"/>
        </w:rPr>
        <w:t>, Marrickville, NSW: Southwood Press Pty Limited, 1995. 179</w:t>
      </w:r>
    </w:p>
    <w:p w:rsidR="009E0B73" w:rsidRPr="00B518ED" w:rsidRDefault="00D4304F" w:rsidP="00906651">
      <w:pPr>
        <w:rPr>
          <w:rFonts w:cs="Times New Roman"/>
          <w:sz w:val="24"/>
        </w:rPr>
      </w:pPr>
      <w:r w:rsidRPr="00B518ED">
        <w:rPr>
          <w:rFonts w:ascii="Times New Roman" w:hAnsi="Times New Roman" w:cs="Times New Roman"/>
          <w:sz w:val="24"/>
          <w:szCs w:val="28"/>
        </w:rPr>
        <w:t xml:space="preserve">[5] – </w:t>
      </w:r>
      <w:proofErr w:type="spellStart"/>
      <w:r w:rsidRPr="00B518ED">
        <w:rPr>
          <w:rFonts w:cs="Times New Roman"/>
          <w:sz w:val="24"/>
        </w:rPr>
        <w:t>Penglase</w:t>
      </w:r>
      <w:proofErr w:type="spellEnd"/>
      <w:r w:rsidRPr="00B518ED">
        <w:rPr>
          <w:rFonts w:cs="Times New Roman"/>
          <w:sz w:val="24"/>
        </w:rPr>
        <w:t xml:space="preserve">, Joanna, and Horner, David. </w:t>
      </w:r>
      <w:r w:rsidRPr="00B518ED">
        <w:rPr>
          <w:rFonts w:cs="Times New Roman"/>
          <w:i/>
          <w:sz w:val="24"/>
        </w:rPr>
        <w:t>When the War Came to Australia: Memories of the Second World War</w:t>
      </w:r>
      <w:r w:rsidRPr="00B518ED">
        <w:rPr>
          <w:rFonts w:cs="Times New Roman"/>
          <w:sz w:val="24"/>
        </w:rPr>
        <w:t>. St Leonards, NSW: Allen &amp; Unwin Pty, 1992.</w:t>
      </w:r>
      <w:r w:rsidR="00906651" w:rsidRPr="00B518ED">
        <w:rPr>
          <w:rFonts w:cs="Times New Roman"/>
          <w:sz w:val="24"/>
        </w:rPr>
        <w:t xml:space="preserve"> 121</w:t>
      </w:r>
      <w:r w:rsidR="0033591E" w:rsidRPr="00B518ED">
        <w:rPr>
          <w:rFonts w:cs="Times New Roman"/>
          <w:sz w:val="24"/>
        </w:rPr>
        <w:t xml:space="preserve"> </w:t>
      </w:r>
    </w:p>
    <w:p w:rsidR="00481EF8" w:rsidRPr="00B518ED" w:rsidRDefault="00F046D2" w:rsidP="00F046D2">
      <w:pPr>
        <w:spacing w:line="276" w:lineRule="auto"/>
        <w:rPr>
          <w:rFonts w:cs="Times New Roman"/>
          <w:sz w:val="24"/>
          <w:szCs w:val="28"/>
        </w:rPr>
      </w:pPr>
      <w:r w:rsidRPr="00B518ED">
        <w:rPr>
          <w:rFonts w:cs="Times New Roman"/>
          <w:sz w:val="24"/>
          <w:szCs w:val="28"/>
        </w:rPr>
        <w:t>[6]</w:t>
      </w:r>
      <w:r w:rsidR="00B518ED" w:rsidRPr="00B518ED">
        <w:rPr>
          <w:rFonts w:cs="Times New Roman"/>
          <w:sz w:val="24"/>
          <w:szCs w:val="28"/>
        </w:rPr>
        <w:t xml:space="preserve"> – “5 reasons American nurses love nursing in Australia.” Australian Nursing Agency. Accessed </w:t>
      </w:r>
      <w:r w:rsidR="00D429F7">
        <w:rPr>
          <w:rFonts w:cs="Times New Roman"/>
          <w:sz w:val="24"/>
          <w:szCs w:val="28"/>
        </w:rPr>
        <w:t xml:space="preserve">July 27 </w:t>
      </w:r>
      <w:r w:rsidR="00B518ED" w:rsidRPr="00B518ED">
        <w:rPr>
          <w:rFonts w:cs="Times New Roman"/>
          <w:sz w:val="24"/>
          <w:szCs w:val="28"/>
        </w:rPr>
        <w:t xml:space="preserve">2018. </w:t>
      </w:r>
      <w:hyperlink r:id="rId31" w:history="1">
        <w:r w:rsidR="00B518ED" w:rsidRPr="00B518ED">
          <w:rPr>
            <w:rStyle w:val="Hyperlink"/>
            <w:rFonts w:cs="Times New Roman"/>
            <w:sz w:val="24"/>
            <w:szCs w:val="28"/>
          </w:rPr>
          <w:t>http://us.australiannursingagency.com/blog/5-reasons-american-nurses-love-nursing-in-australia/</w:t>
        </w:r>
      </w:hyperlink>
      <w:r w:rsidR="00B518ED" w:rsidRPr="00B518ED">
        <w:rPr>
          <w:rFonts w:cs="Times New Roman"/>
          <w:sz w:val="24"/>
          <w:szCs w:val="28"/>
        </w:rPr>
        <w:t xml:space="preserve"> </w:t>
      </w:r>
      <w:r w:rsidR="00B518ED">
        <w:rPr>
          <w:rFonts w:cs="Times New Roman"/>
          <w:sz w:val="24"/>
          <w:szCs w:val="28"/>
        </w:rPr>
        <w:t xml:space="preserve"> </w:t>
      </w:r>
    </w:p>
    <w:sectPr w:rsidR="00481EF8" w:rsidRPr="00B518ED">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9C" w:rsidRDefault="00E2529C" w:rsidP="00C174C4">
      <w:pPr>
        <w:spacing w:after="0" w:line="240" w:lineRule="auto"/>
      </w:pPr>
      <w:r>
        <w:separator/>
      </w:r>
    </w:p>
  </w:endnote>
  <w:endnote w:type="continuationSeparator" w:id="0">
    <w:p w:rsidR="00E2529C" w:rsidRDefault="00E2529C" w:rsidP="00C1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ED" w:rsidRDefault="00B51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9C" w:rsidRDefault="00E2529C" w:rsidP="00C174C4">
      <w:pPr>
        <w:spacing w:after="0" w:line="240" w:lineRule="auto"/>
      </w:pPr>
      <w:r>
        <w:separator/>
      </w:r>
    </w:p>
  </w:footnote>
  <w:footnote w:type="continuationSeparator" w:id="0">
    <w:p w:rsidR="00E2529C" w:rsidRDefault="00E2529C" w:rsidP="00C174C4">
      <w:pPr>
        <w:spacing w:after="0" w:line="240" w:lineRule="auto"/>
      </w:pPr>
      <w:r>
        <w:continuationSeparator/>
      </w:r>
    </w:p>
  </w:footnote>
  <w:footnote w:id="1">
    <w:p w:rsidR="00B518ED" w:rsidRPr="00BB05E1" w:rsidRDefault="00B518ED" w:rsidP="00717EAC">
      <w:pPr>
        <w:pStyle w:val="FootnoteText"/>
      </w:pPr>
      <w:r>
        <w:rPr>
          <w:rStyle w:val="FootnoteReference"/>
        </w:rPr>
        <w:footnoteRef/>
      </w:r>
      <w:r>
        <w:t xml:space="preserve"> David C. King, Norman McRae, and Jaye Zola, </w:t>
      </w:r>
      <w:r w:rsidRPr="00BB05E1">
        <w:rPr>
          <w:i/>
        </w:rPr>
        <w:t>The United States and its people</w:t>
      </w:r>
      <w:r>
        <w:rPr>
          <w:i/>
        </w:rPr>
        <w:t xml:space="preserve">, </w:t>
      </w:r>
      <w:r>
        <w:t xml:space="preserve">(Place Unknown, Addison-Wesley </w:t>
      </w:r>
      <w:proofErr w:type="spellStart"/>
      <w:r>
        <w:t>Pubishing</w:t>
      </w:r>
      <w:proofErr w:type="spellEnd"/>
      <w:r>
        <w:t xml:space="preserve"> Company, Inc. 1995) 633</w:t>
      </w:r>
    </w:p>
  </w:footnote>
  <w:footnote w:id="2">
    <w:p w:rsidR="00B518ED" w:rsidRDefault="00B518ED" w:rsidP="00717EAC">
      <w:pPr>
        <w:pStyle w:val="FootnoteText"/>
      </w:pPr>
      <w:r>
        <w:rPr>
          <w:rStyle w:val="FootnoteReference"/>
        </w:rPr>
        <w:footnoteRef/>
      </w:r>
      <w:r>
        <w:t xml:space="preserve"> </w:t>
      </w:r>
      <w:proofErr w:type="spellStart"/>
      <w:r>
        <w:t>Hedly</w:t>
      </w:r>
      <w:proofErr w:type="spellEnd"/>
      <w:r>
        <w:t xml:space="preserve"> P. Willmott. Pearl Harbour, (Sydney: AP Publishing Pty Ltd, 2000) 8</w:t>
      </w:r>
    </w:p>
  </w:footnote>
  <w:footnote w:id="3">
    <w:p w:rsidR="00B518ED" w:rsidRPr="00646267" w:rsidRDefault="00B518ED" w:rsidP="00717EAC">
      <w:pPr>
        <w:pStyle w:val="FootnoteText"/>
      </w:pPr>
      <w:r>
        <w:rPr>
          <w:rStyle w:val="FootnoteReference"/>
        </w:rPr>
        <w:footnoteRef/>
      </w:r>
      <w:r>
        <w:t xml:space="preserve"> </w:t>
      </w:r>
      <w:r w:rsidRPr="00646267">
        <w:t xml:space="preserve">“Australian – American Relations.” U.S. Marines in Wartime Melbourne 1943. Accessed July 25 2018. </w:t>
      </w:r>
      <w:hyperlink r:id="rId1" w:history="1">
        <w:r w:rsidRPr="00B30281">
          <w:rPr>
            <w:rStyle w:val="Hyperlink"/>
          </w:rPr>
          <w:t>http://history.unimelb.edu.au/overhere/australian-american-relations.html</w:t>
        </w:r>
      </w:hyperlink>
      <w:r>
        <w:t xml:space="preserve"> </w:t>
      </w:r>
    </w:p>
  </w:footnote>
  <w:footnote w:id="4">
    <w:p w:rsidR="00B518ED" w:rsidRDefault="00B518ED" w:rsidP="00717EAC">
      <w:pPr>
        <w:pStyle w:val="FootnoteText"/>
      </w:pPr>
      <w:r>
        <w:rPr>
          <w:rStyle w:val="FootnoteReference"/>
        </w:rPr>
        <w:footnoteRef/>
      </w:r>
      <w:r>
        <w:t xml:space="preserve"> </w:t>
      </w:r>
      <w:r w:rsidRPr="0048054A">
        <w:t xml:space="preserve">Roll of Honour." Northern Territory Library. Accessed July 25, 2018. </w:t>
      </w:r>
      <w:hyperlink r:id="rId2" w:history="1">
        <w:r w:rsidRPr="00B30281">
          <w:rPr>
            <w:rStyle w:val="Hyperlink"/>
          </w:rPr>
          <w:t>http://www.ntlexhibit.nt.gov.au/exhibits/show/bod</w:t>
        </w:r>
      </w:hyperlink>
      <w:r>
        <w:t xml:space="preserve"> </w:t>
      </w:r>
    </w:p>
  </w:footnote>
  <w:footnote w:id="5">
    <w:p w:rsidR="00B518ED" w:rsidRPr="0048054A" w:rsidRDefault="00B518ED" w:rsidP="00717EAC">
      <w:pPr>
        <w:pStyle w:val="FootnoteText"/>
      </w:pPr>
      <w:r>
        <w:rPr>
          <w:rStyle w:val="FootnoteReference"/>
        </w:rPr>
        <w:footnoteRef/>
      </w:r>
      <w:r>
        <w:t xml:space="preserve"> “B</w:t>
      </w:r>
      <w:r w:rsidRPr="0048054A">
        <w:t xml:space="preserve">ombing of Darwin." Australian War Memorial. Accessed July 26, 2018. </w:t>
      </w:r>
      <w:hyperlink r:id="rId3" w:history="1">
        <w:r w:rsidRPr="00B30281">
          <w:rPr>
            <w:rStyle w:val="Hyperlink"/>
          </w:rPr>
          <w:t>https://www.awm.gov.au/collection/E59</w:t>
        </w:r>
      </w:hyperlink>
      <w:r>
        <w:t xml:space="preserve"> </w:t>
      </w:r>
    </w:p>
  </w:footnote>
  <w:footnote w:id="6">
    <w:p w:rsidR="00B518ED" w:rsidRDefault="00B518ED" w:rsidP="00717EAC">
      <w:pPr>
        <w:pStyle w:val="FootnoteText"/>
      </w:pPr>
      <w:r>
        <w:rPr>
          <w:rStyle w:val="FootnoteReference"/>
        </w:rPr>
        <w:footnoteRef/>
      </w:r>
      <w:r>
        <w:t xml:space="preserve"> </w:t>
      </w:r>
      <w:r w:rsidRPr="0048054A">
        <w:t>Lewis, Tom “The American Alliance: founded in blood and sacrifice in Darwin.” Place Unknown. Northern Territory Government. 2017</w:t>
      </w:r>
      <w:r>
        <w:t xml:space="preserve">. Page 20 </w:t>
      </w:r>
      <w:hyperlink r:id="rId4" w:history="1">
        <w:r w:rsidRPr="00B30281">
          <w:rPr>
            <w:rStyle w:val="Hyperlink"/>
          </w:rPr>
          <w:t>https://researchoutput.csu.edu.au/ws/portalfiles/portal/21569906</w:t>
        </w:r>
      </w:hyperlink>
      <w:r>
        <w:t xml:space="preserve"> </w:t>
      </w:r>
    </w:p>
  </w:footnote>
  <w:footnote w:id="7">
    <w:p w:rsidR="00B518ED" w:rsidRDefault="00B518ED" w:rsidP="00717EAC">
      <w:pPr>
        <w:pStyle w:val="FootnoteText"/>
      </w:pPr>
      <w:r>
        <w:rPr>
          <w:rStyle w:val="FootnoteReference"/>
        </w:rPr>
        <w:footnoteRef/>
      </w:r>
      <w:r>
        <w:t xml:space="preserve"> Ibid, Page 19</w:t>
      </w:r>
    </w:p>
  </w:footnote>
  <w:footnote w:id="8">
    <w:p w:rsidR="00B518ED" w:rsidRDefault="00B518ED" w:rsidP="00717EAC">
      <w:pPr>
        <w:pStyle w:val="FootnoteText"/>
      </w:pPr>
      <w:r>
        <w:rPr>
          <w:rStyle w:val="FootnoteReference"/>
        </w:rPr>
        <w:footnoteRef/>
      </w:r>
      <w:r>
        <w:t xml:space="preserve"> Ibid</w:t>
      </w:r>
    </w:p>
  </w:footnote>
  <w:footnote w:id="9">
    <w:p w:rsidR="00B518ED" w:rsidRPr="0048054A" w:rsidRDefault="00B518ED" w:rsidP="00717EAC">
      <w:pPr>
        <w:pStyle w:val="FootnoteText"/>
      </w:pPr>
      <w:r>
        <w:rPr>
          <w:rStyle w:val="FootnoteReference"/>
        </w:rPr>
        <w:footnoteRef/>
      </w:r>
      <w:r>
        <w:t xml:space="preserve"> </w:t>
      </w:r>
      <w:r w:rsidRPr="0048054A">
        <w:t xml:space="preserve">“United States forces in Australia”. Australian War Memorial. Accessed July 22, 2018. </w:t>
      </w:r>
      <w:hyperlink r:id="rId5" w:history="1">
        <w:r w:rsidRPr="00B30281">
          <w:rPr>
            <w:rStyle w:val="Hyperlink"/>
          </w:rPr>
          <w:t>https://www.awm.gov.au/articles/encyclopedia/homefront/us_forces</w:t>
        </w:r>
      </w:hyperlink>
      <w:r>
        <w:t xml:space="preserve"> </w:t>
      </w:r>
    </w:p>
  </w:footnote>
  <w:footnote w:id="10">
    <w:p w:rsidR="00B518ED" w:rsidRDefault="00B518ED" w:rsidP="00717EAC">
      <w:pPr>
        <w:pStyle w:val="FootnoteText"/>
      </w:pPr>
      <w:r>
        <w:rPr>
          <w:rStyle w:val="FootnoteReference"/>
        </w:rPr>
        <w:footnoteRef/>
      </w:r>
      <w:r>
        <w:t xml:space="preserve"> </w:t>
      </w:r>
      <w:proofErr w:type="spellStart"/>
      <w:r>
        <w:t>Penglase</w:t>
      </w:r>
      <w:proofErr w:type="spellEnd"/>
      <w:r>
        <w:t xml:space="preserve"> and Horner, </w:t>
      </w:r>
      <w:r>
        <w:rPr>
          <w:i/>
        </w:rPr>
        <w:t>When the war came to Australia</w:t>
      </w:r>
      <w:r>
        <w:t>, 167</w:t>
      </w:r>
    </w:p>
  </w:footnote>
  <w:footnote w:id="11">
    <w:p w:rsidR="00B518ED" w:rsidRDefault="00B518ED" w:rsidP="00717EAC">
      <w:pPr>
        <w:pStyle w:val="FootnoteText"/>
      </w:pPr>
      <w:r>
        <w:rPr>
          <w:rStyle w:val="FootnoteReference"/>
        </w:rPr>
        <w:footnoteRef/>
      </w:r>
      <w:r>
        <w:t xml:space="preserve"> Ibid</w:t>
      </w:r>
      <w:r>
        <w:rPr>
          <w:i/>
        </w:rPr>
        <w:t>, 169</w:t>
      </w:r>
    </w:p>
  </w:footnote>
  <w:footnote w:id="12">
    <w:p w:rsidR="00B518ED" w:rsidRPr="0058191C" w:rsidRDefault="00B518ED" w:rsidP="00717EAC">
      <w:pPr>
        <w:pStyle w:val="FootnoteText"/>
        <w:rPr>
          <w:i/>
        </w:rPr>
      </w:pPr>
      <w:r>
        <w:rPr>
          <w:rStyle w:val="FootnoteReference"/>
        </w:rPr>
        <w:footnoteRef/>
      </w:r>
      <w:r>
        <w:t xml:space="preserve"> </w:t>
      </w:r>
      <w:proofErr w:type="spellStart"/>
      <w:r>
        <w:t>Penglase</w:t>
      </w:r>
      <w:proofErr w:type="spellEnd"/>
      <w:r>
        <w:t xml:space="preserve"> and Horner, </w:t>
      </w:r>
      <w:r>
        <w:rPr>
          <w:i/>
        </w:rPr>
        <w:t>When the war came to Australia, 169</w:t>
      </w:r>
    </w:p>
  </w:footnote>
  <w:footnote w:id="13">
    <w:p w:rsidR="00B518ED" w:rsidRPr="00545D4D" w:rsidRDefault="00B518ED" w:rsidP="00717EAC">
      <w:pPr>
        <w:pStyle w:val="FootnoteText"/>
        <w:rPr>
          <w:i/>
        </w:rPr>
      </w:pPr>
      <w:r>
        <w:rPr>
          <w:rStyle w:val="FootnoteReference"/>
        </w:rPr>
        <w:footnoteRef/>
      </w:r>
      <w:r>
        <w:t xml:space="preserve"> Patricia Penrose (</w:t>
      </w:r>
      <w:proofErr w:type="spellStart"/>
      <w:r>
        <w:t>Isley’s</w:t>
      </w:r>
      <w:proofErr w:type="spellEnd"/>
      <w:r>
        <w:t xml:space="preserve"> dress designer, Z Special Unit, Melbourne) 2. World War, 1939-1945- Personal Narratives, Australia. (Sourced from </w:t>
      </w:r>
      <w:r>
        <w:rPr>
          <w:i/>
        </w:rPr>
        <w:t xml:space="preserve">When the war came to Australia) </w:t>
      </w:r>
    </w:p>
  </w:footnote>
  <w:footnote w:id="14">
    <w:p w:rsidR="00B518ED" w:rsidRDefault="00B518ED">
      <w:pPr>
        <w:pStyle w:val="FootnoteText"/>
      </w:pPr>
      <w:r>
        <w:rPr>
          <w:rStyle w:val="FootnoteReference"/>
        </w:rPr>
        <w:footnoteRef/>
      </w:r>
      <w:r>
        <w:t xml:space="preserve"> </w:t>
      </w:r>
      <w:proofErr w:type="spellStart"/>
      <w:r w:rsidRPr="001843A2">
        <w:t>Mosler</w:t>
      </w:r>
      <w:proofErr w:type="spellEnd"/>
      <w:r w:rsidRPr="001843A2">
        <w:t xml:space="preserve"> David, </w:t>
      </w:r>
      <w:proofErr w:type="spellStart"/>
      <w:r w:rsidRPr="001843A2">
        <w:t>Catley</w:t>
      </w:r>
      <w:proofErr w:type="spellEnd"/>
      <w:r w:rsidRPr="001843A2">
        <w:t xml:space="preserve"> Bob, and </w:t>
      </w:r>
      <w:proofErr w:type="spellStart"/>
      <w:r w:rsidRPr="001843A2">
        <w:t>Catley</w:t>
      </w:r>
      <w:proofErr w:type="spellEnd"/>
      <w:r w:rsidRPr="001843A2">
        <w:t xml:space="preserve"> Robert, America and Americans in Australia. West Po</w:t>
      </w:r>
      <w:r>
        <w:t xml:space="preserve">rt CT: </w:t>
      </w:r>
      <w:proofErr w:type="spellStart"/>
      <w:r>
        <w:t>Praeger</w:t>
      </w:r>
      <w:proofErr w:type="spellEnd"/>
      <w:r>
        <w:t xml:space="preserve"> Publishers. 1998. </w:t>
      </w:r>
      <w:r>
        <w:rPr>
          <w:i/>
        </w:rPr>
        <w:t xml:space="preserve">28 </w:t>
      </w:r>
      <w:hyperlink r:id="rId6" w:anchor="v=onepage&amp;q=relations%20between%20U.S.%20and%20Australia%20wwii&amp;f=false" w:history="1">
        <w:r w:rsidRPr="00B30281">
          <w:rPr>
            <w:rStyle w:val="Hyperlink"/>
            <w:i/>
          </w:rPr>
          <w:t>https://books.google.com.au/books?id=YungugjvIaQC&amp;pg=PA33&amp;dq=relations+between+U.S.+and+Australia+wwii&amp;hl=en&amp;sa=X&amp;ved=0ahUKEwjlx8L40f3bAhWBW7wKHdqMBJE4ChDoAQgoMAA#v=onepage&amp;q=relations%20between%20U.S.%20and%20Australia%20wwii&amp;f=false</w:t>
        </w:r>
      </w:hyperlink>
    </w:p>
  </w:footnote>
  <w:footnote w:id="15">
    <w:p w:rsidR="00B518ED" w:rsidRPr="00FC51DD" w:rsidRDefault="00B518ED" w:rsidP="00717EAC">
      <w:pPr>
        <w:pStyle w:val="FootnoteText"/>
        <w:rPr>
          <w:i/>
        </w:rPr>
      </w:pPr>
      <w:r>
        <w:rPr>
          <w:rStyle w:val="FootnoteReference"/>
        </w:rPr>
        <w:footnoteRef/>
      </w:r>
      <w:r>
        <w:t xml:space="preserve"> </w:t>
      </w:r>
      <w:proofErr w:type="spellStart"/>
      <w:r>
        <w:t>Penglase</w:t>
      </w:r>
      <w:proofErr w:type="spellEnd"/>
      <w:r>
        <w:t xml:space="preserve"> and Horner, </w:t>
      </w:r>
      <w:r>
        <w:rPr>
          <w:i/>
        </w:rPr>
        <w:t>When the war came to Australia, 103</w:t>
      </w:r>
    </w:p>
  </w:footnote>
  <w:footnote w:id="16">
    <w:p w:rsidR="00B518ED" w:rsidRPr="00545D4D" w:rsidRDefault="00B518ED" w:rsidP="00717EAC">
      <w:pPr>
        <w:pStyle w:val="FootnoteText"/>
        <w:rPr>
          <w:i/>
        </w:rPr>
      </w:pPr>
      <w:r>
        <w:rPr>
          <w:rStyle w:val="FootnoteReference"/>
        </w:rPr>
        <w:footnoteRef/>
      </w:r>
      <w:r>
        <w:t xml:space="preserve"> Pansy Hickey ([Aboriginal] textile worker, Sydney) 2. World War, 1939-1945- Personal Narratives, Australia. (Sourced from </w:t>
      </w:r>
      <w:r>
        <w:rPr>
          <w:i/>
        </w:rPr>
        <w:t>When the war came to Australia)</w:t>
      </w:r>
    </w:p>
  </w:footnote>
  <w:footnote w:id="17">
    <w:p w:rsidR="00B518ED" w:rsidRDefault="00B518ED" w:rsidP="00717EAC">
      <w:pPr>
        <w:pStyle w:val="FootnoteText"/>
      </w:pPr>
      <w:r>
        <w:rPr>
          <w:rStyle w:val="FootnoteReference"/>
        </w:rPr>
        <w:footnoteRef/>
      </w:r>
      <w:r>
        <w:t xml:space="preserve"> </w:t>
      </w:r>
      <w:r w:rsidRPr="0048054A">
        <w:t xml:space="preserve">Campion, Jessica. “How Aboriginal Activism brought about change”. Australian Geographic. July 14, 2011. Accessed July 25 2018. </w:t>
      </w:r>
      <w:hyperlink r:id="rId7" w:history="1">
        <w:r w:rsidRPr="00B30281">
          <w:rPr>
            <w:rStyle w:val="Hyperlink"/>
          </w:rPr>
          <w:t>http://www.australiangeographic.com.au/topics/history-culture/2011/07/how-aboriginal-activism-brought-about-change</w:t>
        </w:r>
      </w:hyperlink>
      <w:r>
        <w:t xml:space="preserve"> </w:t>
      </w:r>
    </w:p>
  </w:footnote>
  <w:footnote w:id="18">
    <w:p w:rsidR="00B518ED" w:rsidRPr="0048054A" w:rsidRDefault="00B518ED" w:rsidP="00717EAC">
      <w:pPr>
        <w:pStyle w:val="FootnoteText"/>
      </w:pPr>
      <w:r>
        <w:rPr>
          <w:rStyle w:val="FootnoteReference"/>
        </w:rPr>
        <w:footnoteRef/>
      </w:r>
      <w:r>
        <w:t xml:space="preserve"> “</w:t>
      </w:r>
      <w:r w:rsidRPr="0048054A">
        <w:t xml:space="preserve">Civil Rights Movement – Black History”. History.COM. Accessed July 25 2018. </w:t>
      </w:r>
      <w:hyperlink r:id="rId8" w:history="1">
        <w:r w:rsidRPr="00B30281">
          <w:rPr>
            <w:rStyle w:val="Hyperlink"/>
          </w:rPr>
          <w:t>https://www.history.com/topics/black-history/civil-rights-movement</w:t>
        </w:r>
      </w:hyperlink>
      <w:r>
        <w:t xml:space="preserve"> </w:t>
      </w:r>
    </w:p>
  </w:footnote>
  <w:footnote w:id="19">
    <w:p w:rsidR="00B518ED" w:rsidRDefault="00B518ED" w:rsidP="00717EAC">
      <w:pPr>
        <w:pStyle w:val="FootnoteText"/>
      </w:pPr>
      <w:r>
        <w:rPr>
          <w:rStyle w:val="FootnoteReference"/>
        </w:rPr>
        <w:footnoteRef/>
      </w:r>
      <w:r>
        <w:t xml:space="preserve"> The Australian War Memorial, “</w:t>
      </w:r>
      <w:r w:rsidRPr="0048054A">
        <w:t>United States forces</w:t>
      </w:r>
      <w:r>
        <w:t>”</w:t>
      </w:r>
    </w:p>
  </w:footnote>
  <w:footnote w:id="20">
    <w:p w:rsidR="00B518ED" w:rsidRPr="0048054A" w:rsidRDefault="00B518ED" w:rsidP="00717EAC">
      <w:pPr>
        <w:pStyle w:val="FootnoteText"/>
      </w:pPr>
      <w:r>
        <w:rPr>
          <w:rStyle w:val="FootnoteReference"/>
        </w:rPr>
        <w:footnoteRef/>
      </w:r>
      <w:r>
        <w:t xml:space="preserve"> </w:t>
      </w:r>
      <w:proofErr w:type="spellStart"/>
      <w:r w:rsidRPr="0048054A">
        <w:t>Dumbrell</w:t>
      </w:r>
      <w:proofErr w:type="spellEnd"/>
      <w:r w:rsidRPr="0048054A">
        <w:t xml:space="preserve"> John, and Schafer Axel R. America’s Special Relationships: Foreign and Domestic aspects of the Politics of Alliance. </w:t>
      </w:r>
      <w:r>
        <w:t>(</w:t>
      </w:r>
      <w:r w:rsidRPr="0048054A">
        <w:t>USA and Canada: Routledge. 2009</w:t>
      </w:r>
      <w:r>
        <w:t xml:space="preserve">) 76 </w:t>
      </w:r>
      <w:hyperlink r:id="rId9" w:anchor="v=onepage&amp;q=america%20and%20australia%20relationship&amp;f=false" w:history="1">
        <w:r w:rsidRPr="00B30281">
          <w:rPr>
            <w:rStyle w:val="Hyperlink"/>
          </w:rPr>
          <w:t>https://books.google.com.au/books?id=pl2OAgAAQBAJ&amp;pg=PA80&amp;dq=america+and+australia+relationship&amp;hl=en&amp;sa=X&amp;ved=0ahUKEwiF7Yz7zZrcAhUBk5QKHZIiCuAQ6AEIPTAE#v=onepage&amp;q=america%20and%20australia%20relationship&amp;f=false</w:t>
        </w:r>
      </w:hyperlink>
      <w:r>
        <w:t xml:space="preserve"> </w:t>
      </w:r>
    </w:p>
  </w:footnote>
  <w:footnote w:id="21">
    <w:p w:rsidR="00B518ED" w:rsidRDefault="00B518ED">
      <w:pPr>
        <w:pStyle w:val="FootnoteText"/>
      </w:pPr>
      <w:r>
        <w:rPr>
          <w:rStyle w:val="FootnoteReference"/>
        </w:rPr>
        <w:footnoteRef/>
      </w:r>
      <w:r>
        <w:t xml:space="preserve"> Ibid, 76</w:t>
      </w:r>
    </w:p>
  </w:footnote>
  <w:footnote w:id="22">
    <w:p w:rsidR="00B518ED" w:rsidRDefault="00B518ED">
      <w:pPr>
        <w:pStyle w:val="FootnoteText"/>
      </w:pPr>
      <w:r>
        <w:rPr>
          <w:rStyle w:val="FootnoteReference"/>
        </w:rPr>
        <w:footnoteRef/>
      </w:r>
      <w:r>
        <w:t xml:space="preserve"> "The attack on Pearl Harbour reverberates – 75 years on” SBS News. Accessed July 25 2018. </w:t>
      </w:r>
      <w:hyperlink r:id="rId10" w:history="1">
        <w:r w:rsidRPr="00B30281">
          <w:rPr>
            <w:rStyle w:val="Hyperlink"/>
          </w:rPr>
          <w:t>https://www.sbs.com.au/news/the-attack-on-pearl-harbour-reverberates-75-years-on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53316"/>
    <w:multiLevelType w:val="hybridMultilevel"/>
    <w:tmpl w:val="1D28E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995E48"/>
    <w:multiLevelType w:val="hybridMultilevel"/>
    <w:tmpl w:val="633C5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1A4A67"/>
    <w:multiLevelType w:val="hybridMultilevel"/>
    <w:tmpl w:val="48402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763E3E"/>
    <w:multiLevelType w:val="hybridMultilevel"/>
    <w:tmpl w:val="5FAC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B1199E"/>
    <w:multiLevelType w:val="hybridMultilevel"/>
    <w:tmpl w:val="CBD2ED2C"/>
    <w:lvl w:ilvl="0" w:tplc="25489BB4">
      <w:start w:val="21"/>
      <w:numFmt w:val="bullet"/>
      <w:lvlText w:val="-"/>
      <w:lvlJc w:val="left"/>
      <w:pPr>
        <w:ind w:left="720" w:hanging="360"/>
      </w:pPr>
      <w:rPr>
        <w:rFonts w:ascii="Monotype Corsiva" w:eastAsiaTheme="minorEastAsia" w:hAnsi="Monotype Corsiva" w:cs="Times New Roman" w:hint="default"/>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C4"/>
    <w:rsid w:val="00000E0D"/>
    <w:rsid w:val="000644BF"/>
    <w:rsid w:val="00077635"/>
    <w:rsid w:val="00081EDF"/>
    <w:rsid w:val="000C3AEF"/>
    <w:rsid w:val="000F41BE"/>
    <w:rsid w:val="00105A57"/>
    <w:rsid w:val="00121376"/>
    <w:rsid w:val="00140088"/>
    <w:rsid w:val="00150147"/>
    <w:rsid w:val="001B51DC"/>
    <w:rsid w:val="001F040B"/>
    <w:rsid w:val="001F31A4"/>
    <w:rsid w:val="001F4EAC"/>
    <w:rsid w:val="0020152E"/>
    <w:rsid w:val="0021409C"/>
    <w:rsid w:val="00214CAC"/>
    <w:rsid w:val="00260553"/>
    <w:rsid w:val="002716B7"/>
    <w:rsid w:val="002F5B10"/>
    <w:rsid w:val="0031062B"/>
    <w:rsid w:val="00312EBB"/>
    <w:rsid w:val="0033591E"/>
    <w:rsid w:val="00362356"/>
    <w:rsid w:val="00367443"/>
    <w:rsid w:val="003A60B4"/>
    <w:rsid w:val="003B4A0C"/>
    <w:rsid w:val="003C4569"/>
    <w:rsid w:val="00441563"/>
    <w:rsid w:val="00464CF2"/>
    <w:rsid w:val="00481EF8"/>
    <w:rsid w:val="00495E40"/>
    <w:rsid w:val="004A67C1"/>
    <w:rsid w:val="004B31AE"/>
    <w:rsid w:val="004B6B91"/>
    <w:rsid w:val="00555FE6"/>
    <w:rsid w:val="00563BEE"/>
    <w:rsid w:val="00580B3F"/>
    <w:rsid w:val="005B412A"/>
    <w:rsid w:val="005E08F6"/>
    <w:rsid w:val="00607D66"/>
    <w:rsid w:val="006656CE"/>
    <w:rsid w:val="00672BD3"/>
    <w:rsid w:val="006875B4"/>
    <w:rsid w:val="00690046"/>
    <w:rsid w:val="00693DA5"/>
    <w:rsid w:val="006A240E"/>
    <w:rsid w:val="006B5200"/>
    <w:rsid w:val="006D7819"/>
    <w:rsid w:val="006E13D1"/>
    <w:rsid w:val="00717EAC"/>
    <w:rsid w:val="007454E6"/>
    <w:rsid w:val="00772436"/>
    <w:rsid w:val="00775237"/>
    <w:rsid w:val="00797C53"/>
    <w:rsid w:val="007A74A6"/>
    <w:rsid w:val="007C0C69"/>
    <w:rsid w:val="007D35DE"/>
    <w:rsid w:val="008035C2"/>
    <w:rsid w:val="008050C7"/>
    <w:rsid w:val="00805522"/>
    <w:rsid w:val="00817AC0"/>
    <w:rsid w:val="00866ACA"/>
    <w:rsid w:val="008B6634"/>
    <w:rsid w:val="008D776A"/>
    <w:rsid w:val="008E746E"/>
    <w:rsid w:val="008F7829"/>
    <w:rsid w:val="00904219"/>
    <w:rsid w:val="00906651"/>
    <w:rsid w:val="00912E35"/>
    <w:rsid w:val="009556B4"/>
    <w:rsid w:val="009B410F"/>
    <w:rsid w:val="009C38C7"/>
    <w:rsid w:val="009C593A"/>
    <w:rsid w:val="009E0B73"/>
    <w:rsid w:val="009E33DE"/>
    <w:rsid w:val="00A20DFB"/>
    <w:rsid w:val="00A35BFC"/>
    <w:rsid w:val="00A67A88"/>
    <w:rsid w:val="00AA61FE"/>
    <w:rsid w:val="00AB66DE"/>
    <w:rsid w:val="00B26305"/>
    <w:rsid w:val="00B4149F"/>
    <w:rsid w:val="00B44875"/>
    <w:rsid w:val="00B518ED"/>
    <w:rsid w:val="00B91216"/>
    <w:rsid w:val="00BF6FA8"/>
    <w:rsid w:val="00C05F16"/>
    <w:rsid w:val="00C174C4"/>
    <w:rsid w:val="00C230AA"/>
    <w:rsid w:val="00C57139"/>
    <w:rsid w:val="00D274AB"/>
    <w:rsid w:val="00D429F7"/>
    <w:rsid w:val="00D4304F"/>
    <w:rsid w:val="00DA67FA"/>
    <w:rsid w:val="00DC4B9E"/>
    <w:rsid w:val="00DD0F83"/>
    <w:rsid w:val="00DD21CF"/>
    <w:rsid w:val="00E069E1"/>
    <w:rsid w:val="00E2529C"/>
    <w:rsid w:val="00E67531"/>
    <w:rsid w:val="00E76D4D"/>
    <w:rsid w:val="00E8453B"/>
    <w:rsid w:val="00EB0AD4"/>
    <w:rsid w:val="00EB3FF3"/>
    <w:rsid w:val="00ED63D6"/>
    <w:rsid w:val="00EE0C5B"/>
    <w:rsid w:val="00F01E3C"/>
    <w:rsid w:val="00F046D2"/>
    <w:rsid w:val="00F44C01"/>
    <w:rsid w:val="00FD268B"/>
    <w:rsid w:val="00FE6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EA9C5C5-A64A-4F4F-AB49-11C4ACF3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C4"/>
  </w:style>
  <w:style w:type="paragraph" w:styleId="Footer">
    <w:name w:val="footer"/>
    <w:basedOn w:val="Normal"/>
    <w:link w:val="FooterChar"/>
    <w:uiPriority w:val="99"/>
    <w:unhideWhenUsed/>
    <w:rsid w:val="00C1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C4"/>
  </w:style>
  <w:style w:type="paragraph" w:styleId="NoSpacing">
    <w:name w:val="No Spacing"/>
    <w:link w:val="NoSpacingChar"/>
    <w:uiPriority w:val="1"/>
    <w:qFormat/>
    <w:rsid w:val="001F4E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4EAC"/>
    <w:rPr>
      <w:rFonts w:eastAsiaTheme="minorEastAsia"/>
      <w:lang w:val="en-US"/>
    </w:rPr>
  </w:style>
  <w:style w:type="paragraph" w:styleId="FootnoteText">
    <w:name w:val="footnote text"/>
    <w:basedOn w:val="Normal"/>
    <w:link w:val="FootnoteTextChar"/>
    <w:uiPriority w:val="99"/>
    <w:semiHidden/>
    <w:unhideWhenUsed/>
    <w:rsid w:val="007A7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4A6"/>
    <w:rPr>
      <w:sz w:val="20"/>
      <w:szCs w:val="20"/>
    </w:rPr>
  </w:style>
  <w:style w:type="character" w:styleId="FootnoteReference">
    <w:name w:val="footnote reference"/>
    <w:basedOn w:val="DefaultParagraphFont"/>
    <w:uiPriority w:val="99"/>
    <w:semiHidden/>
    <w:unhideWhenUsed/>
    <w:rsid w:val="007A74A6"/>
    <w:rPr>
      <w:vertAlign w:val="superscript"/>
    </w:rPr>
  </w:style>
  <w:style w:type="character" w:styleId="Hyperlink">
    <w:name w:val="Hyperlink"/>
    <w:basedOn w:val="DefaultParagraphFont"/>
    <w:uiPriority w:val="99"/>
    <w:unhideWhenUsed/>
    <w:rsid w:val="007A74A6"/>
    <w:rPr>
      <w:color w:val="0563C1" w:themeColor="hyperlink"/>
      <w:u w:val="single"/>
    </w:rPr>
  </w:style>
  <w:style w:type="paragraph" w:styleId="ListParagraph">
    <w:name w:val="List Paragraph"/>
    <w:basedOn w:val="Normal"/>
    <w:uiPriority w:val="34"/>
    <w:qFormat/>
    <w:rsid w:val="00717EAC"/>
    <w:pPr>
      <w:ind w:left="720"/>
      <w:contextualSpacing/>
    </w:pPr>
  </w:style>
  <w:style w:type="paragraph" w:styleId="Caption">
    <w:name w:val="caption"/>
    <w:basedOn w:val="Normal"/>
    <w:next w:val="Normal"/>
    <w:uiPriority w:val="35"/>
    <w:unhideWhenUsed/>
    <w:qFormat/>
    <w:rsid w:val="00312EB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C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tories.anmm.gov.au/darwin/" TargetMode="External"/><Relationship Id="rId26" Type="http://schemas.openxmlformats.org/officeDocument/2006/relationships/hyperlink" Target="https://books.google.com.au/books?id=pl2OAgAAQBAJ&amp;pg=PA80&amp;dq=america+and+australia+relationship&amp;hl=en&amp;sa=X&amp;ved=0ahUKEwiF7Yz7zZrcAhUBk5QKHZIiCuAQ6AEIPTAE" TargetMode="External"/><Relationship Id="rId3" Type="http://schemas.openxmlformats.org/officeDocument/2006/relationships/styles" Target="styles.xml"/><Relationship Id="rId21" Type="http://schemas.openxmlformats.org/officeDocument/2006/relationships/hyperlink" Target="http://www.ntlexhibit.nt.gov.au/exhibits/show/bo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wm.gov.au/collection/E59" TargetMode="External"/><Relationship Id="rId25" Type="http://schemas.openxmlformats.org/officeDocument/2006/relationships/hyperlink" Target="https://researchoutput.csu.edu.au/ws/portalfiles/portal/2156990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istory.unimelb.edu.au/overhere/australian-american-relations.html" TargetMode="External"/><Relationship Id="rId20" Type="http://schemas.openxmlformats.org/officeDocument/2006/relationships/hyperlink" Target="https://www.awm.gov.au/articles/encyclopedia/homefront/us_forces" TargetMode="External"/><Relationship Id="rId29" Type="http://schemas.openxmlformats.org/officeDocument/2006/relationships/hyperlink" Target="http://www.nationalgeographic.com.au/history/how-racism-arrogance-and-incompetence-led-to-pearl-harbo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bc.net.au/news/2016-02-19/us-kittyhawk-pilots-buel-and-oestreicher/718140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time_continue=11&amp;v=k9IPJ48okpI" TargetMode="External"/><Relationship Id="rId23" Type="http://schemas.openxmlformats.org/officeDocument/2006/relationships/hyperlink" Target="http://www.australiangeographic.com.au/topics/history-culture/2011/07/how-aboriginal-activism-brought-about-change" TargetMode="External"/><Relationship Id="rId28" Type="http://schemas.openxmlformats.org/officeDocument/2006/relationships/hyperlink" Target="https://www.britannica.com/event/Pearl-Harbor-attack" TargetMode="External"/><Relationship Id="rId10" Type="http://schemas.openxmlformats.org/officeDocument/2006/relationships/image" Target="media/image3.jpeg"/><Relationship Id="rId19" Type="http://schemas.openxmlformats.org/officeDocument/2006/relationships/hyperlink" Target="https://www.history.com/topics/black-history/civil-rights-movement" TargetMode="External"/><Relationship Id="rId31" Type="http://schemas.openxmlformats.org/officeDocument/2006/relationships/hyperlink" Target="http://us.australiannursingagency.com/blog/5-reasons-american-nurses-love-nursing-in-austral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sbs.com.au/news/the-attack-on-pearl-harbour-reverberates-75-years-on" TargetMode="External"/><Relationship Id="rId27" Type="http://schemas.openxmlformats.org/officeDocument/2006/relationships/hyperlink" Target="https://books.google.com.au/books?id=YungugjvIaQC&amp;pg=PA33&amp;dq=relations+between+U.S.+and+Australia+wwii&amp;hl=en&amp;sa=X&amp;ved=0ahUKEwjlx8L40f3bAhWBW7wKHdqMBJE4ChDoAQgoMAA" TargetMode="External"/><Relationship Id="rId30" Type="http://schemas.openxmlformats.org/officeDocument/2006/relationships/hyperlink" Target="http://stories.anmm.gov.au/darwi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istory.com/topics/black-history/civil-rights-movement" TargetMode="External"/><Relationship Id="rId3" Type="http://schemas.openxmlformats.org/officeDocument/2006/relationships/hyperlink" Target="https://www.awm.gov.au/collection/E59" TargetMode="External"/><Relationship Id="rId7" Type="http://schemas.openxmlformats.org/officeDocument/2006/relationships/hyperlink" Target="http://www.australiangeographic.com.au/topics/history-culture/2011/07/how-aboriginal-activism-brought-about-change" TargetMode="External"/><Relationship Id="rId2" Type="http://schemas.openxmlformats.org/officeDocument/2006/relationships/hyperlink" Target="http://www.ntlexhibit.nt.gov.au/exhibits/show/bod" TargetMode="External"/><Relationship Id="rId1" Type="http://schemas.openxmlformats.org/officeDocument/2006/relationships/hyperlink" Target="http://history.unimelb.edu.au/overhere/australian-american-relations.html" TargetMode="External"/><Relationship Id="rId6" Type="http://schemas.openxmlformats.org/officeDocument/2006/relationships/hyperlink" Target="https://books.google.com.au/books?id=YungugjvIaQC&amp;pg=PA33&amp;dq=relations+between+U.S.+and+Australia+wwii&amp;hl=en&amp;sa=X&amp;ved=0ahUKEwjlx8L40f3bAhWBW7wKHdqMBJE4ChDoAQgoMAA" TargetMode="External"/><Relationship Id="rId5" Type="http://schemas.openxmlformats.org/officeDocument/2006/relationships/hyperlink" Target="https://www.awm.gov.au/articles/encyclopedia/homefront/us_forces" TargetMode="External"/><Relationship Id="rId10" Type="http://schemas.openxmlformats.org/officeDocument/2006/relationships/hyperlink" Target="https://www.sbs.com.au/news/the-attack-on-pearl-harbour-reverberates-75-years-on" TargetMode="External"/><Relationship Id="rId4" Type="http://schemas.openxmlformats.org/officeDocument/2006/relationships/hyperlink" Target="https://researchoutput.csu.edu.au/ws/portalfiles/portal/21569906" TargetMode="External"/><Relationship Id="rId9" Type="http://schemas.openxmlformats.org/officeDocument/2006/relationships/hyperlink" Target="https://books.google.com.au/books?id=pl2OAgAAQBAJ&amp;pg=PA80&amp;dq=america+and+australia+relationship&amp;hl=en&amp;sa=X&amp;ved=0ahUKEwiF7Yz7zZrcAhUBk5QKHZIiCuAQ6AEIPT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158DB9-6D68-47D5-812A-3DD6614F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2036</Words>
  <Characters>11346</Characters>
  <Application>Microsoft Office Word</Application>
  <DocSecurity>0</DocSecurity>
  <Lines>214</Lines>
  <Paragraphs>129</Paragraphs>
  <ScaleCrop>false</ScaleCrop>
  <HeadingPairs>
    <vt:vector size="2" baseType="variant">
      <vt:variant>
        <vt:lpstr>Title</vt:lpstr>
      </vt:variant>
      <vt:variant>
        <vt:i4>1</vt:i4>
      </vt:variant>
    </vt:vector>
  </HeadingPairs>
  <TitlesOfParts>
    <vt:vector size="1" baseType="lpstr">
      <vt:lpstr/>
    </vt:vector>
  </TitlesOfParts>
  <Company>Our Lady of the Sacred Heart Catholic College</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Shawn Bett - Peace in the Pacific Study tour entry</dc:title>
  <dc:subject/>
  <dc:creator>Shawn Bett</dc:creator>
  <cp:keywords/>
  <dc:description/>
  <cp:lastModifiedBy>Victoria Edmonds</cp:lastModifiedBy>
  <cp:revision>3</cp:revision>
  <cp:lastPrinted>2018-07-30T22:42:00Z</cp:lastPrinted>
  <dcterms:created xsi:type="dcterms:W3CDTF">2018-09-16T23:20:00Z</dcterms:created>
  <dcterms:modified xsi:type="dcterms:W3CDTF">2018-10-02T00:15:00Z</dcterms:modified>
</cp:coreProperties>
</file>