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26C72" w14:textId="5ECB2DCC" w:rsidR="00886C9D" w:rsidRPr="003A604D" w:rsidRDefault="00000000" w:rsidP="003A604D">
      <w:pPr>
        <w:pStyle w:val="Title"/>
        <w:rPr>
          <w:sz w:val="58"/>
          <w:szCs w:val="58"/>
        </w:rPr>
      </w:pPr>
      <w:sdt>
        <w:sdtPr>
          <w:rPr>
            <w:rStyle w:val="TitleChar"/>
            <w:sz w:val="58"/>
            <w:szCs w:val="58"/>
          </w:rPr>
          <w:alias w:val="Title"/>
          <w:tag w:val="Title"/>
          <w:id w:val="-509987125"/>
          <w:lock w:val="sdtLocked"/>
          <w:placeholder>
            <w:docPart w:val="8336F64DBD4C4599ADB12F98FE614053"/>
          </w:placeholder>
          <w:dataBinding w:prefixMappings="xmlns:ns0='http://purl.org/dc/elements/1.1/' xmlns:ns1='http://schemas.openxmlformats.org/package/2006/metadata/core-properties' " w:xpath="/ns1:coreProperties[1]/ns0:title[1]" w:storeItemID="{6C3C8BC8-F283-45AE-878A-BAB7291924A1}"/>
          <w:text w:multiLine="1"/>
        </w:sdtPr>
        <w:sdtContent>
          <w:r w:rsidR="00DA141A">
            <w:rPr>
              <w:rStyle w:val="TitleChar"/>
              <w:sz w:val="58"/>
              <w:szCs w:val="58"/>
            </w:rPr>
            <w:t>Business Security and Safety Audit Program</w:t>
          </w:r>
        </w:sdtContent>
      </w:sdt>
    </w:p>
    <w:p w14:paraId="6B1746F9" w14:textId="77777777" w:rsidR="00DD64C2" w:rsidRDefault="001A677B" w:rsidP="001852AF">
      <w:pPr>
        <w:pStyle w:val="Subtitle0"/>
      </w:pPr>
      <w:r>
        <w:t>Auditors Terms and Conditions</w:t>
      </w:r>
    </w:p>
    <w:p w14:paraId="770ABE82" w14:textId="77777777" w:rsidR="00964B22" w:rsidRDefault="00964B22" w:rsidP="00DD64C2">
      <w:pPr>
        <w:tabs>
          <w:tab w:val="center" w:pos="4819"/>
        </w:tabs>
      </w:pPr>
    </w:p>
    <w:p w14:paraId="723B6B66" w14:textId="77777777" w:rsidR="007761D8" w:rsidRPr="00DD64C2" w:rsidRDefault="007761D8" w:rsidP="00885590">
      <w:pPr>
        <w:sectPr w:rsidR="007761D8" w:rsidRPr="00DD64C2" w:rsidSect="003A604D">
          <w:headerReference w:type="default" r:id="rId9"/>
          <w:headerReference w:type="first" r:id="rId10"/>
          <w:footerReference w:type="first" r:id="rId11"/>
          <w:pgSz w:w="11906" w:h="16838" w:code="9"/>
          <w:pgMar w:top="794" w:right="707" w:bottom="794" w:left="794" w:header="794" w:footer="794" w:gutter="0"/>
          <w:cols w:space="708"/>
          <w:titlePg/>
          <w:docGrid w:linePitch="360"/>
        </w:sectPr>
      </w:pP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0A1BC32B" w14:textId="77777777" w:rsidR="00964B22" w:rsidRPr="00422874" w:rsidRDefault="00964B22" w:rsidP="00074573">
          <w:pPr>
            <w:pStyle w:val="TOCHeading"/>
            <w:tabs>
              <w:tab w:val="left" w:pos="9444"/>
            </w:tabs>
            <w:rPr>
              <w:lang w:eastAsia="ja-JP"/>
            </w:rPr>
          </w:pPr>
          <w:r w:rsidRPr="00422874">
            <w:t>Contents</w:t>
          </w:r>
        </w:p>
        <w:p w14:paraId="45DE7068" w14:textId="19625BA1" w:rsidR="00716644" w:rsidRDefault="006747E0">
          <w:pPr>
            <w:pStyle w:val="TOC1"/>
            <w:rPr>
              <w:rFonts w:asciiTheme="minorHAnsi" w:eastAsiaTheme="minorEastAsia" w:hAnsiTheme="minorHAnsi" w:cstheme="minorBidi"/>
              <w:b w:val="0"/>
              <w:noProof/>
              <w:lang w:eastAsia="en-AU"/>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135921835" w:history="1">
            <w:r w:rsidR="00716644" w:rsidRPr="00283051">
              <w:rPr>
                <w:rStyle w:val="Hyperlink"/>
                <w:noProof/>
                <w:lang w:eastAsia="en-AU"/>
              </w:rPr>
              <w:t>1. Objective</w:t>
            </w:r>
            <w:r w:rsidR="00716644">
              <w:rPr>
                <w:noProof/>
                <w:webHidden/>
              </w:rPr>
              <w:tab/>
            </w:r>
            <w:r w:rsidR="00716644">
              <w:rPr>
                <w:noProof/>
                <w:webHidden/>
              </w:rPr>
              <w:fldChar w:fldCharType="begin"/>
            </w:r>
            <w:r w:rsidR="00716644">
              <w:rPr>
                <w:noProof/>
                <w:webHidden/>
              </w:rPr>
              <w:instrText xml:space="preserve"> PAGEREF _Toc135921835 \h </w:instrText>
            </w:r>
            <w:r w:rsidR="00716644">
              <w:rPr>
                <w:noProof/>
                <w:webHidden/>
              </w:rPr>
            </w:r>
            <w:r w:rsidR="00716644">
              <w:rPr>
                <w:noProof/>
                <w:webHidden/>
              </w:rPr>
              <w:fldChar w:fldCharType="separate"/>
            </w:r>
            <w:r w:rsidR="003E2702">
              <w:rPr>
                <w:noProof/>
                <w:webHidden/>
              </w:rPr>
              <w:t>3</w:t>
            </w:r>
            <w:r w:rsidR="00716644">
              <w:rPr>
                <w:noProof/>
                <w:webHidden/>
              </w:rPr>
              <w:fldChar w:fldCharType="end"/>
            </w:r>
          </w:hyperlink>
        </w:p>
        <w:p w14:paraId="018B2159" w14:textId="2D69CA4B" w:rsidR="00716644" w:rsidRDefault="00716644">
          <w:pPr>
            <w:pStyle w:val="TOC1"/>
            <w:rPr>
              <w:rFonts w:asciiTheme="minorHAnsi" w:eastAsiaTheme="minorEastAsia" w:hAnsiTheme="minorHAnsi" w:cstheme="minorBidi"/>
              <w:b w:val="0"/>
              <w:noProof/>
              <w:lang w:eastAsia="en-AU"/>
            </w:rPr>
          </w:pPr>
          <w:hyperlink w:anchor="_Toc135921836" w:history="1">
            <w:r w:rsidRPr="00283051">
              <w:rPr>
                <w:rStyle w:val="Hyperlink"/>
                <w:noProof/>
                <w:lang w:eastAsia="en-AU"/>
              </w:rPr>
              <w:t>2. Participation</w:t>
            </w:r>
            <w:r>
              <w:rPr>
                <w:noProof/>
                <w:webHidden/>
              </w:rPr>
              <w:tab/>
            </w:r>
            <w:r>
              <w:rPr>
                <w:noProof/>
                <w:webHidden/>
              </w:rPr>
              <w:fldChar w:fldCharType="begin"/>
            </w:r>
            <w:r>
              <w:rPr>
                <w:noProof/>
                <w:webHidden/>
              </w:rPr>
              <w:instrText xml:space="preserve"> PAGEREF _Toc135921836 \h </w:instrText>
            </w:r>
            <w:r>
              <w:rPr>
                <w:noProof/>
                <w:webHidden/>
              </w:rPr>
            </w:r>
            <w:r>
              <w:rPr>
                <w:noProof/>
                <w:webHidden/>
              </w:rPr>
              <w:fldChar w:fldCharType="separate"/>
            </w:r>
            <w:r w:rsidR="003E2702">
              <w:rPr>
                <w:noProof/>
                <w:webHidden/>
              </w:rPr>
              <w:t>3</w:t>
            </w:r>
            <w:r>
              <w:rPr>
                <w:noProof/>
                <w:webHidden/>
              </w:rPr>
              <w:fldChar w:fldCharType="end"/>
            </w:r>
          </w:hyperlink>
        </w:p>
        <w:p w14:paraId="518B0575" w14:textId="79F40622" w:rsidR="00716644" w:rsidRDefault="00716644">
          <w:pPr>
            <w:pStyle w:val="TOC1"/>
            <w:rPr>
              <w:rFonts w:asciiTheme="minorHAnsi" w:eastAsiaTheme="minorEastAsia" w:hAnsiTheme="minorHAnsi" w:cstheme="minorBidi"/>
              <w:b w:val="0"/>
              <w:noProof/>
              <w:lang w:eastAsia="en-AU"/>
            </w:rPr>
          </w:pPr>
          <w:hyperlink w:anchor="_Toc135921837" w:history="1">
            <w:r w:rsidRPr="00283051">
              <w:rPr>
                <w:rStyle w:val="Hyperlink"/>
                <w:noProof/>
                <w:lang w:eastAsia="en-AU"/>
              </w:rPr>
              <w:t>3. Registration and Eligibility</w:t>
            </w:r>
            <w:r>
              <w:rPr>
                <w:noProof/>
                <w:webHidden/>
              </w:rPr>
              <w:tab/>
            </w:r>
            <w:r>
              <w:rPr>
                <w:noProof/>
                <w:webHidden/>
              </w:rPr>
              <w:fldChar w:fldCharType="begin"/>
            </w:r>
            <w:r>
              <w:rPr>
                <w:noProof/>
                <w:webHidden/>
              </w:rPr>
              <w:instrText xml:space="preserve"> PAGEREF _Toc135921837 \h </w:instrText>
            </w:r>
            <w:r>
              <w:rPr>
                <w:noProof/>
                <w:webHidden/>
              </w:rPr>
            </w:r>
            <w:r>
              <w:rPr>
                <w:noProof/>
                <w:webHidden/>
              </w:rPr>
              <w:fldChar w:fldCharType="separate"/>
            </w:r>
            <w:r w:rsidR="003E2702">
              <w:rPr>
                <w:noProof/>
                <w:webHidden/>
              </w:rPr>
              <w:t>3</w:t>
            </w:r>
            <w:r>
              <w:rPr>
                <w:noProof/>
                <w:webHidden/>
              </w:rPr>
              <w:fldChar w:fldCharType="end"/>
            </w:r>
          </w:hyperlink>
        </w:p>
        <w:p w14:paraId="5D5D4733" w14:textId="01D01868" w:rsidR="00716644" w:rsidRDefault="00716644">
          <w:pPr>
            <w:pStyle w:val="TOC2"/>
            <w:rPr>
              <w:rFonts w:asciiTheme="minorHAnsi" w:eastAsiaTheme="minorEastAsia" w:hAnsiTheme="minorHAnsi" w:cstheme="minorBidi"/>
              <w:noProof/>
              <w:lang w:eastAsia="en-AU"/>
            </w:rPr>
          </w:pPr>
          <w:hyperlink w:anchor="_Toc135921838" w:history="1">
            <w:r w:rsidRPr="00283051">
              <w:rPr>
                <w:rStyle w:val="Hyperlink"/>
                <w:noProof/>
              </w:rPr>
              <w:t>3.1. Eligibility Criteria</w:t>
            </w:r>
            <w:r>
              <w:rPr>
                <w:noProof/>
                <w:webHidden/>
              </w:rPr>
              <w:tab/>
            </w:r>
            <w:r>
              <w:rPr>
                <w:noProof/>
                <w:webHidden/>
              </w:rPr>
              <w:fldChar w:fldCharType="begin"/>
            </w:r>
            <w:r>
              <w:rPr>
                <w:noProof/>
                <w:webHidden/>
              </w:rPr>
              <w:instrText xml:space="preserve"> PAGEREF _Toc135921838 \h </w:instrText>
            </w:r>
            <w:r>
              <w:rPr>
                <w:noProof/>
                <w:webHidden/>
              </w:rPr>
            </w:r>
            <w:r>
              <w:rPr>
                <w:noProof/>
                <w:webHidden/>
              </w:rPr>
              <w:fldChar w:fldCharType="separate"/>
            </w:r>
            <w:r w:rsidR="003E2702">
              <w:rPr>
                <w:noProof/>
                <w:webHidden/>
              </w:rPr>
              <w:t>3</w:t>
            </w:r>
            <w:r>
              <w:rPr>
                <w:noProof/>
                <w:webHidden/>
              </w:rPr>
              <w:fldChar w:fldCharType="end"/>
            </w:r>
          </w:hyperlink>
        </w:p>
        <w:p w14:paraId="5E8151D5" w14:textId="1F509B81" w:rsidR="00716644" w:rsidRDefault="00716644">
          <w:pPr>
            <w:pStyle w:val="TOC2"/>
            <w:rPr>
              <w:rFonts w:asciiTheme="minorHAnsi" w:eastAsiaTheme="minorEastAsia" w:hAnsiTheme="minorHAnsi" w:cstheme="minorBidi"/>
              <w:noProof/>
              <w:lang w:eastAsia="en-AU"/>
            </w:rPr>
          </w:pPr>
          <w:hyperlink w:anchor="_Toc135921839" w:history="1">
            <w:r w:rsidRPr="00283051">
              <w:rPr>
                <w:rStyle w:val="Hyperlink"/>
                <w:noProof/>
              </w:rPr>
              <w:t>3.2. Auditor Conduct</w:t>
            </w:r>
            <w:r>
              <w:rPr>
                <w:noProof/>
                <w:webHidden/>
              </w:rPr>
              <w:tab/>
            </w:r>
            <w:r>
              <w:rPr>
                <w:noProof/>
                <w:webHidden/>
              </w:rPr>
              <w:fldChar w:fldCharType="begin"/>
            </w:r>
            <w:r>
              <w:rPr>
                <w:noProof/>
                <w:webHidden/>
              </w:rPr>
              <w:instrText xml:space="preserve"> PAGEREF _Toc135921839 \h </w:instrText>
            </w:r>
            <w:r>
              <w:rPr>
                <w:noProof/>
                <w:webHidden/>
              </w:rPr>
            </w:r>
            <w:r>
              <w:rPr>
                <w:noProof/>
                <w:webHidden/>
              </w:rPr>
              <w:fldChar w:fldCharType="separate"/>
            </w:r>
            <w:r w:rsidR="003E2702">
              <w:rPr>
                <w:noProof/>
                <w:webHidden/>
              </w:rPr>
              <w:t>4</w:t>
            </w:r>
            <w:r>
              <w:rPr>
                <w:noProof/>
                <w:webHidden/>
              </w:rPr>
              <w:fldChar w:fldCharType="end"/>
            </w:r>
          </w:hyperlink>
        </w:p>
        <w:p w14:paraId="222D3E35" w14:textId="76B65E7A" w:rsidR="00716644" w:rsidRDefault="00716644">
          <w:pPr>
            <w:pStyle w:val="TOC1"/>
            <w:rPr>
              <w:rFonts w:asciiTheme="minorHAnsi" w:eastAsiaTheme="minorEastAsia" w:hAnsiTheme="minorHAnsi" w:cstheme="minorBidi"/>
              <w:b w:val="0"/>
              <w:noProof/>
              <w:lang w:eastAsia="en-AU"/>
            </w:rPr>
          </w:pPr>
          <w:hyperlink w:anchor="_Toc135921840" w:history="1">
            <w:r w:rsidRPr="00283051">
              <w:rPr>
                <w:rStyle w:val="Hyperlink"/>
                <w:noProof/>
                <w:lang w:eastAsia="en-AU"/>
              </w:rPr>
              <w:t>4. Services to be Provided by Auditor to Eligible Recipient</w:t>
            </w:r>
            <w:r>
              <w:rPr>
                <w:noProof/>
                <w:webHidden/>
              </w:rPr>
              <w:tab/>
            </w:r>
            <w:r>
              <w:rPr>
                <w:noProof/>
                <w:webHidden/>
              </w:rPr>
              <w:fldChar w:fldCharType="begin"/>
            </w:r>
            <w:r>
              <w:rPr>
                <w:noProof/>
                <w:webHidden/>
              </w:rPr>
              <w:instrText xml:space="preserve"> PAGEREF _Toc135921840 \h </w:instrText>
            </w:r>
            <w:r>
              <w:rPr>
                <w:noProof/>
                <w:webHidden/>
              </w:rPr>
            </w:r>
            <w:r>
              <w:rPr>
                <w:noProof/>
                <w:webHidden/>
              </w:rPr>
              <w:fldChar w:fldCharType="separate"/>
            </w:r>
            <w:r w:rsidR="003E2702">
              <w:rPr>
                <w:noProof/>
                <w:webHidden/>
              </w:rPr>
              <w:t>5</w:t>
            </w:r>
            <w:r>
              <w:rPr>
                <w:noProof/>
                <w:webHidden/>
              </w:rPr>
              <w:fldChar w:fldCharType="end"/>
            </w:r>
          </w:hyperlink>
        </w:p>
        <w:p w14:paraId="3CB84B53" w14:textId="16114D6D" w:rsidR="00716644" w:rsidRDefault="00716644">
          <w:pPr>
            <w:pStyle w:val="TOC1"/>
            <w:rPr>
              <w:rFonts w:asciiTheme="minorHAnsi" w:eastAsiaTheme="minorEastAsia" w:hAnsiTheme="minorHAnsi" w:cstheme="minorBidi"/>
              <w:b w:val="0"/>
              <w:noProof/>
              <w:lang w:eastAsia="en-AU"/>
            </w:rPr>
          </w:pPr>
          <w:hyperlink w:anchor="_Toc135921841" w:history="1">
            <w:r w:rsidRPr="00283051">
              <w:rPr>
                <w:rStyle w:val="Hyperlink"/>
                <w:noProof/>
                <w:lang w:eastAsia="en-AU"/>
              </w:rPr>
              <w:t>5. Payment for Services and Redemption of Voucher</w:t>
            </w:r>
            <w:r>
              <w:rPr>
                <w:noProof/>
                <w:webHidden/>
              </w:rPr>
              <w:tab/>
            </w:r>
            <w:r>
              <w:rPr>
                <w:noProof/>
                <w:webHidden/>
              </w:rPr>
              <w:fldChar w:fldCharType="begin"/>
            </w:r>
            <w:r>
              <w:rPr>
                <w:noProof/>
                <w:webHidden/>
              </w:rPr>
              <w:instrText xml:space="preserve"> PAGEREF _Toc135921841 \h </w:instrText>
            </w:r>
            <w:r>
              <w:rPr>
                <w:noProof/>
                <w:webHidden/>
              </w:rPr>
            </w:r>
            <w:r>
              <w:rPr>
                <w:noProof/>
                <w:webHidden/>
              </w:rPr>
              <w:fldChar w:fldCharType="separate"/>
            </w:r>
            <w:r w:rsidR="003E2702">
              <w:rPr>
                <w:noProof/>
                <w:webHidden/>
              </w:rPr>
              <w:t>5</w:t>
            </w:r>
            <w:r>
              <w:rPr>
                <w:noProof/>
                <w:webHidden/>
              </w:rPr>
              <w:fldChar w:fldCharType="end"/>
            </w:r>
          </w:hyperlink>
        </w:p>
        <w:p w14:paraId="052E815A" w14:textId="5473D5A1" w:rsidR="00716644" w:rsidRDefault="00716644">
          <w:pPr>
            <w:pStyle w:val="TOC1"/>
            <w:rPr>
              <w:rFonts w:asciiTheme="minorHAnsi" w:eastAsiaTheme="minorEastAsia" w:hAnsiTheme="minorHAnsi" w:cstheme="minorBidi"/>
              <w:b w:val="0"/>
              <w:noProof/>
              <w:lang w:eastAsia="en-AU"/>
            </w:rPr>
          </w:pPr>
          <w:hyperlink w:anchor="_Toc135921842" w:history="1">
            <w:r w:rsidRPr="00283051">
              <w:rPr>
                <w:rStyle w:val="Hyperlink"/>
                <w:noProof/>
                <w:lang w:eastAsia="en-AU"/>
              </w:rPr>
              <w:t>6. General Terms and Conditions</w:t>
            </w:r>
            <w:r>
              <w:rPr>
                <w:noProof/>
                <w:webHidden/>
              </w:rPr>
              <w:tab/>
            </w:r>
            <w:r>
              <w:rPr>
                <w:noProof/>
                <w:webHidden/>
              </w:rPr>
              <w:fldChar w:fldCharType="begin"/>
            </w:r>
            <w:r>
              <w:rPr>
                <w:noProof/>
                <w:webHidden/>
              </w:rPr>
              <w:instrText xml:space="preserve"> PAGEREF _Toc135921842 \h </w:instrText>
            </w:r>
            <w:r>
              <w:rPr>
                <w:noProof/>
                <w:webHidden/>
              </w:rPr>
            </w:r>
            <w:r>
              <w:rPr>
                <w:noProof/>
                <w:webHidden/>
              </w:rPr>
              <w:fldChar w:fldCharType="separate"/>
            </w:r>
            <w:r w:rsidR="003E2702">
              <w:rPr>
                <w:noProof/>
                <w:webHidden/>
              </w:rPr>
              <w:t>6</w:t>
            </w:r>
            <w:r>
              <w:rPr>
                <w:noProof/>
                <w:webHidden/>
              </w:rPr>
              <w:fldChar w:fldCharType="end"/>
            </w:r>
          </w:hyperlink>
        </w:p>
        <w:p w14:paraId="64251722" w14:textId="32CED794" w:rsidR="00716644" w:rsidRDefault="00716644">
          <w:pPr>
            <w:pStyle w:val="TOC2"/>
            <w:rPr>
              <w:rFonts w:asciiTheme="minorHAnsi" w:eastAsiaTheme="minorEastAsia" w:hAnsiTheme="minorHAnsi" w:cstheme="minorBidi"/>
              <w:noProof/>
              <w:lang w:eastAsia="en-AU"/>
            </w:rPr>
          </w:pPr>
          <w:hyperlink w:anchor="_Toc135921843" w:history="1">
            <w:r w:rsidRPr="00283051">
              <w:rPr>
                <w:rStyle w:val="Hyperlink"/>
                <w:noProof/>
              </w:rPr>
              <w:t>6.1. Notices</w:t>
            </w:r>
            <w:r>
              <w:rPr>
                <w:noProof/>
                <w:webHidden/>
              </w:rPr>
              <w:tab/>
            </w:r>
            <w:r>
              <w:rPr>
                <w:noProof/>
                <w:webHidden/>
              </w:rPr>
              <w:fldChar w:fldCharType="begin"/>
            </w:r>
            <w:r>
              <w:rPr>
                <w:noProof/>
                <w:webHidden/>
              </w:rPr>
              <w:instrText xml:space="preserve"> PAGEREF _Toc135921843 \h </w:instrText>
            </w:r>
            <w:r>
              <w:rPr>
                <w:noProof/>
                <w:webHidden/>
              </w:rPr>
            </w:r>
            <w:r>
              <w:rPr>
                <w:noProof/>
                <w:webHidden/>
              </w:rPr>
              <w:fldChar w:fldCharType="separate"/>
            </w:r>
            <w:r w:rsidR="003E2702">
              <w:rPr>
                <w:noProof/>
                <w:webHidden/>
              </w:rPr>
              <w:t>6</w:t>
            </w:r>
            <w:r>
              <w:rPr>
                <w:noProof/>
                <w:webHidden/>
              </w:rPr>
              <w:fldChar w:fldCharType="end"/>
            </w:r>
          </w:hyperlink>
        </w:p>
        <w:p w14:paraId="7DF57174" w14:textId="28159381" w:rsidR="00716644" w:rsidRDefault="00716644">
          <w:pPr>
            <w:pStyle w:val="TOC2"/>
            <w:rPr>
              <w:rFonts w:asciiTheme="minorHAnsi" w:eastAsiaTheme="minorEastAsia" w:hAnsiTheme="minorHAnsi" w:cstheme="minorBidi"/>
              <w:noProof/>
              <w:lang w:eastAsia="en-AU"/>
            </w:rPr>
          </w:pPr>
          <w:hyperlink w:anchor="_Toc135921844" w:history="1">
            <w:r w:rsidRPr="00283051">
              <w:rPr>
                <w:rStyle w:val="Hyperlink"/>
                <w:noProof/>
              </w:rPr>
              <w:t>6.2. Voucher Payment</w:t>
            </w:r>
            <w:r>
              <w:rPr>
                <w:noProof/>
                <w:webHidden/>
              </w:rPr>
              <w:tab/>
            </w:r>
            <w:r>
              <w:rPr>
                <w:noProof/>
                <w:webHidden/>
              </w:rPr>
              <w:fldChar w:fldCharType="begin"/>
            </w:r>
            <w:r>
              <w:rPr>
                <w:noProof/>
                <w:webHidden/>
              </w:rPr>
              <w:instrText xml:space="preserve"> PAGEREF _Toc135921844 \h </w:instrText>
            </w:r>
            <w:r>
              <w:rPr>
                <w:noProof/>
                <w:webHidden/>
              </w:rPr>
            </w:r>
            <w:r>
              <w:rPr>
                <w:noProof/>
                <w:webHidden/>
              </w:rPr>
              <w:fldChar w:fldCharType="separate"/>
            </w:r>
            <w:r w:rsidR="003E2702">
              <w:rPr>
                <w:noProof/>
                <w:webHidden/>
              </w:rPr>
              <w:t>6</w:t>
            </w:r>
            <w:r>
              <w:rPr>
                <w:noProof/>
                <w:webHidden/>
              </w:rPr>
              <w:fldChar w:fldCharType="end"/>
            </w:r>
          </w:hyperlink>
        </w:p>
        <w:p w14:paraId="4C0E63E1" w14:textId="4EFEB941" w:rsidR="00716644" w:rsidRDefault="00716644">
          <w:pPr>
            <w:pStyle w:val="TOC2"/>
            <w:rPr>
              <w:rFonts w:asciiTheme="minorHAnsi" w:eastAsiaTheme="minorEastAsia" w:hAnsiTheme="minorHAnsi" w:cstheme="minorBidi"/>
              <w:noProof/>
              <w:lang w:eastAsia="en-AU"/>
            </w:rPr>
          </w:pPr>
          <w:hyperlink w:anchor="_Toc135921845" w:history="1">
            <w:r w:rsidRPr="00283051">
              <w:rPr>
                <w:rStyle w:val="Hyperlink"/>
                <w:rFonts w:eastAsia="Times New Roman"/>
                <w:noProof/>
              </w:rPr>
              <w:t>6.3. GST</w:t>
            </w:r>
            <w:r>
              <w:rPr>
                <w:noProof/>
                <w:webHidden/>
              </w:rPr>
              <w:tab/>
            </w:r>
            <w:r>
              <w:rPr>
                <w:noProof/>
                <w:webHidden/>
              </w:rPr>
              <w:fldChar w:fldCharType="begin"/>
            </w:r>
            <w:r>
              <w:rPr>
                <w:noProof/>
                <w:webHidden/>
              </w:rPr>
              <w:instrText xml:space="preserve"> PAGEREF _Toc135921845 \h </w:instrText>
            </w:r>
            <w:r>
              <w:rPr>
                <w:noProof/>
                <w:webHidden/>
              </w:rPr>
            </w:r>
            <w:r>
              <w:rPr>
                <w:noProof/>
                <w:webHidden/>
              </w:rPr>
              <w:fldChar w:fldCharType="separate"/>
            </w:r>
            <w:r w:rsidR="003E2702">
              <w:rPr>
                <w:noProof/>
                <w:webHidden/>
              </w:rPr>
              <w:t>6</w:t>
            </w:r>
            <w:r>
              <w:rPr>
                <w:noProof/>
                <w:webHidden/>
              </w:rPr>
              <w:fldChar w:fldCharType="end"/>
            </w:r>
          </w:hyperlink>
        </w:p>
        <w:p w14:paraId="5F1A8893" w14:textId="6800D36E" w:rsidR="00716644" w:rsidRDefault="00716644">
          <w:pPr>
            <w:pStyle w:val="TOC2"/>
            <w:rPr>
              <w:rFonts w:asciiTheme="minorHAnsi" w:eastAsiaTheme="minorEastAsia" w:hAnsiTheme="minorHAnsi" w:cstheme="minorBidi"/>
              <w:noProof/>
              <w:lang w:eastAsia="en-AU"/>
            </w:rPr>
          </w:pPr>
          <w:hyperlink w:anchor="_Toc135921846" w:history="1">
            <w:r w:rsidRPr="00283051">
              <w:rPr>
                <w:rStyle w:val="Hyperlink"/>
                <w:rFonts w:eastAsia="Times New Roman"/>
                <w:noProof/>
              </w:rPr>
              <w:t>6.4. Privacy</w:t>
            </w:r>
            <w:r>
              <w:rPr>
                <w:noProof/>
                <w:webHidden/>
              </w:rPr>
              <w:tab/>
            </w:r>
            <w:r>
              <w:rPr>
                <w:noProof/>
                <w:webHidden/>
              </w:rPr>
              <w:fldChar w:fldCharType="begin"/>
            </w:r>
            <w:r>
              <w:rPr>
                <w:noProof/>
                <w:webHidden/>
              </w:rPr>
              <w:instrText xml:space="preserve"> PAGEREF _Toc135921846 \h </w:instrText>
            </w:r>
            <w:r>
              <w:rPr>
                <w:noProof/>
                <w:webHidden/>
              </w:rPr>
            </w:r>
            <w:r>
              <w:rPr>
                <w:noProof/>
                <w:webHidden/>
              </w:rPr>
              <w:fldChar w:fldCharType="separate"/>
            </w:r>
            <w:r w:rsidR="003E2702">
              <w:rPr>
                <w:noProof/>
                <w:webHidden/>
              </w:rPr>
              <w:t>6</w:t>
            </w:r>
            <w:r>
              <w:rPr>
                <w:noProof/>
                <w:webHidden/>
              </w:rPr>
              <w:fldChar w:fldCharType="end"/>
            </w:r>
          </w:hyperlink>
        </w:p>
        <w:p w14:paraId="17F66771" w14:textId="06981431" w:rsidR="00716644" w:rsidRDefault="00716644">
          <w:pPr>
            <w:pStyle w:val="TOC2"/>
            <w:rPr>
              <w:rFonts w:asciiTheme="minorHAnsi" w:eastAsiaTheme="minorEastAsia" w:hAnsiTheme="minorHAnsi" w:cstheme="minorBidi"/>
              <w:noProof/>
              <w:lang w:eastAsia="en-AU"/>
            </w:rPr>
          </w:pPr>
          <w:hyperlink w:anchor="_Toc135921847" w:history="1">
            <w:r w:rsidRPr="00283051">
              <w:rPr>
                <w:rStyle w:val="Hyperlink"/>
                <w:rFonts w:eastAsia="Times New Roman"/>
                <w:noProof/>
              </w:rPr>
              <w:t>6.5. Due Diligence and Compliance with Law</w:t>
            </w:r>
            <w:r>
              <w:rPr>
                <w:noProof/>
                <w:webHidden/>
              </w:rPr>
              <w:tab/>
            </w:r>
            <w:r>
              <w:rPr>
                <w:noProof/>
                <w:webHidden/>
              </w:rPr>
              <w:fldChar w:fldCharType="begin"/>
            </w:r>
            <w:r>
              <w:rPr>
                <w:noProof/>
                <w:webHidden/>
              </w:rPr>
              <w:instrText xml:space="preserve"> PAGEREF _Toc135921847 \h </w:instrText>
            </w:r>
            <w:r>
              <w:rPr>
                <w:noProof/>
                <w:webHidden/>
              </w:rPr>
            </w:r>
            <w:r>
              <w:rPr>
                <w:noProof/>
                <w:webHidden/>
              </w:rPr>
              <w:fldChar w:fldCharType="separate"/>
            </w:r>
            <w:r w:rsidR="003E2702">
              <w:rPr>
                <w:noProof/>
                <w:webHidden/>
              </w:rPr>
              <w:t>7</w:t>
            </w:r>
            <w:r>
              <w:rPr>
                <w:noProof/>
                <w:webHidden/>
              </w:rPr>
              <w:fldChar w:fldCharType="end"/>
            </w:r>
          </w:hyperlink>
        </w:p>
        <w:p w14:paraId="62EB0D13" w14:textId="4C583202" w:rsidR="00716644" w:rsidRDefault="00716644">
          <w:pPr>
            <w:pStyle w:val="TOC2"/>
            <w:rPr>
              <w:rFonts w:asciiTheme="minorHAnsi" w:eastAsiaTheme="minorEastAsia" w:hAnsiTheme="minorHAnsi" w:cstheme="minorBidi"/>
              <w:noProof/>
              <w:lang w:eastAsia="en-AU"/>
            </w:rPr>
          </w:pPr>
          <w:hyperlink w:anchor="_Toc135921848" w:history="1">
            <w:r w:rsidRPr="00283051">
              <w:rPr>
                <w:rStyle w:val="Hyperlink"/>
                <w:noProof/>
              </w:rPr>
              <w:t>6.6. Retention of Records</w:t>
            </w:r>
            <w:r>
              <w:rPr>
                <w:noProof/>
                <w:webHidden/>
              </w:rPr>
              <w:tab/>
            </w:r>
            <w:r>
              <w:rPr>
                <w:noProof/>
                <w:webHidden/>
              </w:rPr>
              <w:fldChar w:fldCharType="begin"/>
            </w:r>
            <w:r>
              <w:rPr>
                <w:noProof/>
                <w:webHidden/>
              </w:rPr>
              <w:instrText xml:space="preserve"> PAGEREF _Toc135921848 \h </w:instrText>
            </w:r>
            <w:r>
              <w:rPr>
                <w:noProof/>
                <w:webHidden/>
              </w:rPr>
            </w:r>
            <w:r>
              <w:rPr>
                <w:noProof/>
                <w:webHidden/>
              </w:rPr>
              <w:fldChar w:fldCharType="separate"/>
            </w:r>
            <w:r w:rsidR="003E2702">
              <w:rPr>
                <w:noProof/>
                <w:webHidden/>
              </w:rPr>
              <w:t>8</w:t>
            </w:r>
            <w:r>
              <w:rPr>
                <w:noProof/>
                <w:webHidden/>
              </w:rPr>
              <w:fldChar w:fldCharType="end"/>
            </w:r>
          </w:hyperlink>
        </w:p>
        <w:p w14:paraId="6E61867D" w14:textId="3FC3604B" w:rsidR="00716644" w:rsidRDefault="00716644">
          <w:pPr>
            <w:pStyle w:val="TOC2"/>
            <w:rPr>
              <w:rFonts w:asciiTheme="minorHAnsi" w:eastAsiaTheme="minorEastAsia" w:hAnsiTheme="minorHAnsi" w:cstheme="minorBidi"/>
              <w:noProof/>
              <w:lang w:eastAsia="en-AU"/>
            </w:rPr>
          </w:pPr>
          <w:hyperlink w:anchor="_Toc135921849" w:history="1">
            <w:r w:rsidRPr="00283051">
              <w:rPr>
                <w:rStyle w:val="Hyperlink"/>
                <w:noProof/>
              </w:rPr>
              <w:t>6.7. Release and Indemnity</w:t>
            </w:r>
            <w:r>
              <w:rPr>
                <w:noProof/>
                <w:webHidden/>
              </w:rPr>
              <w:tab/>
            </w:r>
            <w:r>
              <w:rPr>
                <w:noProof/>
                <w:webHidden/>
              </w:rPr>
              <w:fldChar w:fldCharType="begin"/>
            </w:r>
            <w:r>
              <w:rPr>
                <w:noProof/>
                <w:webHidden/>
              </w:rPr>
              <w:instrText xml:space="preserve"> PAGEREF _Toc135921849 \h </w:instrText>
            </w:r>
            <w:r>
              <w:rPr>
                <w:noProof/>
                <w:webHidden/>
              </w:rPr>
            </w:r>
            <w:r>
              <w:rPr>
                <w:noProof/>
                <w:webHidden/>
              </w:rPr>
              <w:fldChar w:fldCharType="separate"/>
            </w:r>
            <w:r w:rsidR="003E2702">
              <w:rPr>
                <w:noProof/>
                <w:webHidden/>
              </w:rPr>
              <w:t>8</w:t>
            </w:r>
            <w:r>
              <w:rPr>
                <w:noProof/>
                <w:webHidden/>
              </w:rPr>
              <w:fldChar w:fldCharType="end"/>
            </w:r>
          </w:hyperlink>
        </w:p>
        <w:p w14:paraId="2E715B87" w14:textId="74BA5613" w:rsidR="00716644" w:rsidRDefault="00716644">
          <w:pPr>
            <w:pStyle w:val="TOC2"/>
            <w:rPr>
              <w:rFonts w:asciiTheme="minorHAnsi" w:eastAsiaTheme="minorEastAsia" w:hAnsiTheme="minorHAnsi" w:cstheme="minorBidi"/>
              <w:noProof/>
              <w:lang w:eastAsia="en-AU"/>
            </w:rPr>
          </w:pPr>
          <w:hyperlink w:anchor="_Toc135921850" w:history="1">
            <w:r w:rsidRPr="00283051">
              <w:rPr>
                <w:rStyle w:val="Hyperlink"/>
                <w:rFonts w:eastAsia="Times New Roman"/>
                <w:noProof/>
              </w:rPr>
              <w:t>6.8. Feedback</w:t>
            </w:r>
            <w:r>
              <w:rPr>
                <w:noProof/>
                <w:webHidden/>
              </w:rPr>
              <w:tab/>
            </w:r>
            <w:r>
              <w:rPr>
                <w:noProof/>
                <w:webHidden/>
              </w:rPr>
              <w:fldChar w:fldCharType="begin"/>
            </w:r>
            <w:r>
              <w:rPr>
                <w:noProof/>
                <w:webHidden/>
              </w:rPr>
              <w:instrText xml:space="preserve"> PAGEREF _Toc135921850 \h </w:instrText>
            </w:r>
            <w:r>
              <w:rPr>
                <w:noProof/>
                <w:webHidden/>
              </w:rPr>
            </w:r>
            <w:r>
              <w:rPr>
                <w:noProof/>
                <w:webHidden/>
              </w:rPr>
              <w:fldChar w:fldCharType="separate"/>
            </w:r>
            <w:r w:rsidR="003E2702">
              <w:rPr>
                <w:noProof/>
                <w:webHidden/>
              </w:rPr>
              <w:t>8</w:t>
            </w:r>
            <w:r>
              <w:rPr>
                <w:noProof/>
                <w:webHidden/>
              </w:rPr>
              <w:fldChar w:fldCharType="end"/>
            </w:r>
          </w:hyperlink>
        </w:p>
        <w:p w14:paraId="4DD11618" w14:textId="2AE88329" w:rsidR="00716644" w:rsidRDefault="00716644">
          <w:pPr>
            <w:pStyle w:val="TOC1"/>
            <w:rPr>
              <w:rFonts w:asciiTheme="minorHAnsi" w:eastAsiaTheme="minorEastAsia" w:hAnsiTheme="minorHAnsi" w:cstheme="minorBidi"/>
              <w:b w:val="0"/>
              <w:noProof/>
              <w:lang w:eastAsia="en-AU"/>
            </w:rPr>
          </w:pPr>
          <w:hyperlink w:anchor="_Toc135921851" w:history="1">
            <w:r w:rsidRPr="00283051">
              <w:rPr>
                <w:rStyle w:val="Hyperlink"/>
                <w:rFonts w:eastAsia="Times New Roman"/>
                <w:noProof/>
              </w:rPr>
              <w:t>7. Changes to Program</w:t>
            </w:r>
            <w:r>
              <w:rPr>
                <w:noProof/>
                <w:webHidden/>
              </w:rPr>
              <w:tab/>
            </w:r>
            <w:r>
              <w:rPr>
                <w:noProof/>
                <w:webHidden/>
              </w:rPr>
              <w:fldChar w:fldCharType="begin"/>
            </w:r>
            <w:r>
              <w:rPr>
                <w:noProof/>
                <w:webHidden/>
              </w:rPr>
              <w:instrText xml:space="preserve"> PAGEREF _Toc135921851 \h </w:instrText>
            </w:r>
            <w:r>
              <w:rPr>
                <w:noProof/>
                <w:webHidden/>
              </w:rPr>
            </w:r>
            <w:r>
              <w:rPr>
                <w:noProof/>
                <w:webHidden/>
              </w:rPr>
              <w:fldChar w:fldCharType="separate"/>
            </w:r>
            <w:r w:rsidR="003E2702">
              <w:rPr>
                <w:noProof/>
                <w:webHidden/>
              </w:rPr>
              <w:t>8</w:t>
            </w:r>
            <w:r>
              <w:rPr>
                <w:noProof/>
                <w:webHidden/>
              </w:rPr>
              <w:fldChar w:fldCharType="end"/>
            </w:r>
          </w:hyperlink>
        </w:p>
        <w:p w14:paraId="69497E91" w14:textId="58E98064" w:rsidR="00716644" w:rsidRDefault="00716644">
          <w:pPr>
            <w:pStyle w:val="TOC1"/>
            <w:rPr>
              <w:rFonts w:asciiTheme="minorHAnsi" w:eastAsiaTheme="minorEastAsia" w:hAnsiTheme="minorHAnsi" w:cstheme="minorBidi"/>
              <w:b w:val="0"/>
              <w:noProof/>
              <w:lang w:eastAsia="en-AU"/>
            </w:rPr>
          </w:pPr>
          <w:hyperlink w:anchor="_Toc135921852" w:history="1">
            <w:r w:rsidRPr="00283051">
              <w:rPr>
                <w:rStyle w:val="Hyperlink"/>
                <w:noProof/>
                <w:lang w:eastAsia="en-AU"/>
              </w:rPr>
              <w:t>8. Definitions</w:t>
            </w:r>
            <w:r>
              <w:rPr>
                <w:noProof/>
                <w:webHidden/>
              </w:rPr>
              <w:tab/>
            </w:r>
            <w:r>
              <w:rPr>
                <w:noProof/>
                <w:webHidden/>
              </w:rPr>
              <w:fldChar w:fldCharType="begin"/>
            </w:r>
            <w:r>
              <w:rPr>
                <w:noProof/>
                <w:webHidden/>
              </w:rPr>
              <w:instrText xml:space="preserve"> PAGEREF _Toc135921852 \h </w:instrText>
            </w:r>
            <w:r>
              <w:rPr>
                <w:noProof/>
                <w:webHidden/>
              </w:rPr>
            </w:r>
            <w:r>
              <w:rPr>
                <w:noProof/>
                <w:webHidden/>
              </w:rPr>
              <w:fldChar w:fldCharType="separate"/>
            </w:r>
            <w:r w:rsidR="003E2702">
              <w:rPr>
                <w:noProof/>
                <w:webHidden/>
              </w:rPr>
              <w:t>8</w:t>
            </w:r>
            <w:r>
              <w:rPr>
                <w:noProof/>
                <w:webHidden/>
              </w:rPr>
              <w:fldChar w:fldCharType="end"/>
            </w:r>
          </w:hyperlink>
        </w:p>
        <w:p w14:paraId="5DCE9E79" w14:textId="63A180FE" w:rsidR="00964B22" w:rsidRPr="002F2780" w:rsidRDefault="006747E0" w:rsidP="00964B22">
          <w:pPr>
            <w:rPr>
              <w:rFonts w:eastAsiaTheme="minorEastAsia" w:cs="Arial"/>
              <w:b/>
              <w:lang w:eastAsia="en-AU"/>
            </w:rPr>
          </w:pPr>
          <w:r>
            <w:rPr>
              <w:rFonts w:eastAsiaTheme="minorEastAsia" w:cs="Arial"/>
              <w:lang w:eastAsia="en-AU"/>
            </w:rPr>
            <w:fldChar w:fldCharType="end"/>
          </w:r>
        </w:p>
      </w:sdtContent>
    </w:sdt>
    <w:p w14:paraId="5AA2713B" w14:textId="77777777" w:rsidR="00964B22" w:rsidRPr="002F2780" w:rsidRDefault="00964B22" w:rsidP="00964B22">
      <w:pPr>
        <w:sectPr w:rsidR="00964B22" w:rsidRPr="002F2780" w:rsidSect="00C800F1">
          <w:headerReference w:type="even" r:id="rId12"/>
          <w:headerReference w:type="default" r:id="rId13"/>
          <w:footerReference w:type="default" r:id="rId14"/>
          <w:headerReference w:type="first" r:id="rId15"/>
          <w:footerReference w:type="first" r:id="rId16"/>
          <w:pgSz w:w="11906" w:h="16838" w:code="9"/>
          <w:pgMar w:top="794" w:right="794" w:bottom="794" w:left="794" w:header="794" w:footer="794" w:gutter="0"/>
          <w:cols w:space="708"/>
          <w:titlePg/>
          <w:docGrid w:linePitch="360"/>
        </w:sectPr>
      </w:pPr>
    </w:p>
    <w:p w14:paraId="24DEC624" w14:textId="77777777" w:rsidR="00BD7EFC" w:rsidRDefault="001A677B" w:rsidP="00BD7EFC">
      <w:pPr>
        <w:pStyle w:val="Heading1"/>
        <w:ind w:left="432" w:hanging="432"/>
        <w:rPr>
          <w:noProof/>
          <w:lang w:eastAsia="en-AU"/>
        </w:rPr>
      </w:pPr>
      <w:bookmarkStart w:id="0" w:name="_Toc135921835"/>
      <w:r>
        <w:rPr>
          <w:noProof/>
          <w:lang w:eastAsia="en-AU"/>
        </w:rPr>
        <w:t>Objective</w:t>
      </w:r>
      <w:bookmarkEnd w:id="0"/>
    </w:p>
    <w:p w14:paraId="4A4D0E5B" w14:textId="058F88B3" w:rsidR="0008094B" w:rsidRDefault="001A677B" w:rsidP="0008094B">
      <w:r>
        <w:t xml:space="preserve">The Business Security and Safety Audit (the ‘Program’) </w:t>
      </w:r>
      <w:bookmarkStart w:id="1" w:name="_Toc113439239"/>
      <w:bookmarkStart w:id="2" w:name="_Toc114563822"/>
      <w:r w:rsidR="0008094B">
        <w:t xml:space="preserve">will assist </w:t>
      </w:r>
      <w:r w:rsidR="003F54D8">
        <w:t xml:space="preserve">eligible </w:t>
      </w:r>
      <w:r w:rsidR="0008094B">
        <w:t>business</w:t>
      </w:r>
      <w:r w:rsidR="00D14ABD">
        <w:t xml:space="preserve">es </w:t>
      </w:r>
      <w:r w:rsidR="0008094B">
        <w:t xml:space="preserve">to access an independent assessment </w:t>
      </w:r>
      <w:r w:rsidR="00237349">
        <w:t xml:space="preserve">and evaluation of </w:t>
      </w:r>
      <w:r w:rsidR="00D14ABD">
        <w:t>the security and safety of its</w:t>
      </w:r>
      <w:r w:rsidR="00E22FD2">
        <w:t xml:space="preserve"> </w:t>
      </w:r>
      <w:r w:rsidR="00D14ABD">
        <w:t xml:space="preserve">premises, including </w:t>
      </w:r>
      <w:r w:rsidR="00E22FD2">
        <w:t xml:space="preserve">its current level of </w:t>
      </w:r>
      <w:r w:rsidR="00D14ABD">
        <w:t>worker safety.</w:t>
      </w:r>
    </w:p>
    <w:p w14:paraId="092C8843" w14:textId="6E7BF398" w:rsidR="00D14ABD" w:rsidRDefault="00E22FD2" w:rsidP="0008094B">
      <w:r>
        <w:t xml:space="preserve">The </w:t>
      </w:r>
      <w:r w:rsidR="003F54D8">
        <w:t>P</w:t>
      </w:r>
      <w:r w:rsidR="00D14ABD">
        <w:t>rogram will assist businesses to</w:t>
      </w:r>
      <w:r>
        <w:t xml:space="preserve"> understand and give consideration to the</w:t>
      </w:r>
      <w:r w:rsidR="00D14ABD">
        <w:t xml:space="preserve"> works it may need to undertake to deter </w:t>
      </w:r>
      <w:r>
        <w:t xml:space="preserve">wrongdoers </w:t>
      </w:r>
      <w:r w:rsidR="00D14ABD">
        <w:t xml:space="preserve">and protect its premises and workers from </w:t>
      </w:r>
      <w:r>
        <w:t xml:space="preserve">damage and injury caused by </w:t>
      </w:r>
      <w:r w:rsidR="00D14ABD">
        <w:t>crime and anti-social behaviour.</w:t>
      </w:r>
    </w:p>
    <w:p w14:paraId="0C742598" w14:textId="59A529F7" w:rsidR="00D14ABD" w:rsidRPr="00E71642" w:rsidRDefault="00D14ABD" w:rsidP="00D14ABD">
      <w:r w:rsidRPr="00E71642">
        <w:t>The desired outcomes of this initiative are</w:t>
      </w:r>
      <w:r w:rsidR="00390F71">
        <w:t xml:space="preserve"> to</w:t>
      </w:r>
      <w:r w:rsidRPr="00E71642">
        <w:t>:</w:t>
      </w:r>
    </w:p>
    <w:p w14:paraId="5ED2F4FC" w14:textId="243D13BE" w:rsidR="00D14ABD" w:rsidRPr="00E71642" w:rsidRDefault="00D14ABD" w:rsidP="0059133C">
      <w:pPr>
        <w:pStyle w:val="ListParagraph"/>
        <w:numPr>
          <w:ilvl w:val="0"/>
          <w:numId w:val="17"/>
        </w:numPr>
        <w:rPr>
          <w:rFonts w:eastAsia="Calibri"/>
          <w:iCs w:val="0"/>
        </w:rPr>
      </w:pPr>
      <w:r w:rsidRPr="00E71642">
        <w:rPr>
          <w:rFonts w:eastAsia="Calibri"/>
          <w:iCs w:val="0"/>
        </w:rPr>
        <w:t xml:space="preserve">help reduce the incidence of anti-social behaviour incidents, crime and other security risks occurring </w:t>
      </w:r>
      <w:r w:rsidR="00BF076A">
        <w:rPr>
          <w:rFonts w:eastAsia="Calibri"/>
          <w:iCs w:val="0"/>
        </w:rPr>
        <w:t xml:space="preserve">in </w:t>
      </w:r>
      <w:r w:rsidRPr="00E71642">
        <w:rPr>
          <w:rFonts w:eastAsia="Calibri"/>
          <w:iCs w:val="0"/>
        </w:rPr>
        <w:t>businesses’ premises.</w:t>
      </w:r>
    </w:p>
    <w:p w14:paraId="5E0D4D4C" w14:textId="77777777" w:rsidR="00D14ABD" w:rsidRPr="00E71642" w:rsidRDefault="00D14ABD" w:rsidP="0059133C">
      <w:pPr>
        <w:pStyle w:val="ListParagraph"/>
        <w:numPr>
          <w:ilvl w:val="0"/>
          <w:numId w:val="16"/>
        </w:numPr>
        <w:rPr>
          <w:rFonts w:eastAsia="Calibri"/>
          <w:iCs w:val="0"/>
        </w:rPr>
      </w:pPr>
      <w:r w:rsidRPr="00E71642">
        <w:rPr>
          <w:rFonts w:eastAsia="Calibri"/>
          <w:iCs w:val="0"/>
        </w:rPr>
        <w:t>contribute to the safety and wellbeing of businesses employees by addressing crime, antisocial behaviour and other security risks.</w:t>
      </w:r>
    </w:p>
    <w:p w14:paraId="49499EEC" w14:textId="562B2DDF" w:rsidR="002435E2" w:rsidRDefault="00D14ABD" w:rsidP="003E75B1">
      <w:pPr>
        <w:pStyle w:val="ListParagraph"/>
        <w:numPr>
          <w:ilvl w:val="0"/>
          <w:numId w:val="16"/>
        </w:numPr>
      </w:pPr>
      <w:r w:rsidRPr="00E71642">
        <w:rPr>
          <w:rFonts w:eastAsia="Calibri"/>
          <w:iCs w:val="0"/>
        </w:rPr>
        <w:t xml:space="preserve">contribute to the safety and wellbeing of the public. </w:t>
      </w:r>
    </w:p>
    <w:p w14:paraId="12FCCC57" w14:textId="30592897" w:rsidR="003E75B1" w:rsidRDefault="006A6EB2" w:rsidP="00C12EFA">
      <w:pPr>
        <w:spacing w:before="200"/>
      </w:pPr>
      <w:r w:rsidRPr="006A6EB2">
        <w:t>The Program will end when the funds allocated for the Program have been fully committed</w:t>
      </w:r>
      <w:r>
        <w:t>.</w:t>
      </w:r>
    </w:p>
    <w:p w14:paraId="1C83AAC7" w14:textId="77777777" w:rsidR="00A438BA" w:rsidRDefault="001A677B" w:rsidP="0008094B">
      <w:pPr>
        <w:pStyle w:val="Heading1"/>
        <w:rPr>
          <w:lang w:eastAsia="en-AU"/>
        </w:rPr>
      </w:pPr>
      <w:bookmarkStart w:id="3" w:name="_Toc135921836"/>
      <w:r>
        <w:rPr>
          <w:lang w:eastAsia="en-AU"/>
        </w:rPr>
        <w:t>Participation</w:t>
      </w:r>
      <w:bookmarkEnd w:id="3"/>
    </w:p>
    <w:p w14:paraId="023B4932" w14:textId="77777777" w:rsidR="00A438BA" w:rsidRDefault="001A677B" w:rsidP="00770FC8">
      <w:pPr>
        <w:rPr>
          <w:lang w:eastAsia="en-AU"/>
        </w:rPr>
      </w:pPr>
      <w:r>
        <w:rPr>
          <w:lang w:eastAsia="en-AU"/>
        </w:rPr>
        <w:t>Part</w:t>
      </w:r>
      <w:r w:rsidR="00807DA5">
        <w:rPr>
          <w:lang w:eastAsia="en-AU"/>
        </w:rPr>
        <w:t>icipation in the Program as an a</w:t>
      </w:r>
      <w:r>
        <w:rPr>
          <w:lang w:eastAsia="en-AU"/>
        </w:rPr>
        <w:t xml:space="preserve">uditor </w:t>
      </w:r>
      <w:r w:rsidR="00807DA5">
        <w:rPr>
          <w:lang w:eastAsia="en-AU"/>
        </w:rPr>
        <w:t>of Business Security and Safety (</w:t>
      </w:r>
      <w:r w:rsidR="005A585D">
        <w:rPr>
          <w:lang w:eastAsia="en-AU"/>
        </w:rPr>
        <w:t>the ‘</w:t>
      </w:r>
      <w:r w:rsidR="00807DA5">
        <w:rPr>
          <w:lang w:eastAsia="en-AU"/>
        </w:rPr>
        <w:t>Auditor</w:t>
      </w:r>
      <w:r w:rsidR="005A585D">
        <w:rPr>
          <w:lang w:eastAsia="en-AU"/>
        </w:rPr>
        <w:t>’</w:t>
      </w:r>
      <w:r w:rsidR="00807DA5">
        <w:rPr>
          <w:lang w:eastAsia="en-AU"/>
        </w:rPr>
        <w:t>) is governed</w:t>
      </w:r>
      <w:r w:rsidR="00C25EDE">
        <w:rPr>
          <w:lang w:eastAsia="en-AU"/>
        </w:rPr>
        <w:t xml:space="preserve">, in order of priority, </w:t>
      </w:r>
      <w:r w:rsidR="00807DA5">
        <w:rPr>
          <w:lang w:eastAsia="en-AU"/>
        </w:rPr>
        <w:t>by the following documents:</w:t>
      </w:r>
    </w:p>
    <w:p w14:paraId="3773BFC8" w14:textId="77777777" w:rsidR="00807DA5" w:rsidRDefault="00807DA5" w:rsidP="0059133C">
      <w:pPr>
        <w:pStyle w:val="ListParagraph"/>
        <w:numPr>
          <w:ilvl w:val="0"/>
          <w:numId w:val="10"/>
        </w:numPr>
        <w:rPr>
          <w:lang w:eastAsia="en-AU"/>
        </w:rPr>
      </w:pPr>
      <w:r>
        <w:rPr>
          <w:lang w:eastAsia="en-AU"/>
        </w:rPr>
        <w:t xml:space="preserve">these terms and </w:t>
      </w:r>
      <w:proofErr w:type="gramStart"/>
      <w:r>
        <w:rPr>
          <w:lang w:eastAsia="en-AU"/>
        </w:rPr>
        <w:t>conditions</w:t>
      </w:r>
      <w:r w:rsidR="00C25EDE">
        <w:rPr>
          <w:lang w:eastAsia="en-AU"/>
        </w:rPr>
        <w:t>;</w:t>
      </w:r>
      <w:proofErr w:type="gramEnd"/>
    </w:p>
    <w:p w14:paraId="6E913379" w14:textId="5A268512" w:rsidR="00807DA5" w:rsidRDefault="00807DA5" w:rsidP="0059133C">
      <w:pPr>
        <w:pStyle w:val="ListParagraph"/>
        <w:numPr>
          <w:ilvl w:val="0"/>
          <w:numId w:val="10"/>
        </w:numPr>
        <w:rPr>
          <w:lang w:eastAsia="en-AU"/>
        </w:rPr>
      </w:pPr>
      <w:r>
        <w:rPr>
          <w:lang w:eastAsia="en-AU"/>
        </w:rPr>
        <w:t xml:space="preserve">the </w:t>
      </w:r>
      <w:r w:rsidR="008F5A2C">
        <w:rPr>
          <w:lang w:eastAsia="en-AU"/>
        </w:rPr>
        <w:t xml:space="preserve">Business Security and Safety Audit </w:t>
      </w:r>
      <w:r w:rsidR="00E22FD2">
        <w:rPr>
          <w:lang w:eastAsia="en-AU"/>
        </w:rPr>
        <w:t>T</w:t>
      </w:r>
      <w:r>
        <w:rPr>
          <w:lang w:eastAsia="en-AU"/>
        </w:rPr>
        <w:t>erm</w:t>
      </w:r>
      <w:r w:rsidR="00E22FD2">
        <w:rPr>
          <w:lang w:eastAsia="en-AU"/>
        </w:rPr>
        <w:t>s</w:t>
      </w:r>
      <w:r>
        <w:rPr>
          <w:lang w:eastAsia="en-AU"/>
        </w:rPr>
        <w:t xml:space="preserve"> and </w:t>
      </w:r>
      <w:r w:rsidR="00E22FD2">
        <w:rPr>
          <w:lang w:eastAsia="en-AU"/>
        </w:rPr>
        <w:t>C</w:t>
      </w:r>
      <w:r>
        <w:rPr>
          <w:lang w:eastAsia="en-AU"/>
        </w:rPr>
        <w:t>onditions for</w:t>
      </w:r>
      <w:r w:rsidR="008F5A2C">
        <w:rPr>
          <w:lang w:eastAsia="en-AU"/>
        </w:rPr>
        <w:t xml:space="preserve"> </w:t>
      </w:r>
      <w:r w:rsidR="005A585D">
        <w:rPr>
          <w:lang w:eastAsia="en-AU"/>
        </w:rPr>
        <w:t>applicants</w:t>
      </w:r>
      <w:r w:rsidR="00C25EDE">
        <w:rPr>
          <w:lang w:eastAsia="en-AU"/>
        </w:rPr>
        <w:t>; and</w:t>
      </w:r>
    </w:p>
    <w:p w14:paraId="211C9DFD" w14:textId="05BF6ED2" w:rsidR="00C25EDE" w:rsidRDefault="00807DA5" w:rsidP="00CA1F36">
      <w:pPr>
        <w:pStyle w:val="ListParagraph"/>
        <w:numPr>
          <w:ilvl w:val="0"/>
          <w:numId w:val="10"/>
        </w:numPr>
        <w:rPr>
          <w:lang w:eastAsia="en-AU"/>
        </w:rPr>
      </w:pPr>
      <w:r>
        <w:rPr>
          <w:lang w:eastAsia="en-AU"/>
        </w:rPr>
        <w:t xml:space="preserve">any other guidelines or instructions for the Program provided by the Department of </w:t>
      </w:r>
      <w:r w:rsidR="00CA48E7">
        <w:rPr>
          <w:lang w:eastAsia="en-AU"/>
        </w:rPr>
        <w:t>Trade, Business and Asian Relations</w:t>
      </w:r>
      <w:r w:rsidR="00865255">
        <w:rPr>
          <w:lang w:eastAsia="en-AU"/>
        </w:rPr>
        <w:t xml:space="preserve"> (the Department),</w:t>
      </w:r>
      <w:r w:rsidR="008F5A2C">
        <w:rPr>
          <w:lang w:eastAsia="en-AU"/>
        </w:rPr>
        <w:t xml:space="preserve"> to enable an A</w:t>
      </w:r>
      <w:r>
        <w:rPr>
          <w:lang w:eastAsia="en-AU"/>
        </w:rPr>
        <w:t>uditor</w:t>
      </w:r>
      <w:r w:rsidR="007A7E28">
        <w:rPr>
          <w:lang w:eastAsia="en-AU"/>
        </w:rPr>
        <w:t xml:space="preserve"> to</w:t>
      </w:r>
      <w:r w:rsidR="00C25EDE">
        <w:rPr>
          <w:lang w:eastAsia="en-AU"/>
        </w:rPr>
        <w:t xml:space="preserve"> </w:t>
      </w:r>
      <w:r w:rsidR="008F5A2C">
        <w:rPr>
          <w:lang w:eastAsia="en-AU"/>
        </w:rPr>
        <w:t>deliver S</w:t>
      </w:r>
      <w:r>
        <w:rPr>
          <w:lang w:eastAsia="en-AU"/>
        </w:rPr>
        <w:t xml:space="preserve">ervices for the Program. </w:t>
      </w:r>
    </w:p>
    <w:p w14:paraId="61E5C5C7" w14:textId="77777777" w:rsidR="00BD7EFC" w:rsidRDefault="00807DA5" w:rsidP="00BD7EFC">
      <w:pPr>
        <w:pStyle w:val="Heading1"/>
        <w:ind w:left="432" w:hanging="432"/>
        <w:rPr>
          <w:lang w:eastAsia="en-AU"/>
        </w:rPr>
      </w:pPr>
      <w:bookmarkStart w:id="4" w:name="_Toc135921837"/>
      <w:bookmarkEnd w:id="1"/>
      <w:bookmarkEnd w:id="2"/>
      <w:r>
        <w:rPr>
          <w:lang w:eastAsia="en-AU"/>
        </w:rPr>
        <w:t>Registration and Eligibility</w:t>
      </w:r>
      <w:bookmarkEnd w:id="4"/>
      <w:r w:rsidR="00D65725">
        <w:rPr>
          <w:lang w:eastAsia="en-AU"/>
        </w:rPr>
        <w:t xml:space="preserve"> </w:t>
      </w:r>
    </w:p>
    <w:p w14:paraId="46E15F73" w14:textId="77777777" w:rsidR="00ED61E2" w:rsidRDefault="00ED61E2" w:rsidP="00ED61E2">
      <w:pPr>
        <w:pStyle w:val="Heading2"/>
      </w:pPr>
      <w:bookmarkStart w:id="5" w:name="_Toc135921838"/>
      <w:r>
        <w:t>Eligibility Criteria</w:t>
      </w:r>
      <w:bookmarkEnd w:id="5"/>
    </w:p>
    <w:p w14:paraId="4F1797CB" w14:textId="452E3FD4" w:rsidR="00BD7EFC" w:rsidRDefault="00807DA5" w:rsidP="00BD7EFC">
      <w:pPr>
        <w:rPr>
          <w:lang w:eastAsia="en-AU"/>
        </w:rPr>
      </w:pPr>
      <w:r>
        <w:rPr>
          <w:lang w:eastAsia="en-AU"/>
        </w:rPr>
        <w:t>T</w:t>
      </w:r>
      <w:r w:rsidR="00770FC8">
        <w:rPr>
          <w:lang w:eastAsia="en-AU"/>
        </w:rPr>
        <w:t>o participate in the</w:t>
      </w:r>
      <w:r>
        <w:rPr>
          <w:lang w:eastAsia="en-AU"/>
        </w:rPr>
        <w:t xml:space="preserve"> Program</w:t>
      </w:r>
      <w:r w:rsidR="004B17F1">
        <w:rPr>
          <w:lang w:eastAsia="en-AU"/>
        </w:rPr>
        <w:t>, an a</w:t>
      </w:r>
      <w:r>
        <w:rPr>
          <w:lang w:eastAsia="en-AU"/>
        </w:rPr>
        <w:t>uditor</w:t>
      </w:r>
      <w:r w:rsidR="004B17F1">
        <w:rPr>
          <w:lang w:eastAsia="en-AU"/>
        </w:rPr>
        <w:t xml:space="preserve"> must register for the Program </w:t>
      </w:r>
      <w:r w:rsidR="00A94CF4">
        <w:rPr>
          <w:lang w:eastAsia="en-AU"/>
        </w:rPr>
        <w:t>and be accepted as an a</w:t>
      </w:r>
      <w:r w:rsidR="004B17F1">
        <w:rPr>
          <w:lang w:eastAsia="en-AU"/>
        </w:rPr>
        <w:t>uditor.</w:t>
      </w:r>
      <w:r w:rsidR="00A94CF4">
        <w:rPr>
          <w:lang w:eastAsia="en-AU"/>
        </w:rPr>
        <w:t xml:space="preserve"> </w:t>
      </w:r>
      <w:r w:rsidR="004B17F1">
        <w:rPr>
          <w:lang w:eastAsia="en-AU"/>
        </w:rPr>
        <w:t>An Auditor is only eligible to participate in the Program if the Auditor</w:t>
      </w:r>
      <w:r w:rsidR="00C25EDE">
        <w:rPr>
          <w:lang w:eastAsia="en-AU"/>
        </w:rPr>
        <w:t>:</w:t>
      </w:r>
    </w:p>
    <w:p w14:paraId="5727187E" w14:textId="77777777" w:rsidR="004B17F1" w:rsidRDefault="00C25EDE" w:rsidP="0059133C">
      <w:pPr>
        <w:pStyle w:val="ListParagraph"/>
        <w:numPr>
          <w:ilvl w:val="0"/>
          <w:numId w:val="11"/>
        </w:numPr>
        <w:rPr>
          <w:lang w:eastAsia="en-AU"/>
        </w:rPr>
      </w:pPr>
      <w:r>
        <w:rPr>
          <w:lang w:eastAsia="en-AU"/>
        </w:rPr>
        <w:t xml:space="preserve">holds </w:t>
      </w:r>
      <w:r w:rsidR="004B17F1">
        <w:rPr>
          <w:lang w:eastAsia="en-AU"/>
        </w:rPr>
        <w:t xml:space="preserve">Crime Prevention through Environmental Design qualifications (CPTED) or has completed a CPTED training </w:t>
      </w:r>
      <w:proofErr w:type="gramStart"/>
      <w:r w:rsidR="004B17F1">
        <w:rPr>
          <w:lang w:eastAsia="en-AU"/>
        </w:rPr>
        <w:t>course</w:t>
      </w:r>
      <w:r w:rsidR="00D65725">
        <w:rPr>
          <w:lang w:eastAsia="en-AU"/>
        </w:rPr>
        <w:t>;</w:t>
      </w:r>
      <w:proofErr w:type="gramEnd"/>
    </w:p>
    <w:p w14:paraId="11E37A22" w14:textId="7A2D6D2F" w:rsidR="00C25EDE" w:rsidRDefault="00C25EDE" w:rsidP="0059133C">
      <w:pPr>
        <w:pStyle w:val="ListParagraph"/>
        <w:numPr>
          <w:ilvl w:val="0"/>
          <w:numId w:val="11"/>
        </w:numPr>
        <w:rPr>
          <w:lang w:eastAsia="en-AU"/>
        </w:rPr>
      </w:pPr>
      <w:r>
        <w:rPr>
          <w:lang w:eastAsia="en-AU"/>
        </w:rPr>
        <w:t xml:space="preserve">holds professional indemnity insurance of at </w:t>
      </w:r>
      <w:r w:rsidRPr="00E12E99">
        <w:rPr>
          <w:lang w:eastAsia="en-AU"/>
        </w:rPr>
        <w:t>least $</w:t>
      </w:r>
      <w:r w:rsidR="00AA2598" w:rsidRPr="00E12E99">
        <w:rPr>
          <w:lang w:eastAsia="en-AU"/>
        </w:rPr>
        <w:t>2</w:t>
      </w:r>
      <w:r w:rsidR="009E167C">
        <w:rPr>
          <w:lang w:eastAsia="en-AU"/>
        </w:rPr>
        <w:t xml:space="preserve"> </w:t>
      </w:r>
      <w:proofErr w:type="gramStart"/>
      <w:r w:rsidRPr="00E12E99">
        <w:rPr>
          <w:lang w:eastAsia="en-AU"/>
        </w:rPr>
        <w:t>million</w:t>
      </w:r>
      <w:r w:rsidR="00D65725">
        <w:rPr>
          <w:lang w:eastAsia="en-AU"/>
        </w:rPr>
        <w:t>;</w:t>
      </w:r>
      <w:proofErr w:type="gramEnd"/>
      <w:r>
        <w:rPr>
          <w:lang w:eastAsia="en-AU"/>
        </w:rPr>
        <w:t xml:space="preserve"> </w:t>
      </w:r>
    </w:p>
    <w:p w14:paraId="5ED13474" w14:textId="0AC2D864" w:rsidR="0077036C" w:rsidRDefault="0077036C" w:rsidP="0059133C">
      <w:pPr>
        <w:pStyle w:val="ListParagraph"/>
        <w:numPr>
          <w:ilvl w:val="0"/>
          <w:numId w:val="11"/>
        </w:numPr>
        <w:rPr>
          <w:lang w:eastAsia="en-AU"/>
        </w:rPr>
      </w:pPr>
      <w:r>
        <w:rPr>
          <w:lang w:eastAsia="en-AU"/>
        </w:rPr>
        <w:t xml:space="preserve">holds </w:t>
      </w:r>
      <w:r w:rsidR="00CA48E7">
        <w:rPr>
          <w:lang w:eastAsia="en-AU"/>
        </w:rPr>
        <w:t>valid national police</w:t>
      </w:r>
      <w:r>
        <w:rPr>
          <w:lang w:eastAsia="en-AU"/>
        </w:rPr>
        <w:t xml:space="preserve"> </w:t>
      </w:r>
      <w:proofErr w:type="gramStart"/>
      <w:r>
        <w:rPr>
          <w:lang w:eastAsia="en-AU"/>
        </w:rPr>
        <w:t>clearance</w:t>
      </w:r>
      <w:r w:rsidR="00D65725">
        <w:rPr>
          <w:lang w:eastAsia="en-AU"/>
        </w:rPr>
        <w:t>;</w:t>
      </w:r>
      <w:proofErr w:type="gramEnd"/>
    </w:p>
    <w:p w14:paraId="1AD638A2" w14:textId="77777777" w:rsidR="00C25EDE" w:rsidRDefault="00D65725" w:rsidP="0059133C">
      <w:pPr>
        <w:pStyle w:val="ListParagraph"/>
        <w:numPr>
          <w:ilvl w:val="0"/>
          <w:numId w:val="11"/>
        </w:numPr>
        <w:rPr>
          <w:lang w:eastAsia="en-AU"/>
        </w:rPr>
      </w:pPr>
      <w:r>
        <w:rPr>
          <w:lang w:eastAsia="en-AU"/>
        </w:rPr>
        <w:t>i</w:t>
      </w:r>
      <w:r w:rsidR="00C25EDE">
        <w:rPr>
          <w:lang w:eastAsia="en-AU"/>
        </w:rPr>
        <w:t xml:space="preserve">s a Territory Enterprise or employed by a Territory </w:t>
      </w:r>
      <w:proofErr w:type="gramStart"/>
      <w:r w:rsidR="00C25EDE">
        <w:rPr>
          <w:lang w:eastAsia="en-AU"/>
        </w:rPr>
        <w:t>Enterprise</w:t>
      </w:r>
      <w:r>
        <w:rPr>
          <w:lang w:eastAsia="en-AU"/>
        </w:rPr>
        <w:t>;</w:t>
      </w:r>
      <w:proofErr w:type="gramEnd"/>
      <w:r>
        <w:rPr>
          <w:lang w:eastAsia="en-AU"/>
        </w:rPr>
        <w:t xml:space="preserve"> </w:t>
      </w:r>
    </w:p>
    <w:p w14:paraId="7DA66D12" w14:textId="457F4A57" w:rsidR="00C0328C" w:rsidRDefault="00C0328C" w:rsidP="0059133C">
      <w:pPr>
        <w:pStyle w:val="ListParagraph"/>
        <w:numPr>
          <w:ilvl w:val="0"/>
          <w:numId w:val="11"/>
        </w:numPr>
        <w:rPr>
          <w:lang w:eastAsia="en-AU"/>
        </w:rPr>
      </w:pPr>
      <w:r>
        <w:rPr>
          <w:lang w:eastAsia="en-AU"/>
        </w:rPr>
        <w:t>is in compliance with all legislative requirements pertaining to its business (including holdin</w:t>
      </w:r>
      <w:r w:rsidR="008A3C27">
        <w:rPr>
          <w:lang w:eastAsia="en-AU"/>
        </w:rPr>
        <w:t>g current licences and permits to carry out the Services (where relevant</w:t>
      </w:r>
      <w:proofErr w:type="gramStart"/>
      <w:r w:rsidR="008A3C27">
        <w:rPr>
          <w:lang w:eastAsia="en-AU"/>
        </w:rPr>
        <w:t>);</w:t>
      </w:r>
      <w:proofErr w:type="gramEnd"/>
    </w:p>
    <w:p w14:paraId="2747674F" w14:textId="45B442C4" w:rsidR="00865255" w:rsidRPr="00E71642" w:rsidRDefault="008A3C27" w:rsidP="0059133C">
      <w:pPr>
        <w:pStyle w:val="ListParagraph"/>
        <w:numPr>
          <w:ilvl w:val="0"/>
          <w:numId w:val="11"/>
        </w:numPr>
        <w:rPr>
          <w:lang w:eastAsia="en-AU"/>
        </w:rPr>
      </w:pPr>
      <w:r>
        <w:rPr>
          <w:lang w:eastAsia="en-AU"/>
        </w:rPr>
        <w:t xml:space="preserve">has a good working knowledge of the Work Health and Safety Act and regulations </w:t>
      </w:r>
      <w:r w:rsidR="000655F6">
        <w:rPr>
          <w:lang w:eastAsia="en-AU"/>
        </w:rPr>
        <w:t>in order to advise appropriately in relation to worker safety</w:t>
      </w:r>
      <w:r w:rsidR="00865255" w:rsidRPr="00E71642">
        <w:rPr>
          <w:lang w:eastAsia="en-AU"/>
        </w:rPr>
        <w:t xml:space="preserve"> and</w:t>
      </w:r>
    </w:p>
    <w:p w14:paraId="7394B8C7" w14:textId="73E8261D" w:rsidR="00194DD4" w:rsidRDefault="00865255" w:rsidP="00194DD4">
      <w:pPr>
        <w:pStyle w:val="ListParagraph"/>
        <w:numPr>
          <w:ilvl w:val="0"/>
          <w:numId w:val="11"/>
        </w:numPr>
        <w:rPr>
          <w:lang w:eastAsia="en-AU"/>
        </w:rPr>
      </w:pPr>
      <w:r w:rsidRPr="00E71642">
        <w:rPr>
          <w:lang w:eastAsia="en-AU"/>
        </w:rPr>
        <w:t xml:space="preserve">can substantiate it has provided services as a security auditor </w:t>
      </w:r>
      <w:r w:rsidR="00DB0A26">
        <w:rPr>
          <w:lang w:eastAsia="en-AU"/>
        </w:rPr>
        <w:t xml:space="preserve">in the Northern Territory </w:t>
      </w:r>
      <w:r w:rsidRPr="00E71642">
        <w:rPr>
          <w:lang w:eastAsia="en-AU"/>
        </w:rPr>
        <w:t xml:space="preserve">for at least </w:t>
      </w:r>
      <w:r w:rsidR="00390F71">
        <w:rPr>
          <w:lang w:eastAsia="en-AU"/>
        </w:rPr>
        <w:t>two</w:t>
      </w:r>
      <w:r w:rsidR="00390F71" w:rsidRPr="00E71642">
        <w:rPr>
          <w:lang w:eastAsia="en-AU"/>
        </w:rPr>
        <w:t xml:space="preserve"> </w:t>
      </w:r>
      <w:r w:rsidR="00194DD4">
        <w:rPr>
          <w:lang w:eastAsia="en-AU"/>
        </w:rPr>
        <w:t>consec</w:t>
      </w:r>
      <w:r w:rsidR="00B51712">
        <w:rPr>
          <w:lang w:eastAsia="en-AU"/>
        </w:rPr>
        <w:t xml:space="preserve">utive </w:t>
      </w:r>
      <w:r w:rsidRPr="00E71642">
        <w:rPr>
          <w:lang w:eastAsia="en-AU"/>
        </w:rPr>
        <w:t>years</w:t>
      </w:r>
      <w:r w:rsidR="00B51712">
        <w:rPr>
          <w:lang w:eastAsia="en-AU"/>
        </w:rPr>
        <w:t xml:space="preserve"> prior to applying for registration</w:t>
      </w:r>
      <w:r>
        <w:rPr>
          <w:lang w:eastAsia="en-AU"/>
        </w:rPr>
        <w:t>.</w:t>
      </w:r>
    </w:p>
    <w:p w14:paraId="039AAA6D" w14:textId="06BA4482" w:rsidR="00EE116C" w:rsidRDefault="00844F8B" w:rsidP="00CA1F36">
      <w:pPr>
        <w:rPr>
          <w:lang w:eastAsia="en-AU"/>
        </w:rPr>
      </w:pPr>
      <w:r>
        <w:rPr>
          <w:lang w:eastAsia="en-AU"/>
        </w:rPr>
        <w:t xml:space="preserve">Auditors can register as a </w:t>
      </w:r>
      <w:r w:rsidR="009B6D82">
        <w:rPr>
          <w:lang w:eastAsia="en-AU"/>
        </w:rPr>
        <w:t>s</w:t>
      </w:r>
      <w:r>
        <w:rPr>
          <w:lang w:eastAsia="en-AU"/>
        </w:rPr>
        <w:t xml:space="preserve">upplier to the Program by going </w:t>
      </w:r>
      <w:r w:rsidR="00390F71">
        <w:rPr>
          <w:lang w:eastAsia="en-AU"/>
        </w:rPr>
        <w:t xml:space="preserve">online </w:t>
      </w:r>
      <w:r>
        <w:rPr>
          <w:lang w:eastAsia="en-AU"/>
        </w:rPr>
        <w:t>to</w:t>
      </w:r>
      <w:r w:rsidR="00EE116C">
        <w:rPr>
          <w:lang w:eastAsia="en-AU"/>
        </w:rPr>
        <w:t xml:space="preserve"> </w:t>
      </w:r>
      <w:hyperlink r:id="rId17" w:history="1">
        <w:proofErr w:type="spellStart"/>
        <w:r w:rsidR="00EE116C">
          <w:rPr>
            <w:rStyle w:val="Hyperlink"/>
            <w:lang w:eastAsia="en-AU"/>
          </w:rPr>
          <w:t>GrantsNT</w:t>
        </w:r>
        <w:proofErr w:type="spellEnd"/>
        <w:r w:rsidR="00EE116C">
          <w:rPr>
            <w:rStyle w:val="Hyperlink"/>
            <w:lang w:eastAsia="en-AU"/>
          </w:rPr>
          <w:t xml:space="preserve"> </w:t>
        </w:r>
      </w:hyperlink>
    </w:p>
    <w:p w14:paraId="39973017" w14:textId="77777777" w:rsidR="00770FC8" w:rsidRPr="00E71642" w:rsidRDefault="00171809" w:rsidP="00ED61E2">
      <w:pPr>
        <w:pStyle w:val="Heading2"/>
      </w:pPr>
      <w:bookmarkStart w:id="6" w:name="_Toc135921839"/>
      <w:r w:rsidRPr="00E71642">
        <w:t xml:space="preserve">Auditor </w:t>
      </w:r>
      <w:r w:rsidR="00ED61E2" w:rsidRPr="00E71642">
        <w:t>Conduct</w:t>
      </w:r>
      <w:bookmarkEnd w:id="6"/>
    </w:p>
    <w:p w14:paraId="781CC077" w14:textId="77777777" w:rsidR="00ED61E2" w:rsidRDefault="00ED61E2" w:rsidP="0059133C">
      <w:pPr>
        <w:pStyle w:val="ListParagraph"/>
        <w:numPr>
          <w:ilvl w:val="0"/>
          <w:numId w:val="12"/>
        </w:numPr>
      </w:pPr>
      <w:r>
        <w:t xml:space="preserve">By registering to participate in the Program, the Auditor </w:t>
      </w:r>
      <w:r w:rsidR="00CF33DD">
        <w:t>confirms</w:t>
      </w:r>
      <w:r>
        <w:t xml:space="preserve"> to the </w:t>
      </w:r>
      <w:r w:rsidR="00865255">
        <w:t>Department that</w:t>
      </w:r>
      <w:r>
        <w:t xml:space="preserve"> the Auditor</w:t>
      </w:r>
      <w:r w:rsidR="00CF33DD">
        <w:t xml:space="preserve"> will</w:t>
      </w:r>
      <w:r>
        <w:t xml:space="preserve"> continue to meet the Eligibility Criteria at all times during its participation in the Program.</w:t>
      </w:r>
    </w:p>
    <w:p w14:paraId="02108B79" w14:textId="0DB0CCC7" w:rsidR="00ED61E2" w:rsidRDefault="00865255" w:rsidP="0059133C">
      <w:pPr>
        <w:pStyle w:val="ListParagraph"/>
        <w:numPr>
          <w:ilvl w:val="0"/>
          <w:numId w:val="12"/>
        </w:numPr>
      </w:pPr>
      <w:r>
        <w:t xml:space="preserve">If an Auditor no longer meets the Eligibility </w:t>
      </w:r>
      <w:r w:rsidR="00CF33DD">
        <w:t>Criteria at any time during it</w:t>
      </w:r>
      <w:r>
        <w:t xml:space="preserve">s participation in the Program, the Auditor must give written notice to the Department. If the Department receives </w:t>
      </w:r>
      <w:r w:rsidR="00250660">
        <w:t>such</w:t>
      </w:r>
      <w:r>
        <w:t xml:space="preserve"> notice or otherwise reasonably believes that the Auditor no longer meets the Eligibility Criteria, </w:t>
      </w:r>
      <w:r w:rsidR="00DB0A26">
        <w:t xml:space="preserve">or the Department is unsatisfied with the standard of work being produced by the Auditor (on reasonable grounds), </w:t>
      </w:r>
      <w:r>
        <w:t>the Department may suspend or de-register the Auditor’s participation in the Program.</w:t>
      </w:r>
    </w:p>
    <w:p w14:paraId="4FC34658" w14:textId="4DE2FEB9" w:rsidR="00865255" w:rsidRDefault="00865255" w:rsidP="0059133C">
      <w:pPr>
        <w:pStyle w:val="ListParagraph"/>
        <w:numPr>
          <w:ilvl w:val="0"/>
          <w:numId w:val="12"/>
        </w:numPr>
      </w:pPr>
      <w:r>
        <w:t>A suspension will remain in effect until</w:t>
      </w:r>
      <w:r w:rsidR="00A5673E">
        <w:t xml:space="preserve"> the</w:t>
      </w:r>
      <w:r>
        <w:t xml:space="preserve"> Auditor satisfies the Department that the Auditor again meets the Eligibility Criteria</w:t>
      </w:r>
      <w:r w:rsidR="00DB0A26">
        <w:t xml:space="preserve"> or has corrected any report or otherwise remedied any work that has been found to be substandard</w:t>
      </w:r>
      <w:r>
        <w:t xml:space="preserve">.  </w:t>
      </w:r>
      <w:r w:rsidR="00DB0A26">
        <w:t>If</w:t>
      </w:r>
      <w:r>
        <w:t xml:space="preserve"> an Auditor </w:t>
      </w:r>
      <w:r w:rsidR="00DB0A26">
        <w:t xml:space="preserve">is de-registered it </w:t>
      </w:r>
      <w:r>
        <w:t xml:space="preserve">will need to </w:t>
      </w:r>
      <w:r w:rsidR="009F7655">
        <w:t>re-apply</w:t>
      </w:r>
      <w:r w:rsidR="00A5673E">
        <w:t xml:space="preserve"> to participate </w:t>
      </w:r>
      <w:r w:rsidR="00CF33DD">
        <w:t xml:space="preserve">in the Program and will be subject to due diligence enquiries. </w:t>
      </w:r>
    </w:p>
    <w:p w14:paraId="116E9051" w14:textId="3FFB34E6" w:rsidR="00770FC8" w:rsidRDefault="00A5673E" w:rsidP="0059133C">
      <w:pPr>
        <w:pStyle w:val="ListParagraph"/>
        <w:numPr>
          <w:ilvl w:val="0"/>
          <w:numId w:val="12"/>
        </w:numPr>
        <w:rPr>
          <w:lang w:eastAsia="en-AU"/>
        </w:rPr>
      </w:pPr>
      <w:r>
        <w:t xml:space="preserve">By registering and participating in </w:t>
      </w:r>
      <w:r w:rsidR="00C50BD7">
        <w:t>the</w:t>
      </w:r>
      <w:r>
        <w:t xml:space="preserve"> Program the Auditor agrees to be bound by and comply with the governing documents listed in </w:t>
      </w:r>
      <w:r w:rsidR="00DB0A26">
        <w:t>Clause</w:t>
      </w:r>
      <w:r>
        <w:t xml:space="preserve"> 2.</w:t>
      </w:r>
    </w:p>
    <w:p w14:paraId="59A31E95" w14:textId="77777777" w:rsidR="00A5673E" w:rsidRDefault="00A5673E" w:rsidP="0059133C">
      <w:pPr>
        <w:pStyle w:val="ListParagraph"/>
        <w:numPr>
          <w:ilvl w:val="0"/>
          <w:numId w:val="12"/>
        </w:numPr>
        <w:rPr>
          <w:lang w:eastAsia="en-AU"/>
        </w:rPr>
      </w:pPr>
      <w:r>
        <w:t>The Department is not responsible for any costs or expenses incurred by the Auditor to c</w:t>
      </w:r>
      <w:r w:rsidR="00544BDE">
        <w:t>omply with the Eligibility Crit</w:t>
      </w:r>
      <w:r>
        <w:t>eria.</w:t>
      </w:r>
    </w:p>
    <w:p w14:paraId="61D92BF1" w14:textId="77777777" w:rsidR="00171809" w:rsidRDefault="00D93954" w:rsidP="0059133C">
      <w:pPr>
        <w:pStyle w:val="ListParagraph"/>
        <w:numPr>
          <w:ilvl w:val="0"/>
          <w:numId w:val="12"/>
        </w:numPr>
        <w:rPr>
          <w:lang w:eastAsia="en-AU"/>
        </w:rPr>
      </w:pPr>
      <w:r>
        <w:t>By registering to participate in the Program, the Auditor confirms to the Department to the best of their knowledge that no</w:t>
      </w:r>
      <w:r w:rsidR="00171809">
        <w:t xml:space="preserve"> </w:t>
      </w:r>
      <w:r>
        <w:t>Conflict exists or likely to arise in</w:t>
      </w:r>
      <w:r w:rsidR="00420584">
        <w:t xml:space="preserve"> performing</w:t>
      </w:r>
      <w:r>
        <w:t xml:space="preserve"> the Services. </w:t>
      </w:r>
    </w:p>
    <w:p w14:paraId="6377B961" w14:textId="7E4B333F" w:rsidR="00D93954" w:rsidRDefault="00BA436E" w:rsidP="0059133C">
      <w:pPr>
        <w:pStyle w:val="ListParagraph"/>
        <w:numPr>
          <w:ilvl w:val="0"/>
          <w:numId w:val="12"/>
        </w:numPr>
        <w:rPr>
          <w:lang w:eastAsia="en-AU"/>
        </w:rPr>
      </w:pPr>
      <w:r>
        <w:t>An</w:t>
      </w:r>
      <w:r w:rsidR="00D93954">
        <w:t xml:space="preserve"> Auditor </w:t>
      </w:r>
      <w:r w:rsidR="00DB0A26">
        <w:t>must</w:t>
      </w:r>
      <w:r w:rsidR="00D93954">
        <w:t xml:space="preserve"> </w:t>
      </w:r>
      <w:r>
        <w:t>not engage in any activity or obtain any interests during its participation in the Program that is likely to Conflict with its ability to deliver the Services.</w:t>
      </w:r>
    </w:p>
    <w:p w14:paraId="030FAF9C" w14:textId="77777777" w:rsidR="00BA436E" w:rsidRDefault="00427052" w:rsidP="0059133C">
      <w:pPr>
        <w:pStyle w:val="ListParagraph"/>
        <w:numPr>
          <w:ilvl w:val="0"/>
          <w:numId w:val="12"/>
        </w:numPr>
        <w:rPr>
          <w:lang w:eastAsia="en-AU"/>
        </w:rPr>
      </w:pPr>
      <w:r>
        <w:rPr>
          <w:lang w:eastAsia="en-AU"/>
        </w:rPr>
        <w:t>If a Conflict does arise, a</w:t>
      </w:r>
      <w:r w:rsidR="00BA436E">
        <w:rPr>
          <w:lang w:eastAsia="en-AU"/>
        </w:rPr>
        <w:t>n Auditor must notify</w:t>
      </w:r>
      <w:r>
        <w:rPr>
          <w:lang w:eastAsia="en-AU"/>
        </w:rPr>
        <w:t xml:space="preserve"> and fully disclose all relevant information relating to the Conflict to the Department. The Auditor must propose</w:t>
      </w:r>
      <w:r w:rsidR="006B7164">
        <w:rPr>
          <w:lang w:eastAsia="en-AU"/>
        </w:rPr>
        <w:t xml:space="preserve"> and take</w:t>
      </w:r>
      <w:r>
        <w:rPr>
          <w:lang w:eastAsia="en-AU"/>
        </w:rPr>
        <w:t xml:space="preserve"> corrective actions to resolve or otherwise</w:t>
      </w:r>
      <w:r w:rsidR="006B7164">
        <w:rPr>
          <w:lang w:eastAsia="en-AU"/>
        </w:rPr>
        <w:t xml:space="preserve"> deal with the Conflict.</w:t>
      </w:r>
    </w:p>
    <w:p w14:paraId="0BD0A055" w14:textId="30AE9A51" w:rsidR="006B7164" w:rsidRDefault="006B7164" w:rsidP="0059133C">
      <w:pPr>
        <w:pStyle w:val="ListParagraph"/>
        <w:numPr>
          <w:ilvl w:val="0"/>
          <w:numId w:val="12"/>
        </w:numPr>
        <w:rPr>
          <w:lang w:eastAsia="en-AU"/>
        </w:rPr>
      </w:pPr>
      <w:r>
        <w:rPr>
          <w:lang w:eastAsia="en-AU"/>
        </w:rPr>
        <w:t>If an Auditor is unable</w:t>
      </w:r>
      <w:r w:rsidR="00DB0A26">
        <w:rPr>
          <w:lang w:eastAsia="en-AU"/>
        </w:rPr>
        <w:t xml:space="preserve"> or unwilling</w:t>
      </w:r>
      <w:r>
        <w:rPr>
          <w:lang w:eastAsia="en-AU"/>
        </w:rPr>
        <w:t xml:space="preserve"> to resolve or take corrective actions </w:t>
      </w:r>
      <w:r w:rsidR="00DB0A26">
        <w:rPr>
          <w:lang w:eastAsia="en-AU"/>
        </w:rPr>
        <w:t xml:space="preserve">to address </w:t>
      </w:r>
      <w:r>
        <w:rPr>
          <w:lang w:eastAsia="en-AU"/>
        </w:rPr>
        <w:t>a Conflict</w:t>
      </w:r>
      <w:r w:rsidR="00DB0A26">
        <w:rPr>
          <w:lang w:eastAsia="en-AU"/>
        </w:rPr>
        <w:t xml:space="preserve"> or the Department is of the reasonable opinion that the Conflict cannot be resolved</w:t>
      </w:r>
      <w:r>
        <w:rPr>
          <w:lang w:eastAsia="en-AU"/>
        </w:rPr>
        <w:t>, the Department may de-register the Auditor from the Program.</w:t>
      </w:r>
    </w:p>
    <w:p w14:paraId="5EB58D86" w14:textId="1B0FBC65" w:rsidR="00D07792" w:rsidRDefault="00B51712" w:rsidP="0059133C">
      <w:pPr>
        <w:pStyle w:val="ListParagraph"/>
        <w:numPr>
          <w:ilvl w:val="0"/>
          <w:numId w:val="12"/>
        </w:numPr>
        <w:rPr>
          <w:lang w:eastAsia="en-AU"/>
        </w:rPr>
      </w:pPr>
      <w:r>
        <w:rPr>
          <w:lang w:eastAsia="en-AU"/>
        </w:rPr>
        <w:t>For the avoidance of doubt, the fact that the Auditor is registered as a supplier to the Program as well as a service pr</w:t>
      </w:r>
      <w:r w:rsidR="002E6B5D">
        <w:rPr>
          <w:lang w:eastAsia="en-AU"/>
        </w:rPr>
        <w:t>ovider under any other Program does not of itself amount to a Conflict</w:t>
      </w:r>
      <w:r w:rsidR="009B6D82">
        <w:rPr>
          <w:lang w:eastAsia="en-AU"/>
        </w:rPr>
        <w:t>, but an Auditor that provides Services under this Program must not also deliver services or carry out works under another Program for the same Eligible Recipient as a consequence of the production of the Report.</w:t>
      </w:r>
    </w:p>
    <w:p w14:paraId="5A697739" w14:textId="7B0F0816" w:rsidR="00B21D59" w:rsidRDefault="00B21D59" w:rsidP="0025344F">
      <w:pPr>
        <w:rPr>
          <w:lang w:eastAsia="en-AU"/>
        </w:rPr>
      </w:pPr>
      <w:r>
        <w:rPr>
          <w:lang w:eastAsia="en-AU"/>
        </w:rPr>
        <w:br w:type="page"/>
      </w:r>
    </w:p>
    <w:p w14:paraId="5DA39A3F" w14:textId="52ACB553" w:rsidR="00CF33DD" w:rsidRDefault="00CF33DD" w:rsidP="00770FC8">
      <w:pPr>
        <w:pStyle w:val="Heading1"/>
        <w:ind w:left="432" w:hanging="432"/>
        <w:rPr>
          <w:lang w:eastAsia="en-AU"/>
        </w:rPr>
      </w:pPr>
      <w:bookmarkStart w:id="7" w:name="_Toc135921840"/>
      <w:r>
        <w:rPr>
          <w:lang w:eastAsia="en-AU"/>
        </w:rPr>
        <w:t>Services</w:t>
      </w:r>
      <w:r w:rsidR="000D4304">
        <w:rPr>
          <w:lang w:eastAsia="en-AU"/>
        </w:rPr>
        <w:t xml:space="preserve"> to be Provided by Auditor</w:t>
      </w:r>
      <w:r w:rsidR="00C91BD0">
        <w:rPr>
          <w:lang w:eastAsia="en-AU"/>
        </w:rPr>
        <w:t xml:space="preserve"> to E</w:t>
      </w:r>
      <w:r w:rsidR="00783FF6">
        <w:rPr>
          <w:lang w:eastAsia="en-AU"/>
        </w:rPr>
        <w:t>ligible Recipient</w:t>
      </w:r>
      <w:bookmarkEnd w:id="7"/>
    </w:p>
    <w:p w14:paraId="68614AA7" w14:textId="2427BDA3" w:rsidR="00F05D6F" w:rsidRPr="00C4360F" w:rsidRDefault="00C4360F" w:rsidP="0059133C">
      <w:pPr>
        <w:pStyle w:val="ListParagraph"/>
        <w:numPr>
          <w:ilvl w:val="0"/>
          <w:numId w:val="13"/>
        </w:numPr>
        <w:rPr>
          <w:lang w:eastAsia="en-AU"/>
        </w:rPr>
      </w:pPr>
      <w:r w:rsidRPr="00C4360F">
        <w:rPr>
          <w:lang w:eastAsia="en-AU"/>
        </w:rPr>
        <w:t xml:space="preserve">An Auditor </w:t>
      </w:r>
      <w:r w:rsidR="002E6B5D">
        <w:rPr>
          <w:lang w:eastAsia="en-AU"/>
        </w:rPr>
        <w:t>must be available to</w:t>
      </w:r>
      <w:r w:rsidRPr="00C4360F">
        <w:rPr>
          <w:lang w:eastAsia="en-AU"/>
        </w:rPr>
        <w:t xml:space="preserve"> provide</w:t>
      </w:r>
      <w:r>
        <w:rPr>
          <w:lang w:eastAsia="en-AU"/>
        </w:rPr>
        <w:t xml:space="preserve"> business security and safety</w:t>
      </w:r>
      <w:r w:rsidRPr="00C4360F">
        <w:rPr>
          <w:lang w:eastAsia="en-AU"/>
        </w:rPr>
        <w:t xml:space="preserve"> </w:t>
      </w:r>
      <w:r>
        <w:rPr>
          <w:lang w:eastAsia="en-AU"/>
        </w:rPr>
        <w:t>audits</w:t>
      </w:r>
      <w:r w:rsidR="00783FF6">
        <w:rPr>
          <w:lang w:eastAsia="en-AU"/>
        </w:rPr>
        <w:t xml:space="preserve"> and prepare Security Audit Reports</w:t>
      </w:r>
      <w:r>
        <w:rPr>
          <w:lang w:eastAsia="en-AU"/>
        </w:rPr>
        <w:t xml:space="preserve"> </w:t>
      </w:r>
      <w:r w:rsidRPr="00B121A3">
        <w:rPr>
          <w:b/>
          <w:lang w:eastAsia="en-AU"/>
        </w:rPr>
        <w:t xml:space="preserve">(the </w:t>
      </w:r>
      <w:r w:rsidR="00B121A3" w:rsidRPr="00B121A3">
        <w:rPr>
          <w:b/>
          <w:lang w:eastAsia="en-AU"/>
        </w:rPr>
        <w:t>‘</w:t>
      </w:r>
      <w:r w:rsidRPr="00B121A3">
        <w:rPr>
          <w:b/>
          <w:lang w:eastAsia="en-AU"/>
        </w:rPr>
        <w:t>S</w:t>
      </w:r>
      <w:r w:rsidR="00F05D6F" w:rsidRPr="00B121A3">
        <w:rPr>
          <w:b/>
          <w:lang w:eastAsia="en-AU"/>
        </w:rPr>
        <w:t>ervice</w:t>
      </w:r>
      <w:r w:rsidRPr="00B121A3">
        <w:rPr>
          <w:b/>
          <w:lang w:eastAsia="en-AU"/>
        </w:rPr>
        <w:t>s</w:t>
      </w:r>
      <w:r w:rsidR="00B121A3" w:rsidRPr="00B121A3">
        <w:rPr>
          <w:b/>
          <w:lang w:eastAsia="en-AU"/>
        </w:rPr>
        <w:t>’</w:t>
      </w:r>
      <w:r w:rsidR="00B121A3">
        <w:rPr>
          <w:lang w:eastAsia="en-AU"/>
        </w:rPr>
        <w:t>)</w:t>
      </w:r>
      <w:r w:rsidR="00F05D6F" w:rsidRPr="00C4360F">
        <w:rPr>
          <w:lang w:eastAsia="en-AU"/>
        </w:rPr>
        <w:t xml:space="preserve"> </w:t>
      </w:r>
      <w:r w:rsidR="00B121A3">
        <w:rPr>
          <w:lang w:eastAsia="en-AU"/>
        </w:rPr>
        <w:t xml:space="preserve">for the Program </w:t>
      </w:r>
      <w:r w:rsidR="00F826CE">
        <w:rPr>
          <w:lang w:eastAsia="en-AU"/>
        </w:rPr>
        <w:t>in</w:t>
      </w:r>
      <w:r w:rsidR="00D07792">
        <w:rPr>
          <w:lang w:eastAsia="en-AU"/>
        </w:rPr>
        <w:t>:</w:t>
      </w:r>
    </w:p>
    <w:p w14:paraId="7779C92C" w14:textId="0A2CCE15" w:rsidR="00C4360F" w:rsidRDefault="0091548A" w:rsidP="0091548A">
      <w:pPr>
        <w:ind w:left="1080"/>
        <w:rPr>
          <w:lang w:eastAsia="en-AU"/>
        </w:rPr>
      </w:pPr>
      <w:r>
        <w:rPr>
          <w:lang w:eastAsia="en-AU"/>
        </w:rPr>
        <w:t>(</w:t>
      </w:r>
      <w:proofErr w:type="spellStart"/>
      <w:r>
        <w:rPr>
          <w:lang w:eastAsia="en-AU"/>
        </w:rPr>
        <w:t>i</w:t>
      </w:r>
      <w:proofErr w:type="spellEnd"/>
      <w:r>
        <w:rPr>
          <w:lang w:eastAsia="en-AU"/>
        </w:rPr>
        <w:t>)</w:t>
      </w:r>
      <w:r>
        <w:rPr>
          <w:lang w:eastAsia="en-AU"/>
        </w:rPr>
        <w:tab/>
      </w:r>
      <w:r w:rsidR="00C4360F" w:rsidRPr="00C4360F">
        <w:rPr>
          <w:lang w:eastAsia="en-AU"/>
        </w:rPr>
        <w:t>Darwin</w:t>
      </w:r>
      <w:r w:rsidR="00F826CE">
        <w:rPr>
          <w:lang w:eastAsia="en-AU"/>
        </w:rPr>
        <w:t>, Palmerston and Darwin Rural</w:t>
      </w:r>
      <w:r w:rsidR="00C4360F" w:rsidRPr="00C4360F">
        <w:rPr>
          <w:lang w:eastAsia="en-AU"/>
        </w:rPr>
        <w:t xml:space="preserve"> </w:t>
      </w:r>
      <w:r w:rsidR="00F826CE">
        <w:rPr>
          <w:lang w:eastAsia="en-AU"/>
        </w:rPr>
        <w:t>area, and</w:t>
      </w:r>
    </w:p>
    <w:p w14:paraId="256FB290" w14:textId="5B456F86" w:rsidR="00C4360F" w:rsidRPr="00C4360F" w:rsidRDefault="0091548A" w:rsidP="0091548A">
      <w:pPr>
        <w:ind w:left="1080"/>
        <w:rPr>
          <w:lang w:eastAsia="en-AU"/>
        </w:rPr>
      </w:pPr>
      <w:r>
        <w:rPr>
          <w:lang w:eastAsia="en-AU"/>
        </w:rPr>
        <w:t>(ii)</w:t>
      </w:r>
      <w:r>
        <w:rPr>
          <w:lang w:eastAsia="en-AU"/>
        </w:rPr>
        <w:tab/>
      </w:r>
      <w:r w:rsidR="00F826CE">
        <w:rPr>
          <w:lang w:eastAsia="en-AU"/>
        </w:rPr>
        <w:t xml:space="preserve">Other localities </w:t>
      </w:r>
      <w:r w:rsidR="009E167C">
        <w:rPr>
          <w:lang w:eastAsia="en-AU"/>
        </w:rPr>
        <w:t xml:space="preserve">in the Northern Territory </w:t>
      </w:r>
      <w:r w:rsidR="00F826CE">
        <w:rPr>
          <w:lang w:eastAsia="en-AU"/>
        </w:rPr>
        <w:t>as</w:t>
      </w:r>
      <w:r w:rsidR="009E167C">
        <w:rPr>
          <w:lang w:eastAsia="en-AU"/>
        </w:rPr>
        <w:t xml:space="preserve"> may be</w:t>
      </w:r>
      <w:r w:rsidR="00F826CE">
        <w:rPr>
          <w:lang w:eastAsia="en-AU"/>
        </w:rPr>
        <w:t xml:space="preserve"> advised by the Department</w:t>
      </w:r>
      <w:r w:rsidR="009E167C">
        <w:rPr>
          <w:lang w:eastAsia="en-AU"/>
        </w:rPr>
        <w:t xml:space="preserve"> from time to time.</w:t>
      </w:r>
    </w:p>
    <w:p w14:paraId="4922123B" w14:textId="015462F8" w:rsidR="00E36E75" w:rsidRPr="00257CDB" w:rsidRDefault="00C4360F" w:rsidP="0059133C">
      <w:pPr>
        <w:pStyle w:val="ListParagraph"/>
        <w:numPr>
          <w:ilvl w:val="0"/>
          <w:numId w:val="13"/>
        </w:numPr>
        <w:rPr>
          <w:lang w:eastAsia="en-AU"/>
        </w:rPr>
      </w:pPr>
      <w:r>
        <w:rPr>
          <w:lang w:eastAsia="en-AU"/>
        </w:rPr>
        <w:t xml:space="preserve">An Eligible Recipient </w:t>
      </w:r>
      <w:r w:rsidR="00C8610E">
        <w:rPr>
          <w:lang w:eastAsia="en-AU"/>
        </w:rPr>
        <w:t>located in Darwin</w:t>
      </w:r>
      <w:r w:rsidR="00F826CE">
        <w:rPr>
          <w:lang w:eastAsia="en-AU"/>
        </w:rPr>
        <w:t xml:space="preserve">, Palmerston and the Darwin Rural area </w:t>
      </w:r>
      <w:r w:rsidR="00DB0A26">
        <w:rPr>
          <w:lang w:eastAsia="en-AU"/>
        </w:rPr>
        <w:t xml:space="preserve">that is approved </w:t>
      </w:r>
      <w:r w:rsidR="00DB0A26" w:rsidRPr="00257CDB">
        <w:rPr>
          <w:lang w:eastAsia="en-AU"/>
        </w:rPr>
        <w:t xml:space="preserve">under the Program </w:t>
      </w:r>
      <w:r w:rsidR="001C0113" w:rsidRPr="00257CDB">
        <w:rPr>
          <w:lang w:eastAsia="en-AU"/>
        </w:rPr>
        <w:t xml:space="preserve">will </w:t>
      </w:r>
      <w:r w:rsidR="002E6B5D" w:rsidRPr="00257CDB">
        <w:rPr>
          <w:lang w:eastAsia="en-AU"/>
        </w:rPr>
        <w:t xml:space="preserve">instruct </w:t>
      </w:r>
      <w:r w:rsidR="00C8610E" w:rsidRPr="00257CDB">
        <w:rPr>
          <w:lang w:eastAsia="en-AU"/>
        </w:rPr>
        <w:t>its chosen</w:t>
      </w:r>
      <w:r w:rsidR="00E36E75" w:rsidRPr="00257CDB">
        <w:rPr>
          <w:lang w:eastAsia="en-AU"/>
        </w:rPr>
        <w:t xml:space="preserve"> Auditor</w:t>
      </w:r>
      <w:r w:rsidR="002E6B5D" w:rsidRPr="00257CDB">
        <w:rPr>
          <w:lang w:eastAsia="en-AU"/>
        </w:rPr>
        <w:t xml:space="preserve"> direct</w:t>
      </w:r>
      <w:r w:rsidR="00C8610E" w:rsidRPr="00257CDB">
        <w:rPr>
          <w:lang w:eastAsia="en-AU"/>
        </w:rPr>
        <w:t>.</w:t>
      </w:r>
    </w:p>
    <w:p w14:paraId="3B224C0F" w14:textId="6D6D40A6" w:rsidR="00B121A3" w:rsidRDefault="00BE7286" w:rsidP="0059133C">
      <w:pPr>
        <w:pStyle w:val="ListParagraph"/>
        <w:numPr>
          <w:ilvl w:val="0"/>
          <w:numId w:val="13"/>
        </w:numPr>
        <w:rPr>
          <w:lang w:eastAsia="en-AU"/>
        </w:rPr>
      </w:pPr>
      <w:r w:rsidRPr="009E167C">
        <w:rPr>
          <w:lang w:eastAsia="en-AU"/>
        </w:rPr>
        <w:t>The Department will administer</w:t>
      </w:r>
      <w:r w:rsidR="00257CDB" w:rsidRPr="009E167C">
        <w:rPr>
          <w:lang w:eastAsia="en-AU"/>
        </w:rPr>
        <w:t xml:space="preserve"> the carrying out of</w:t>
      </w:r>
      <w:r w:rsidRPr="009E167C">
        <w:rPr>
          <w:lang w:eastAsia="en-AU"/>
        </w:rPr>
        <w:t xml:space="preserve"> </w:t>
      </w:r>
      <w:r w:rsidR="00F826CE" w:rsidRPr="009E167C">
        <w:rPr>
          <w:lang w:eastAsia="en-AU"/>
        </w:rPr>
        <w:t xml:space="preserve">Services outside of the Darwin, Palmerston and Darwin Rural area </w:t>
      </w:r>
      <w:r w:rsidRPr="009E167C">
        <w:rPr>
          <w:lang w:eastAsia="en-AU"/>
        </w:rPr>
        <w:t>by</w:t>
      </w:r>
      <w:r w:rsidR="00257CDB" w:rsidRPr="009E167C">
        <w:rPr>
          <w:lang w:eastAsia="en-AU"/>
        </w:rPr>
        <w:t xml:space="preserve"> instructing Auditors to carry out Services in such a way as to take maximum advantage of economies of scale, subject to Auditor capacity.</w:t>
      </w:r>
      <w:r w:rsidRPr="009E167C">
        <w:rPr>
          <w:lang w:eastAsia="en-AU"/>
        </w:rPr>
        <w:t xml:space="preserve"> </w:t>
      </w:r>
      <w:r w:rsidR="00C4360F" w:rsidRPr="009E167C">
        <w:rPr>
          <w:lang w:eastAsia="en-AU"/>
        </w:rPr>
        <w:t xml:space="preserve"> </w:t>
      </w:r>
      <w:r w:rsidR="005A585D" w:rsidRPr="009E167C">
        <w:rPr>
          <w:lang w:eastAsia="en-AU"/>
        </w:rPr>
        <w:t>Detail</w:t>
      </w:r>
      <w:r w:rsidR="00257CDB" w:rsidRPr="009E167C">
        <w:rPr>
          <w:lang w:eastAsia="en-AU"/>
        </w:rPr>
        <w:t>s</w:t>
      </w:r>
      <w:r w:rsidR="00B121A3" w:rsidRPr="009E167C">
        <w:rPr>
          <w:lang w:eastAsia="en-AU"/>
        </w:rPr>
        <w:t xml:space="preserve"> </w:t>
      </w:r>
      <w:r w:rsidR="00257CDB" w:rsidRPr="009E167C">
        <w:rPr>
          <w:lang w:eastAsia="en-AU"/>
        </w:rPr>
        <w:t>about</w:t>
      </w:r>
      <w:r w:rsidR="00B121A3" w:rsidRPr="009E167C">
        <w:rPr>
          <w:lang w:eastAsia="en-AU"/>
        </w:rPr>
        <w:t xml:space="preserve"> this process will be provided to an Auditor once</w:t>
      </w:r>
      <w:r w:rsidR="00C8610E" w:rsidRPr="009E167C">
        <w:rPr>
          <w:lang w:eastAsia="en-AU"/>
        </w:rPr>
        <w:t xml:space="preserve"> it is</w:t>
      </w:r>
      <w:r w:rsidR="00B121A3" w:rsidRPr="009E167C">
        <w:rPr>
          <w:lang w:eastAsia="en-AU"/>
        </w:rPr>
        <w:t xml:space="preserve"> approved</w:t>
      </w:r>
      <w:r w:rsidR="00BA436E" w:rsidRPr="009E167C">
        <w:rPr>
          <w:lang w:eastAsia="en-AU"/>
        </w:rPr>
        <w:t xml:space="preserve"> to participate in</w:t>
      </w:r>
      <w:r w:rsidR="00B121A3" w:rsidRPr="009E167C">
        <w:rPr>
          <w:lang w:eastAsia="en-AU"/>
        </w:rPr>
        <w:t xml:space="preserve"> the Program.</w:t>
      </w:r>
    </w:p>
    <w:p w14:paraId="05F53E17" w14:textId="24408D0E" w:rsidR="000C4EB9" w:rsidRPr="00E71642" w:rsidRDefault="000C4EB9" w:rsidP="000C4EB9">
      <w:pPr>
        <w:pStyle w:val="ListParagraph"/>
        <w:numPr>
          <w:ilvl w:val="0"/>
          <w:numId w:val="13"/>
        </w:numPr>
        <w:rPr>
          <w:lang w:eastAsia="en-AU"/>
        </w:rPr>
      </w:pPr>
      <w:r>
        <w:rPr>
          <w:lang w:eastAsia="en-AU"/>
        </w:rPr>
        <w:t xml:space="preserve">The Auditor warrants to the Department that it will complete each audit using the template Business Audit Toolkit a copy of which will be provided to all registered Auditors. The Department may amend this </w:t>
      </w:r>
      <w:r w:rsidRPr="00E71642">
        <w:rPr>
          <w:lang w:eastAsia="en-AU"/>
        </w:rPr>
        <w:t xml:space="preserve">document </w:t>
      </w:r>
      <w:r>
        <w:rPr>
          <w:lang w:eastAsia="en-AU"/>
        </w:rPr>
        <w:t xml:space="preserve">at any time </w:t>
      </w:r>
      <w:r w:rsidRPr="00E71642">
        <w:rPr>
          <w:lang w:eastAsia="en-AU"/>
        </w:rPr>
        <w:t xml:space="preserve">to ensure its currency </w:t>
      </w:r>
      <w:r>
        <w:rPr>
          <w:lang w:eastAsia="en-AU"/>
        </w:rPr>
        <w:t xml:space="preserve">and applicability </w:t>
      </w:r>
      <w:r w:rsidRPr="00E71642">
        <w:rPr>
          <w:lang w:eastAsia="en-AU"/>
        </w:rPr>
        <w:t>to the Program</w:t>
      </w:r>
      <w:r>
        <w:rPr>
          <w:lang w:eastAsia="en-AU"/>
        </w:rPr>
        <w:t>’</w:t>
      </w:r>
      <w:r w:rsidRPr="00E71642">
        <w:rPr>
          <w:lang w:eastAsia="en-AU"/>
        </w:rPr>
        <w:t>s objective and purpose</w:t>
      </w:r>
      <w:r>
        <w:rPr>
          <w:lang w:eastAsia="en-AU"/>
        </w:rPr>
        <w:t>, and Auditors will be notified by email of any changes to the Toolkit.</w:t>
      </w:r>
    </w:p>
    <w:p w14:paraId="16D63668" w14:textId="68716C45" w:rsidR="000C4EB9" w:rsidRDefault="000C4EB9" w:rsidP="000C4EB9">
      <w:pPr>
        <w:pStyle w:val="ListParagraph"/>
        <w:numPr>
          <w:ilvl w:val="0"/>
          <w:numId w:val="13"/>
        </w:numPr>
        <w:rPr>
          <w:lang w:eastAsia="en-AU"/>
        </w:rPr>
      </w:pPr>
      <w:r>
        <w:rPr>
          <w:lang w:eastAsia="en-AU"/>
        </w:rPr>
        <w:t xml:space="preserve">The Security Audit Report must be provided to the Eligible Recipient within 30 days of a voucher being issued. </w:t>
      </w:r>
    </w:p>
    <w:p w14:paraId="48745DD7" w14:textId="71F1EB1A" w:rsidR="00A77DFA" w:rsidRPr="009E167C" w:rsidRDefault="00E26996" w:rsidP="00FE38DC">
      <w:pPr>
        <w:pStyle w:val="Heading1"/>
        <w:ind w:left="432" w:hanging="432"/>
        <w:rPr>
          <w:lang w:eastAsia="en-AU"/>
        </w:rPr>
      </w:pPr>
      <w:bookmarkStart w:id="8" w:name="_Toc135921841"/>
      <w:r>
        <w:rPr>
          <w:lang w:eastAsia="en-AU"/>
        </w:rPr>
        <w:t>Payment for Services and R</w:t>
      </w:r>
      <w:r w:rsidR="00A77DFA">
        <w:rPr>
          <w:lang w:eastAsia="en-AU"/>
        </w:rPr>
        <w:t>edemption of Voucher</w:t>
      </w:r>
      <w:bookmarkEnd w:id="8"/>
    </w:p>
    <w:p w14:paraId="4A041736" w14:textId="2E28CA51" w:rsidR="00F826CE" w:rsidRDefault="000C4EB9" w:rsidP="0095430C">
      <w:pPr>
        <w:pStyle w:val="ListParagraph"/>
        <w:numPr>
          <w:ilvl w:val="0"/>
          <w:numId w:val="24"/>
        </w:numPr>
        <w:rPr>
          <w:lang w:eastAsia="en-AU"/>
        </w:rPr>
      </w:pPr>
      <w:r>
        <w:rPr>
          <w:lang w:eastAsia="en-AU"/>
        </w:rPr>
        <w:t xml:space="preserve">A </w:t>
      </w:r>
      <w:r w:rsidR="00B52498">
        <w:rPr>
          <w:lang w:eastAsia="en-AU"/>
        </w:rPr>
        <w:t>Voucher will be issued to the Eligible Recipient</w:t>
      </w:r>
      <w:r w:rsidR="00257CDB">
        <w:rPr>
          <w:lang w:eastAsia="en-AU"/>
        </w:rPr>
        <w:t xml:space="preserve"> </w:t>
      </w:r>
      <w:r w:rsidR="00B52498">
        <w:rPr>
          <w:lang w:eastAsia="en-AU"/>
        </w:rPr>
        <w:t xml:space="preserve">and handed to the Auditor </w:t>
      </w:r>
      <w:r w:rsidR="0038702C">
        <w:rPr>
          <w:lang w:eastAsia="en-AU"/>
        </w:rPr>
        <w:t>by the Eligible</w:t>
      </w:r>
      <w:r w:rsidR="00C07E05">
        <w:rPr>
          <w:lang w:eastAsia="en-AU"/>
        </w:rPr>
        <w:t> </w:t>
      </w:r>
      <w:r w:rsidR="0038702C">
        <w:rPr>
          <w:lang w:eastAsia="en-AU"/>
        </w:rPr>
        <w:t xml:space="preserve">Recipient </w:t>
      </w:r>
      <w:r w:rsidR="00B52498">
        <w:rPr>
          <w:lang w:eastAsia="en-AU"/>
        </w:rPr>
        <w:t>for redemption by the Department</w:t>
      </w:r>
      <w:r w:rsidR="00E8694F">
        <w:rPr>
          <w:lang w:eastAsia="en-AU"/>
        </w:rPr>
        <w:t xml:space="preserve"> when </w:t>
      </w:r>
      <w:r w:rsidR="00B9219C">
        <w:rPr>
          <w:lang w:eastAsia="en-AU"/>
        </w:rPr>
        <w:t>all requirements of the Auditor under these terms and conditions have been met to the satisfaction of the Department</w:t>
      </w:r>
      <w:r w:rsidR="00F826CE">
        <w:rPr>
          <w:lang w:eastAsia="en-AU"/>
        </w:rPr>
        <w:t xml:space="preserve">. </w:t>
      </w:r>
    </w:p>
    <w:p w14:paraId="5AFA09B9" w14:textId="0E1C9D96" w:rsidR="00544B5B" w:rsidRDefault="00544B5B" w:rsidP="0095430C">
      <w:pPr>
        <w:pStyle w:val="ListParagraph"/>
        <w:numPr>
          <w:ilvl w:val="0"/>
          <w:numId w:val="24"/>
        </w:numPr>
        <w:rPr>
          <w:lang w:eastAsia="en-AU"/>
        </w:rPr>
      </w:pPr>
      <w:r w:rsidRPr="0095430C">
        <w:rPr>
          <w:lang w:eastAsia="en-AU"/>
        </w:rPr>
        <w:t>Vouchers will be issued in the following amount in full payment for the Security Audit Report:</w:t>
      </w:r>
      <w:r>
        <w:rPr>
          <w:lang w:eastAsia="en-AU"/>
        </w:rPr>
        <w:t xml:space="preserve"> </w:t>
      </w:r>
    </w:p>
    <w:p w14:paraId="4553EA1B" w14:textId="3F6007CA" w:rsidR="00544B5B" w:rsidRDefault="00544B5B" w:rsidP="00544B5B">
      <w:pPr>
        <w:ind w:left="1134"/>
        <w:rPr>
          <w:lang w:eastAsia="en-AU"/>
        </w:rPr>
      </w:pPr>
      <w:r>
        <w:rPr>
          <w:lang w:eastAsia="en-AU"/>
        </w:rPr>
        <w:t>(</w:t>
      </w:r>
      <w:proofErr w:type="spellStart"/>
      <w:r>
        <w:rPr>
          <w:lang w:eastAsia="en-AU"/>
        </w:rPr>
        <w:t>i</w:t>
      </w:r>
      <w:proofErr w:type="spellEnd"/>
      <w:r>
        <w:rPr>
          <w:lang w:eastAsia="en-AU"/>
        </w:rPr>
        <w:t>)</w:t>
      </w:r>
      <w:r>
        <w:rPr>
          <w:lang w:eastAsia="en-AU"/>
        </w:rPr>
        <w:tab/>
        <w:t>$3,000 (GST exclusive) for each Service rendered Darwin and Darwin Rural area, or</w:t>
      </w:r>
    </w:p>
    <w:p w14:paraId="3F48D6DD" w14:textId="3F594488" w:rsidR="00544B5B" w:rsidRDefault="00544B5B" w:rsidP="00544B5B">
      <w:pPr>
        <w:ind w:left="1134"/>
        <w:rPr>
          <w:lang w:eastAsia="en-AU"/>
        </w:rPr>
      </w:pPr>
      <w:r w:rsidRPr="00A94CF4">
        <w:rPr>
          <w:lang w:eastAsia="en-AU"/>
        </w:rPr>
        <w:t>(ii)</w:t>
      </w:r>
      <w:r w:rsidRPr="00A94CF4">
        <w:rPr>
          <w:lang w:eastAsia="en-AU"/>
        </w:rPr>
        <w:tab/>
        <w:t>$3,</w:t>
      </w:r>
      <w:r w:rsidR="00DF6BB0">
        <w:rPr>
          <w:lang w:eastAsia="en-AU"/>
        </w:rPr>
        <w:t>500(GST exclusive</w:t>
      </w:r>
      <w:r w:rsidRPr="00A94CF4">
        <w:rPr>
          <w:lang w:eastAsia="en-AU"/>
        </w:rPr>
        <w:t>) for each S</w:t>
      </w:r>
      <w:r>
        <w:rPr>
          <w:lang w:eastAsia="en-AU"/>
        </w:rPr>
        <w:t>ervice rendered outside of the Darwin, Palmerston and Darwin Rural area.</w:t>
      </w:r>
    </w:p>
    <w:p w14:paraId="0720B96B" w14:textId="46DD7D1D" w:rsidR="00544B5B" w:rsidRDefault="00544B5B" w:rsidP="0095430C">
      <w:pPr>
        <w:pStyle w:val="ListParagraph"/>
        <w:numPr>
          <w:ilvl w:val="0"/>
          <w:numId w:val="24"/>
        </w:numPr>
        <w:rPr>
          <w:lang w:eastAsia="en-AU"/>
        </w:rPr>
      </w:pPr>
      <w:r>
        <w:rPr>
          <w:lang w:eastAsia="en-AU"/>
        </w:rPr>
        <w:t>The Department is not responsible for any costs or expenses incurred in the delivery of the Services which are beyond the amount of the Voucher,</w:t>
      </w:r>
    </w:p>
    <w:p w14:paraId="7A1331C1" w14:textId="52B07ACE" w:rsidR="00F826CE" w:rsidRDefault="009E167C" w:rsidP="0095430C">
      <w:pPr>
        <w:pStyle w:val="ListParagraph"/>
        <w:numPr>
          <w:ilvl w:val="0"/>
          <w:numId w:val="24"/>
        </w:numPr>
        <w:rPr>
          <w:lang w:eastAsia="en-AU"/>
        </w:rPr>
      </w:pPr>
      <w:r>
        <w:rPr>
          <w:lang w:eastAsia="en-AU"/>
        </w:rPr>
        <w:t>When seeking redemption of a Voucher, t</w:t>
      </w:r>
      <w:r w:rsidR="00B52498">
        <w:rPr>
          <w:lang w:eastAsia="en-AU"/>
        </w:rPr>
        <w:t>he Auditor</w:t>
      </w:r>
      <w:r w:rsidR="00F826CE">
        <w:rPr>
          <w:lang w:eastAsia="en-AU"/>
        </w:rPr>
        <w:t xml:space="preserve"> must provide</w:t>
      </w:r>
      <w:r w:rsidR="00257CDB">
        <w:rPr>
          <w:lang w:eastAsia="en-AU"/>
        </w:rPr>
        <w:t xml:space="preserve"> evidence</w:t>
      </w:r>
      <w:r w:rsidR="00BF076A">
        <w:rPr>
          <w:lang w:eastAsia="en-AU"/>
        </w:rPr>
        <w:t xml:space="preserve"> </w:t>
      </w:r>
      <w:r w:rsidR="00F826CE">
        <w:rPr>
          <w:lang w:eastAsia="en-AU"/>
        </w:rPr>
        <w:t>to t</w:t>
      </w:r>
      <w:r w:rsidR="00B52498">
        <w:rPr>
          <w:lang w:eastAsia="en-AU"/>
        </w:rPr>
        <w:t xml:space="preserve">he Department </w:t>
      </w:r>
      <w:r w:rsidR="00F826CE">
        <w:rPr>
          <w:lang w:eastAsia="en-AU"/>
        </w:rPr>
        <w:t>it has completed the Services by providing:</w:t>
      </w:r>
    </w:p>
    <w:p w14:paraId="157EC2A5" w14:textId="0DF00945" w:rsidR="00F826CE" w:rsidRDefault="00544B5B" w:rsidP="00A94CF4">
      <w:pPr>
        <w:ind w:left="1276" w:hanging="283"/>
        <w:rPr>
          <w:lang w:eastAsia="en-AU"/>
        </w:rPr>
      </w:pPr>
      <w:r>
        <w:rPr>
          <w:lang w:eastAsia="en-AU"/>
        </w:rPr>
        <w:t>(</w:t>
      </w:r>
      <w:proofErr w:type="spellStart"/>
      <w:r>
        <w:rPr>
          <w:lang w:eastAsia="en-AU"/>
        </w:rPr>
        <w:t>i</w:t>
      </w:r>
      <w:proofErr w:type="spellEnd"/>
      <w:r>
        <w:rPr>
          <w:lang w:eastAsia="en-AU"/>
        </w:rPr>
        <w:t>)</w:t>
      </w:r>
      <w:r>
        <w:rPr>
          <w:lang w:eastAsia="en-AU"/>
        </w:rPr>
        <w:tab/>
      </w:r>
      <w:r w:rsidR="00257CDB">
        <w:rPr>
          <w:lang w:eastAsia="en-AU"/>
        </w:rPr>
        <w:t xml:space="preserve">A copy of the email to the Eligible Recipient enclosing the </w:t>
      </w:r>
      <w:r w:rsidR="003E75B1">
        <w:rPr>
          <w:lang w:eastAsia="en-AU"/>
        </w:rPr>
        <w:t xml:space="preserve">Security Audit </w:t>
      </w:r>
      <w:r w:rsidR="00B9219C">
        <w:rPr>
          <w:lang w:eastAsia="en-AU"/>
        </w:rPr>
        <w:t>R</w:t>
      </w:r>
      <w:r w:rsidR="003E75B1">
        <w:rPr>
          <w:lang w:eastAsia="en-AU"/>
        </w:rPr>
        <w:t>eport</w:t>
      </w:r>
      <w:r w:rsidR="00257CDB">
        <w:rPr>
          <w:lang w:eastAsia="en-AU"/>
        </w:rPr>
        <w:t>; and</w:t>
      </w:r>
    </w:p>
    <w:p w14:paraId="1B7C19B5" w14:textId="1F817C02" w:rsidR="00B52498" w:rsidRDefault="00544B5B" w:rsidP="00A94CF4">
      <w:pPr>
        <w:ind w:left="1276" w:hanging="283"/>
        <w:rPr>
          <w:lang w:eastAsia="en-AU"/>
        </w:rPr>
      </w:pPr>
      <w:r>
        <w:rPr>
          <w:lang w:eastAsia="en-AU"/>
        </w:rPr>
        <w:t>(ii)</w:t>
      </w:r>
      <w:r>
        <w:rPr>
          <w:lang w:eastAsia="en-AU"/>
        </w:rPr>
        <w:tab/>
      </w:r>
      <w:r w:rsidR="00F826CE">
        <w:rPr>
          <w:lang w:eastAsia="en-AU"/>
        </w:rPr>
        <w:t xml:space="preserve">a copy of the </w:t>
      </w:r>
      <w:r w:rsidR="003E75B1">
        <w:rPr>
          <w:lang w:eastAsia="en-AU"/>
        </w:rPr>
        <w:t xml:space="preserve">Security Audit </w:t>
      </w:r>
      <w:r w:rsidR="00F826CE">
        <w:rPr>
          <w:lang w:eastAsia="en-AU"/>
        </w:rPr>
        <w:t>Report</w:t>
      </w:r>
      <w:r w:rsidR="00257CDB">
        <w:rPr>
          <w:lang w:eastAsia="en-AU"/>
        </w:rPr>
        <w:t xml:space="preserve"> </w:t>
      </w:r>
      <w:r w:rsidR="00BF076A">
        <w:rPr>
          <w:lang w:eastAsia="en-AU"/>
        </w:rPr>
        <w:t>in</w:t>
      </w:r>
      <w:r w:rsidR="009E167C">
        <w:rPr>
          <w:lang w:eastAsia="en-AU"/>
        </w:rPr>
        <w:t>to</w:t>
      </w:r>
      <w:r w:rsidR="00BF076A">
        <w:rPr>
          <w:lang w:eastAsia="en-AU"/>
        </w:rPr>
        <w:t xml:space="preserve"> </w:t>
      </w:r>
      <w:proofErr w:type="spellStart"/>
      <w:r w:rsidR="00BF076A">
        <w:rPr>
          <w:lang w:eastAsia="en-AU"/>
        </w:rPr>
        <w:t>GrantsNT</w:t>
      </w:r>
      <w:proofErr w:type="spellEnd"/>
      <w:r w:rsidR="009E167C">
        <w:rPr>
          <w:lang w:eastAsia="en-AU"/>
        </w:rPr>
        <w:t>.</w:t>
      </w:r>
    </w:p>
    <w:p w14:paraId="07D9D4AF" w14:textId="10AD358F" w:rsidR="00F57E9B" w:rsidRDefault="009F7655" w:rsidP="0095430C">
      <w:pPr>
        <w:pStyle w:val="ListParagraph"/>
        <w:numPr>
          <w:ilvl w:val="0"/>
          <w:numId w:val="24"/>
        </w:numPr>
        <w:rPr>
          <w:lang w:eastAsia="en-AU"/>
        </w:rPr>
      </w:pPr>
      <w:r>
        <w:rPr>
          <w:lang w:eastAsia="en-AU"/>
        </w:rPr>
        <w:t xml:space="preserve">An Auditor must not seek to recover from an Eligible Recipient the amount of the voucher if the Department has refused to pay for </w:t>
      </w:r>
      <w:r w:rsidR="005A585D">
        <w:rPr>
          <w:lang w:eastAsia="en-AU"/>
        </w:rPr>
        <w:t>S</w:t>
      </w:r>
      <w:r>
        <w:rPr>
          <w:lang w:eastAsia="en-AU"/>
        </w:rPr>
        <w:t>ervices rendered. In these circumstances, the Department will notify the Auditor o</w:t>
      </w:r>
      <w:r w:rsidR="00D124EF">
        <w:rPr>
          <w:lang w:eastAsia="en-AU"/>
        </w:rPr>
        <w:t>f</w:t>
      </w:r>
      <w:r>
        <w:rPr>
          <w:lang w:eastAsia="en-AU"/>
        </w:rPr>
        <w:t xml:space="preserve"> </w:t>
      </w:r>
      <w:r w:rsidR="00D124EF">
        <w:rPr>
          <w:lang w:eastAsia="en-AU"/>
        </w:rPr>
        <w:t xml:space="preserve">any alleged breaches or issues for remediation in relation to the </w:t>
      </w:r>
      <w:r w:rsidR="000D4304">
        <w:rPr>
          <w:lang w:eastAsia="en-AU"/>
        </w:rPr>
        <w:t xml:space="preserve">Security Audit </w:t>
      </w:r>
      <w:r w:rsidR="00D124EF">
        <w:rPr>
          <w:lang w:eastAsia="en-AU"/>
        </w:rPr>
        <w:t xml:space="preserve">Report and the Department will pay the Voucher </w:t>
      </w:r>
      <w:r w:rsidR="000D4304">
        <w:rPr>
          <w:lang w:eastAsia="en-AU"/>
        </w:rPr>
        <w:t xml:space="preserve">only </w:t>
      </w:r>
      <w:r w:rsidR="00D124EF">
        <w:rPr>
          <w:lang w:eastAsia="en-AU"/>
        </w:rPr>
        <w:t>when it is satisfied that the Services have been undertaken properly and to its reasonable satisfaction.</w:t>
      </w:r>
      <w:r w:rsidR="00F57E9B">
        <w:rPr>
          <w:lang w:eastAsia="en-AU"/>
        </w:rPr>
        <w:br w:type="page"/>
      </w:r>
    </w:p>
    <w:p w14:paraId="3C340CB8" w14:textId="6DE643D7" w:rsidR="009C0797" w:rsidRDefault="00257CDB" w:rsidP="00F57E9B">
      <w:pPr>
        <w:pStyle w:val="ListParagraph"/>
        <w:numPr>
          <w:ilvl w:val="0"/>
          <w:numId w:val="24"/>
        </w:numPr>
        <w:rPr>
          <w:lang w:eastAsia="en-AU"/>
        </w:rPr>
      </w:pPr>
      <w:r>
        <w:rPr>
          <w:lang w:eastAsia="en-AU"/>
        </w:rPr>
        <w:t xml:space="preserve">All vouchers must be redeemed within </w:t>
      </w:r>
      <w:r w:rsidR="008C54B6">
        <w:rPr>
          <w:lang w:eastAsia="en-AU"/>
        </w:rPr>
        <w:t xml:space="preserve">60 </w:t>
      </w:r>
      <w:r>
        <w:rPr>
          <w:lang w:eastAsia="en-AU"/>
        </w:rPr>
        <w:t xml:space="preserve">days </w:t>
      </w:r>
      <w:r w:rsidR="00C966ED">
        <w:rPr>
          <w:lang w:eastAsia="en-AU"/>
        </w:rPr>
        <w:t xml:space="preserve">after </w:t>
      </w:r>
      <w:r w:rsidR="00EA6C5A">
        <w:rPr>
          <w:lang w:eastAsia="en-AU"/>
        </w:rPr>
        <w:t>the date they are issued</w:t>
      </w:r>
      <w:r>
        <w:rPr>
          <w:lang w:eastAsia="en-AU"/>
        </w:rPr>
        <w:t xml:space="preserve">.  </w:t>
      </w:r>
      <w:r w:rsidR="00CD3CBC">
        <w:rPr>
          <w:lang w:eastAsia="en-AU"/>
        </w:rPr>
        <w:t xml:space="preserve">An extension of time following expiry of a voucher may be given in the absolute discretion of the </w:t>
      </w:r>
      <w:r w:rsidR="00CA48E7">
        <w:rPr>
          <w:lang w:eastAsia="en-AU"/>
        </w:rPr>
        <w:t>Department,</w:t>
      </w:r>
      <w:r w:rsidR="00B52498">
        <w:rPr>
          <w:lang w:eastAsia="en-AU"/>
        </w:rPr>
        <w:t xml:space="preserve"> but Auditors should note consideration </w:t>
      </w:r>
      <w:r w:rsidR="0010666B">
        <w:rPr>
          <w:lang w:eastAsia="en-AU"/>
        </w:rPr>
        <w:t>of</w:t>
      </w:r>
      <w:r w:rsidR="00B52498">
        <w:rPr>
          <w:lang w:eastAsia="en-AU"/>
        </w:rPr>
        <w:t xml:space="preserve"> an </w:t>
      </w:r>
      <w:r w:rsidR="0010666B">
        <w:rPr>
          <w:lang w:eastAsia="en-AU"/>
        </w:rPr>
        <w:t xml:space="preserve">application </w:t>
      </w:r>
      <w:r w:rsidR="00B04866">
        <w:rPr>
          <w:lang w:eastAsia="en-AU"/>
        </w:rPr>
        <w:t xml:space="preserve">for </w:t>
      </w:r>
      <w:r w:rsidR="00B52498">
        <w:rPr>
          <w:lang w:eastAsia="en-AU"/>
        </w:rPr>
        <w:t>extension will only be given in the following circumstances</w:t>
      </w:r>
      <w:r w:rsidR="009C0797">
        <w:rPr>
          <w:lang w:eastAsia="en-AU"/>
        </w:rPr>
        <w:t>:</w:t>
      </w:r>
    </w:p>
    <w:p w14:paraId="33D8B221" w14:textId="4A229C95" w:rsidR="009C0797" w:rsidRDefault="00A94CF4" w:rsidP="0095430C">
      <w:pPr>
        <w:ind w:left="1561" w:hanging="425"/>
        <w:rPr>
          <w:lang w:eastAsia="en-AU"/>
        </w:rPr>
      </w:pPr>
      <w:r>
        <w:rPr>
          <w:lang w:eastAsia="en-AU"/>
        </w:rPr>
        <w:t>(</w:t>
      </w:r>
      <w:proofErr w:type="spellStart"/>
      <w:r>
        <w:rPr>
          <w:lang w:eastAsia="en-AU"/>
        </w:rPr>
        <w:t>i</w:t>
      </w:r>
      <w:proofErr w:type="spellEnd"/>
      <w:r>
        <w:rPr>
          <w:lang w:eastAsia="en-AU"/>
        </w:rPr>
        <w:t>)</w:t>
      </w:r>
      <w:r>
        <w:rPr>
          <w:lang w:eastAsia="en-AU"/>
        </w:rPr>
        <w:tab/>
      </w:r>
      <w:r w:rsidR="009C0797">
        <w:rPr>
          <w:lang w:eastAsia="en-AU"/>
        </w:rPr>
        <w:t>delayed delivery of Services due to the Eligible Recipient being located outside of Darwin</w:t>
      </w:r>
      <w:r w:rsidR="003E75B1">
        <w:rPr>
          <w:lang w:eastAsia="en-AU"/>
        </w:rPr>
        <w:t>, Palmerston and Darwin Rural area</w:t>
      </w:r>
      <w:r w:rsidR="009C0797">
        <w:rPr>
          <w:lang w:eastAsia="en-AU"/>
        </w:rPr>
        <w:t xml:space="preserve">, </w:t>
      </w:r>
      <w:r w:rsidR="00B52498">
        <w:rPr>
          <w:lang w:eastAsia="en-AU"/>
        </w:rPr>
        <w:t>in circumstances where the</w:t>
      </w:r>
      <w:r w:rsidR="009C0797">
        <w:rPr>
          <w:lang w:eastAsia="en-AU"/>
        </w:rPr>
        <w:t xml:space="preserve"> availability of Auditors is limited.</w:t>
      </w:r>
    </w:p>
    <w:p w14:paraId="27A292B0" w14:textId="08FBED07" w:rsidR="004175B8" w:rsidRDefault="00A94CF4" w:rsidP="0095430C">
      <w:pPr>
        <w:pStyle w:val="ListParagraph"/>
        <w:ind w:left="1136"/>
        <w:rPr>
          <w:lang w:eastAsia="en-AU"/>
        </w:rPr>
      </w:pPr>
      <w:r>
        <w:rPr>
          <w:lang w:eastAsia="en-AU"/>
        </w:rPr>
        <w:t>(ii)</w:t>
      </w:r>
      <w:r>
        <w:rPr>
          <w:lang w:eastAsia="en-AU"/>
        </w:rPr>
        <w:tab/>
      </w:r>
      <w:r w:rsidR="009C0797">
        <w:rPr>
          <w:lang w:eastAsia="en-AU"/>
        </w:rPr>
        <w:t xml:space="preserve">delayed delivery of Services due </w:t>
      </w:r>
      <w:r w:rsidR="003E75B1">
        <w:rPr>
          <w:lang w:eastAsia="en-AU"/>
        </w:rPr>
        <w:t>to effects of natural events such as floods or cyclone</w:t>
      </w:r>
    </w:p>
    <w:p w14:paraId="23A4685A" w14:textId="7793158A" w:rsidR="002435E2" w:rsidRDefault="009B6D82" w:rsidP="0095430C">
      <w:pPr>
        <w:pStyle w:val="ListParagraph"/>
        <w:numPr>
          <w:ilvl w:val="0"/>
          <w:numId w:val="24"/>
        </w:numPr>
        <w:rPr>
          <w:lang w:eastAsia="en-AU"/>
        </w:rPr>
      </w:pPr>
      <w:r>
        <w:rPr>
          <w:lang w:eastAsia="en-AU"/>
        </w:rPr>
        <w:t xml:space="preserve">Auditors must not </w:t>
      </w:r>
      <w:proofErr w:type="gramStart"/>
      <w:r>
        <w:rPr>
          <w:lang w:eastAsia="en-AU"/>
        </w:rPr>
        <w:t>outsource</w:t>
      </w:r>
      <w:proofErr w:type="gramEnd"/>
      <w:r>
        <w:rPr>
          <w:lang w:eastAsia="en-AU"/>
        </w:rPr>
        <w:t xml:space="preserve"> or subcontract matters in which they are instructed.  If the Auditor is unable to accept instructions because it does not have the capacity to complete the Services itself, then the Eligible Recipient (and for remote services, the Department), will instruct a different Auditor.</w:t>
      </w:r>
    </w:p>
    <w:p w14:paraId="41A8EE4E" w14:textId="70D2F97C" w:rsidR="002435E2" w:rsidRPr="002A5C8F" w:rsidRDefault="002435E2" w:rsidP="0095430C">
      <w:pPr>
        <w:pStyle w:val="ListParagraph"/>
        <w:numPr>
          <w:ilvl w:val="0"/>
          <w:numId w:val="24"/>
        </w:numPr>
        <w:rPr>
          <w:lang w:eastAsia="en-AU"/>
        </w:rPr>
      </w:pPr>
      <w:r>
        <w:rPr>
          <w:lang w:eastAsia="en-AU"/>
        </w:rPr>
        <w:t>All issued Vouchers that have not been redeemed will be cancelled when the Program ends.</w:t>
      </w:r>
    </w:p>
    <w:p w14:paraId="67342E29" w14:textId="4C2CB5C8" w:rsidR="00770FC8" w:rsidRDefault="00770FC8" w:rsidP="00770FC8">
      <w:pPr>
        <w:pStyle w:val="Heading1"/>
        <w:ind w:left="432" w:hanging="432"/>
        <w:rPr>
          <w:lang w:eastAsia="en-AU"/>
        </w:rPr>
      </w:pPr>
      <w:bookmarkStart w:id="9" w:name="_Toc135921842"/>
      <w:r>
        <w:rPr>
          <w:lang w:eastAsia="en-AU"/>
        </w:rPr>
        <w:t>General Terms and Conditions</w:t>
      </w:r>
      <w:bookmarkEnd w:id="9"/>
    </w:p>
    <w:p w14:paraId="318E2036" w14:textId="77777777" w:rsidR="002435E2" w:rsidRDefault="002435E2" w:rsidP="002435E2">
      <w:pPr>
        <w:rPr>
          <w:lang w:eastAsia="en-AU"/>
        </w:rPr>
      </w:pPr>
      <w:r>
        <w:rPr>
          <w:lang w:eastAsia="en-AU"/>
        </w:rPr>
        <w:t>In this section, a reference to “you” is a reference to an Auditor that has been registered to participate in the Program.</w:t>
      </w:r>
      <w:r w:rsidDel="00F826CE">
        <w:rPr>
          <w:lang w:eastAsia="en-AU"/>
        </w:rPr>
        <w:t xml:space="preserve"> </w:t>
      </w:r>
    </w:p>
    <w:p w14:paraId="57DBC059" w14:textId="77777777" w:rsidR="00420584" w:rsidRDefault="00420584" w:rsidP="00420584">
      <w:pPr>
        <w:pStyle w:val="Heading2"/>
      </w:pPr>
      <w:bookmarkStart w:id="10" w:name="_Toc135921843"/>
      <w:r>
        <w:t>Notices</w:t>
      </w:r>
      <w:bookmarkEnd w:id="10"/>
    </w:p>
    <w:p w14:paraId="246EEDED" w14:textId="77777777" w:rsidR="00420584" w:rsidRDefault="00420584" w:rsidP="00420584">
      <w:pPr>
        <w:rPr>
          <w:lang w:eastAsia="en-AU"/>
        </w:rPr>
      </w:pPr>
      <w:r>
        <w:rPr>
          <w:lang w:eastAsia="en-AU"/>
        </w:rPr>
        <w:t>Notices must be in writing and can be delivered to the Department by:</w:t>
      </w:r>
    </w:p>
    <w:p w14:paraId="4EAA5D89" w14:textId="35C574B6" w:rsidR="00420584" w:rsidRDefault="00420584" w:rsidP="00420584">
      <w:pPr>
        <w:rPr>
          <w:lang w:eastAsia="en-AU"/>
        </w:rPr>
      </w:pPr>
      <w:r>
        <w:rPr>
          <w:lang w:eastAsia="en-AU"/>
        </w:rPr>
        <w:t>Email:</w:t>
      </w:r>
      <w:r w:rsidR="008246C8">
        <w:rPr>
          <w:lang w:eastAsia="en-AU"/>
        </w:rPr>
        <w:t xml:space="preserve"> </w:t>
      </w:r>
      <w:r w:rsidR="008246C8" w:rsidRPr="00716644">
        <w:rPr>
          <w:lang w:eastAsia="en-AU"/>
        </w:rPr>
        <w:t>business</w:t>
      </w:r>
      <w:r w:rsidR="00CA48E7">
        <w:rPr>
          <w:lang w:eastAsia="en-AU"/>
        </w:rPr>
        <w:t>.</w:t>
      </w:r>
      <w:r w:rsidR="008246C8" w:rsidRPr="00716644">
        <w:rPr>
          <w:lang w:eastAsia="en-AU"/>
        </w:rPr>
        <w:t>programs@nt.gov.au</w:t>
      </w:r>
    </w:p>
    <w:p w14:paraId="78D332B3" w14:textId="4BA22F04" w:rsidR="00420584" w:rsidRDefault="00420584" w:rsidP="00420584">
      <w:pPr>
        <w:rPr>
          <w:lang w:eastAsia="en-AU"/>
        </w:rPr>
      </w:pPr>
      <w:r>
        <w:rPr>
          <w:lang w:eastAsia="en-AU"/>
        </w:rPr>
        <w:t xml:space="preserve">Address: </w:t>
      </w:r>
      <w:r w:rsidR="007A7E28">
        <w:rPr>
          <w:lang w:eastAsia="en-AU"/>
        </w:rPr>
        <w:t>Department of</w:t>
      </w:r>
      <w:r w:rsidR="00CA48E7">
        <w:rPr>
          <w:lang w:eastAsia="en-AU"/>
        </w:rPr>
        <w:t xml:space="preserve"> Trade, </w:t>
      </w:r>
      <w:r w:rsidR="00A053B0">
        <w:rPr>
          <w:lang w:eastAsia="en-AU"/>
        </w:rPr>
        <w:t>Business</w:t>
      </w:r>
      <w:r w:rsidR="00CA48E7">
        <w:rPr>
          <w:lang w:eastAsia="en-AU"/>
        </w:rPr>
        <w:t xml:space="preserve"> and Asian Relations</w:t>
      </w:r>
      <w:r w:rsidR="008246C8">
        <w:rPr>
          <w:lang w:eastAsia="en-AU"/>
        </w:rPr>
        <w:t xml:space="preserve">, Level 2, Development House, 76 Esplanade, </w:t>
      </w:r>
      <w:r w:rsidR="008246C8">
        <w:rPr>
          <w:lang w:eastAsia="en-AU"/>
        </w:rPr>
        <w:br/>
        <w:t>Darwin NT 0800</w:t>
      </w:r>
    </w:p>
    <w:p w14:paraId="0009F71E" w14:textId="4583B2C2" w:rsidR="003E75B1" w:rsidRDefault="003E75B1" w:rsidP="003E75B1">
      <w:pPr>
        <w:pStyle w:val="Heading2"/>
      </w:pPr>
      <w:bookmarkStart w:id="11" w:name="_Toc135899364"/>
      <w:bookmarkStart w:id="12" w:name="_Toc135921844"/>
      <w:r>
        <w:t>Voucher</w:t>
      </w:r>
      <w:bookmarkEnd w:id="11"/>
      <w:r>
        <w:t xml:space="preserve"> Payment</w:t>
      </w:r>
      <w:bookmarkEnd w:id="12"/>
    </w:p>
    <w:p w14:paraId="1959F1A6" w14:textId="07C900BD" w:rsidR="003E75B1" w:rsidRDefault="003E75B1" w:rsidP="003E75B1">
      <w:pPr>
        <w:rPr>
          <w:lang w:eastAsia="en-AU"/>
        </w:rPr>
      </w:pPr>
      <w:r w:rsidRPr="00517362">
        <w:rPr>
          <w:lang w:eastAsia="en-AU"/>
        </w:rPr>
        <w:t xml:space="preserve">On registration for the Program, you must provide us with your bank account details. You can issue a tax invoice for the Voucher amount (or alternatively we may issue a recipient created tax invoice and you must not issue a tax invoice) before we are obliged to pay the Voucher.  </w:t>
      </w:r>
    </w:p>
    <w:p w14:paraId="5D67B897" w14:textId="4020CE78" w:rsidR="008008C4" w:rsidRDefault="008008C4" w:rsidP="00420584">
      <w:pPr>
        <w:pStyle w:val="Heading2"/>
        <w:rPr>
          <w:rFonts w:eastAsia="Times New Roman"/>
        </w:rPr>
      </w:pPr>
      <w:bookmarkStart w:id="13" w:name="_Toc135921845"/>
      <w:bookmarkStart w:id="14" w:name="_Toc130800555"/>
      <w:r>
        <w:rPr>
          <w:rFonts w:eastAsia="Times New Roman"/>
        </w:rPr>
        <w:t>GST</w:t>
      </w:r>
      <w:bookmarkEnd w:id="13"/>
    </w:p>
    <w:p w14:paraId="459D994D" w14:textId="28CD9F70" w:rsidR="008008C4" w:rsidRPr="00725055" w:rsidRDefault="00AB74F3" w:rsidP="00725055">
      <w:pPr>
        <w:rPr>
          <w:lang w:eastAsia="en-AU"/>
        </w:rPr>
      </w:pPr>
      <w:r w:rsidRPr="00082FCA">
        <w:rPr>
          <w:lang w:eastAsia="en-AU"/>
        </w:rPr>
        <w:t>The amount of the Voucher(s) used in payment of Contract(s) is </w:t>
      </w:r>
      <w:r w:rsidRPr="00082FCA">
        <w:rPr>
          <w:b/>
          <w:bCs/>
          <w:lang w:eastAsia="en-AU"/>
        </w:rPr>
        <w:t>exclusive </w:t>
      </w:r>
      <w:r w:rsidRPr="00082FCA">
        <w:rPr>
          <w:lang w:eastAsia="en-AU"/>
        </w:rPr>
        <w:t xml:space="preserve">of GST and if </w:t>
      </w:r>
      <w:r w:rsidR="003E75B1">
        <w:rPr>
          <w:lang w:eastAsia="en-AU"/>
        </w:rPr>
        <w:t>you are</w:t>
      </w:r>
      <w:r w:rsidRPr="00082FCA">
        <w:rPr>
          <w:lang w:eastAsia="en-AU"/>
        </w:rPr>
        <w:t xml:space="preserve"> registered for GST, then GST will be paid by the </w:t>
      </w:r>
      <w:r>
        <w:rPr>
          <w:lang w:eastAsia="en-AU"/>
        </w:rPr>
        <w:t>Department</w:t>
      </w:r>
      <w:r w:rsidRPr="00082FCA">
        <w:rPr>
          <w:lang w:eastAsia="en-AU"/>
        </w:rPr>
        <w:t xml:space="preserve"> in addition to the Voucher amount.</w:t>
      </w:r>
    </w:p>
    <w:p w14:paraId="594CE660" w14:textId="2D9F9018" w:rsidR="00420584" w:rsidRPr="00AF6889" w:rsidRDefault="00420584" w:rsidP="00420584">
      <w:pPr>
        <w:pStyle w:val="Heading2"/>
        <w:rPr>
          <w:rFonts w:eastAsia="Times New Roman"/>
        </w:rPr>
      </w:pPr>
      <w:bookmarkStart w:id="15" w:name="_Toc135921846"/>
      <w:r w:rsidRPr="00AF6889">
        <w:rPr>
          <w:rFonts w:eastAsia="Times New Roman"/>
        </w:rPr>
        <w:t>Privacy</w:t>
      </w:r>
      <w:bookmarkEnd w:id="14"/>
      <w:bookmarkEnd w:id="15"/>
    </w:p>
    <w:p w14:paraId="750CF076" w14:textId="77777777" w:rsidR="00B21D59" w:rsidRDefault="00420584" w:rsidP="00420584">
      <w:pPr>
        <w:rPr>
          <w:lang w:eastAsia="en-AU"/>
        </w:rPr>
      </w:pPr>
      <w:bookmarkStart w:id="16" w:name="_Toc38380193"/>
      <w:bookmarkStart w:id="17" w:name="_Toc38380210"/>
      <w:bookmarkStart w:id="18" w:name="_Toc38449068"/>
      <w:bookmarkStart w:id="19" w:name="_Toc38460930"/>
      <w:bookmarkStart w:id="20" w:name="_Toc38897991"/>
      <w:bookmarkStart w:id="21" w:name="_Toc38897992"/>
      <w:bookmarkStart w:id="22" w:name="_Toc38897993"/>
      <w:bookmarkStart w:id="23" w:name="_Toc36213261"/>
      <w:bookmarkStart w:id="24" w:name="_Toc39166103"/>
      <w:bookmarkEnd w:id="16"/>
      <w:bookmarkEnd w:id="17"/>
      <w:bookmarkEnd w:id="18"/>
      <w:bookmarkEnd w:id="19"/>
      <w:bookmarkEnd w:id="20"/>
      <w:bookmarkEnd w:id="21"/>
      <w:bookmarkEnd w:id="22"/>
      <w:r w:rsidRPr="002F7391">
        <w:rPr>
          <w:lang w:eastAsia="en-AU"/>
        </w:rPr>
        <w:t xml:space="preserve">The Department is bound by the </w:t>
      </w:r>
      <w:r w:rsidRPr="002F7391">
        <w:rPr>
          <w:i/>
          <w:lang w:eastAsia="en-AU"/>
        </w:rPr>
        <w:t>Information Act</w:t>
      </w:r>
      <w:r>
        <w:rPr>
          <w:i/>
          <w:lang w:eastAsia="en-AU"/>
        </w:rPr>
        <w:t xml:space="preserve"> 2002</w:t>
      </w:r>
      <w:r w:rsidRPr="002F7391">
        <w:rPr>
          <w:i/>
          <w:lang w:eastAsia="en-AU"/>
        </w:rPr>
        <w:t xml:space="preserve"> (NT)</w:t>
      </w:r>
      <w:r w:rsidRPr="002F7391">
        <w:rPr>
          <w:lang w:eastAsia="en-AU"/>
        </w:rPr>
        <w:t xml:space="preserve"> and will only ever use information in accordance with the </w:t>
      </w:r>
      <w:r>
        <w:rPr>
          <w:lang w:eastAsia="en-AU"/>
        </w:rPr>
        <w:t>Northern Territory </w:t>
      </w:r>
      <w:r w:rsidRPr="002F7391">
        <w:rPr>
          <w:lang w:eastAsia="en-AU"/>
        </w:rPr>
        <w:t>Government’s Information Privacy Principles. These principles are available at</w:t>
      </w:r>
      <w:r>
        <w:rPr>
          <w:rFonts w:cs="Calibri"/>
          <w:lang w:eastAsia="en-AU"/>
        </w:rPr>
        <w:t xml:space="preserve"> </w:t>
      </w:r>
      <w:hyperlink r:id="rId18" w:history="1">
        <w:r w:rsidRPr="000F5029">
          <w:rPr>
            <w:rStyle w:val="Hyperlink"/>
            <w:rFonts w:cs="Calibri"/>
            <w:lang w:eastAsia="en-AU"/>
          </w:rPr>
          <w:t>www.infocomm.nt.gov.au/privacy/information-privacy-principles</w:t>
        </w:r>
      </w:hyperlink>
      <w:r>
        <w:rPr>
          <w:rFonts w:cs="Calibri"/>
          <w:lang w:eastAsia="en-AU"/>
        </w:rPr>
        <w:t xml:space="preserve"> </w:t>
      </w:r>
      <w:r w:rsidRPr="002F7391">
        <w:rPr>
          <w:lang w:eastAsia="en-AU"/>
        </w:rPr>
        <w:t>or by contacting the Information Commissioner Northern Territory on 1800</w:t>
      </w:r>
      <w:r w:rsidRPr="002F7391">
        <w:rPr>
          <w:rFonts w:cs="Calibri"/>
          <w:lang w:eastAsia="en-AU"/>
        </w:rPr>
        <w:t> </w:t>
      </w:r>
      <w:r w:rsidRPr="002F7391">
        <w:rPr>
          <w:lang w:eastAsia="en-AU"/>
        </w:rPr>
        <w:t>005</w:t>
      </w:r>
      <w:r w:rsidRPr="002F7391">
        <w:rPr>
          <w:rFonts w:cs="Calibri"/>
          <w:lang w:eastAsia="en-AU"/>
        </w:rPr>
        <w:t> </w:t>
      </w:r>
      <w:r w:rsidRPr="002F7391">
        <w:rPr>
          <w:lang w:eastAsia="en-AU"/>
        </w:rPr>
        <w:t>610.</w:t>
      </w:r>
    </w:p>
    <w:p w14:paraId="24C68BD8" w14:textId="3A980537" w:rsidR="00420584" w:rsidRPr="002F7391" w:rsidRDefault="003E75B1" w:rsidP="00420584">
      <w:pPr>
        <w:rPr>
          <w:lang w:eastAsia="en-AU"/>
        </w:rPr>
      </w:pPr>
      <w:r>
        <w:rPr>
          <w:lang w:eastAsia="en-AU"/>
        </w:rPr>
        <w:t>You</w:t>
      </w:r>
      <w:r w:rsidR="006839D5">
        <w:rPr>
          <w:lang w:eastAsia="en-AU"/>
        </w:rPr>
        <w:t xml:space="preserve"> </w:t>
      </w:r>
      <w:r w:rsidR="00420584" w:rsidRPr="002F7391">
        <w:rPr>
          <w:lang w:eastAsia="en-AU"/>
        </w:rPr>
        <w:t>should read the Departme</w:t>
      </w:r>
      <w:r w:rsidR="00420584" w:rsidRPr="00505563">
        <w:t xml:space="preserve">nt’s </w:t>
      </w:r>
      <w:hyperlink r:id="rId19" w:history="1">
        <w:r w:rsidR="00420584" w:rsidRPr="00505563">
          <w:rPr>
            <w:rStyle w:val="Hyperlink"/>
          </w:rPr>
          <w:t>Privacy Policy</w:t>
        </w:r>
      </w:hyperlink>
      <w:r w:rsidR="00420584">
        <w:rPr>
          <w:rStyle w:val="FootnoteReference"/>
          <w:color w:val="0563C1" w:themeColor="hyperlink"/>
          <w:u w:val="single"/>
        </w:rPr>
        <w:footnoteReference w:id="2"/>
      </w:r>
      <w:r w:rsidR="00420584" w:rsidRPr="00505563">
        <w:t xml:space="preserve"> and</w:t>
      </w:r>
      <w:r w:rsidR="00420584" w:rsidRPr="002F7391">
        <w:rPr>
          <w:lang w:eastAsia="en-AU"/>
        </w:rPr>
        <w:t xml:space="preserve"> by providing information to the Department under the Program, </w:t>
      </w:r>
      <w:r w:rsidR="006839D5">
        <w:rPr>
          <w:lang w:eastAsia="en-AU"/>
        </w:rPr>
        <w:t>you</w:t>
      </w:r>
      <w:r w:rsidR="00420584" w:rsidRPr="002F7391">
        <w:rPr>
          <w:lang w:eastAsia="en-AU"/>
        </w:rPr>
        <w:t xml:space="preserve"> agree to the following Privacy Statement:</w:t>
      </w:r>
    </w:p>
    <w:p w14:paraId="6FEF918B" w14:textId="77777777" w:rsidR="00420584" w:rsidRPr="00351349" w:rsidRDefault="00420584" w:rsidP="00420584">
      <w:pPr>
        <w:rPr>
          <w:lang w:eastAsia="en-AU"/>
        </w:rPr>
      </w:pPr>
      <w:r w:rsidRPr="00351349">
        <w:rPr>
          <w:lang w:eastAsia="en-AU"/>
        </w:rPr>
        <w:t>Information collected as part of the Program application process is collected in accordance with the Program’s terms and conditions and for the purposes of assessing eligibility, audit; monitoring; evaluation; and reporting.</w:t>
      </w:r>
    </w:p>
    <w:p w14:paraId="54AF648D" w14:textId="77777777" w:rsidR="00420584" w:rsidRPr="00351349" w:rsidRDefault="00420584" w:rsidP="00420584">
      <w:pPr>
        <w:rPr>
          <w:lang w:eastAsia="en-AU"/>
        </w:rPr>
      </w:pPr>
      <w:r w:rsidRPr="00351349">
        <w:rPr>
          <w:lang w:eastAsia="en-AU"/>
        </w:rPr>
        <w:t>By applying to participate in the Program, you consent to the N</w:t>
      </w:r>
      <w:r>
        <w:rPr>
          <w:lang w:eastAsia="en-AU"/>
        </w:rPr>
        <w:t xml:space="preserve">orthern </w:t>
      </w:r>
      <w:r w:rsidRPr="00351349">
        <w:rPr>
          <w:lang w:eastAsia="en-AU"/>
        </w:rPr>
        <w:t>T</w:t>
      </w:r>
      <w:r>
        <w:rPr>
          <w:lang w:eastAsia="en-AU"/>
        </w:rPr>
        <w:t>erritory</w:t>
      </w:r>
      <w:r w:rsidRPr="00351349">
        <w:rPr>
          <w:lang w:eastAsia="en-AU"/>
        </w:rPr>
        <w:t> Government:</w:t>
      </w:r>
    </w:p>
    <w:p w14:paraId="67B15428" w14:textId="77777777" w:rsidR="00420584" w:rsidRPr="00505563" w:rsidRDefault="00420584" w:rsidP="0059133C">
      <w:pPr>
        <w:pStyle w:val="ListParagraph"/>
        <w:numPr>
          <w:ilvl w:val="0"/>
          <w:numId w:val="14"/>
        </w:numPr>
        <w:ind w:left="567" w:hanging="283"/>
      </w:pPr>
      <w:r w:rsidRPr="00505563">
        <w:t>storing information, including personal information (such as names and personal contact details</w:t>
      </w:r>
      <w:proofErr w:type="gramStart"/>
      <w:r w:rsidRPr="00505563">
        <w:t>)</w:t>
      </w:r>
      <w:r>
        <w:t>;</w:t>
      </w:r>
      <w:proofErr w:type="gramEnd"/>
    </w:p>
    <w:p w14:paraId="18F661B1" w14:textId="77777777" w:rsidR="00420584" w:rsidRPr="00505563" w:rsidRDefault="00420584" w:rsidP="0059133C">
      <w:pPr>
        <w:pStyle w:val="ListParagraph"/>
        <w:numPr>
          <w:ilvl w:val="0"/>
          <w:numId w:val="14"/>
        </w:numPr>
        <w:ind w:left="567" w:hanging="283"/>
      </w:pPr>
      <w:r w:rsidRPr="00505563">
        <w:t xml:space="preserve">using the information, including personal information for the purposes mentioned under the paragraph </w:t>
      </w:r>
      <w:proofErr w:type="gramStart"/>
      <w:r w:rsidRPr="00505563">
        <w:t>above;</w:t>
      </w:r>
      <w:proofErr w:type="gramEnd"/>
      <w:r w:rsidRPr="00505563">
        <w:t xml:space="preserve"> </w:t>
      </w:r>
    </w:p>
    <w:p w14:paraId="3F0E9100" w14:textId="3AD92A61" w:rsidR="00420584" w:rsidRPr="00505563" w:rsidRDefault="00420584" w:rsidP="0059133C">
      <w:pPr>
        <w:pStyle w:val="ListParagraph"/>
        <w:numPr>
          <w:ilvl w:val="0"/>
          <w:numId w:val="14"/>
        </w:numPr>
        <w:ind w:left="567" w:hanging="283"/>
      </w:pPr>
      <w:r w:rsidRPr="00505563">
        <w:t>transferring some of this information, including personal information, outside of the Northern</w:t>
      </w:r>
      <w:r w:rsidR="002B0EC2">
        <w:t> </w:t>
      </w:r>
      <w:r w:rsidRPr="00505563">
        <w:t>Territory (but</w:t>
      </w:r>
      <w:r>
        <w:t> </w:t>
      </w:r>
      <w:r w:rsidRPr="00505563">
        <w:t>not outside Australia) for the purpose storing it; and</w:t>
      </w:r>
    </w:p>
    <w:p w14:paraId="2CDD94B4" w14:textId="64FEED81" w:rsidR="00420584" w:rsidRPr="00505563" w:rsidRDefault="00420584" w:rsidP="0059133C">
      <w:pPr>
        <w:pStyle w:val="ListParagraph"/>
        <w:numPr>
          <w:ilvl w:val="0"/>
          <w:numId w:val="14"/>
        </w:numPr>
        <w:ind w:left="567" w:hanging="283"/>
      </w:pPr>
      <w:r w:rsidRPr="00505563">
        <w:t>releasing non-sensitive information, de-identified data in accordance with the Northern</w:t>
      </w:r>
      <w:r w:rsidR="002B0EC2">
        <w:t> </w:t>
      </w:r>
      <w:r w:rsidRPr="00505563">
        <w:t>Territory</w:t>
      </w:r>
      <w:r w:rsidR="002B0EC2">
        <w:t> </w:t>
      </w:r>
      <w:r w:rsidRPr="00505563">
        <w:t>Government’s open data policy.</w:t>
      </w:r>
    </w:p>
    <w:p w14:paraId="4B9E7FDA" w14:textId="22EA484E" w:rsidR="00420584" w:rsidRPr="00505563" w:rsidRDefault="00420584" w:rsidP="00420584">
      <w:pPr>
        <w:rPr>
          <w:lang w:eastAsia="en-AU"/>
        </w:rPr>
      </w:pPr>
      <w:r w:rsidRPr="00505563">
        <w:rPr>
          <w:lang w:eastAsia="en-AU"/>
        </w:rPr>
        <w:t>If you have provided personal information of another individual to the Northern Territory</w:t>
      </w:r>
      <w:r>
        <w:rPr>
          <w:lang w:eastAsia="en-AU"/>
        </w:rPr>
        <w:t> </w:t>
      </w:r>
      <w:r w:rsidRPr="00505563">
        <w:rPr>
          <w:lang w:eastAsia="en-AU"/>
        </w:rPr>
        <w:t>Government, you warrant that you have informed the person to whom the personal information relates that the personal information will be provided to the Northern Territory</w:t>
      </w:r>
      <w:r>
        <w:rPr>
          <w:lang w:eastAsia="en-AU"/>
        </w:rPr>
        <w:t> </w:t>
      </w:r>
      <w:r w:rsidRPr="00505563">
        <w:rPr>
          <w:lang w:eastAsia="en-AU"/>
        </w:rPr>
        <w:t>Government, and of the Northern</w:t>
      </w:r>
      <w:r w:rsidR="002B0EC2">
        <w:rPr>
          <w:lang w:eastAsia="en-AU"/>
        </w:rPr>
        <w:t> </w:t>
      </w:r>
      <w:r w:rsidRPr="00505563">
        <w:rPr>
          <w:lang w:eastAsia="en-AU"/>
        </w:rPr>
        <w:t xml:space="preserve">Territory Government’s intended use of this personal information, and that you have obtained consent from all such persons to allow the Northern Territory </w:t>
      </w:r>
      <w:r>
        <w:rPr>
          <w:lang w:eastAsia="en-AU"/>
        </w:rPr>
        <w:t> </w:t>
      </w:r>
      <w:r w:rsidRPr="00505563">
        <w:rPr>
          <w:lang w:eastAsia="en-AU"/>
        </w:rPr>
        <w:t>Government to use and disclose their personal information in this manner.</w:t>
      </w:r>
    </w:p>
    <w:p w14:paraId="1A9BAC75" w14:textId="6398F6EA" w:rsidR="00420584" w:rsidRPr="00AF6889" w:rsidRDefault="00420584" w:rsidP="00420584">
      <w:pPr>
        <w:pStyle w:val="Heading2"/>
        <w:rPr>
          <w:rFonts w:eastAsia="Times New Roman"/>
        </w:rPr>
      </w:pPr>
      <w:bookmarkStart w:id="25" w:name="_Toc58420062"/>
      <w:bookmarkStart w:id="26" w:name="_Toc58423713"/>
      <w:bookmarkStart w:id="27" w:name="_Toc130800556"/>
      <w:bookmarkStart w:id="28" w:name="_Toc135921847"/>
      <w:r>
        <w:rPr>
          <w:rFonts w:eastAsia="Times New Roman"/>
        </w:rPr>
        <w:t>D</w:t>
      </w:r>
      <w:r w:rsidRPr="00AF6889">
        <w:rPr>
          <w:rFonts w:eastAsia="Times New Roman"/>
        </w:rPr>
        <w:t>ue Diligence and Compliance with Law</w:t>
      </w:r>
      <w:bookmarkEnd w:id="23"/>
      <w:bookmarkEnd w:id="24"/>
      <w:bookmarkEnd w:id="25"/>
      <w:bookmarkEnd w:id="26"/>
      <w:bookmarkEnd w:id="27"/>
      <w:bookmarkEnd w:id="28"/>
    </w:p>
    <w:p w14:paraId="6133CB4F" w14:textId="796E7919" w:rsidR="00420584" w:rsidRPr="002F7391" w:rsidRDefault="00B40F36" w:rsidP="00420584">
      <w:pPr>
        <w:rPr>
          <w:lang w:eastAsia="en-AU"/>
        </w:rPr>
      </w:pPr>
      <w:r>
        <w:rPr>
          <w:lang w:eastAsia="en-AU"/>
        </w:rPr>
        <w:t>You</w:t>
      </w:r>
      <w:r w:rsidR="00420584" w:rsidRPr="002F7391">
        <w:rPr>
          <w:lang w:eastAsia="en-AU"/>
        </w:rPr>
        <w:t xml:space="preserve"> acknowledge:</w:t>
      </w:r>
    </w:p>
    <w:p w14:paraId="1B0B887E" w14:textId="77777777" w:rsidR="00420584" w:rsidRPr="002F7391" w:rsidRDefault="00420584" w:rsidP="0059133C">
      <w:pPr>
        <w:pStyle w:val="ListParagraph"/>
        <w:numPr>
          <w:ilvl w:val="0"/>
          <w:numId w:val="15"/>
        </w:numPr>
        <w:rPr>
          <w:lang w:eastAsia="en-AU"/>
        </w:rPr>
      </w:pPr>
      <w:r w:rsidRPr="002F7391">
        <w:rPr>
          <w:lang w:eastAsia="en-AU"/>
        </w:rPr>
        <w:t xml:space="preserve">that the Department will conduct such due diligence enquiries as it sees fit in order to ensure the integrity of the Program and that the allocated funding is used strictly in accordance with the intent of the relevant government policy. </w:t>
      </w:r>
    </w:p>
    <w:p w14:paraId="248007BE" w14:textId="37FEA475" w:rsidR="00420584" w:rsidRPr="00351349" w:rsidRDefault="00420584" w:rsidP="0059133C">
      <w:pPr>
        <w:pStyle w:val="ListParagraph"/>
        <w:numPr>
          <w:ilvl w:val="0"/>
          <w:numId w:val="15"/>
        </w:numPr>
        <w:ind w:hanging="283"/>
        <w:rPr>
          <w:i/>
        </w:rPr>
      </w:pPr>
      <w:r>
        <w:rPr>
          <w:lang w:eastAsia="en-AU"/>
        </w:rPr>
        <w:t>t</w:t>
      </w:r>
      <w:r w:rsidRPr="002F7391">
        <w:t xml:space="preserve">hat it is a condition of participation in the Program that </w:t>
      </w:r>
      <w:r w:rsidR="003E75B1">
        <w:t>you</w:t>
      </w:r>
      <w:r w:rsidRPr="002F7391">
        <w:t xml:space="preserve"> comply with all relevant laws, </w:t>
      </w:r>
      <w:r w:rsidRPr="00652C25">
        <w:t xml:space="preserve">including the </w:t>
      </w:r>
      <w:r w:rsidRPr="00652C25">
        <w:rPr>
          <w:i/>
        </w:rPr>
        <w:t>Payroll Tax Act 2009</w:t>
      </w:r>
      <w:r w:rsidRPr="00652C25">
        <w:t xml:space="preserve"> and </w:t>
      </w:r>
      <w:r w:rsidRPr="00652C25">
        <w:rPr>
          <w:i/>
        </w:rPr>
        <w:t>Taxation Administration Act 2007</w:t>
      </w:r>
      <w:r>
        <w:t xml:space="preserve"> </w:t>
      </w:r>
      <w:r w:rsidRPr="002F7391">
        <w:t xml:space="preserve">and, without limitation, that </w:t>
      </w:r>
      <w:r w:rsidR="003E75B1">
        <w:t>you</w:t>
      </w:r>
      <w:r w:rsidRPr="002F7391">
        <w:t xml:space="preserve"> ensure </w:t>
      </w:r>
      <w:r w:rsidR="003E75B1">
        <w:t xml:space="preserve">you </w:t>
      </w:r>
      <w:r w:rsidRPr="002F7391">
        <w:t xml:space="preserve">are aware of </w:t>
      </w:r>
      <w:r w:rsidR="003E75B1">
        <w:t>your</w:t>
      </w:r>
      <w:r w:rsidRPr="002F7391">
        <w:t xml:space="preserve"> obligations under the </w:t>
      </w:r>
      <w:r w:rsidRPr="00351349">
        <w:rPr>
          <w:i/>
        </w:rPr>
        <w:t>Independent Commissioner Against Corruption Act 2017</w:t>
      </w:r>
      <w:r>
        <w:t xml:space="preserve"> (the Act) a</w:t>
      </w:r>
      <w:r w:rsidRPr="002F7391">
        <w:t xml:space="preserve">nd that none of </w:t>
      </w:r>
      <w:r w:rsidR="003E75B1">
        <w:t xml:space="preserve">your </w:t>
      </w:r>
      <w:r w:rsidRPr="002F7391">
        <w:t>officers, employees, and/or members engage in improper conduct as that term is defined in the Act.</w:t>
      </w:r>
    </w:p>
    <w:p w14:paraId="5EB5BFD1" w14:textId="5877A170" w:rsidR="006839D5" w:rsidRDefault="003E75B1" w:rsidP="00420584">
      <w:pPr>
        <w:rPr>
          <w:lang w:eastAsia="en-AU"/>
        </w:rPr>
      </w:pPr>
      <w:r>
        <w:rPr>
          <w:lang w:eastAsia="en-AU"/>
        </w:rPr>
        <w:t>You</w:t>
      </w:r>
      <w:r w:rsidR="00420584" w:rsidRPr="00F11683">
        <w:rPr>
          <w:lang w:eastAsia="en-AU"/>
        </w:rPr>
        <w:t xml:space="preserve"> a</w:t>
      </w:r>
      <w:r w:rsidR="00420584">
        <w:rPr>
          <w:lang w:eastAsia="en-AU"/>
        </w:rPr>
        <w:t>cknowledge and expressly agree to the D</w:t>
      </w:r>
      <w:r w:rsidR="00420584" w:rsidRPr="00F11683">
        <w:rPr>
          <w:lang w:eastAsia="en-AU"/>
        </w:rPr>
        <w:t xml:space="preserve">epartment </w:t>
      </w:r>
      <w:r w:rsidR="00420584">
        <w:rPr>
          <w:lang w:eastAsia="en-AU"/>
        </w:rPr>
        <w:t>seeking</w:t>
      </w:r>
      <w:r w:rsidR="00420584" w:rsidRPr="00F11683">
        <w:rPr>
          <w:lang w:eastAsia="en-AU"/>
        </w:rPr>
        <w:t xml:space="preserve"> from and shar</w:t>
      </w:r>
      <w:r w:rsidR="00420584">
        <w:rPr>
          <w:lang w:eastAsia="en-AU"/>
        </w:rPr>
        <w:t>ing</w:t>
      </w:r>
      <w:r w:rsidR="00420584" w:rsidRPr="00F11683">
        <w:rPr>
          <w:lang w:eastAsia="en-AU"/>
        </w:rPr>
        <w:t xml:space="preserve"> information with other NT Government agencies, as well as such external professional advisers as it may need to do </w:t>
      </w:r>
      <w:r w:rsidR="006839D5">
        <w:rPr>
          <w:lang w:eastAsia="en-AU"/>
        </w:rPr>
        <w:t>in order to assess eligibility in the Program.</w:t>
      </w:r>
    </w:p>
    <w:p w14:paraId="14030A3E" w14:textId="5001F902" w:rsidR="002435E2" w:rsidRDefault="00420584" w:rsidP="00420584">
      <w:pPr>
        <w:rPr>
          <w:lang w:eastAsia="en-AU"/>
        </w:rPr>
      </w:pPr>
      <w:r w:rsidRPr="002F7391">
        <w:rPr>
          <w:lang w:eastAsia="en-AU"/>
        </w:rPr>
        <w:t xml:space="preserve">By applying </w:t>
      </w:r>
      <w:r>
        <w:rPr>
          <w:lang w:eastAsia="en-AU"/>
        </w:rPr>
        <w:t xml:space="preserve">to participate in the Program, </w:t>
      </w:r>
      <w:r w:rsidR="003E75B1">
        <w:rPr>
          <w:lang w:eastAsia="en-AU"/>
        </w:rPr>
        <w:t>you</w:t>
      </w:r>
      <w:r w:rsidRPr="002F7391">
        <w:rPr>
          <w:lang w:eastAsia="en-AU"/>
        </w:rPr>
        <w:t xml:space="preserve"> declare </w:t>
      </w:r>
      <w:r w:rsidR="003E75B1">
        <w:rPr>
          <w:lang w:eastAsia="en-AU"/>
        </w:rPr>
        <w:t>and</w:t>
      </w:r>
      <w:r w:rsidRPr="002F7391">
        <w:rPr>
          <w:lang w:eastAsia="en-AU"/>
        </w:rPr>
        <w:t xml:space="preserve"> </w:t>
      </w:r>
      <w:r>
        <w:rPr>
          <w:lang w:eastAsia="en-AU"/>
        </w:rPr>
        <w:t xml:space="preserve">expressly </w:t>
      </w:r>
      <w:r w:rsidRPr="002F7391">
        <w:rPr>
          <w:lang w:eastAsia="en-AU"/>
        </w:rPr>
        <w:t xml:space="preserve">agree to the Department having access to any private register of information in relation </w:t>
      </w:r>
      <w:r w:rsidRPr="00B53EA4">
        <w:rPr>
          <w:lang w:eastAsia="en-AU"/>
        </w:rPr>
        <w:t xml:space="preserve">to </w:t>
      </w:r>
      <w:r w:rsidR="003E75B1">
        <w:rPr>
          <w:lang w:eastAsia="en-AU"/>
        </w:rPr>
        <w:t>your</w:t>
      </w:r>
      <w:r w:rsidR="00237349" w:rsidRPr="00B53EA4">
        <w:rPr>
          <w:lang w:eastAsia="en-AU"/>
        </w:rPr>
        <w:t xml:space="preserve"> business</w:t>
      </w:r>
      <w:r w:rsidRPr="002F7391">
        <w:rPr>
          <w:lang w:eastAsia="en-AU"/>
        </w:rPr>
        <w:t>, and to the Department using, storing and releasing for lawful purposes, their information, including personal information.</w:t>
      </w:r>
    </w:p>
    <w:p w14:paraId="4031C291" w14:textId="70C9FB6E" w:rsidR="00B21D59" w:rsidRDefault="00B21D59" w:rsidP="00420584">
      <w:pPr>
        <w:rPr>
          <w:lang w:eastAsia="en-AU"/>
        </w:rPr>
      </w:pPr>
      <w:r>
        <w:rPr>
          <w:lang w:eastAsia="en-AU"/>
        </w:rPr>
        <w:br w:type="page"/>
      </w:r>
    </w:p>
    <w:p w14:paraId="53AC979B" w14:textId="77777777" w:rsidR="006839D5" w:rsidRDefault="006839D5" w:rsidP="006839D5">
      <w:pPr>
        <w:pStyle w:val="Heading2"/>
      </w:pPr>
      <w:bookmarkStart w:id="29" w:name="_Toc134530071"/>
      <w:bookmarkStart w:id="30" w:name="_Toc135921848"/>
      <w:r>
        <w:t>Retention of Records</w:t>
      </w:r>
      <w:bookmarkEnd w:id="29"/>
      <w:bookmarkEnd w:id="30"/>
    </w:p>
    <w:p w14:paraId="1F410029" w14:textId="464DBEB5" w:rsidR="006839D5" w:rsidRDefault="003E75B1" w:rsidP="006839D5">
      <w:pPr>
        <w:rPr>
          <w:lang w:eastAsia="en-AU"/>
        </w:rPr>
      </w:pPr>
      <w:r>
        <w:rPr>
          <w:lang w:eastAsia="en-AU"/>
        </w:rPr>
        <w:t>You</w:t>
      </w:r>
      <w:r w:rsidR="006839D5">
        <w:rPr>
          <w:lang w:eastAsia="en-AU"/>
        </w:rPr>
        <w:t xml:space="preserve"> must keep full and accurate records in relation to all aspects of its participation</w:t>
      </w:r>
      <w:r w:rsidR="00A562D0">
        <w:rPr>
          <w:lang w:eastAsia="en-AU"/>
        </w:rPr>
        <w:t xml:space="preserve"> in</w:t>
      </w:r>
      <w:r w:rsidR="006839D5">
        <w:rPr>
          <w:lang w:eastAsia="en-AU"/>
        </w:rPr>
        <w:t xml:space="preserve"> the Program </w:t>
      </w:r>
      <w:r w:rsidR="00237349">
        <w:rPr>
          <w:lang w:eastAsia="en-AU"/>
        </w:rPr>
        <w:t xml:space="preserve">for </w:t>
      </w:r>
      <w:r w:rsidR="00AE0942">
        <w:rPr>
          <w:lang w:eastAsia="en-AU"/>
        </w:rPr>
        <w:t xml:space="preserve">a period </w:t>
      </w:r>
      <w:r w:rsidR="00AE0942" w:rsidRPr="009B6D82">
        <w:rPr>
          <w:lang w:eastAsia="en-AU"/>
        </w:rPr>
        <w:t xml:space="preserve">of </w:t>
      </w:r>
      <w:r w:rsidR="00237349" w:rsidRPr="009B6D82">
        <w:rPr>
          <w:lang w:eastAsia="en-AU"/>
        </w:rPr>
        <w:t xml:space="preserve">at least </w:t>
      </w:r>
      <w:r w:rsidR="00AE0942" w:rsidRPr="009E167C">
        <w:rPr>
          <w:lang w:eastAsia="en-AU"/>
        </w:rPr>
        <w:t xml:space="preserve">seven </w:t>
      </w:r>
      <w:r w:rsidR="00237349" w:rsidRPr="009E167C">
        <w:rPr>
          <w:lang w:eastAsia="en-AU"/>
        </w:rPr>
        <w:t>years</w:t>
      </w:r>
      <w:r w:rsidR="00AE0942" w:rsidRPr="009B6D82">
        <w:rPr>
          <w:lang w:eastAsia="en-AU"/>
        </w:rPr>
        <w:t>.</w:t>
      </w:r>
    </w:p>
    <w:p w14:paraId="1BAFD91F" w14:textId="77777777" w:rsidR="00420584" w:rsidRPr="004B3324" w:rsidRDefault="00420584" w:rsidP="00420584">
      <w:pPr>
        <w:pStyle w:val="Heading2"/>
      </w:pPr>
      <w:bookmarkStart w:id="31" w:name="_Toc35518769"/>
      <w:bookmarkStart w:id="32" w:name="_Toc57622480"/>
      <w:bookmarkStart w:id="33" w:name="_Toc58420063"/>
      <w:bookmarkStart w:id="34" w:name="_Toc58423714"/>
      <w:bookmarkStart w:id="35" w:name="_Toc130800557"/>
      <w:bookmarkStart w:id="36" w:name="_Toc135921849"/>
      <w:r>
        <w:t>Release and I</w:t>
      </w:r>
      <w:r w:rsidRPr="004B3324">
        <w:t>ndemnity</w:t>
      </w:r>
      <w:bookmarkEnd w:id="31"/>
      <w:bookmarkEnd w:id="32"/>
      <w:bookmarkEnd w:id="33"/>
      <w:bookmarkEnd w:id="34"/>
      <w:bookmarkEnd w:id="35"/>
      <w:bookmarkEnd w:id="36"/>
    </w:p>
    <w:p w14:paraId="442944E4" w14:textId="6A9FBA0B" w:rsidR="00420584" w:rsidRDefault="00420584" w:rsidP="00420584">
      <w:pPr>
        <w:rPr>
          <w:lang w:eastAsia="en-AU"/>
        </w:rPr>
      </w:pPr>
      <w:r w:rsidRPr="002F7391">
        <w:rPr>
          <w:lang w:eastAsia="en-AU"/>
        </w:rPr>
        <w:t xml:space="preserve">By applying to participate and as a continuing obligation throughout any period of participation in the Program, </w:t>
      </w:r>
      <w:r w:rsidR="003E75B1">
        <w:rPr>
          <w:lang w:eastAsia="en-AU"/>
        </w:rPr>
        <w:t>you</w:t>
      </w:r>
      <w:r w:rsidRPr="002F7391">
        <w:rPr>
          <w:lang w:eastAsia="en-AU"/>
        </w:rPr>
        <w:t xml:space="preserve"> declare and warrant to the Department that </w:t>
      </w:r>
      <w:r w:rsidR="003E75B1">
        <w:rPr>
          <w:lang w:eastAsia="en-AU"/>
        </w:rPr>
        <w:t>you</w:t>
      </w:r>
      <w:r w:rsidRPr="002F7391">
        <w:rPr>
          <w:lang w:eastAsia="en-AU"/>
        </w:rPr>
        <w:t xml:space="preserve"> have read, understood and fully accept these terms and conditions and fully release and indemnify the Department against any loss or damage he/she/it/they may suffer of any nature whatsoever (including without limitation personal injury or death) caused or contributed to b</w:t>
      </w:r>
      <w:r>
        <w:rPr>
          <w:lang w:eastAsia="en-AU"/>
        </w:rPr>
        <w:t>y participation in the Program.</w:t>
      </w:r>
    </w:p>
    <w:p w14:paraId="7E44B55E" w14:textId="77777777" w:rsidR="00B53EA4" w:rsidRDefault="00B53EA4" w:rsidP="00B53EA4">
      <w:pPr>
        <w:pStyle w:val="Heading2"/>
        <w:rPr>
          <w:rFonts w:eastAsia="Times New Roman"/>
        </w:rPr>
      </w:pPr>
      <w:bookmarkStart w:id="37" w:name="_Toc134530073"/>
      <w:bookmarkStart w:id="38" w:name="_Toc135921850"/>
      <w:r>
        <w:rPr>
          <w:rFonts w:eastAsia="Times New Roman"/>
        </w:rPr>
        <w:t>Feedback</w:t>
      </w:r>
      <w:bookmarkEnd w:id="37"/>
      <w:bookmarkEnd w:id="38"/>
    </w:p>
    <w:p w14:paraId="609A9718" w14:textId="20B0DC4F" w:rsidR="00B53EA4" w:rsidRDefault="00B53EA4" w:rsidP="00B53EA4">
      <w:pPr>
        <w:rPr>
          <w:rStyle w:val="Hyperlink"/>
        </w:rPr>
      </w:pPr>
      <w:r>
        <w:rPr>
          <w:lang w:eastAsia="en-AU"/>
        </w:rPr>
        <w:t xml:space="preserve">Disputes and complaints relating to applications for this Program, or other complaints involving the Department during the currency of the Program can be made at </w:t>
      </w:r>
      <w:hyperlink r:id="rId20" w:history="1">
        <w:r>
          <w:rPr>
            <w:rStyle w:val="Hyperlink"/>
          </w:rPr>
          <w:t xml:space="preserve">Feedback | Department of </w:t>
        </w:r>
      </w:hyperlink>
      <w:r w:rsidR="00CA48E7">
        <w:rPr>
          <w:rStyle w:val="FootnoteReference"/>
        </w:rPr>
        <w:t xml:space="preserve"> </w:t>
      </w:r>
      <w:r w:rsidR="00CA48E7">
        <w:t>Trade, Business and Asian Relations</w:t>
      </w:r>
    </w:p>
    <w:p w14:paraId="25A365C3" w14:textId="77777777" w:rsidR="00B53EA4" w:rsidRPr="00AF6889" w:rsidRDefault="00B53EA4" w:rsidP="00B53EA4">
      <w:pPr>
        <w:pStyle w:val="Heading1"/>
        <w:rPr>
          <w:rFonts w:eastAsia="Times New Roman"/>
        </w:rPr>
      </w:pPr>
      <w:bookmarkStart w:id="39" w:name="_Toc36213259"/>
      <w:bookmarkStart w:id="40" w:name="_Toc39166101"/>
      <w:bookmarkStart w:id="41" w:name="_Toc58420060"/>
      <w:bookmarkStart w:id="42" w:name="_Toc134530065"/>
      <w:bookmarkStart w:id="43" w:name="_Toc135921851"/>
      <w:r>
        <w:rPr>
          <w:rFonts w:eastAsia="Times New Roman"/>
        </w:rPr>
        <w:t>C</w:t>
      </w:r>
      <w:r w:rsidRPr="00AF6889">
        <w:rPr>
          <w:rFonts w:eastAsia="Times New Roman"/>
        </w:rPr>
        <w:t>hanges</w:t>
      </w:r>
      <w:bookmarkEnd w:id="39"/>
      <w:r>
        <w:rPr>
          <w:rFonts w:eastAsia="Times New Roman"/>
        </w:rPr>
        <w:t xml:space="preserve"> to </w:t>
      </w:r>
      <w:bookmarkEnd w:id="40"/>
      <w:r>
        <w:rPr>
          <w:rFonts w:eastAsia="Times New Roman"/>
        </w:rPr>
        <w:t>Program</w:t>
      </w:r>
      <w:bookmarkEnd w:id="41"/>
      <w:bookmarkEnd w:id="42"/>
      <w:bookmarkEnd w:id="43"/>
    </w:p>
    <w:p w14:paraId="0883AEDA" w14:textId="77777777" w:rsidR="00B53EA4" w:rsidRPr="00AF6889" w:rsidRDefault="00B53EA4" w:rsidP="00B53EA4">
      <w:pPr>
        <w:rPr>
          <w:lang w:eastAsia="en-AU"/>
        </w:rPr>
      </w:pPr>
      <w:r w:rsidRPr="00AF6889">
        <w:rPr>
          <w:lang w:eastAsia="en-AU"/>
        </w:rPr>
        <w:t>The Department reserves the right to:</w:t>
      </w:r>
    </w:p>
    <w:p w14:paraId="3ED79FD6" w14:textId="77777777" w:rsidR="00B53EA4" w:rsidRPr="00AF6889" w:rsidRDefault="00B53EA4" w:rsidP="0059133C">
      <w:pPr>
        <w:pStyle w:val="ListParagraph"/>
        <w:numPr>
          <w:ilvl w:val="0"/>
          <w:numId w:val="21"/>
        </w:numPr>
        <w:rPr>
          <w:rFonts w:eastAsia="Times New Roman"/>
          <w:lang w:eastAsia="en-AU"/>
        </w:rPr>
      </w:pPr>
      <w:r w:rsidRPr="00AF6889">
        <w:rPr>
          <w:rFonts w:eastAsia="Times New Roman"/>
          <w:lang w:eastAsia="en-AU"/>
        </w:rPr>
        <w:t xml:space="preserve">vary these terms and conditions, the eligibility criteria or any other documented rule or procedure relating to the </w:t>
      </w:r>
      <w:r>
        <w:rPr>
          <w:rFonts w:eastAsia="Times New Roman"/>
          <w:lang w:eastAsia="en-AU"/>
        </w:rPr>
        <w:t xml:space="preserve">Program </w:t>
      </w:r>
      <w:r w:rsidRPr="00AF6889">
        <w:rPr>
          <w:rFonts w:eastAsia="Times New Roman"/>
          <w:lang w:eastAsia="en-AU"/>
        </w:rPr>
        <w:t>at any time</w:t>
      </w:r>
      <w:r>
        <w:rPr>
          <w:rFonts w:eastAsia="Times New Roman"/>
          <w:lang w:eastAsia="en-AU"/>
        </w:rPr>
        <w:t>; and</w:t>
      </w:r>
    </w:p>
    <w:p w14:paraId="711BA8E2" w14:textId="77777777" w:rsidR="00B53EA4" w:rsidRDefault="00B53EA4" w:rsidP="0059133C">
      <w:pPr>
        <w:pStyle w:val="ListParagraph"/>
        <w:numPr>
          <w:ilvl w:val="0"/>
          <w:numId w:val="21"/>
        </w:numPr>
        <w:rPr>
          <w:rFonts w:eastAsia="Times New Roman"/>
          <w:lang w:eastAsia="en-AU"/>
        </w:rPr>
      </w:pPr>
      <w:r w:rsidRPr="00AF6889">
        <w:rPr>
          <w:rFonts w:eastAsia="Times New Roman"/>
          <w:lang w:eastAsia="en-AU"/>
        </w:rPr>
        <w:t xml:space="preserve">accept or reject any application for participation in the </w:t>
      </w:r>
      <w:r>
        <w:rPr>
          <w:rFonts w:eastAsia="Times New Roman"/>
          <w:lang w:eastAsia="en-AU"/>
        </w:rPr>
        <w:t xml:space="preserve">Program </w:t>
      </w:r>
      <w:r w:rsidRPr="00AF6889">
        <w:rPr>
          <w:rFonts w:eastAsia="Times New Roman"/>
          <w:lang w:eastAsia="en-AU"/>
        </w:rPr>
        <w:t xml:space="preserve">in its absolute </w:t>
      </w:r>
      <w:proofErr w:type="gramStart"/>
      <w:r w:rsidRPr="00AF6889">
        <w:rPr>
          <w:rFonts w:eastAsia="Times New Roman"/>
          <w:lang w:eastAsia="en-AU"/>
        </w:rPr>
        <w:t>discretion</w:t>
      </w:r>
      <w:r>
        <w:rPr>
          <w:rFonts w:eastAsia="Times New Roman"/>
          <w:lang w:eastAsia="en-AU"/>
        </w:rPr>
        <w:t>;</w:t>
      </w:r>
      <w:proofErr w:type="gramEnd"/>
      <w:r>
        <w:rPr>
          <w:rFonts w:eastAsia="Times New Roman"/>
          <w:lang w:eastAsia="en-AU"/>
        </w:rPr>
        <w:t xml:space="preserve"> </w:t>
      </w:r>
    </w:p>
    <w:p w14:paraId="4D2AE5A1" w14:textId="3436A22E" w:rsidR="00B53EA4" w:rsidRDefault="00B53EA4" w:rsidP="0059133C">
      <w:pPr>
        <w:pStyle w:val="ListParagraph"/>
        <w:numPr>
          <w:ilvl w:val="0"/>
          <w:numId w:val="21"/>
        </w:numPr>
        <w:rPr>
          <w:rFonts w:eastAsia="Times New Roman"/>
          <w:lang w:eastAsia="en-AU"/>
        </w:rPr>
      </w:pPr>
      <w:r w:rsidRPr="009E167C">
        <w:rPr>
          <w:rFonts w:eastAsia="Times New Roman"/>
          <w:lang w:eastAsia="en-AU"/>
        </w:rPr>
        <w:t xml:space="preserve">require repayment of funds if the Department’s subsequent Audit determines </w:t>
      </w:r>
      <w:r w:rsidRPr="009B6D82">
        <w:rPr>
          <w:rFonts w:eastAsia="Times New Roman"/>
          <w:lang w:eastAsia="en-AU"/>
        </w:rPr>
        <w:t>that Services were</w:t>
      </w:r>
      <w:r>
        <w:rPr>
          <w:rFonts w:eastAsia="Times New Roman"/>
          <w:lang w:eastAsia="en-AU"/>
        </w:rPr>
        <w:t xml:space="preserve"> not delivered</w:t>
      </w:r>
      <w:r w:rsidR="00D124EF">
        <w:rPr>
          <w:rFonts w:eastAsia="Times New Roman"/>
          <w:lang w:eastAsia="en-AU"/>
        </w:rPr>
        <w:t xml:space="preserve"> or </w:t>
      </w:r>
      <w:r w:rsidR="0038702C">
        <w:rPr>
          <w:rFonts w:eastAsia="Times New Roman"/>
          <w:lang w:eastAsia="en-AU"/>
        </w:rPr>
        <w:t>are deemed by the Department to be substandard (acting reasonably)</w:t>
      </w:r>
      <w:r>
        <w:rPr>
          <w:rFonts w:eastAsia="Times New Roman"/>
          <w:lang w:eastAsia="en-AU"/>
        </w:rPr>
        <w:t>; and</w:t>
      </w:r>
    </w:p>
    <w:p w14:paraId="01B83153" w14:textId="77777777" w:rsidR="00B53EA4" w:rsidRDefault="00B53EA4" w:rsidP="0059133C">
      <w:pPr>
        <w:pStyle w:val="ListParagraph"/>
        <w:numPr>
          <w:ilvl w:val="0"/>
          <w:numId w:val="21"/>
        </w:numPr>
        <w:rPr>
          <w:rFonts w:eastAsia="Times New Roman"/>
          <w:lang w:eastAsia="en-AU"/>
        </w:rPr>
      </w:pPr>
      <w:r w:rsidRPr="00AF6889">
        <w:rPr>
          <w:rFonts w:eastAsia="Times New Roman"/>
          <w:lang w:eastAsia="en-AU"/>
        </w:rPr>
        <w:t xml:space="preserve">cease the </w:t>
      </w:r>
      <w:r>
        <w:rPr>
          <w:rFonts w:eastAsia="Times New Roman"/>
          <w:lang w:eastAsia="en-AU"/>
        </w:rPr>
        <w:t xml:space="preserve">Program </w:t>
      </w:r>
      <w:r w:rsidRPr="00AF6889">
        <w:rPr>
          <w:rFonts w:eastAsia="Times New Roman"/>
          <w:lang w:eastAsia="en-AU"/>
        </w:rPr>
        <w:t>at any time shoul</w:t>
      </w:r>
      <w:r>
        <w:rPr>
          <w:rFonts w:eastAsia="Times New Roman"/>
          <w:lang w:eastAsia="en-AU"/>
        </w:rPr>
        <w:t xml:space="preserve">d Northern Territory Government’s </w:t>
      </w:r>
      <w:r w:rsidRPr="00AF6889">
        <w:rPr>
          <w:rFonts w:eastAsia="Times New Roman"/>
          <w:lang w:eastAsia="en-AU"/>
        </w:rPr>
        <w:t>policy change</w:t>
      </w:r>
      <w:r>
        <w:rPr>
          <w:rFonts w:eastAsia="Times New Roman"/>
          <w:lang w:eastAsia="en-AU"/>
        </w:rPr>
        <w:t>.</w:t>
      </w:r>
    </w:p>
    <w:p w14:paraId="6EB4DB76" w14:textId="56289A86" w:rsidR="0011564B" w:rsidRPr="0011564B" w:rsidRDefault="00171809" w:rsidP="0011564B">
      <w:pPr>
        <w:pStyle w:val="Heading1"/>
        <w:rPr>
          <w:lang w:eastAsia="en-AU"/>
        </w:rPr>
      </w:pPr>
      <w:bookmarkStart w:id="44" w:name="_Toc135921852"/>
      <w:r>
        <w:rPr>
          <w:lang w:eastAsia="en-AU"/>
        </w:rPr>
        <w:t>Definition</w:t>
      </w:r>
      <w:r w:rsidR="009B6D82">
        <w:rPr>
          <w:lang w:eastAsia="en-AU"/>
        </w:rPr>
        <w:t>s</w:t>
      </w:r>
      <w:bookmarkEnd w:id="44"/>
    </w:p>
    <w:p w14:paraId="5A2BA6DE" w14:textId="77777777" w:rsidR="0011564B" w:rsidRPr="00E71642" w:rsidRDefault="0011564B" w:rsidP="0059133C">
      <w:pPr>
        <w:pStyle w:val="Style1"/>
        <w:numPr>
          <w:ilvl w:val="0"/>
          <w:numId w:val="19"/>
        </w:numPr>
        <w:rPr>
          <w:rFonts w:asciiTheme="minorHAnsi" w:hAnsiTheme="minorHAnsi" w:cs="Arial"/>
        </w:rPr>
      </w:pPr>
      <w:r w:rsidRPr="00E71642">
        <w:rPr>
          <w:rFonts w:asciiTheme="minorHAnsi" w:hAnsiTheme="minorHAnsi" w:cs="Arial"/>
        </w:rPr>
        <w:t>“</w:t>
      </w:r>
      <w:r w:rsidRPr="00E71642">
        <w:rPr>
          <w:rFonts w:asciiTheme="minorHAnsi" w:hAnsiTheme="minorHAnsi" w:cs="Arial"/>
          <w:b/>
          <w:bCs/>
        </w:rPr>
        <w:t>Associate</w:t>
      </w:r>
      <w:r w:rsidRPr="00E71642">
        <w:rPr>
          <w:rFonts w:asciiTheme="minorHAnsi" w:hAnsiTheme="minorHAnsi" w:cs="Arial"/>
        </w:rPr>
        <w:t>” means a person associated or connected with the Auditor because:</w:t>
      </w:r>
    </w:p>
    <w:p w14:paraId="57AD7DCB" w14:textId="77777777" w:rsidR="0011564B" w:rsidRPr="00E71642" w:rsidRDefault="0011564B" w:rsidP="0059133C">
      <w:pPr>
        <w:pStyle w:val="Style1"/>
        <w:numPr>
          <w:ilvl w:val="1"/>
          <w:numId w:val="18"/>
        </w:numPr>
        <w:rPr>
          <w:rFonts w:asciiTheme="minorHAnsi" w:hAnsiTheme="minorHAnsi" w:cs="Arial"/>
        </w:rPr>
      </w:pPr>
      <w:r w:rsidRPr="00E71642">
        <w:rPr>
          <w:rFonts w:asciiTheme="minorHAnsi" w:hAnsiTheme="minorHAnsi" w:cs="Arial"/>
        </w:rPr>
        <w:t xml:space="preserve">They are a Related </w:t>
      </w:r>
      <w:proofErr w:type="gramStart"/>
      <w:r w:rsidRPr="00E71642">
        <w:rPr>
          <w:rFonts w:asciiTheme="minorHAnsi" w:hAnsiTheme="minorHAnsi" w:cs="Arial"/>
        </w:rPr>
        <w:t>Entity;</w:t>
      </w:r>
      <w:proofErr w:type="gramEnd"/>
    </w:p>
    <w:p w14:paraId="35BFCB35" w14:textId="77777777" w:rsidR="0011564B" w:rsidRPr="00E71642" w:rsidRDefault="0011564B" w:rsidP="0059133C">
      <w:pPr>
        <w:pStyle w:val="Style1"/>
        <w:numPr>
          <w:ilvl w:val="1"/>
          <w:numId w:val="18"/>
        </w:numPr>
        <w:rPr>
          <w:rFonts w:asciiTheme="minorHAnsi" w:hAnsiTheme="minorHAnsi" w:cs="Arial"/>
        </w:rPr>
      </w:pPr>
      <w:r w:rsidRPr="00E71642">
        <w:rPr>
          <w:rFonts w:asciiTheme="minorHAnsi" w:hAnsiTheme="minorHAnsi" w:cs="Arial"/>
        </w:rPr>
        <w:t xml:space="preserve">Of a family </w:t>
      </w:r>
      <w:proofErr w:type="gramStart"/>
      <w:r w:rsidRPr="00E71642">
        <w:rPr>
          <w:rFonts w:asciiTheme="minorHAnsi" w:hAnsiTheme="minorHAnsi" w:cs="Arial"/>
        </w:rPr>
        <w:t>relationship;</w:t>
      </w:r>
      <w:proofErr w:type="gramEnd"/>
    </w:p>
    <w:p w14:paraId="19E390C4" w14:textId="77777777" w:rsidR="0011564B" w:rsidRPr="00E71642" w:rsidRDefault="0011564B" w:rsidP="0059133C">
      <w:pPr>
        <w:pStyle w:val="Style1"/>
        <w:numPr>
          <w:ilvl w:val="1"/>
          <w:numId w:val="18"/>
        </w:numPr>
        <w:rPr>
          <w:rFonts w:asciiTheme="minorHAnsi" w:hAnsiTheme="minorHAnsi" w:cs="Arial"/>
        </w:rPr>
      </w:pPr>
      <w:r w:rsidRPr="00E71642">
        <w:rPr>
          <w:rFonts w:asciiTheme="minorHAnsi" w:hAnsiTheme="minorHAnsi" w:cs="Arial"/>
        </w:rPr>
        <w:t xml:space="preserve">Of a business </w:t>
      </w:r>
      <w:proofErr w:type="gramStart"/>
      <w:r w:rsidRPr="00E71642">
        <w:rPr>
          <w:rFonts w:asciiTheme="minorHAnsi" w:hAnsiTheme="minorHAnsi" w:cs="Arial"/>
        </w:rPr>
        <w:t>partnership;</w:t>
      </w:r>
      <w:proofErr w:type="gramEnd"/>
    </w:p>
    <w:p w14:paraId="4A3560E1" w14:textId="77777777" w:rsidR="0011564B" w:rsidRPr="00E71642" w:rsidRDefault="0011564B" w:rsidP="0059133C">
      <w:pPr>
        <w:pStyle w:val="Style1"/>
        <w:numPr>
          <w:ilvl w:val="1"/>
          <w:numId w:val="18"/>
        </w:numPr>
        <w:rPr>
          <w:rFonts w:asciiTheme="minorHAnsi" w:hAnsiTheme="minorHAnsi" w:cs="Arial"/>
        </w:rPr>
      </w:pPr>
      <w:r w:rsidRPr="00E71642">
        <w:rPr>
          <w:rFonts w:asciiTheme="minorHAnsi" w:hAnsiTheme="minorHAnsi" w:cs="Arial"/>
        </w:rPr>
        <w:t xml:space="preserve">One is a </w:t>
      </w:r>
      <w:proofErr w:type="gramStart"/>
      <w:r w:rsidRPr="00E71642">
        <w:rPr>
          <w:rFonts w:asciiTheme="minorHAnsi" w:hAnsiTheme="minorHAnsi" w:cs="Arial"/>
        </w:rPr>
        <w:t>company</w:t>
      </w:r>
      <w:proofErr w:type="gramEnd"/>
      <w:r w:rsidRPr="00E71642">
        <w:rPr>
          <w:rFonts w:asciiTheme="minorHAnsi" w:hAnsiTheme="minorHAnsi" w:cs="Arial"/>
        </w:rPr>
        <w:t xml:space="preserve"> and the other is a director or manager of the company;</w:t>
      </w:r>
    </w:p>
    <w:p w14:paraId="7CD281FC" w14:textId="77777777" w:rsidR="0011564B" w:rsidRPr="00E71642" w:rsidRDefault="0011564B" w:rsidP="0059133C">
      <w:pPr>
        <w:pStyle w:val="Style1"/>
        <w:numPr>
          <w:ilvl w:val="1"/>
          <w:numId w:val="18"/>
        </w:numPr>
        <w:rPr>
          <w:rFonts w:asciiTheme="minorHAnsi" w:hAnsiTheme="minorHAnsi" w:cs="Arial"/>
        </w:rPr>
      </w:pPr>
      <w:r w:rsidRPr="00E71642">
        <w:rPr>
          <w:rFonts w:asciiTheme="minorHAnsi" w:hAnsiTheme="minorHAnsi" w:cs="Arial"/>
        </w:rPr>
        <w:t xml:space="preserve">One is a private </w:t>
      </w:r>
      <w:proofErr w:type="gramStart"/>
      <w:r w:rsidRPr="00E71642">
        <w:rPr>
          <w:rFonts w:asciiTheme="minorHAnsi" w:hAnsiTheme="minorHAnsi" w:cs="Arial"/>
        </w:rPr>
        <w:t>company</w:t>
      </w:r>
      <w:proofErr w:type="gramEnd"/>
      <w:r w:rsidRPr="00E71642">
        <w:rPr>
          <w:rFonts w:asciiTheme="minorHAnsi" w:hAnsiTheme="minorHAnsi" w:cs="Arial"/>
        </w:rPr>
        <w:t xml:space="preserve"> and the other is a shareholder in the company; or</w:t>
      </w:r>
    </w:p>
    <w:p w14:paraId="32D1901E" w14:textId="77777777" w:rsidR="0011564B" w:rsidRPr="00E71642" w:rsidRDefault="0011564B" w:rsidP="0059133C">
      <w:pPr>
        <w:pStyle w:val="Style1"/>
        <w:numPr>
          <w:ilvl w:val="1"/>
          <w:numId w:val="18"/>
        </w:numPr>
        <w:rPr>
          <w:rFonts w:asciiTheme="minorHAnsi" w:hAnsiTheme="minorHAnsi" w:cs="Arial"/>
        </w:rPr>
      </w:pPr>
      <w:r w:rsidRPr="00E71642">
        <w:rPr>
          <w:rFonts w:asciiTheme="minorHAnsi" w:hAnsiTheme="minorHAnsi" w:cs="Arial"/>
        </w:rPr>
        <w:t>A chain of relationships can be traced between the Corporation and the other company or person under one or more of the above sub-paragraphs.</w:t>
      </w:r>
    </w:p>
    <w:p w14:paraId="548BA331" w14:textId="72339B5A" w:rsidR="00A94CF4" w:rsidRDefault="00A94CF4" w:rsidP="0059133C">
      <w:pPr>
        <w:pStyle w:val="Style1"/>
        <w:numPr>
          <w:ilvl w:val="0"/>
          <w:numId w:val="19"/>
        </w:numPr>
        <w:rPr>
          <w:rFonts w:asciiTheme="minorHAnsi" w:hAnsiTheme="minorHAnsi" w:cs="Arial"/>
        </w:rPr>
      </w:pPr>
      <w:r w:rsidRPr="0095430C">
        <w:rPr>
          <w:rFonts w:asciiTheme="minorHAnsi" w:hAnsiTheme="minorHAnsi" w:cs="Arial"/>
        </w:rPr>
        <w:t>“</w:t>
      </w:r>
      <w:r w:rsidRPr="0095430C">
        <w:rPr>
          <w:rFonts w:asciiTheme="minorHAnsi" w:hAnsiTheme="minorHAnsi" w:cs="Arial"/>
          <w:b/>
          <w:bCs/>
        </w:rPr>
        <w:t>Auditor</w:t>
      </w:r>
      <w:r w:rsidRPr="0095430C">
        <w:rPr>
          <w:rFonts w:asciiTheme="minorHAnsi" w:hAnsiTheme="minorHAnsi" w:cs="Arial"/>
        </w:rPr>
        <w:t>” is an applicant for registration that has been approved by the Department to provide services to the</w:t>
      </w:r>
      <w:r>
        <w:rPr>
          <w:rFonts w:asciiTheme="minorHAnsi" w:hAnsiTheme="minorHAnsi" w:cs="Arial"/>
        </w:rPr>
        <w:t xml:space="preserve"> Program.</w:t>
      </w:r>
    </w:p>
    <w:p w14:paraId="2C929435" w14:textId="25AF6392" w:rsidR="0011564B" w:rsidRPr="00E71642" w:rsidRDefault="0011564B" w:rsidP="0059133C">
      <w:pPr>
        <w:pStyle w:val="Style1"/>
        <w:numPr>
          <w:ilvl w:val="0"/>
          <w:numId w:val="19"/>
        </w:numPr>
        <w:rPr>
          <w:rFonts w:asciiTheme="minorHAnsi" w:hAnsiTheme="minorHAnsi" w:cs="Arial"/>
        </w:rPr>
      </w:pPr>
      <w:r w:rsidRPr="00E71642">
        <w:rPr>
          <w:rFonts w:asciiTheme="minorHAnsi" w:hAnsiTheme="minorHAnsi" w:cs="Arial"/>
        </w:rPr>
        <w:t>“</w:t>
      </w:r>
      <w:r w:rsidRPr="00E71642">
        <w:rPr>
          <w:rFonts w:asciiTheme="minorHAnsi" w:hAnsiTheme="minorHAnsi" w:cs="Arial"/>
          <w:b/>
          <w:bCs/>
        </w:rPr>
        <w:t>Conflict</w:t>
      </w:r>
      <w:r w:rsidRPr="00E71642">
        <w:rPr>
          <w:rFonts w:asciiTheme="minorHAnsi" w:hAnsiTheme="minorHAnsi" w:cs="Arial"/>
        </w:rPr>
        <w:t xml:space="preserve">” means a circumstance which the </w:t>
      </w:r>
      <w:r w:rsidR="00F43B4F">
        <w:rPr>
          <w:rFonts w:asciiTheme="minorHAnsi" w:hAnsiTheme="minorHAnsi" w:cs="Arial"/>
        </w:rPr>
        <w:t>Auditor</w:t>
      </w:r>
      <w:r w:rsidR="00F43B4F" w:rsidRPr="00E71642">
        <w:rPr>
          <w:rFonts w:asciiTheme="minorHAnsi" w:hAnsiTheme="minorHAnsi" w:cs="Arial"/>
        </w:rPr>
        <w:t xml:space="preserve"> </w:t>
      </w:r>
      <w:r w:rsidRPr="00E71642">
        <w:rPr>
          <w:rFonts w:asciiTheme="minorHAnsi" w:hAnsiTheme="minorHAnsi" w:cs="Arial"/>
        </w:rPr>
        <w:t xml:space="preserve">or an Associate is in, or could be perceived to be in, a position to derive personal benefit, financial or non-financial and directly or indirectly, from the </w:t>
      </w:r>
      <w:r w:rsidR="00F43B4F">
        <w:rPr>
          <w:rFonts w:asciiTheme="minorHAnsi" w:hAnsiTheme="minorHAnsi" w:cs="Arial"/>
        </w:rPr>
        <w:t>Services</w:t>
      </w:r>
      <w:r w:rsidRPr="00E71642">
        <w:rPr>
          <w:rFonts w:asciiTheme="minorHAnsi" w:hAnsiTheme="minorHAnsi" w:cs="Arial"/>
        </w:rPr>
        <w:t>.</w:t>
      </w:r>
    </w:p>
    <w:p w14:paraId="0E4C8FC5" w14:textId="789FEF91" w:rsidR="0011564B" w:rsidRPr="00E71642" w:rsidRDefault="0011564B" w:rsidP="0059133C">
      <w:pPr>
        <w:pStyle w:val="ListParagraph"/>
        <w:numPr>
          <w:ilvl w:val="0"/>
          <w:numId w:val="19"/>
        </w:numPr>
        <w:rPr>
          <w:rFonts w:asciiTheme="minorHAnsi" w:hAnsiTheme="minorHAnsi" w:cs="Arial"/>
          <w:lang w:eastAsia="en-AU"/>
        </w:rPr>
      </w:pPr>
      <w:r w:rsidRPr="00E71642">
        <w:rPr>
          <w:rFonts w:asciiTheme="minorHAnsi" w:hAnsiTheme="minorHAnsi" w:cs="Arial"/>
          <w:b/>
          <w:bCs/>
          <w:lang w:eastAsia="en-AU"/>
        </w:rPr>
        <w:t>Department </w:t>
      </w:r>
      <w:r w:rsidRPr="00E71642">
        <w:rPr>
          <w:rFonts w:asciiTheme="minorHAnsi" w:hAnsiTheme="minorHAnsi" w:cs="Arial"/>
          <w:lang w:eastAsia="en-AU"/>
        </w:rPr>
        <w:t>means th</w:t>
      </w:r>
      <w:r w:rsidR="00E71642" w:rsidRPr="00E71642">
        <w:rPr>
          <w:rFonts w:asciiTheme="minorHAnsi" w:hAnsiTheme="minorHAnsi" w:cs="Arial"/>
          <w:lang w:eastAsia="en-AU"/>
        </w:rPr>
        <w:t>e Northern Territory Government</w:t>
      </w:r>
      <w:r w:rsidRPr="00E71642">
        <w:rPr>
          <w:rFonts w:asciiTheme="minorHAnsi" w:hAnsiTheme="minorHAnsi" w:cs="Arial"/>
          <w:lang w:eastAsia="en-AU"/>
        </w:rPr>
        <w:t xml:space="preserve"> Department of </w:t>
      </w:r>
      <w:r w:rsidR="00CA48E7">
        <w:rPr>
          <w:rFonts w:asciiTheme="minorHAnsi" w:hAnsiTheme="minorHAnsi" w:cs="Arial"/>
          <w:lang w:eastAsia="en-AU"/>
        </w:rPr>
        <w:t>Trade, Business and Asian Relations.</w:t>
      </w:r>
    </w:p>
    <w:p w14:paraId="2A343C3A" w14:textId="77777777" w:rsidR="00E71642" w:rsidRPr="00E71642" w:rsidRDefault="00E71642" w:rsidP="0059133C">
      <w:pPr>
        <w:pStyle w:val="ListParagraph"/>
        <w:numPr>
          <w:ilvl w:val="0"/>
          <w:numId w:val="19"/>
        </w:numPr>
        <w:rPr>
          <w:rFonts w:asciiTheme="minorHAnsi" w:hAnsiTheme="minorHAnsi" w:cs="Arial"/>
          <w:lang w:eastAsia="en-AU"/>
        </w:rPr>
      </w:pPr>
      <w:r w:rsidRPr="00E71642">
        <w:rPr>
          <w:rFonts w:asciiTheme="minorHAnsi" w:hAnsiTheme="minorHAnsi" w:cs="Arial"/>
          <w:b/>
          <w:lang w:eastAsia="en-AU"/>
        </w:rPr>
        <w:t>Eligible Recipient</w:t>
      </w:r>
      <w:r w:rsidRPr="00E71642">
        <w:rPr>
          <w:rFonts w:asciiTheme="minorHAnsi" w:hAnsiTheme="minorHAnsi" w:cs="Arial"/>
          <w:lang w:eastAsia="en-AU"/>
        </w:rPr>
        <w:t xml:space="preserve"> means businesses that are approved under the Business Security and Safety Audit terms and conditions for applicants.</w:t>
      </w:r>
    </w:p>
    <w:p w14:paraId="30F757BC" w14:textId="77777777" w:rsidR="0011564B" w:rsidRPr="00E71642" w:rsidRDefault="0011564B" w:rsidP="0059133C">
      <w:pPr>
        <w:pStyle w:val="ListParagraph"/>
        <w:numPr>
          <w:ilvl w:val="0"/>
          <w:numId w:val="19"/>
        </w:numPr>
        <w:rPr>
          <w:rFonts w:asciiTheme="minorHAnsi" w:hAnsiTheme="minorHAnsi" w:cs="Arial"/>
          <w:bCs/>
          <w:lang w:eastAsia="en-AU"/>
        </w:rPr>
      </w:pPr>
      <w:r w:rsidRPr="00E71642">
        <w:rPr>
          <w:rFonts w:asciiTheme="minorHAnsi" w:hAnsiTheme="minorHAnsi" w:cs="Arial"/>
          <w:b/>
          <w:lang w:eastAsia="en-AU"/>
        </w:rPr>
        <w:t>Related Entity</w:t>
      </w:r>
      <w:r w:rsidRPr="00E71642">
        <w:rPr>
          <w:rFonts w:asciiTheme="minorHAnsi" w:hAnsiTheme="minorHAnsi" w:cs="Arial"/>
          <w:bCs/>
          <w:lang w:eastAsia="en-AU"/>
        </w:rPr>
        <w:t xml:space="preserve"> means:</w:t>
      </w:r>
    </w:p>
    <w:p w14:paraId="1BED98E5" w14:textId="2AB69885" w:rsidR="0011564B" w:rsidRPr="00E71642" w:rsidRDefault="0011564B" w:rsidP="0011564B">
      <w:pPr>
        <w:spacing w:before="120"/>
        <w:ind w:left="720"/>
        <w:rPr>
          <w:rFonts w:asciiTheme="minorHAnsi" w:hAnsiTheme="minorHAnsi" w:cs="Arial"/>
        </w:rPr>
      </w:pPr>
      <w:r w:rsidRPr="00E71642">
        <w:rPr>
          <w:rFonts w:asciiTheme="minorHAnsi" w:hAnsiTheme="minorHAnsi" w:cs="Arial"/>
        </w:rPr>
        <w:t>(a)</w:t>
      </w:r>
      <w:r w:rsidRPr="00E71642">
        <w:rPr>
          <w:rFonts w:asciiTheme="minorHAnsi" w:hAnsiTheme="minorHAnsi" w:cs="Arial"/>
        </w:rPr>
        <w:tab/>
        <w:t xml:space="preserve">in the case of a company, a related entity within the meaning of section 50 of the </w:t>
      </w:r>
      <w:r w:rsidRPr="00E71642">
        <w:rPr>
          <w:rFonts w:asciiTheme="minorHAnsi" w:hAnsiTheme="minorHAnsi" w:cs="Arial"/>
          <w:i/>
          <w:iCs/>
        </w:rPr>
        <w:t>Corporations</w:t>
      </w:r>
      <w:r w:rsidR="0025344F">
        <w:rPr>
          <w:rFonts w:asciiTheme="minorHAnsi" w:hAnsiTheme="minorHAnsi" w:cs="Arial"/>
          <w:i/>
          <w:iCs/>
        </w:rPr>
        <w:t> </w:t>
      </w:r>
      <w:r w:rsidRPr="00E71642">
        <w:rPr>
          <w:rFonts w:asciiTheme="minorHAnsi" w:hAnsiTheme="minorHAnsi" w:cs="Arial"/>
          <w:i/>
          <w:iCs/>
        </w:rPr>
        <w:t>Act 2001 (</w:t>
      </w:r>
      <w:proofErr w:type="spellStart"/>
      <w:r w:rsidRPr="00E71642">
        <w:rPr>
          <w:rFonts w:asciiTheme="minorHAnsi" w:hAnsiTheme="minorHAnsi" w:cs="Arial"/>
          <w:i/>
          <w:iCs/>
        </w:rPr>
        <w:t>Cth</w:t>
      </w:r>
      <w:proofErr w:type="spellEnd"/>
      <w:r w:rsidRPr="00E71642">
        <w:rPr>
          <w:rFonts w:asciiTheme="minorHAnsi" w:hAnsiTheme="minorHAnsi" w:cs="Arial"/>
          <w:i/>
          <w:iCs/>
        </w:rPr>
        <w:t xml:space="preserve">), </w:t>
      </w:r>
      <w:r w:rsidRPr="00E71642">
        <w:rPr>
          <w:rFonts w:asciiTheme="minorHAnsi" w:hAnsiTheme="minorHAnsi" w:cs="Arial"/>
        </w:rPr>
        <w:t xml:space="preserve">and directors, officers and shareholders of the company and/or a Related </w:t>
      </w:r>
      <w:proofErr w:type="gramStart"/>
      <w:r w:rsidRPr="00E71642">
        <w:rPr>
          <w:rFonts w:asciiTheme="minorHAnsi" w:hAnsiTheme="minorHAnsi" w:cs="Arial"/>
        </w:rPr>
        <w:t>Entity;</w:t>
      </w:r>
      <w:proofErr w:type="gramEnd"/>
      <w:r w:rsidRPr="00E71642">
        <w:rPr>
          <w:rFonts w:asciiTheme="minorHAnsi" w:hAnsiTheme="minorHAnsi" w:cs="Arial"/>
        </w:rPr>
        <w:t xml:space="preserve"> </w:t>
      </w:r>
    </w:p>
    <w:p w14:paraId="050F5B9E" w14:textId="77777777" w:rsidR="0011564B" w:rsidRPr="00E71642" w:rsidRDefault="0011564B" w:rsidP="0011564B">
      <w:pPr>
        <w:spacing w:before="120"/>
        <w:ind w:left="720"/>
        <w:rPr>
          <w:rFonts w:asciiTheme="minorHAnsi" w:hAnsiTheme="minorHAnsi" w:cs="Arial"/>
        </w:rPr>
      </w:pPr>
      <w:r w:rsidRPr="00E71642">
        <w:rPr>
          <w:rFonts w:asciiTheme="minorHAnsi" w:hAnsiTheme="minorHAnsi" w:cs="Arial"/>
        </w:rPr>
        <w:t>(b)</w:t>
      </w:r>
      <w:r w:rsidRPr="00E71642">
        <w:rPr>
          <w:rFonts w:asciiTheme="minorHAnsi" w:hAnsiTheme="minorHAnsi" w:cs="Arial"/>
        </w:rPr>
        <w:tab/>
        <w:t>in the case of other incorporated bodies, a member of the board of management of that body or other person that is in a position of influence in respect of decision making of that body; and</w:t>
      </w:r>
    </w:p>
    <w:p w14:paraId="393A6862" w14:textId="77777777" w:rsidR="0011564B" w:rsidRPr="00E71642" w:rsidRDefault="0011564B" w:rsidP="0011564B">
      <w:pPr>
        <w:pStyle w:val="Style1"/>
        <w:numPr>
          <w:ilvl w:val="0"/>
          <w:numId w:val="0"/>
        </w:numPr>
        <w:ind w:left="720"/>
        <w:rPr>
          <w:rFonts w:asciiTheme="minorHAnsi" w:hAnsiTheme="minorHAnsi" w:cs="Arial"/>
        </w:rPr>
      </w:pPr>
      <w:r w:rsidRPr="00E71642">
        <w:rPr>
          <w:rFonts w:asciiTheme="minorHAnsi" w:hAnsiTheme="minorHAnsi" w:cs="Arial"/>
        </w:rPr>
        <w:t>in the case of unincorporated bodies, includes sole traders, members of a partnership, joint venturers, and members of the management committee.</w:t>
      </w:r>
    </w:p>
    <w:p w14:paraId="10C342FC" w14:textId="547B1469" w:rsidR="0011564B" w:rsidRPr="00E71642" w:rsidRDefault="0011564B" w:rsidP="0059133C">
      <w:pPr>
        <w:pStyle w:val="ListParagraph"/>
        <w:numPr>
          <w:ilvl w:val="0"/>
          <w:numId w:val="19"/>
        </w:numPr>
        <w:rPr>
          <w:rFonts w:asciiTheme="minorHAnsi" w:hAnsiTheme="minorHAnsi" w:cs="Arial"/>
          <w:b/>
          <w:lang w:eastAsia="en-AU"/>
        </w:rPr>
      </w:pPr>
      <w:r w:rsidRPr="0095430C">
        <w:rPr>
          <w:rFonts w:asciiTheme="minorHAnsi" w:hAnsiTheme="minorHAnsi" w:cs="Arial"/>
          <w:b/>
          <w:lang w:eastAsia="en-AU"/>
        </w:rPr>
        <w:t>Security Audit</w:t>
      </w:r>
      <w:r w:rsidR="00C91BD0" w:rsidRPr="0095430C">
        <w:rPr>
          <w:rFonts w:asciiTheme="minorHAnsi" w:hAnsiTheme="minorHAnsi" w:cs="Arial"/>
          <w:b/>
          <w:lang w:eastAsia="en-AU"/>
        </w:rPr>
        <w:t xml:space="preserve"> Report</w:t>
      </w:r>
      <w:r w:rsidRPr="0095430C">
        <w:rPr>
          <w:rFonts w:asciiTheme="minorHAnsi" w:hAnsiTheme="minorHAnsi" w:cs="Arial"/>
          <w:b/>
          <w:lang w:eastAsia="en-AU"/>
        </w:rPr>
        <w:t xml:space="preserve"> </w:t>
      </w:r>
      <w:r w:rsidRPr="0095430C">
        <w:rPr>
          <w:rFonts w:asciiTheme="minorHAnsi" w:hAnsiTheme="minorHAnsi" w:cs="Arial"/>
          <w:lang w:eastAsia="en-AU"/>
        </w:rPr>
        <w:t>means</w:t>
      </w:r>
      <w:r w:rsidRPr="00E71642">
        <w:rPr>
          <w:rFonts w:asciiTheme="minorHAnsi" w:hAnsiTheme="minorHAnsi" w:cs="Arial"/>
          <w:lang w:eastAsia="en-AU"/>
        </w:rPr>
        <w:t xml:space="preserve"> a</w:t>
      </w:r>
      <w:r w:rsidR="00A94CF4">
        <w:rPr>
          <w:rFonts w:asciiTheme="minorHAnsi" w:hAnsiTheme="minorHAnsi" w:cs="Arial"/>
          <w:lang w:eastAsia="en-AU"/>
        </w:rPr>
        <w:t xml:space="preserve"> detailed</w:t>
      </w:r>
      <w:r w:rsidRPr="00E71642">
        <w:rPr>
          <w:rFonts w:asciiTheme="minorHAnsi" w:hAnsiTheme="minorHAnsi" w:cs="Arial"/>
          <w:lang w:eastAsia="en-AU"/>
        </w:rPr>
        <w:t xml:space="preserve"> </w:t>
      </w:r>
      <w:r w:rsidR="00A94CF4">
        <w:rPr>
          <w:rFonts w:asciiTheme="minorHAnsi" w:hAnsiTheme="minorHAnsi" w:cs="Arial"/>
          <w:lang w:eastAsia="en-AU"/>
        </w:rPr>
        <w:t xml:space="preserve">report of an </w:t>
      </w:r>
      <w:r w:rsidRPr="00E71642">
        <w:rPr>
          <w:rFonts w:asciiTheme="minorHAnsi" w:hAnsiTheme="minorHAnsi" w:cs="Arial"/>
          <w:lang w:eastAsia="en-AU"/>
        </w:rPr>
        <w:t>audit of the Premises undertaken by an Auditor that considers all aspects of the safety and security of the Premises within the broader environment where the Premises is located</w:t>
      </w:r>
      <w:r w:rsidR="00A94CF4">
        <w:rPr>
          <w:rFonts w:asciiTheme="minorHAnsi" w:hAnsiTheme="minorHAnsi" w:cs="Arial"/>
          <w:lang w:eastAsia="en-AU"/>
        </w:rPr>
        <w:t xml:space="preserve"> and makes recommendations in respect thereof.</w:t>
      </w:r>
    </w:p>
    <w:p w14:paraId="2DED66AF" w14:textId="77777777" w:rsidR="00E71642" w:rsidRPr="00E71642" w:rsidRDefault="00E71642" w:rsidP="0059133C">
      <w:pPr>
        <w:pStyle w:val="Style1"/>
        <w:numPr>
          <w:ilvl w:val="0"/>
          <w:numId w:val="19"/>
        </w:numPr>
        <w:rPr>
          <w:rFonts w:asciiTheme="minorHAnsi" w:hAnsiTheme="minorHAnsi" w:cs="Arial"/>
        </w:rPr>
      </w:pPr>
      <w:r w:rsidRPr="00E71642">
        <w:rPr>
          <w:rFonts w:asciiTheme="minorHAnsi" w:eastAsiaTheme="minorEastAsia" w:hAnsiTheme="minorHAnsi" w:cs="Arial"/>
          <w:b/>
          <w:iCs/>
          <w:lang w:eastAsia="en-AU"/>
        </w:rPr>
        <w:t xml:space="preserve">Territory Enterprise </w:t>
      </w:r>
      <w:r w:rsidRPr="00E71642">
        <w:rPr>
          <w:rFonts w:asciiTheme="minorHAnsi" w:eastAsiaTheme="minorEastAsia" w:hAnsiTheme="minorHAnsi" w:cs="Arial"/>
          <w:iCs/>
          <w:lang w:eastAsia="en-AU"/>
        </w:rPr>
        <w:t>is a business that satisfies all of the following</w:t>
      </w:r>
      <w:r w:rsidRPr="00E71642">
        <w:rPr>
          <w:rFonts w:asciiTheme="minorHAnsi" w:eastAsiaTheme="minorEastAsia" w:hAnsiTheme="minorHAnsi" w:cs="Arial"/>
          <w:b/>
          <w:iCs/>
          <w:lang w:eastAsia="en-AU"/>
        </w:rPr>
        <w:t xml:space="preserve">: </w:t>
      </w:r>
    </w:p>
    <w:p w14:paraId="078916B4" w14:textId="77777777" w:rsidR="00E71642" w:rsidRPr="00E71642" w:rsidRDefault="00E71642" w:rsidP="0059133C">
      <w:pPr>
        <w:pStyle w:val="Style1"/>
        <w:numPr>
          <w:ilvl w:val="0"/>
          <w:numId w:val="20"/>
        </w:numPr>
        <w:rPr>
          <w:rFonts w:asciiTheme="minorHAnsi" w:eastAsiaTheme="minorEastAsia" w:hAnsiTheme="minorHAnsi" w:cs="Arial"/>
          <w:iCs/>
          <w:lang w:eastAsia="en-AU"/>
        </w:rPr>
      </w:pPr>
      <w:r w:rsidRPr="00E71642">
        <w:rPr>
          <w:rFonts w:asciiTheme="minorHAnsi" w:eastAsiaTheme="minorEastAsia" w:hAnsiTheme="minorHAnsi" w:cs="Arial"/>
          <w:iCs/>
          <w:lang w:eastAsia="en-AU"/>
        </w:rPr>
        <w:t xml:space="preserve">is a legal entity (a natural person or an incorporated entity), with or without a registered business name. </w:t>
      </w:r>
    </w:p>
    <w:p w14:paraId="3138A3AD" w14:textId="77777777" w:rsidR="00E71642" w:rsidRPr="00E71642" w:rsidRDefault="00E71642" w:rsidP="0059133C">
      <w:pPr>
        <w:pStyle w:val="Style1"/>
        <w:numPr>
          <w:ilvl w:val="0"/>
          <w:numId w:val="20"/>
        </w:numPr>
        <w:rPr>
          <w:rFonts w:asciiTheme="minorHAnsi" w:eastAsiaTheme="minorEastAsia" w:hAnsiTheme="minorHAnsi" w:cs="Arial"/>
          <w:iCs/>
          <w:lang w:eastAsia="en-AU"/>
        </w:rPr>
      </w:pPr>
      <w:r w:rsidRPr="00E71642">
        <w:rPr>
          <w:rFonts w:asciiTheme="minorHAnsi" w:eastAsiaTheme="minorEastAsia" w:hAnsiTheme="minorHAnsi" w:cs="Arial"/>
          <w:iCs/>
          <w:lang w:eastAsia="en-AU"/>
        </w:rPr>
        <w:t xml:space="preserve">holds a valid Australian Business Number. </w:t>
      </w:r>
    </w:p>
    <w:p w14:paraId="64EBE4BC" w14:textId="7FF3EBD6" w:rsidR="00E71642" w:rsidRPr="00E71642" w:rsidRDefault="00E71642" w:rsidP="0059133C">
      <w:pPr>
        <w:pStyle w:val="Style1"/>
        <w:numPr>
          <w:ilvl w:val="0"/>
          <w:numId w:val="20"/>
        </w:numPr>
        <w:rPr>
          <w:rFonts w:asciiTheme="minorHAnsi" w:hAnsiTheme="minorHAnsi" w:cs="Arial"/>
        </w:rPr>
      </w:pPr>
      <w:r w:rsidRPr="00E71642">
        <w:rPr>
          <w:rFonts w:asciiTheme="minorHAnsi" w:eastAsiaTheme="minorEastAsia" w:hAnsiTheme="minorHAnsi" w:cs="Arial"/>
          <w:iCs/>
          <w:lang w:eastAsia="en-AU"/>
        </w:rPr>
        <w:t>operating in the Northern Territory - the enterprise is currently engaged in productive activities (</w:t>
      </w:r>
      <w:r w:rsidR="00EE116C" w:rsidRPr="00E71642">
        <w:rPr>
          <w:rFonts w:asciiTheme="minorHAnsi" w:eastAsiaTheme="minorEastAsia" w:hAnsiTheme="minorHAnsi" w:cs="Arial"/>
          <w:iCs/>
          <w:lang w:eastAsia="en-AU"/>
        </w:rPr>
        <w:t>i.e.</w:t>
      </w:r>
      <w:r w:rsidRPr="00E71642">
        <w:rPr>
          <w:rFonts w:asciiTheme="minorHAnsi" w:eastAsiaTheme="minorEastAsia" w:hAnsiTheme="minorHAnsi" w:cs="Arial"/>
          <w:iCs/>
          <w:lang w:eastAsia="en-AU"/>
        </w:rPr>
        <w:t xml:space="preserve"> production of goods or delivery of services) within the NT.</w:t>
      </w:r>
    </w:p>
    <w:p w14:paraId="48B2E5AD" w14:textId="77777777" w:rsidR="00E71642" w:rsidRPr="00E71642" w:rsidRDefault="00E71642" w:rsidP="0059133C">
      <w:pPr>
        <w:pStyle w:val="Style1"/>
        <w:numPr>
          <w:ilvl w:val="0"/>
          <w:numId w:val="20"/>
        </w:numPr>
        <w:rPr>
          <w:rFonts w:asciiTheme="minorHAnsi" w:hAnsiTheme="minorHAnsi" w:cs="Arial"/>
        </w:rPr>
      </w:pPr>
      <w:r w:rsidRPr="00E71642">
        <w:rPr>
          <w:rFonts w:asciiTheme="minorHAnsi" w:eastAsiaTheme="minorEastAsia" w:hAnsiTheme="minorHAnsi" w:cs="Arial"/>
          <w:iCs/>
          <w:lang w:eastAsia="en-AU"/>
        </w:rPr>
        <w:t>significant</w:t>
      </w:r>
      <w:r w:rsidRPr="00E71642">
        <w:rPr>
          <w:rFonts w:asciiTheme="minorHAnsi" w:hAnsiTheme="minorHAnsi" w:cs="Arial"/>
        </w:rPr>
        <w:t xml:space="preserve"> permanent presence - the enterprise maintains an office, manufacturing facilities or other permanent base within the NT. </w:t>
      </w:r>
    </w:p>
    <w:p w14:paraId="1221EE79" w14:textId="77777777" w:rsidR="0011564B" w:rsidRPr="00E71642" w:rsidRDefault="00E71642" w:rsidP="0059133C">
      <w:pPr>
        <w:pStyle w:val="Style1"/>
        <w:numPr>
          <w:ilvl w:val="0"/>
          <w:numId w:val="20"/>
        </w:numPr>
        <w:rPr>
          <w:rFonts w:asciiTheme="minorHAnsi" w:hAnsiTheme="minorHAnsi" w:cs="Arial"/>
        </w:rPr>
      </w:pPr>
      <w:r w:rsidRPr="00E71642">
        <w:rPr>
          <w:rFonts w:asciiTheme="minorHAnsi" w:hAnsiTheme="minorHAnsi" w:cs="Arial"/>
        </w:rPr>
        <w:t>employs Northern Territory residents.</w:t>
      </w:r>
    </w:p>
    <w:p w14:paraId="3AC65C84" w14:textId="2D0A63DB" w:rsidR="00716644" w:rsidRDefault="0011564B" w:rsidP="0059133C">
      <w:pPr>
        <w:pStyle w:val="Style1"/>
        <w:numPr>
          <w:ilvl w:val="0"/>
          <w:numId w:val="19"/>
        </w:numPr>
        <w:rPr>
          <w:rFonts w:asciiTheme="minorHAnsi" w:hAnsiTheme="minorHAnsi" w:cs="Arial"/>
        </w:rPr>
      </w:pPr>
      <w:r w:rsidRPr="00E71642">
        <w:rPr>
          <w:rFonts w:asciiTheme="minorHAnsi" w:hAnsiTheme="minorHAnsi" w:cs="Arial"/>
          <w:b/>
        </w:rPr>
        <w:t>Voucher</w:t>
      </w:r>
      <w:r w:rsidR="00E71642" w:rsidRPr="00E71642">
        <w:rPr>
          <w:rFonts w:asciiTheme="minorHAnsi" w:hAnsiTheme="minorHAnsi" w:cs="Arial"/>
        </w:rPr>
        <w:t xml:space="preserve"> means a payment instrument issued by the Department to an Eligible Recipient for full payment of a Security Audit</w:t>
      </w:r>
      <w:r w:rsidRPr="00E71642">
        <w:rPr>
          <w:rFonts w:asciiTheme="minorHAnsi" w:hAnsiTheme="minorHAnsi" w:cs="Arial"/>
        </w:rPr>
        <w:t xml:space="preserve">.  </w:t>
      </w:r>
    </w:p>
    <w:p w14:paraId="02A59A89" w14:textId="300A6C64" w:rsidR="008C54B6" w:rsidRDefault="008C54B6" w:rsidP="00FE0F6E">
      <w:pPr>
        <w:pStyle w:val="Style1"/>
        <w:numPr>
          <w:ilvl w:val="0"/>
          <w:numId w:val="0"/>
        </w:numPr>
        <w:ind w:left="720"/>
        <w:rPr>
          <w:rFonts w:asciiTheme="minorHAnsi" w:hAnsiTheme="minorHAnsi" w:cs="Arial"/>
        </w:rPr>
      </w:pPr>
    </w:p>
    <w:p w14:paraId="42459C75" w14:textId="707DE730" w:rsidR="00B21D59" w:rsidRDefault="00B21D59" w:rsidP="00B21D59">
      <w:pPr>
        <w:pStyle w:val="Style1"/>
        <w:numPr>
          <w:ilvl w:val="0"/>
          <w:numId w:val="0"/>
        </w:numPr>
        <w:rPr>
          <w:rFonts w:asciiTheme="minorHAnsi" w:hAnsiTheme="minorHAnsi" w:cs="Arial"/>
        </w:rPr>
      </w:pPr>
      <w:r>
        <w:rPr>
          <w:rFonts w:asciiTheme="minorHAnsi" w:hAnsiTheme="minorHAnsi" w:cs="Arial"/>
        </w:rPr>
        <w:br w:type="page"/>
      </w:r>
    </w:p>
    <w:tbl>
      <w:tblPr>
        <w:tblStyle w:val="NTGtable1"/>
        <w:tblW w:w="10348" w:type="dxa"/>
        <w:tblLook w:val="0480" w:firstRow="0" w:lastRow="0" w:firstColumn="1" w:lastColumn="0" w:noHBand="0" w:noVBand="1"/>
      </w:tblPr>
      <w:tblGrid>
        <w:gridCol w:w="2410"/>
        <w:gridCol w:w="7938"/>
      </w:tblGrid>
      <w:tr w:rsidR="00716644" w:rsidRPr="00716644" w14:paraId="4F266F68" w14:textId="77777777" w:rsidTr="00112CBF">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1ACB2110" w14:textId="77777777" w:rsidR="00716644" w:rsidRPr="00716644" w:rsidRDefault="00716644" w:rsidP="00112CBF">
            <w:pPr>
              <w:rPr>
                <w:b/>
                <w:sz w:val="20"/>
                <w:szCs w:val="20"/>
              </w:rPr>
            </w:pPr>
            <w:r w:rsidRPr="00716644">
              <w:rPr>
                <w:b/>
                <w:sz w:val="20"/>
                <w:szCs w:val="20"/>
              </w:rPr>
              <w:t>Document title</w:t>
            </w:r>
          </w:p>
        </w:tc>
        <w:tc>
          <w:tcPr>
            <w:tcW w:w="7938" w:type="dxa"/>
          </w:tcPr>
          <w:p w14:paraId="7DC023B2" w14:textId="6CC681ED" w:rsidR="00716644" w:rsidRPr="00716644" w:rsidRDefault="00000000" w:rsidP="00112CBF">
            <w:pPr>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alias w:val="Title"/>
                <w:tag w:val="Title"/>
                <w:id w:val="1887138691"/>
                <w:placeholder>
                  <w:docPart w:val="65D40127A73E40C3BDB3665ABE0F98FE"/>
                </w:placeholder>
                <w:dataBinding w:prefixMappings="xmlns:ns0='http://purl.org/dc/elements/1.1/' xmlns:ns1='http://schemas.openxmlformats.org/package/2006/metadata/core-properties' " w:xpath="/ns1:coreProperties[1]/ns0:title[1]" w:storeItemID="{6C3C8BC8-F283-45AE-878A-BAB7291924A1}"/>
                <w:text w:multiLine="1"/>
              </w:sdtPr>
              <w:sdtContent>
                <w:r w:rsidR="00716644" w:rsidRPr="00716644">
                  <w:rPr>
                    <w:sz w:val="20"/>
                    <w:szCs w:val="20"/>
                  </w:rPr>
                  <w:t>Business Security and Safety Audit Program</w:t>
                </w:r>
              </w:sdtContent>
            </w:sdt>
          </w:p>
        </w:tc>
      </w:tr>
      <w:tr w:rsidR="00716644" w:rsidRPr="00716644" w14:paraId="021B480F" w14:textId="77777777" w:rsidTr="00112CBF">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108CB97B" w14:textId="77777777" w:rsidR="00716644" w:rsidRPr="00716644" w:rsidRDefault="00716644" w:rsidP="00112CBF">
            <w:pPr>
              <w:rPr>
                <w:b/>
                <w:sz w:val="20"/>
                <w:szCs w:val="20"/>
              </w:rPr>
            </w:pPr>
            <w:r w:rsidRPr="00716644">
              <w:rPr>
                <w:b/>
                <w:sz w:val="20"/>
                <w:szCs w:val="20"/>
              </w:rPr>
              <w:t>Contact details</w:t>
            </w:r>
          </w:p>
        </w:tc>
        <w:tc>
          <w:tcPr>
            <w:tcW w:w="7938" w:type="dxa"/>
          </w:tcPr>
          <w:p w14:paraId="01B46F37" w14:textId="5F5CBAD7" w:rsidR="00716644" w:rsidRPr="00716644" w:rsidRDefault="00716644" w:rsidP="00112CBF">
            <w:pPr>
              <w:cnfStyle w:val="000000010000" w:firstRow="0" w:lastRow="0" w:firstColumn="0" w:lastColumn="0" w:oddVBand="0" w:evenVBand="0" w:oddHBand="0" w:evenHBand="1" w:firstRowFirstColumn="0" w:firstRowLastColumn="0" w:lastRowFirstColumn="0" w:lastRowLastColumn="0"/>
              <w:rPr>
                <w:sz w:val="20"/>
                <w:szCs w:val="20"/>
              </w:rPr>
            </w:pPr>
            <w:r w:rsidRPr="00716644">
              <w:rPr>
                <w:sz w:val="20"/>
                <w:szCs w:val="20"/>
              </w:rPr>
              <w:t xml:space="preserve">Department of </w:t>
            </w:r>
            <w:r w:rsidR="00CA48E7">
              <w:rPr>
                <w:sz w:val="20"/>
                <w:szCs w:val="20"/>
              </w:rPr>
              <w:t>Trade, Business and Asian Relations</w:t>
            </w:r>
          </w:p>
        </w:tc>
      </w:tr>
      <w:tr w:rsidR="00716644" w:rsidRPr="00716644" w14:paraId="38614E0F" w14:textId="77777777" w:rsidTr="00112CBF">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6BA807F8" w14:textId="77777777" w:rsidR="00716644" w:rsidRPr="00716644" w:rsidRDefault="00716644" w:rsidP="00112CBF">
            <w:pPr>
              <w:rPr>
                <w:b/>
                <w:sz w:val="20"/>
                <w:szCs w:val="20"/>
              </w:rPr>
            </w:pPr>
            <w:r w:rsidRPr="00716644">
              <w:rPr>
                <w:b/>
                <w:sz w:val="20"/>
                <w:szCs w:val="20"/>
              </w:rPr>
              <w:t>Approved by</w:t>
            </w:r>
          </w:p>
        </w:tc>
        <w:tc>
          <w:tcPr>
            <w:tcW w:w="7938" w:type="dxa"/>
          </w:tcPr>
          <w:p w14:paraId="28469F7D" w14:textId="77777777" w:rsidR="00716644" w:rsidRPr="00716644" w:rsidRDefault="00716644" w:rsidP="00112CBF">
            <w:pPr>
              <w:cnfStyle w:val="000000000000" w:firstRow="0" w:lastRow="0" w:firstColumn="0" w:lastColumn="0" w:oddVBand="0" w:evenVBand="0" w:oddHBand="0" w:evenHBand="0" w:firstRowFirstColumn="0" w:firstRowLastColumn="0" w:lastRowFirstColumn="0" w:lastRowLastColumn="0"/>
              <w:rPr>
                <w:sz w:val="20"/>
                <w:szCs w:val="20"/>
              </w:rPr>
            </w:pPr>
            <w:r w:rsidRPr="00716644">
              <w:rPr>
                <w:sz w:val="20"/>
                <w:szCs w:val="20"/>
              </w:rPr>
              <w:t>Chief Executive Officer</w:t>
            </w:r>
          </w:p>
        </w:tc>
      </w:tr>
      <w:tr w:rsidR="00716644" w:rsidRPr="00716644" w14:paraId="793B5945" w14:textId="77777777" w:rsidTr="00112CBF">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07FC7284" w14:textId="77777777" w:rsidR="00716644" w:rsidRPr="00716644" w:rsidRDefault="00716644" w:rsidP="00112CBF">
            <w:pPr>
              <w:rPr>
                <w:b/>
                <w:sz w:val="20"/>
                <w:szCs w:val="20"/>
              </w:rPr>
            </w:pPr>
            <w:r w:rsidRPr="00716644">
              <w:rPr>
                <w:b/>
                <w:sz w:val="20"/>
                <w:szCs w:val="20"/>
              </w:rPr>
              <w:t>Date approved</w:t>
            </w:r>
          </w:p>
        </w:tc>
        <w:tc>
          <w:tcPr>
            <w:tcW w:w="7938" w:type="dxa"/>
          </w:tcPr>
          <w:p w14:paraId="7AC1D5FE" w14:textId="77777777" w:rsidR="00716644" w:rsidRPr="00716644" w:rsidRDefault="00716644" w:rsidP="00112CBF">
            <w:pPr>
              <w:cnfStyle w:val="000000010000" w:firstRow="0" w:lastRow="0" w:firstColumn="0" w:lastColumn="0" w:oddVBand="0" w:evenVBand="0" w:oddHBand="0" w:evenHBand="1" w:firstRowFirstColumn="0" w:firstRowLastColumn="0" w:lastRowFirstColumn="0" w:lastRowLastColumn="0"/>
              <w:rPr>
                <w:sz w:val="20"/>
                <w:szCs w:val="20"/>
              </w:rPr>
            </w:pPr>
          </w:p>
        </w:tc>
      </w:tr>
      <w:tr w:rsidR="00716644" w:rsidRPr="00716644" w14:paraId="3B457170" w14:textId="77777777" w:rsidTr="00112CBF">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74DCB0C3" w14:textId="77777777" w:rsidR="00716644" w:rsidRPr="00716644" w:rsidRDefault="00716644" w:rsidP="00112CBF">
            <w:pPr>
              <w:rPr>
                <w:b/>
                <w:sz w:val="20"/>
                <w:szCs w:val="20"/>
              </w:rPr>
            </w:pPr>
            <w:r w:rsidRPr="00716644">
              <w:rPr>
                <w:b/>
                <w:sz w:val="20"/>
                <w:szCs w:val="20"/>
              </w:rPr>
              <w:t>Document review</w:t>
            </w:r>
          </w:p>
        </w:tc>
        <w:tc>
          <w:tcPr>
            <w:tcW w:w="7938" w:type="dxa"/>
          </w:tcPr>
          <w:p w14:paraId="51761D0E" w14:textId="77777777" w:rsidR="00716644" w:rsidRPr="00716644" w:rsidRDefault="00716644" w:rsidP="00112CBF">
            <w:pPr>
              <w:cnfStyle w:val="000000000000" w:firstRow="0" w:lastRow="0" w:firstColumn="0" w:lastColumn="0" w:oddVBand="0" w:evenVBand="0" w:oddHBand="0" w:evenHBand="0" w:firstRowFirstColumn="0" w:firstRowLastColumn="0" w:lastRowFirstColumn="0" w:lastRowLastColumn="0"/>
              <w:rPr>
                <w:sz w:val="20"/>
                <w:szCs w:val="20"/>
              </w:rPr>
            </w:pPr>
            <w:r w:rsidRPr="00716644">
              <w:rPr>
                <w:sz w:val="20"/>
                <w:szCs w:val="20"/>
              </w:rPr>
              <w:t>Annually</w:t>
            </w:r>
          </w:p>
        </w:tc>
      </w:tr>
      <w:tr w:rsidR="00716644" w:rsidRPr="00716644" w14:paraId="39F4F2EB" w14:textId="77777777" w:rsidTr="00112CBF">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721D96DF" w14:textId="77777777" w:rsidR="00716644" w:rsidRPr="00716644" w:rsidRDefault="00716644" w:rsidP="00112CBF">
            <w:pPr>
              <w:rPr>
                <w:b/>
                <w:sz w:val="20"/>
                <w:szCs w:val="20"/>
              </w:rPr>
            </w:pPr>
            <w:r w:rsidRPr="00716644">
              <w:rPr>
                <w:b/>
                <w:sz w:val="20"/>
                <w:szCs w:val="20"/>
              </w:rPr>
              <w:t>TRM number</w:t>
            </w:r>
          </w:p>
        </w:tc>
        <w:tc>
          <w:tcPr>
            <w:tcW w:w="7938" w:type="dxa"/>
          </w:tcPr>
          <w:p w14:paraId="7431EA43" w14:textId="77777777" w:rsidR="00716644" w:rsidRPr="00716644" w:rsidRDefault="00716644" w:rsidP="00112CBF">
            <w:pPr>
              <w:cnfStyle w:val="000000010000" w:firstRow="0" w:lastRow="0" w:firstColumn="0" w:lastColumn="0" w:oddVBand="0" w:evenVBand="0" w:oddHBand="0" w:evenHBand="1" w:firstRowFirstColumn="0" w:firstRowLastColumn="0" w:lastRowFirstColumn="0" w:lastRowLastColumn="0"/>
              <w:rPr>
                <w:sz w:val="20"/>
                <w:szCs w:val="20"/>
              </w:rPr>
            </w:pPr>
            <w:r w:rsidRPr="00716644">
              <w:rPr>
                <w:sz w:val="20"/>
                <w:szCs w:val="20"/>
              </w:rPr>
              <w:t>DITT2023/02462</w:t>
            </w:r>
          </w:p>
        </w:tc>
      </w:tr>
    </w:tbl>
    <w:p w14:paraId="376FDB00" w14:textId="77777777" w:rsidR="00770FC8" w:rsidRPr="00770FC8" w:rsidRDefault="00770FC8" w:rsidP="00770FC8">
      <w:pPr>
        <w:rPr>
          <w:lang w:eastAsia="en-AU"/>
        </w:rPr>
      </w:pPr>
    </w:p>
    <w:sectPr w:rsidR="00770FC8" w:rsidRPr="00770FC8" w:rsidSect="00237349">
      <w:headerReference w:type="even" r:id="rId21"/>
      <w:headerReference w:type="default" r:id="rId22"/>
      <w:footerReference w:type="default" r:id="rId23"/>
      <w:headerReference w:type="first" r:id="rId24"/>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9837F" w14:textId="77777777" w:rsidR="00CD125E" w:rsidRDefault="00CD125E">
      <w:r>
        <w:separator/>
      </w:r>
    </w:p>
  </w:endnote>
  <w:endnote w:type="continuationSeparator" w:id="0">
    <w:p w14:paraId="1E65B941" w14:textId="77777777" w:rsidR="00CD125E" w:rsidRDefault="00CD125E">
      <w:r>
        <w:continuationSeparator/>
      </w:r>
    </w:p>
  </w:endnote>
  <w:endnote w:type="continuationNotice" w:id="1">
    <w:p w14:paraId="48676FE3" w14:textId="77777777" w:rsidR="00CD125E" w:rsidRDefault="00CD12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5E6A" w14:textId="77777777" w:rsidR="00237349" w:rsidRPr="00F538BD" w:rsidRDefault="00237349" w:rsidP="000A385C">
    <w:pPr>
      <w:pStyle w:val="Hidden"/>
      <w:ind w:firstLine="0"/>
      <w:jc w:val="right"/>
    </w:pPr>
    <w:r w:rsidRPr="001852AF">
      <w:rPr>
        <w:noProof/>
        <w:lang w:eastAsia="en-AU"/>
      </w:rPr>
      <w:drawing>
        <wp:inline distT="0" distB="0" distL="0" distR="0" wp14:anchorId="27A7D7AB" wp14:editId="6D097530">
          <wp:extent cx="1572479" cy="561600"/>
          <wp:effectExtent l="0" t="0" r="8890" b="0"/>
          <wp:docPr id="13" name="Picture 13"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D15A" w14:textId="77777777" w:rsidR="003A604D" w:rsidRDefault="003A604D" w:rsidP="003A604D">
    <w:pPr>
      <w:pBdr>
        <w:top w:val="single" w:sz="4" w:space="1" w:color="auto"/>
      </w:pBdr>
      <w:spacing w:after="0"/>
      <w:rPr>
        <w:rStyle w:val="PageNumber"/>
        <w:b/>
      </w:rPr>
    </w:pPr>
    <w:r>
      <w:rPr>
        <w:rStyle w:val="PageNumber"/>
      </w:rPr>
      <w:t xml:space="preserve">Department of </w:t>
    </w:r>
    <w:r>
      <w:rPr>
        <w:rStyle w:val="PageNumber"/>
        <w:b/>
      </w:rPr>
      <w:t>Industry, Tourism and Trade</w:t>
    </w:r>
  </w:p>
  <w:p w14:paraId="260515FB" w14:textId="7A75FABB" w:rsidR="003A604D" w:rsidRPr="00CE6614" w:rsidRDefault="00000000" w:rsidP="003A604D">
    <w:pPr>
      <w:spacing w:after="0"/>
      <w:rPr>
        <w:rStyle w:val="PageNumber"/>
      </w:rPr>
    </w:pPr>
    <w:sdt>
      <w:sdtPr>
        <w:rPr>
          <w:rStyle w:val="PageNumber"/>
        </w:rPr>
        <w:alias w:val="Date"/>
        <w:tag w:val=""/>
        <w:id w:val="664216495"/>
        <w:dataBinding w:prefixMappings="xmlns:ns0='http://schemas.microsoft.com/office/2006/coverPageProps' " w:xpath="/ns0:CoverPageProperties[1]/ns0:PublishDate[1]" w:storeItemID="{55AF091B-3C7A-41E3-B477-F2FDAA23CFDA}"/>
        <w15:color w:val="000000"/>
        <w:date w:fullDate="2025-09-29T00:00:00Z">
          <w:dateFormat w:val="d MMMM yyyy"/>
          <w:lid w:val="en-AU"/>
          <w:storeMappedDataAs w:val="dateTime"/>
          <w:calendar w:val="gregorian"/>
        </w:date>
      </w:sdtPr>
      <w:sdtContent>
        <w:r w:rsidR="00CA48E7">
          <w:rPr>
            <w:rStyle w:val="PageNumber"/>
          </w:rPr>
          <w:t>29 September 2025</w:t>
        </w:r>
      </w:sdtContent>
    </w:sdt>
    <w:r w:rsidR="003A604D" w:rsidRPr="00CE6614">
      <w:rPr>
        <w:rStyle w:val="PageNumber"/>
      </w:rPr>
      <w:t xml:space="preserve"> | Version </w:t>
    </w:r>
    <w:r w:rsidR="003A604D">
      <w:rPr>
        <w:rStyle w:val="PageNumber"/>
      </w:rPr>
      <w:t>0.1</w:t>
    </w:r>
  </w:p>
  <w:p w14:paraId="7DE064A5" w14:textId="3B96A4E3" w:rsidR="003A604D" w:rsidRDefault="003A604D" w:rsidP="003A604D">
    <w:pPr>
      <w:pStyle w:val="Foote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390F71">
      <w:rPr>
        <w:rStyle w:val="PageNumber"/>
        <w:noProof/>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390F71">
      <w:rPr>
        <w:rStyle w:val="PageNumber"/>
        <w:noProof/>
      </w:rPr>
      <w:t>11</w:t>
    </w:r>
    <w:r w:rsidRPr="00AC4488">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77BA8" w14:textId="5395451E" w:rsidR="003A604D" w:rsidRDefault="003A604D" w:rsidP="003A604D">
    <w:pPr>
      <w:pBdr>
        <w:top w:val="single" w:sz="4" w:space="1" w:color="auto"/>
      </w:pBdr>
      <w:spacing w:after="0"/>
      <w:rPr>
        <w:rStyle w:val="PageNumber"/>
        <w:b/>
      </w:rPr>
    </w:pPr>
    <w:r>
      <w:rPr>
        <w:rStyle w:val="PageNumber"/>
      </w:rPr>
      <w:t xml:space="preserve">Department of </w:t>
    </w:r>
    <w:r w:rsidR="00CA48E7">
      <w:rPr>
        <w:rStyle w:val="PageNumber"/>
        <w:b/>
      </w:rPr>
      <w:t>Trade, Business and Asian Relations</w:t>
    </w:r>
  </w:p>
  <w:p w14:paraId="086F8ADD" w14:textId="28B98C22" w:rsidR="003A604D" w:rsidRPr="00CE6614" w:rsidRDefault="00000000" w:rsidP="003A604D">
    <w:pPr>
      <w:spacing w:after="0"/>
      <w:rPr>
        <w:rStyle w:val="PageNumber"/>
      </w:rPr>
    </w:pPr>
    <w:sdt>
      <w:sdtPr>
        <w:rPr>
          <w:rStyle w:val="PageNumber"/>
        </w:rPr>
        <w:alias w:val="Date"/>
        <w:tag w:val=""/>
        <w:id w:val="1397081024"/>
        <w:dataBinding w:prefixMappings="xmlns:ns0='http://schemas.microsoft.com/office/2006/coverPageProps' " w:xpath="/ns0:CoverPageProperties[1]/ns0:PublishDate[1]" w:storeItemID="{55AF091B-3C7A-41E3-B477-F2FDAA23CFDA}"/>
        <w15:color w:val="000000"/>
        <w:date w:fullDate="2025-09-29T00:00:00Z">
          <w:dateFormat w:val="d MMMM yyyy"/>
          <w:lid w:val="en-AU"/>
          <w:storeMappedDataAs w:val="dateTime"/>
          <w:calendar w:val="gregorian"/>
        </w:date>
      </w:sdtPr>
      <w:sdtContent>
        <w:r w:rsidR="00CA48E7">
          <w:rPr>
            <w:rStyle w:val="PageNumber"/>
          </w:rPr>
          <w:t>29 September 2025</w:t>
        </w:r>
      </w:sdtContent>
    </w:sdt>
    <w:r w:rsidR="003A604D" w:rsidRPr="00CE6614">
      <w:rPr>
        <w:rStyle w:val="PageNumber"/>
      </w:rPr>
      <w:t xml:space="preserve"> | Version </w:t>
    </w:r>
    <w:r w:rsidR="003A604D">
      <w:rPr>
        <w:rStyle w:val="PageNumber"/>
      </w:rPr>
      <w:t>0.</w:t>
    </w:r>
    <w:r w:rsidR="00390F71">
      <w:rPr>
        <w:rStyle w:val="PageNumber"/>
      </w:rPr>
      <w:t>2</w:t>
    </w:r>
  </w:p>
  <w:p w14:paraId="3A2F07EB" w14:textId="12CFF3A9" w:rsidR="003A604D" w:rsidRDefault="003A604D" w:rsidP="003A604D">
    <w:pPr>
      <w:pStyle w:val="Foote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C65C2E">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C65C2E">
      <w:rPr>
        <w:rStyle w:val="PageNumber"/>
        <w:noProof/>
      </w:rPr>
      <w:t>10</w:t>
    </w:r>
    <w:r w:rsidRPr="00AC4488">
      <w:rPr>
        <w:rStyle w:val="PageNumber"/>
      </w:rPr>
      <w:fldChar w:fldCharType="end"/>
    </w:r>
  </w:p>
  <w:p w14:paraId="4136C372" w14:textId="77777777" w:rsidR="00237349" w:rsidRPr="00F538BD" w:rsidRDefault="00237349" w:rsidP="000A385C">
    <w:pPr>
      <w:pStyle w:val="Hidden"/>
      <w:ind w:firstLine="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F8640" w14:textId="77777777" w:rsidR="00237349" w:rsidRPr="00A50829" w:rsidRDefault="00237349" w:rsidP="00237349">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37349" w:rsidRPr="00132658" w14:paraId="44CEA495" w14:textId="77777777" w:rsidTr="00237349">
      <w:trPr>
        <w:cantSplit/>
        <w:trHeight w:hRule="exact" w:val="850"/>
        <w:tblHeader/>
      </w:trPr>
      <w:tc>
        <w:tcPr>
          <w:tcW w:w="10318" w:type="dxa"/>
          <w:vAlign w:val="bottom"/>
        </w:tcPr>
        <w:p w14:paraId="6E2BA63C" w14:textId="7FB63756" w:rsidR="00237349" w:rsidRPr="009E167C" w:rsidRDefault="00237349" w:rsidP="00237349">
          <w:pPr>
            <w:spacing w:after="0"/>
            <w:rPr>
              <w:rStyle w:val="PageNumber"/>
              <w:b/>
            </w:rPr>
          </w:pPr>
          <w:r>
            <w:rPr>
              <w:rStyle w:val="PageNumber"/>
            </w:rPr>
            <w:t xml:space="preserve">Department of </w:t>
          </w:r>
          <w:r w:rsidR="00CA48E7">
            <w:rPr>
              <w:rStyle w:val="PageNumber"/>
              <w:b/>
            </w:rPr>
            <w:t>Trade, Business and Asian Relations</w:t>
          </w:r>
          <w:r w:rsidR="009E167C">
            <w:rPr>
              <w:rStyle w:val="PageNumber"/>
              <w:b/>
            </w:rPr>
            <w:br/>
            <w:t>Terms and Conditions Business Security and Safety Audit</w:t>
          </w:r>
          <w:r w:rsidR="003F54D8">
            <w:rPr>
              <w:rStyle w:val="PageNumber"/>
              <w:b/>
            </w:rPr>
            <w:t>or</w:t>
          </w:r>
        </w:p>
        <w:p w14:paraId="1B952C3B" w14:textId="3DDF6172" w:rsidR="00237349" w:rsidRPr="00AC4488" w:rsidRDefault="00237349" w:rsidP="0023734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C65C2E">
            <w:rPr>
              <w:rStyle w:val="PageNumber"/>
              <w:noProof/>
            </w:rPr>
            <w:t>10</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C65C2E">
            <w:rPr>
              <w:rStyle w:val="PageNumber"/>
              <w:noProof/>
            </w:rPr>
            <w:t>10</w:t>
          </w:r>
          <w:r w:rsidRPr="00AC4488">
            <w:rPr>
              <w:rStyle w:val="PageNumber"/>
            </w:rPr>
            <w:fldChar w:fldCharType="end"/>
          </w:r>
        </w:p>
      </w:tc>
    </w:tr>
  </w:tbl>
  <w:p w14:paraId="468CB71A" w14:textId="77777777" w:rsidR="00237349" w:rsidRDefault="00237349" w:rsidP="00237349">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EE1E8" w14:textId="77777777" w:rsidR="00CD125E" w:rsidRDefault="00CD125E">
      <w:r>
        <w:separator/>
      </w:r>
    </w:p>
  </w:footnote>
  <w:footnote w:type="continuationSeparator" w:id="0">
    <w:p w14:paraId="63DF5217" w14:textId="77777777" w:rsidR="00CD125E" w:rsidRDefault="00CD125E">
      <w:r>
        <w:continuationSeparator/>
      </w:r>
    </w:p>
  </w:footnote>
  <w:footnote w:type="continuationNotice" w:id="1">
    <w:p w14:paraId="53A7C825" w14:textId="77777777" w:rsidR="00CD125E" w:rsidRDefault="00CD125E">
      <w:pPr>
        <w:spacing w:after="0"/>
      </w:pPr>
    </w:p>
  </w:footnote>
  <w:footnote w:id="2">
    <w:p w14:paraId="60876E00" w14:textId="322E85D5" w:rsidR="00237349" w:rsidRDefault="00237349" w:rsidP="00420584">
      <w:pPr>
        <w:pStyle w:val="FootnoteText"/>
      </w:pPr>
      <w:r>
        <w:rPr>
          <w:rStyle w:val="FootnoteReference"/>
        </w:rPr>
        <w:footnoteRef/>
      </w:r>
      <w:r>
        <w:t xml:space="preserve"> </w:t>
      </w:r>
      <w:hyperlink r:id="rId1" w:history="1">
        <w:r w:rsidR="00D77053">
          <w:rPr>
            <w:rStyle w:val="Hyperlink"/>
          </w:rPr>
          <w:t>https://dtbar.nt.gov.au/publications/corporate/privacy-policy</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2328" w14:textId="0183C069" w:rsidR="00237349" w:rsidRPr="008E0345" w:rsidRDefault="00000000"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Content>
        <w:r w:rsidR="003A604D">
          <w:t>Business Security and Safety Audit Program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322CE" w14:textId="794C5F8C" w:rsidR="00237349" w:rsidRDefault="00237349" w:rsidP="00382BE1">
    <w:pPr>
      <w:tabs>
        <w:tab w:val="right" w:pos="10318"/>
      </w:tabs>
    </w:pPr>
    <w:r>
      <w:rPr>
        <w:noProof/>
        <w:lang w:eastAsia="en-AU"/>
      </w:rPr>
      <mc:AlternateContent>
        <mc:Choice Requires="wps">
          <w:drawing>
            <wp:anchor distT="0" distB="0" distL="114300" distR="114300" simplePos="0" relativeHeight="251657216" behindDoc="1" locked="0" layoutInCell="1" allowOverlap="1" wp14:anchorId="3AD3D8B5" wp14:editId="6C2D79D5">
              <wp:simplePos x="0" y="0"/>
              <wp:positionH relativeFrom="column">
                <wp:posOffset>-688769</wp:posOffset>
              </wp:positionH>
              <wp:positionV relativeFrom="paragraph">
                <wp:posOffset>296248</wp:posOffset>
              </wp:positionV>
              <wp:extent cx="15480000" cy="15480000"/>
              <wp:effectExtent l="0" t="0" r="8255" b="8255"/>
              <wp:wrapNone/>
              <wp:docPr id="2" name="Rectangle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80000" cy="15480000"/>
                      </a:xfrm>
                      <a:prstGeom prst="rect">
                        <a:avLst/>
                      </a:prstGeom>
                      <a:blipFill dpi="0" rotWithShape="1">
                        <a:blip r:embed="rId1" cstate="print">
                          <a:alphaModFix amt="8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53B1F" id="Rectangle 2" o:spid="_x0000_s1026" alt="Decorative" style="position:absolute;margin-left:-54.25pt;margin-top:23.35pt;width:1218.9pt;height:12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" stroked="f" strokeweight="1pt">
              <v:fill r:id="rId2" o:title="Decorative" opacity="52429f" recolor="t" rotate="t" type="frame"/>
              <o:lock v:ext="edit" aspectratio="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A47CF" w14:textId="5F75CE57" w:rsidR="00033F69" w:rsidRDefault="00033F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93CE0" w14:textId="4579B6AC" w:rsidR="00033F69" w:rsidRDefault="00033F6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2AEB" w14:textId="36791DB7" w:rsidR="00237349" w:rsidRPr="00274F1C" w:rsidRDefault="00237349" w:rsidP="008E034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BB0C5" w14:textId="6631036D" w:rsidR="00033F69" w:rsidRDefault="00033F6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DD5A" w14:textId="1799ECD3" w:rsidR="00033F69" w:rsidRDefault="00033F6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F672" w14:textId="6961C0DE" w:rsidR="00237349" w:rsidRPr="00964B22" w:rsidRDefault="00237349" w:rsidP="008E0345">
    <w:pPr>
      <w:pStyle w:val="Header"/>
      <w:rPr>
        <w:b/>
      </w:rPr>
    </w:pPr>
  </w:p>
  <w:sdt>
    <w:sdtPr>
      <w:alias w:val="Title"/>
      <w:tag w:val=""/>
      <w:id w:val="2130893165"/>
      <w:placeholder>
        <w:docPart w:val="1260201D40264589AC7666041F9EAE5E"/>
      </w:placeholder>
      <w:dataBinding w:prefixMappings="xmlns:ns0='http://purl.org/dc/elements/1.1/' xmlns:ns1='http://schemas.openxmlformats.org/package/2006/metadata/core-properties' " w:xpath="/ns1:coreProperties[1]/ns0:title[1]" w:storeItemID="{6C3C8BC8-F283-45AE-878A-BAB7291924A1}"/>
      <w:text/>
    </w:sdtPr>
    <w:sdtContent>
      <w:p w14:paraId="07A8A9EF" w14:textId="77777777" w:rsidR="00237349" w:rsidRPr="00964B22" w:rsidRDefault="003A604D" w:rsidP="008E0345">
        <w:pPr>
          <w:pStyle w:val="Header"/>
          <w:rPr>
            <w:b/>
          </w:rPr>
        </w:pPr>
        <w:r>
          <w:t>Business Security and Safety Audit Program</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781536B"/>
    <w:multiLevelType w:val="hybridMultilevel"/>
    <w:tmpl w:val="2FA4F6AC"/>
    <w:lvl w:ilvl="0" w:tplc="0C090017">
      <w:start w:val="1"/>
      <w:numFmt w:val="lowerLetter"/>
      <w:lvlText w:val="%1)"/>
      <w:lvlJc w:val="left"/>
      <w:pPr>
        <w:ind w:left="792" w:hanging="360"/>
      </w:pPr>
    </w:lvl>
    <w:lvl w:ilvl="1" w:tplc="0C090019">
      <w:start w:val="1"/>
      <w:numFmt w:val="lowerLetter"/>
      <w:lvlText w:val="%2."/>
      <w:lvlJc w:val="left"/>
      <w:pPr>
        <w:ind w:left="1512" w:hanging="360"/>
      </w:pPr>
    </w:lvl>
    <w:lvl w:ilvl="2" w:tplc="0C09001B" w:tentative="1">
      <w:start w:val="1"/>
      <w:numFmt w:val="lowerRoman"/>
      <w:lvlText w:val="%3."/>
      <w:lvlJc w:val="right"/>
      <w:pPr>
        <w:ind w:left="2232" w:hanging="180"/>
      </w:pPr>
    </w:lvl>
    <w:lvl w:ilvl="3" w:tplc="0C09000F" w:tentative="1">
      <w:start w:val="1"/>
      <w:numFmt w:val="decimal"/>
      <w:lvlText w:val="%4."/>
      <w:lvlJc w:val="left"/>
      <w:pPr>
        <w:ind w:left="2952" w:hanging="360"/>
      </w:pPr>
    </w:lvl>
    <w:lvl w:ilvl="4" w:tplc="0C090019" w:tentative="1">
      <w:start w:val="1"/>
      <w:numFmt w:val="lowerLetter"/>
      <w:lvlText w:val="%5."/>
      <w:lvlJc w:val="left"/>
      <w:pPr>
        <w:ind w:left="3672" w:hanging="360"/>
      </w:pPr>
    </w:lvl>
    <w:lvl w:ilvl="5" w:tplc="0C09001B" w:tentative="1">
      <w:start w:val="1"/>
      <w:numFmt w:val="lowerRoman"/>
      <w:lvlText w:val="%6."/>
      <w:lvlJc w:val="right"/>
      <w:pPr>
        <w:ind w:left="4392" w:hanging="180"/>
      </w:pPr>
    </w:lvl>
    <w:lvl w:ilvl="6" w:tplc="0C09000F" w:tentative="1">
      <w:start w:val="1"/>
      <w:numFmt w:val="decimal"/>
      <w:lvlText w:val="%7."/>
      <w:lvlJc w:val="left"/>
      <w:pPr>
        <w:ind w:left="5112" w:hanging="360"/>
      </w:pPr>
    </w:lvl>
    <w:lvl w:ilvl="7" w:tplc="0C090019" w:tentative="1">
      <w:start w:val="1"/>
      <w:numFmt w:val="lowerLetter"/>
      <w:lvlText w:val="%8."/>
      <w:lvlJc w:val="left"/>
      <w:pPr>
        <w:ind w:left="5832" w:hanging="360"/>
      </w:pPr>
    </w:lvl>
    <w:lvl w:ilvl="8" w:tplc="0C09001B" w:tentative="1">
      <w:start w:val="1"/>
      <w:numFmt w:val="lowerRoman"/>
      <w:lvlText w:val="%9."/>
      <w:lvlJc w:val="right"/>
      <w:pPr>
        <w:ind w:left="6552" w:hanging="180"/>
      </w:pPr>
    </w:lvl>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CE4608"/>
    <w:multiLevelType w:val="multilevel"/>
    <w:tmpl w:val="3E5E177A"/>
    <w:name w:val="NTG Table Bullet List33222"/>
    <w:numStyleLink w:val="Tablenumberlist"/>
  </w:abstractNum>
  <w:abstractNum w:abstractNumId="15" w15:restartNumberingAfterBreak="0">
    <w:nsid w:val="27D83E4D"/>
    <w:multiLevelType w:val="multilevel"/>
    <w:tmpl w:val="3928FD02"/>
    <w:numStyleLink w:val="Bulletlist"/>
  </w:abstractNum>
  <w:abstractNum w:abstractNumId="16" w15:restartNumberingAfterBreak="0">
    <w:nsid w:val="2A3205BA"/>
    <w:multiLevelType w:val="hybridMultilevel"/>
    <w:tmpl w:val="DE0ACFD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4A1176"/>
    <w:multiLevelType w:val="hybridMultilevel"/>
    <w:tmpl w:val="FDFA216E"/>
    <w:lvl w:ilvl="0" w:tplc="9ABED42C">
      <w:start w:val="1"/>
      <w:numFmt w:val="lowerLetter"/>
      <w:lvlText w:val="(%1)"/>
      <w:lvlJc w:val="right"/>
      <w:pPr>
        <w:ind w:left="1288" w:hanging="360"/>
      </w:pPr>
      <w:rPr>
        <w:rFonts w:hint="default"/>
      </w:rPr>
    </w:lvl>
    <w:lvl w:ilvl="1" w:tplc="0C090019" w:tentative="1">
      <w:start w:val="1"/>
      <w:numFmt w:val="lowerLetter"/>
      <w:lvlText w:val="%2."/>
      <w:lvlJc w:val="left"/>
      <w:pPr>
        <w:ind w:left="2008" w:hanging="360"/>
      </w:pPr>
    </w:lvl>
    <w:lvl w:ilvl="2" w:tplc="0C09001B" w:tentative="1">
      <w:start w:val="1"/>
      <w:numFmt w:val="lowerRoman"/>
      <w:lvlText w:val="%3."/>
      <w:lvlJc w:val="right"/>
      <w:pPr>
        <w:ind w:left="2728" w:hanging="180"/>
      </w:pPr>
    </w:lvl>
    <w:lvl w:ilvl="3" w:tplc="0C09000F" w:tentative="1">
      <w:start w:val="1"/>
      <w:numFmt w:val="decimal"/>
      <w:lvlText w:val="%4."/>
      <w:lvlJc w:val="left"/>
      <w:pPr>
        <w:ind w:left="3448" w:hanging="360"/>
      </w:pPr>
    </w:lvl>
    <w:lvl w:ilvl="4" w:tplc="0C090019" w:tentative="1">
      <w:start w:val="1"/>
      <w:numFmt w:val="lowerLetter"/>
      <w:lvlText w:val="%5."/>
      <w:lvlJc w:val="left"/>
      <w:pPr>
        <w:ind w:left="4168" w:hanging="360"/>
      </w:pPr>
    </w:lvl>
    <w:lvl w:ilvl="5" w:tplc="0C09001B" w:tentative="1">
      <w:start w:val="1"/>
      <w:numFmt w:val="lowerRoman"/>
      <w:lvlText w:val="%6."/>
      <w:lvlJc w:val="right"/>
      <w:pPr>
        <w:ind w:left="4888" w:hanging="180"/>
      </w:pPr>
    </w:lvl>
    <w:lvl w:ilvl="6" w:tplc="0C09000F" w:tentative="1">
      <w:start w:val="1"/>
      <w:numFmt w:val="decimal"/>
      <w:lvlText w:val="%7."/>
      <w:lvlJc w:val="left"/>
      <w:pPr>
        <w:ind w:left="5608" w:hanging="360"/>
      </w:pPr>
    </w:lvl>
    <w:lvl w:ilvl="7" w:tplc="0C090019" w:tentative="1">
      <w:start w:val="1"/>
      <w:numFmt w:val="lowerLetter"/>
      <w:lvlText w:val="%8."/>
      <w:lvlJc w:val="left"/>
      <w:pPr>
        <w:ind w:left="6328" w:hanging="360"/>
      </w:pPr>
    </w:lvl>
    <w:lvl w:ilvl="8" w:tplc="0C09001B" w:tentative="1">
      <w:start w:val="1"/>
      <w:numFmt w:val="lowerRoman"/>
      <w:lvlText w:val="%9."/>
      <w:lvlJc w:val="right"/>
      <w:pPr>
        <w:ind w:left="7048" w:hanging="180"/>
      </w:pPr>
    </w:lvl>
  </w:abstractNum>
  <w:abstractNum w:abstractNumId="19" w15:restartNumberingAfterBreak="0">
    <w:nsid w:val="2E693641"/>
    <w:multiLevelType w:val="multilevel"/>
    <w:tmpl w:val="3E5E177A"/>
    <w:name w:val="NTG Table Bullet List33"/>
    <w:numStyleLink w:val="Tablenumberlist"/>
  </w:abstractNum>
  <w:abstractNum w:abstractNumId="20" w15:restartNumberingAfterBreak="0">
    <w:nsid w:val="2EF077BC"/>
    <w:multiLevelType w:val="multilevel"/>
    <w:tmpl w:val="0C78A7AC"/>
    <w:name w:val="NTG Table Bullet List33222222222222222222"/>
    <w:numStyleLink w:val="Tablebulletlist"/>
  </w:abstractNum>
  <w:abstractNum w:abstractNumId="21" w15:restartNumberingAfterBreak="0">
    <w:nsid w:val="31357E87"/>
    <w:multiLevelType w:val="hybridMultilevel"/>
    <w:tmpl w:val="7D6E6C8C"/>
    <w:lvl w:ilvl="0" w:tplc="0C09000F">
      <w:start w:val="1"/>
      <w:numFmt w:val="decimal"/>
      <w:lvlText w:val="%1."/>
      <w:lvlJc w:val="left"/>
      <w:pPr>
        <w:ind w:left="720" w:hanging="360"/>
      </w:pPr>
    </w:lvl>
    <w:lvl w:ilvl="1" w:tplc="C744F5E4">
      <w:start w:val="1"/>
      <w:numFmt w:val="lowerLetter"/>
      <w:lvlText w:val="%2)"/>
      <w:lvlJc w:val="left"/>
      <w:pPr>
        <w:ind w:left="1575" w:hanging="49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2DF44DA"/>
    <w:multiLevelType w:val="multilevel"/>
    <w:tmpl w:val="3E5E177A"/>
    <w:name w:val="NTG Table Bullet List3222323"/>
    <w:numStyleLink w:val="Tablenumberlist"/>
  </w:abstractNum>
  <w:abstractNum w:abstractNumId="2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BE61945"/>
    <w:multiLevelType w:val="multilevel"/>
    <w:tmpl w:val="3928FD02"/>
    <w:name w:val="NTG Table Bullet List332222222222222222"/>
    <w:numStyleLink w:val="Bulletlist"/>
  </w:abstractNum>
  <w:abstractNum w:abstractNumId="26" w15:restartNumberingAfterBreak="0">
    <w:nsid w:val="3C140C73"/>
    <w:multiLevelType w:val="hybridMultilevel"/>
    <w:tmpl w:val="8D1CD5B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2F206F2"/>
    <w:multiLevelType w:val="hybridMultilevel"/>
    <w:tmpl w:val="8D1CD5B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78E500E"/>
    <w:multiLevelType w:val="hybridMultilevel"/>
    <w:tmpl w:val="03786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FD3A20"/>
    <w:multiLevelType w:val="multilevel"/>
    <w:tmpl w:val="3E5E177A"/>
    <w:name w:val="NTG Table Bullet List3322222222222"/>
    <w:numStyleLink w:val="Tablenumberlist"/>
  </w:abstractNum>
  <w:abstractNum w:abstractNumId="30"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1" w15:restartNumberingAfterBreak="0">
    <w:nsid w:val="4C384F3C"/>
    <w:multiLevelType w:val="hybridMultilevel"/>
    <w:tmpl w:val="CF9C539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3" w15:restartNumberingAfterBreak="0">
    <w:nsid w:val="4FF53F8A"/>
    <w:multiLevelType w:val="hybridMultilevel"/>
    <w:tmpl w:val="9D2C3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3842BC6"/>
    <w:multiLevelType w:val="multilevel"/>
    <w:tmpl w:val="0C78A7AC"/>
    <w:numStyleLink w:val="Tablebulletlist"/>
  </w:abstractNum>
  <w:abstractNum w:abstractNumId="35"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6" w15:restartNumberingAfterBreak="0">
    <w:nsid w:val="56DA2CAE"/>
    <w:multiLevelType w:val="multilevel"/>
    <w:tmpl w:val="3E5E177A"/>
    <w:name w:val="NTG Table Bullet List332222222222222"/>
    <w:numStyleLink w:val="Tablenumberlist"/>
  </w:abstractNum>
  <w:abstractNum w:abstractNumId="37" w15:restartNumberingAfterBreak="0">
    <w:nsid w:val="572578F1"/>
    <w:multiLevelType w:val="hybridMultilevel"/>
    <w:tmpl w:val="07382A6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583359D9"/>
    <w:multiLevelType w:val="multilevel"/>
    <w:tmpl w:val="3E5E177A"/>
    <w:name w:val="NTG Table Bullet List332222222"/>
    <w:numStyleLink w:val="Tablenumberlist"/>
  </w:abstractNum>
  <w:abstractNum w:abstractNumId="39" w15:restartNumberingAfterBreak="0">
    <w:nsid w:val="599B5B2E"/>
    <w:multiLevelType w:val="hybridMultilevel"/>
    <w:tmpl w:val="9CD2D30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B9A5FFE"/>
    <w:multiLevelType w:val="multilevel"/>
    <w:tmpl w:val="0C78A7AC"/>
    <w:name w:val="NTG Table Bullet List33222222222222"/>
    <w:numStyleLink w:val="Tablebulletlist"/>
  </w:abstractNum>
  <w:abstractNum w:abstractNumId="41" w15:restartNumberingAfterBreak="0">
    <w:nsid w:val="5D444259"/>
    <w:multiLevelType w:val="multilevel"/>
    <w:tmpl w:val="0C78A7AC"/>
    <w:name w:val="NTG Table Bullet List332222"/>
    <w:numStyleLink w:val="Tablebulletlist"/>
  </w:abstractNum>
  <w:abstractNum w:abstractNumId="42" w15:restartNumberingAfterBreak="0">
    <w:nsid w:val="5EFA6CD3"/>
    <w:multiLevelType w:val="hybridMultilevel"/>
    <w:tmpl w:val="6B3C445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1217991"/>
    <w:multiLevelType w:val="hybridMultilevel"/>
    <w:tmpl w:val="2320DC68"/>
    <w:lvl w:ilvl="0" w:tplc="183C3E58">
      <w:start w:val="1"/>
      <w:numFmt w:val="lowerLetter"/>
      <w:pStyle w:val="Style1"/>
      <w:lvlText w:val="(%1)"/>
      <w:lvlJc w:val="left"/>
      <w:pPr>
        <w:ind w:left="720" w:hanging="360"/>
      </w:pPr>
      <w:rPr>
        <w:rFonts w:ascii="Arial" w:hAnsi="Arial" w:cs="Arial" w:hint="default"/>
        <w:b w:val="0"/>
        <w:i w:val="0"/>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689576E"/>
    <w:multiLevelType w:val="hybridMultilevel"/>
    <w:tmpl w:val="C42678F0"/>
    <w:lvl w:ilvl="0" w:tplc="0C090017">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45" w15:restartNumberingAfterBreak="0">
    <w:nsid w:val="67C95F8D"/>
    <w:multiLevelType w:val="hybridMultilevel"/>
    <w:tmpl w:val="FCBE9CC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15:restartNumberingAfterBreak="0">
    <w:nsid w:val="69262556"/>
    <w:multiLevelType w:val="multilevel"/>
    <w:tmpl w:val="3E5E177A"/>
    <w:name w:val="NTG Table Bullet List3322222222222222"/>
    <w:numStyleLink w:val="Tablenumberlist"/>
  </w:abstractNum>
  <w:abstractNum w:abstractNumId="47" w15:restartNumberingAfterBreak="0">
    <w:nsid w:val="7453664D"/>
    <w:multiLevelType w:val="multilevel"/>
    <w:tmpl w:val="0C78A7AC"/>
    <w:name w:val="NTG Table Bullet List3322222222222222222"/>
    <w:numStyleLink w:val="Tablebulletlist"/>
  </w:abstractNum>
  <w:abstractNum w:abstractNumId="48" w15:restartNumberingAfterBreak="0">
    <w:nsid w:val="76141D1E"/>
    <w:multiLevelType w:val="multilevel"/>
    <w:tmpl w:val="0C78A7AC"/>
    <w:name w:val="NTG Table Bullet List332222222222"/>
    <w:numStyleLink w:val="Tablebulletlist"/>
  </w:abstractNum>
  <w:abstractNum w:abstractNumId="49" w15:restartNumberingAfterBreak="0">
    <w:nsid w:val="79CC6470"/>
    <w:multiLevelType w:val="multilevel"/>
    <w:tmpl w:val="7E18BD20"/>
    <w:lvl w:ilvl="0">
      <w:start w:val="1"/>
      <w:numFmt w:val="decimal"/>
      <w:pStyle w:val="Heading1"/>
      <w:suff w:val="space"/>
      <w:lvlText w:val="%1."/>
      <w:lvlJc w:val="left"/>
      <w:pPr>
        <w:ind w:left="360" w:hanging="360"/>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50" w15:restartNumberingAfterBreak="0">
    <w:nsid w:val="7DA32EEF"/>
    <w:multiLevelType w:val="hybridMultilevel"/>
    <w:tmpl w:val="0AB66A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E597A90"/>
    <w:multiLevelType w:val="hybridMultilevel"/>
    <w:tmpl w:val="041E647A"/>
    <w:lvl w:ilvl="0" w:tplc="1C707352">
      <w:start w:val="1"/>
      <w:numFmt w:val="lowerLetter"/>
      <w:lvlText w:val="(%1)"/>
      <w:lvlJc w:val="right"/>
      <w:pPr>
        <w:ind w:left="720" w:hanging="360"/>
      </w:pPr>
      <w:rPr>
        <w:rFonts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764259253">
    <w:abstractNumId w:val="23"/>
  </w:num>
  <w:num w:numId="2" w16cid:durableId="4672192">
    <w:abstractNumId w:val="12"/>
  </w:num>
  <w:num w:numId="3" w16cid:durableId="930431029">
    <w:abstractNumId w:val="49"/>
  </w:num>
  <w:num w:numId="4" w16cid:durableId="1653218325">
    <w:abstractNumId w:val="30"/>
  </w:num>
  <w:num w:numId="5" w16cid:durableId="1760758529">
    <w:abstractNumId w:val="17"/>
  </w:num>
  <w:num w:numId="6" w16cid:durableId="1675300551">
    <w:abstractNumId w:val="8"/>
  </w:num>
  <w:num w:numId="7" w16cid:durableId="1862477236">
    <w:abstractNumId w:val="34"/>
  </w:num>
  <w:num w:numId="8" w16cid:durableId="298730213">
    <w:abstractNumId w:val="15"/>
  </w:num>
  <w:num w:numId="9" w16cid:durableId="1129401767">
    <w:abstractNumId w:val="24"/>
  </w:num>
  <w:num w:numId="10" w16cid:durableId="1761481524">
    <w:abstractNumId w:val="21"/>
  </w:num>
  <w:num w:numId="11" w16cid:durableId="1461413165">
    <w:abstractNumId w:val="42"/>
  </w:num>
  <w:num w:numId="12" w16cid:durableId="387992643">
    <w:abstractNumId w:val="39"/>
  </w:num>
  <w:num w:numId="13" w16cid:durableId="301228241">
    <w:abstractNumId w:val="26"/>
  </w:num>
  <w:num w:numId="14" w16cid:durableId="1892836965">
    <w:abstractNumId w:val="18"/>
  </w:num>
  <w:num w:numId="15" w16cid:durableId="960259805">
    <w:abstractNumId w:val="51"/>
  </w:num>
  <w:num w:numId="16" w16cid:durableId="1402751245">
    <w:abstractNumId w:val="28"/>
  </w:num>
  <w:num w:numId="17" w16cid:durableId="1823158764">
    <w:abstractNumId w:val="31"/>
  </w:num>
  <w:num w:numId="18" w16cid:durableId="1881942173">
    <w:abstractNumId w:val="43"/>
  </w:num>
  <w:num w:numId="19" w16cid:durableId="302201739">
    <w:abstractNumId w:val="50"/>
  </w:num>
  <w:num w:numId="20" w16cid:durableId="868837785">
    <w:abstractNumId w:val="45"/>
  </w:num>
  <w:num w:numId="21" w16cid:durableId="993529237">
    <w:abstractNumId w:val="33"/>
  </w:num>
  <w:num w:numId="22" w16cid:durableId="1468934030">
    <w:abstractNumId w:val="16"/>
  </w:num>
  <w:num w:numId="23" w16cid:durableId="1713456878">
    <w:abstractNumId w:val="27"/>
  </w:num>
  <w:num w:numId="24" w16cid:durableId="375472898">
    <w:abstractNumId w:val="5"/>
  </w:num>
  <w:num w:numId="25" w16cid:durableId="1260258635">
    <w:abstractNumId w:val="37"/>
  </w:num>
  <w:num w:numId="26" w16cid:durableId="430856582">
    <w:abstractNumId w:val="4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77B"/>
    <w:rsid w:val="00001DDF"/>
    <w:rsid w:val="0000322D"/>
    <w:rsid w:val="000073C1"/>
    <w:rsid w:val="00007670"/>
    <w:rsid w:val="00010036"/>
    <w:rsid w:val="00010665"/>
    <w:rsid w:val="0002393A"/>
    <w:rsid w:val="00027DB8"/>
    <w:rsid w:val="000307A7"/>
    <w:rsid w:val="00031A96"/>
    <w:rsid w:val="00033F69"/>
    <w:rsid w:val="00040BF3"/>
    <w:rsid w:val="0004577F"/>
    <w:rsid w:val="00046C59"/>
    <w:rsid w:val="00051362"/>
    <w:rsid w:val="00051F45"/>
    <w:rsid w:val="00052953"/>
    <w:rsid w:val="0005341A"/>
    <w:rsid w:val="00056DEF"/>
    <w:rsid w:val="000655F6"/>
    <w:rsid w:val="000720BE"/>
    <w:rsid w:val="0007259C"/>
    <w:rsid w:val="000742F1"/>
    <w:rsid w:val="00074573"/>
    <w:rsid w:val="00080202"/>
    <w:rsid w:val="00080795"/>
    <w:rsid w:val="0008094B"/>
    <w:rsid w:val="00080DCD"/>
    <w:rsid w:val="00080E22"/>
    <w:rsid w:val="00082573"/>
    <w:rsid w:val="000840A3"/>
    <w:rsid w:val="00085062"/>
    <w:rsid w:val="00086A5F"/>
    <w:rsid w:val="000911EF"/>
    <w:rsid w:val="000962C5"/>
    <w:rsid w:val="000A04AF"/>
    <w:rsid w:val="000A385C"/>
    <w:rsid w:val="000A4317"/>
    <w:rsid w:val="000A559C"/>
    <w:rsid w:val="000B2CA1"/>
    <w:rsid w:val="000C4EB9"/>
    <w:rsid w:val="000D1F29"/>
    <w:rsid w:val="000D200B"/>
    <w:rsid w:val="000D4304"/>
    <w:rsid w:val="000D4C1F"/>
    <w:rsid w:val="000D633D"/>
    <w:rsid w:val="000D7763"/>
    <w:rsid w:val="000E0962"/>
    <w:rsid w:val="000E342B"/>
    <w:rsid w:val="000E38FB"/>
    <w:rsid w:val="000E5DD2"/>
    <w:rsid w:val="000F2958"/>
    <w:rsid w:val="000F4805"/>
    <w:rsid w:val="00104E7F"/>
    <w:rsid w:val="0010666B"/>
    <w:rsid w:val="001117D8"/>
    <w:rsid w:val="001137EC"/>
    <w:rsid w:val="001152F5"/>
    <w:rsid w:val="0011564B"/>
    <w:rsid w:val="00117743"/>
    <w:rsid w:val="00117F5B"/>
    <w:rsid w:val="00132658"/>
    <w:rsid w:val="00147DED"/>
    <w:rsid w:val="00150DC0"/>
    <w:rsid w:val="00156CD4"/>
    <w:rsid w:val="00161CC6"/>
    <w:rsid w:val="00164A3E"/>
    <w:rsid w:val="00165C80"/>
    <w:rsid w:val="00166FF6"/>
    <w:rsid w:val="00171809"/>
    <w:rsid w:val="00172C77"/>
    <w:rsid w:val="00176123"/>
    <w:rsid w:val="00181620"/>
    <w:rsid w:val="00184D47"/>
    <w:rsid w:val="001852AF"/>
    <w:rsid w:val="00194DD4"/>
    <w:rsid w:val="001950F1"/>
    <w:rsid w:val="001957AD"/>
    <w:rsid w:val="001A21F0"/>
    <w:rsid w:val="001A2B7F"/>
    <w:rsid w:val="001A35AB"/>
    <w:rsid w:val="001A3AFD"/>
    <w:rsid w:val="001A496C"/>
    <w:rsid w:val="001A6304"/>
    <w:rsid w:val="001A677B"/>
    <w:rsid w:val="001B2B6C"/>
    <w:rsid w:val="001B49AD"/>
    <w:rsid w:val="001C0113"/>
    <w:rsid w:val="001D01C4"/>
    <w:rsid w:val="001D52B0"/>
    <w:rsid w:val="001D5A18"/>
    <w:rsid w:val="001D7CA4"/>
    <w:rsid w:val="001E057F"/>
    <w:rsid w:val="001E14EB"/>
    <w:rsid w:val="001E1982"/>
    <w:rsid w:val="001F2879"/>
    <w:rsid w:val="001F59E6"/>
    <w:rsid w:val="001F5C6E"/>
    <w:rsid w:val="00202014"/>
    <w:rsid w:val="00206936"/>
    <w:rsid w:val="00206C6F"/>
    <w:rsid w:val="00206FBD"/>
    <w:rsid w:val="00207746"/>
    <w:rsid w:val="00221220"/>
    <w:rsid w:val="00230031"/>
    <w:rsid w:val="00235C01"/>
    <w:rsid w:val="00236878"/>
    <w:rsid w:val="00237349"/>
    <w:rsid w:val="002435E2"/>
    <w:rsid w:val="00247343"/>
    <w:rsid w:val="00250660"/>
    <w:rsid w:val="0025344F"/>
    <w:rsid w:val="00257CDB"/>
    <w:rsid w:val="00265C56"/>
    <w:rsid w:val="002716CD"/>
    <w:rsid w:val="00274D4B"/>
    <w:rsid w:val="002806F5"/>
    <w:rsid w:val="00281577"/>
    <w:rsid w:val="002926BC"/>
    <w:rsid w:val="00293A72"/>
    <w:rsid w:val="002957B2"/>
    <w:rsid w:val="00296D7E"/>
    <w:rsid w:val="002A0160"/>
    <w:rsid w:val="002A30C3"/>
    <w:rsid w:val="002A5C8F"/>
    <w:rsid w:val="002A6F6A"/>
    <w:rsid w:val="002A7712"/>
    <w:rsid w:val="002B0EC2"/>
    <w:rsid w:val="002B38F7"/>
    <w:rsid w:val="002B5591"/>
    <w:rsid w:val="002B6AA4"/>
    <w:rsid w:val="002C1FE9"/>
    <w:rsid w:val="002D3A57"/>
    <w:rsid w:val="002D7D05"/>
    <w:rsid w:val="002E20C8"/>
    <w:rsid w:val="002E4290"/>
    <w:rsid w:val="002E5B94"/>
    <w:rsid w:val="002E66A6"/>
    <w:rsid w:val="002E6B5D"/>
    <w:rsid w:val="002F0DB1"/>
    <w:rsid w:val="002F2885"/>
    <w:rsid w:val="002F32D0"/>
    <w:rsid w:val="002F3CF1"/>
    <w:rsid w:val="002F45A1"/>
    <w:rsid w:val="003037F9"/>
    <w:rsid w:val="0030583E"/>
    <w:rsid w:val="00307FE1"/>
    <w:rsid w:val="003164BA"/>
    <w:rsid w:val="003223FE"/>
    <w:rsid w:val="003258E6"/>
    <w:rsid w:val="00342283"/>
    <w:rsid w:val="00343A87"/>
    <w:rsid w:val="00344A36"/>
    <w:rsid w:val="003456F4"/>
    <w:rsid w:val="003477B6"/>
    <w:rsid w:val="00347FB6"/>
    <w:rsid w:val="003504FD"/>
    <w:rsid w:val="00350881"/>
    <w:rsid w:val="003524C5"/>
    <w:rsid w:val="00357D55"/>
    <w:rsid w:val="00363513"/>
    <w:rsid w:val="003657E5"/>
    <w:rsid w:val="0036589C"/>
    <w:rsid w:val="00371312"/>
    <w:rsid w:val="00371ADA"/>
    <w:rsid w:val="00371DC7"/>
    <w:rsid w:val="003765C6"/>
    <w:rsid w:val="00376BF0"/>
    <w:rsid w:val="00377B21"/>
    <w:rsid w:val="003812ED"/>
    <w:rsid w:val="00382BE1"/>
    <w:rsid w:val="0038702C"/>
    <w:rsid w:val="00390CE3"/>
    <w:rsid w:val="00390F71"/>
    <w:rsid w:val="00394876"/>
    <w:rsid w:val="00394AAF"/>
    <w:rsid w:val="00394CE5"/>
    <w:rsid w:val="003A134B"/>
    <w:rsid w:val="003A604D"/>
    <w:rsid w:val="003A6341"/>
    <w:rsid w:val="003B0A4B"/>
    <w:rsid w:val="003B173F"/>
    <w:rsid w:val="003B5E58"/>
    <w:rsid w:val="003B67FD"/>
    <w:rsid w:val="003B6A61"/>
    <w:rsid w:val="003D42C0"/>
    <w:rsid w:val="003D4850"/>
    <w:rsid w:val="003D5B29"/>
    <w:rsid w:val="003D7818"/>
    <w:rsid w:val="003E2445"/>
    <w:rsid w:val="003E2702"/>
    <w:rsid w:val="003E3BB2"/>
    <w:rsid w:val="003E511B"/>
    <w:rsid w:val="003E75B1"/>
    <w:rsid w:val="003F54D8"/>
    <w:rsid w:val="003F5B58"/>
    <w:rsid w:val="0040222A"/>
    <w:rsid w:val="004047BC"/>
    <w:rsid w:val="00406497"/>
    <w:rsid w:val="004100F7"/>
    <w:rsid w:val="00414CB3"/>
    <w:rsid w:val="0041563D"/>
    <w:rsid w:val="004175B8"/>
    <w:rsid w:val="00420584"/>
    <w:rsid w:val="00420CF5"/>
    <w:rsid w:val="00422874"/>
    <w:rsid w:val="00426E25"/>
    <w:rsid w:val="00427052"/>
    <w:rsid w:val="00427A0E"/>
    <w:rsid w:val="00427D9C"/>
    <w:rsid w:val="00427E7E"/>
    <w:rsid w:val="00434249"/>
    <w:rsid w:val="004433AE"/>
    <w:rsid w:val="00443B6E"/>
    <w:rsid w:val="004521CB"/>
    <w:rsid w:val="0045420A"/>
    <w:rsid w:val="004554D4"/>
    <w:rsid w:val="00457676"/>
    <w:rsid w:val="00461744"/>
    <w:rsid w:val="00466185"/>
    <w:rsid w:val="004668A7"/>
    <w:rsid w:val="00466D96"/>
    <w:rsid w:val="00467747"/>
    <w:rsid w:val="004712E1"/>
    <w:rsid w:val="00473C98"/>
    <w:rsid w:val="00474965"/>
    <w:rsid w:val="00482DF8"/>
    <w:rsid w:val="004864DE"/>
    <w:rsid w:val="00494BE5"/>
    <w:rsid w:val="00496F14"/>
    <w:rsid w:val="004A0EBA"/>
    <w:rsid w:val="004A2538"/>
    <w:rsid w:val="004B03D3"/>
    <w:rsid w:val="004B0C15"/>
    <w:rsid w:val="004B17F1"/>
    <w:rsid w:val="004B2F46"/>
    <w:rsid w:val="004B35EA"/>
    <w:rsid w:val="004B3704"/>
    <w:rsid w:val="004B69E4"/>
    <w:rsid w:val="004B7373"/>
    <w:rsid w:val="004C2BF4"/>
    <w:rsid w:val="004C6C39"/>
    <w:rsid w:val="004D075F"/>
    <w:rsid w:val="004D1B76"/>
    <w:rsid w:val="004D2023"/>
    <w:rsid w:val="004D344E"/>
    <w:rsid w:val="004E019E"/>
    <w:rsid w:val="004E06EC"/>
    <w:rsid w:val="004E2CB7"/>
    <w:rsid w:val="004F016A"/>
    <w:rsid w:val="004F2206"/>
    <w:rsid w:val="00500F94"/>
    <w:rsid w:val="005012DD"/>
    <w:rsid w:val="00502FB3"/>
    <w:rsid w:val="00503DE9"/>
    <w:rsid w:val="0050530C"/>
    <w:rsid w:val="00505DEA"/>
    <w:rsid w:val="00507782"/>
    <w:rsid w:val="00512A04"/>
    <w:rsid w:val="00517362"/>
    <w:rsid w:val="005249F5"/>
    <w:rsid w:val="005260F7"/>
    <w:rsid w:val="00543BD1"/>
    <w:rsid w:val="00544B5B"/>
    <w:rsid w:val="00544BDE"/>
    <w:rsid w:val="0054507C"/>
    <w:rsid w:val="00546D7E"/>
    <w:rsid w:val="00547BC3"/>
    <w:rsid w:val="00556113"/>
    <w:rsid w:val="005638FB"/>
    <w:rsid w:val="00564C12"/>
    <w:rsid w:val="005654B8"/>
    <w:rsid w:val="0057377F"/>
    <w:rsid w:val="005762CC"/>
    <w:rsid w:val="00582D3D"/>
    <w:rsid w:val="0059133C"/>
    <w:rsid w:val="00595386"/>
    <w:rsid w:val="00596298"/>
    <w:rsid w:val="005A203A"/>
    <w:rsid w:val="005A3621"/>
    <w:rsid w:val="005A4AC0"/>
    <w:rsid w:val="005A585D"/>
    <w:rsid w:val="005A5FDF"/>
    <w:rsid w:val="005B0FB7"/>
    <w:rsid w:val="005B122A"/>
    <w:rsid w:val="005B5AC2"/>
    <w:rsid w:val="005C2833"/>
    <w:rsid w:val="005D3964"/>
    <w:rsid w:val="005E144D"/>
    <w:rsid w:val="005E1500"/>
    <w:rsid w:val="005E3A43"/>
    <w:rsid w:val="005E51A4"/>
    <w:rsid w:val="005F77C7"/>
    <w:rsid w:val="0060030B"/>
    <w:rsid w:val="00612D9A"/>
    <w:rsid w:val="006145BB"/>
    <w:rsid w:val="00620675"/>
    <w:rsid w:val="00622910"/>
    <w:rsid w:val="0063331E"/>
    <w:rsid w:val="006433C3"/>
    <w:rsid w:val="00650F5B"/>
    <w:rsid w:val="00652DC0"/>
    <w:rsid w:val="00660584"/>
    <w:rsid w:val="006670D7"/>
    <w:rsid w:val="006719EA"/>
    <w:rsid w:val="00671F13"/>
    <w:rsid w:val="0067400A"/>
    <w:rsid w:val="006747E0"/>
    <w:rsid w:val="00680C08"/>
    <w:rsid w:val="006839D5"/>
    <w:rsid w:val="006847AD"/>
    <w:rsid w:val="00690862"/>
    <w:rsid w:val="00690B7D"/>
    <w:rsid w:val="0069114B"/>
    <w:rsid w:val="006A6EB2"/>
    <w:rsid w:val="006A756A"/>
    <w:rsid w:val="006B7164"/>
    <w:rsid w:val="006C396A"/>
    <w:rsid w:val="006D1ADA"/>
    <w:rsid w:val="006D66F7"/>
    <w:rsid w:val="006D6723"/>
    <w:rsid w:val="006E3B5D"/>
    <w:rsid w:val="00702234"/>
    <w:rsid w:val="00702AE5"/>
    <w:rsid w:val="00702D61"/>
    <w:rsid w:val="00705C9D"/>
    <w:rsid w:val="00705F13"/>
    <w:rsid w:val="007109C7"/>
    <w:rsid w:val="00714F1D"/>
    <w:rsid w:val="00715225"/>
    <w:rsid w:val="00716644"/>
    <w:rsid w:val="00720CC6"/>
    <w:rsid w:val="0072149C"/>
    <w:rsid w:val="00721D18"/>
    <w:rsid w:val="00722DDB"/>
    <w:rsid w:val="00724728"/>
    <w:rsid w:val="00724F98"/>
    <w:rsid w:val="00725055"/>
    <w:rsid w:val="00730B9B"/>
    <w:rsid w:val="0073182E"/>
    <w:rsid w:val="007332FF"/>
    <w:rsid w:val="0073520D"/>
    <w:rsid w:val="007372B0"/>
    <w:rsid w:val="007408F5"/>
    <w:rsid w:val="00741EAE"/>
    <w:rsid w:val="0075413F"/>
    <w:rsid w:val="00755248"/>
    <w:rsid w:val="0076190B"/>
    <w:rsid w:val="0076355D"/>
    <w:rsid w:val="00763A2D"/>
    <w:rsid w:val="00764692"/>
    <w:rsid w:val="0077036C"/>
    <w:rsid w:val="00770FC8"/>
    <w:rsid w:val="007761D8"/>
    <w:rsid w:val="00777795"/>
    <w:rsid w:val="00783A57"/>
    <w:rsid w:val="00783FF6"/>
    <w:rsid w:val="00784C92"/>
    <w:rsid w:val="007859CD"/>
    <w:rsid w:val="007907E4"/>
    <w:rsid w:val="00796461"/>
    <w:rsid w:val="00797799"/>
    <w:rsid w:val="007A6A4F"/>
    <w:rsid w:val="007A7E28"/>
    <w:rsid w:val="007B03F5"/>
    <w:rsid w:val="007B41A3"/>
    <w:rsid w:val="007B59D3"/>
    <w:rsid w:val="007B5C09"/>
    <w:rsid w:val="007B5DA2"/>
    <w:rsid w:val="007C0966"/>
    <w:rsid w:val="007C19E7"/>
    <w:rsid w:val="007C54A0"/>
    <w:rsid w:val="007C5CFD"/>
    <w:rsid w:val="007C6D9F"/>
    <w:rsid w:val="007D4893"/>
    <w:rsid w:val="007D7697"/>
    <w:rsid w:val="007E70CF"/>
    <w:rsid w:val="007E74A4"/>
    <w:rsid w:val="007F263F"/>
    <w:rsid w:val="007F46EA"/>
    <w:rsid w:val="007F5579"/>
    <w:rsid w:val="008002E8"/>
    <w:rsid w:val="008008C4"/>
    <w:rsid w:val="0080766E"/>
    <w:rsid w:val="00807DA5"/>
    <w:rsid w:val="008105BE"/>
    <w:rsid w:val="00811169"/>
    <w:rsid w:val="00815297"/>
    <w:rsid w:val="00817BA1"/>
    <w:rsid w:val="00823022"/>
    <w:rsid w:val="008246C8"/>
    <w:rsid w:val="0082634E"/>
    <w:rsid w:val="00826529"/>
    <w:rsid w:val="00830EBE"/>
    <w:rsid w:val="008313C4"/>
    <w:rsid w:val="00835434"/>
    <w:rsid w:val="008358C0"/>
    <w:rsid w:val="00842838"/>
    <w:rsid w:val="00844F8B"/>
    <w:rsid w:val="00854EC1"/>
    <w:rsid w:val="0085797F"/>
    <w:rsid w:val="00860804"/>
    <w:rsid w:val="00861DC3"/>
    <w:rsid w:val="00865255"/>
    <w:rsid w:val="00867019"/>
    <w:rsid w:val="008735A9"/>
    <w:rsid w:val="00877D20"/>
    <w:rsid w:val="00881C48"/>
    <w:rsid w:val="008846B3"/>
    <w:rsid w:val="00885590"/>
    <w:rsid w:val="00885B80"/>
    <w:rsid w:val="00885C30"/>
    <w:rsid w:val="00885E9B"/>
    <w:rsid w:val="00886C9D"/>
    <w:rsid w:val="00893C96"/>
    <w:rsid w:val="00893FA6"/>
    <w:rsid w:val="0089500A"/>
    <w:rsid w:val="00897C94"/>
    <w:rsid w:val="008A3C27"/>
    <w:rsid w:val="008A51A3"/>
    <w:rsid w:val="008A7C12"/>
    <w:rsid w:val="008B03CE"/>
    <w:rsid w:val="008B2570"/>
    <w:rsid w:val="008B334E"/>
    <w:rsid w:val="008B529E"/>
    <w:rsid w:val="008B5887"/>
    <w:rsid w:val="008B7C3D"/>
    <w:rsid w:val="008C17FB"/>
    <w:rsid w:val="008C54B6"/>
    <w:rsid w:val="008D1B00"/>
    <w:rsid w:val="008D57B8"/>
    <w:rsid w:val="008E0345"/>
    <w:rsid w:val="008E03FC"/>
    <w:rsid w:val="008E510B"/>
    <w:rsid w:val="008F5A2C"/>
    <w:rsid w:val="00902B13"/>
    <w:rsid w:val="00902F31"/>
    <w:rsid w:val="009118B0"/>
    <w:rsid w:val="00911941"/>
    <w:rsid w:val="009138A0"/>
    <w:rsid w:val="0091548A"/>
    <w:rsid w:val="0092083A"/>
    <w:rsid w:val="00921091"/>
    <w:rsid w:val="009219EA"/>
    <w:rsid w:val="00925F0F"/>
    <w:rsid w:val="00930C91"/>
    <w:rsid w:val="00932F6B"/>
    <w:rsid w:val="009436FF"/>
    <w:rsid w:val="0094483E"/>
    <w:rsid w:val="009468BC"/>
    <w:rsid w:val="0095430C"/>
    <w:rsid w:val="009616DF"/>
    <w:rsid w:val="00964B22"/>
    <w:rsid w:val="0096542F"/>
    <w:rsid w:val="00967FA7"/>
    <w:rsid w:val="00971645"/>
    <w:rsid w:val="0097358B"/>
    <w:rsid w:val="00977919"/>
    <w:rsid w:val="00977B90"/>
    <w:rsid w:val="00983000"/>
    <w:rsid w:val="00984C0B"/>
    <w:rsid w:val="009870FA"/>
    <w:rsid w:val="009921C3"/>
    <w:rsid w:val="0099551D"/>
    <w:rsid w:val="009A4505"/>
    <w:rsid w:val="009A5897"/>
    <w:rsid w:val="009A5F24"/>
    <w:rsid w:val="009B0B3E"/>
    <w:rsid w:val="009B1913"/>
    <w:rsid w:val="009B6657"/>
    <w:rsid w:val="009B6D82"/>
    <w:rsid w:val="009B7C35"/>
    <w:rsid w:val="009C0797"/>
    <w:rsid w:val="009C198E"/>
    <w:rsid w:val="009C21F1"/>
    <w:rsid w:val="009C5229"/>
    <w:rsid w:val="009D0B4F"/>
    <w:rsid w:val="009D0EB5"/>
    <w:rsid w:val="009D14F9"/>
    <w:rsid w:val="009D2B74"/>
    <w:rsid w:val="009D63FF"/>
    <w:rsid w:val="009D6F39"/>
    <w:rsid w:val="009E167C"/>
    <w:rsid w:val="009E175D"/>
    <w:rsid w:val="009E3CC2"/>
    <w:rsid w:val="009F06BD"/>
    <w:rsid w:val="009F2A4D"/>
    <w:rsid w:val="009F3302"/>
    <w:rsid w:val="009F36F1"/>
    <w:rsid w:val="009F7655"/>
    <w:rsid w:val="00A00828"/>
    <w:rsid w:val="00A03290"/>
    <w:rsid w:val="00A053B0"/>
    <w:rsid w:val="00A07490"/>
    <w:rsid w:val="00A10655"/>
    <w:rsid w:val="00A1197C"/>
    <w:rsid w:val="00A12B64"/>
    <w:rsid w:val="00A206EC"/>
    <w:rsid w:val="00A22C38"/>
    <w:rsid w:val="00A25193"/>
    <w:rsid w:val="00A26E80"/>
    <w:rsid w:val="00A31AE8"/>
    <w:rsid w:val="00A333E4"/>
    <w:rsid w:val="00A33710"/>
    <w:rsid w:val="00A3739D"/>
    <w:rsid w:val="00A37DDA"/>
    <w:rsid w:val="00A37ED8"/>
    <w:rsid w:val="00A438BA"/>
    <w:rsid w:val="00A45BF7"/>
    <w:rsid w:val="00A562D0"/>
    <w:rsid w:val="00A5673E"/>
    <w:rsid w:val="00A5721F"/>
    <w:rsid w:val="00A6250D"/>
    <w:rsid w:val="00A71E1C"/>
    <w:rsid w:val="00A77DFA"/>
    <w:rsid w:val="00A875EC"/>
    <w:rsid w:val="00A925EC"/>
    <w:rsid w:val="00A929AA"/>
    <w:rsid w:val="00A92B6B"/>
    <w:rsid w:val="00A94CF4"/>
    <w:rsid w:val="00A955A9"/>
    <w:rsid w:val="00AA1552"/>
    <w:rsid w:val="00AA2598"/>
    <w:rsid w:val="00AA541E"/>
    <w:rsid w:val="00AB08CF"/>
    <w:rsid w:val="00AB5A03"/>
    <w:rsid w:val="00AB74F3"/>
    <w:rsid w:val="00AD0DA4"/>
    <w:rsid w:val="00AD4169"/>
    <w:rsid w:val="00AE0942"/>
    <w:rsid w:val="00AE25C6"/>
    <w:rsid w:val="00AE306C"/>
    <w:rsid w:val="00AF28C1"/>
    <w:rsid w:val="00AF5F76"/>
    <w:rsid w:val="00B02EF1"/>
    <w:rsid w:val="00B04866"/>
    <w:rsid w:val="00B07C97"/>
    <w:rsid w:val="00B07EA1"/>
    <w:rsid w:val="00B10EDC"/>
    <w:rsid w:val="00B11C67"/>
    <w:rsid w:val="00B121A3"/>
    <w:rsid w:val="00B15754"/>
    <w:rsid w:val="00B15A27"/>
    <w:rsid w:val="00B2046E"/>
    <w:rsid w:val="00B20E8B"/>
    <w:rsid w:val="00B21D59"/>
    <w:rsid w:val="00B257E1"/>
    <w:rsid w:val="00B2599A"/>
    <w:rsid w:val="00B27434"/>
    <w:rsid w:val="00B27AC4"/>
    <w:rsid w:val="00B343CC"/>
    <w:rsid w:val="00B40F36"/>
    <w:rsid w:val="00B43C75"/>
    <w:rsid w:val="00B47ABC"/>
    <w:rsid w:val="00B5084A"/>
    <w:rsid w:val="00B51712"/>
    <w:rsid w:val="00B52498"/>
    <w:rsid w:val="00B53EA4"/>
    <w:rsid w:val="00B55351"/>
    <w:rsid w:val="00B606A1"/>
    <w:rsid w:val="00B614F7"/>
    <w:rsid w:val="00B61B26"/>
    <w:rsid w:val="00B675B2"/>
    <w:rsid w:val="00B67E17"/>
    <w:rsid w:val="00B81261"/>
    <w:rsid w:val="00B8223E"/>
    <w:rsid w:val="00B832AE"/>
    <w:rsid w:val="00B83E5C"/>
    <w:rsid w:val="00B863B6"/>
    <w:rsid w:val="00B86678"/>
    <w:rsid w:val="00B87B11"/>
    <w:rsid w:val="00B9219C"/>
    <w:rsid w:val="00B92F9B"/>
    <w:rsid w:val="00B941B3"/>
    <w:rsid w:val="00B96513"/>
    <w:rsid w:val="00BA1D47"/>
    <w:rsid w:val="00BA436E"/>
    <w:rsid w:val="00BA66F0"/>
    <w:rsid w:val="00BB2239"/>
    <w:rsid w:val="00BB2AE7"/>
    <w:rsid w:val="00BB6464"/>
    <w:rsid w:val="00BB788A"/>
    <w:rsid w:val="00BC1BB8"/>
    <w:rsid w:val="00BD7EFC"/>
    <w:rsid w:val="00BD7FE1"/>
    <w:rsid w:val="00BE37CA"/>
    <w:rsid w:val="00BE6144"/>
    <w:rsid w:val="00BE635A"/>
    <w:rsid w:val="00BE7286"/>
    <w:rsid w:val="00BF076A"/>
    <w:rsid w:val="00BF17E9"/>
    <w:rsid w:val="00BF2ABB"/>
    <w:rsid w:val="00BF5099"/>
    <w:rsid w:val="00BF5345"/>
    <w:rsid w:val="00C0328C"/>
    <w:rsid w:val="00C07E05"/>
    <w:rsid w:val="00C10F10"/>
    <w:rsid w:val="00C12EFA"/>
    <w:rsid w:val="00C15D4D"/>
    <w:rsid w:val="00C175DC"/>
    <w:rsid w:val="00C17BAD"/>
    <w:rsid w:val="00C25EDE"/>
    <w:rsid w:val="00C26DCD"/>
    <w:rsid w:val="00C30171"/>
    <w:rsid w:val="00C309D8"/>
    <w:rsid w:val="00C35429"/>
    <w:rsid w:val="00C43519"/>
    <w:rsid w:val="00C4360F"/>
    <w:rsid w:val="00C50BD7"/>
    <w:rsid w:val="00C51537"/>
    <w:rsid w:val="00C52BC3"/>
    <w:rsid w:val="00C61AFA"/>
    <w:rsid w:val="00C61D64"/>
    <w:rsid w:val="00C62099"/>
    <w:rsid w:val="00C64EA3"/>
    <w:rsid w:val="00C65C2E"/>
    <w:rsid w:val="00C7132C"/>
    <w:rsid w:val="00C72867"/>
    <w:rsid w:val="00C75E81"/>
    <w:rsid w:val="00C75F52"/>
    <w:rsid w:val="00C800F1"/>
    <w:rsid w:val="00C80C8D"/>
    <w:rsid w:val="00C8610E"/>
    <w:rsid w:val="00C86533"/>
    <w:rsid w:val="00C86609"/>
    <w:rsid w:val="00C91BD0"/>
    <w:rsid w:val="00C92B4C"/>
    <w:rsid w:val="00C954F6"/>
    <w:rsid w:val="00C966ED"/>
    <w:rsid w:val="00CA1F36"/>
    <w:rsid w:val="00CA48E7"/>
    <w:rsid w:val="00CA6BC5"/>
    <w:rsid w:val="00CB6A67"/>
    <w:rsid w:val="00CC61CD"/>
    <w:rsid w:val="00CD125E"/>
    <w:rsid w:val="00CD3CBC"/>
    <w:rsid w:val="00CD5011"/>
    <w:rsid w:val="00CE640F"/>
    <w:rsid w:val="00CE76BC"/>
    <w:rsid w:val="00CF33DD"/>
    <w:rsid w:val="00CF540E"/>
    <w:rsid w:val="00D02F07"/>
    <w:rsid w:val="00D07792"/>
    <w:rsid w:val="00D10744"/>
    <w:rsid w:val="00D124EF"/>
    <w:rsid w:val="00D14ABD"/>
    <w:rsid w:val="00D1697A"/>
    <w:rsid w:val="00D23346"/>
    <w:rsid w:val="00D27EBE"/>
    <w:rsid w:val="00D36A49"/>
    <w:rsid w:val="00D472F0"/>
    <w:rsid w:val="00D517C6"/>
    <w:rsid w:val="00D64806"/>
    <w:rsid w:val="00D65725"/>
    <w:rsid w:val="00D71D84"/>
    <w:rsid w:val="00D72464"/>
    <w:rsid w:val="00D768EB"/>
    <w:rsid w:val="00D77053"/>
    <w:rsid w:val="00D82D1E"/>
    <w:rsid w:val="00D832D9"/>
    <w:rsid w:val="00D90F00"/>
    <w:rsid w:val="00D93954"/>
    <w:rsid w:val="00D94F6B"/>
    <w:rsid w:val="00D975C0"/>
    <w:rsid w:val="00DA141A"/>
    <w:rsid w:val="00DA5285"/>
    <w:rsid w:val="00DA5800"/>
    <w:rsid w:val="00DB0A26"/>
    <w:rsid w:val="00DB191D"/>
    <w:rsid w:val="00DB4F91"/>
    <w:rsid w:val="00DB5BBC"/>
    <w:rsid w:val="00DC1EF7"/>
    <w:rsid w:val="00DC1F0F"/>
    <w:rsid w:val="00DC3117"/>
    <w:rsid w:val="00DC5DD9"/>
    <w:rsid w:val="00DC6D2D"/>
    <w:rsid w:val="00DD64C2"/>
    <w:rsid w:val="00DE33B5"/>
    <w:rsid w:val="00DE5E18"/>
    <w:rsid w:val="00DE6E01"/>
    <w:rsid w:val="00DF0487"/>
    <w:rsid w:val="00DF1C5B"/>
    <w:rsid w:val="00DF5EA4"/>
    <w:rsid w:val="00DF6BB0"/>
    <w:rsid w:val="00E01E97"/>
    <w:rsid w:val="00E02681"/>
    <w:rsid w:val="00E02792"/>
    <w:rsid w:val="00E034D8"/>
    <w:rsid w:val="00E04CC0"/>
    <w:rsid w:val="00E12E99"/>
    <w:rsid w:val="00E15816"/>
    <w:rsid w:val="00E160D5"/>
    <w:rsid w:val="00E22FD2"/>
    <w:rsid w:val="00E239FF"/>
    <w:rsid w:val="00E26996"/>
    <w:rsid w:val="00E27D7B"/>
    <w:rsid w:val="00E30556"/>
    <w:rsid w:val="00E30981"/>
    <w:rsid w:val="00E32C7B"/>
    <w:rsid w:val="00E33136"/>
    <w:rsid w:val="00E34D7C"/>
    <w:rsid w:val="00E36C7E"/>
    <w:rsid w:val="00E36E75"/>
    <w:rsid w:val="00E3723D"/>
    <w:rsid w:val="00E44C89"/>
    <w:rsid w:val="00E470F6"/>
    <w:rsid w:val="00E47F64"/>
    <w:rsid w:val="00E57DF2"/>
    <w:rsid w:val="00E61BA2"/>
    <w:rsid w:val="00E63864"/>
    <w:rsid w:val="00E6403F"/>
    <w:rsid w:val="00E64725"/>
    <w:rsid w:val="00E71642"/>
    <w:rsid w:val="00E75449"/>
    <w:rsid w:val="00E770C4"/>
    <w:rsid w:val="00E84C5A"/>
    <w:rsid w:val="00E861DB"/>
    <w:rsid w:val="00E8694F"/>
    <w:rsid w:val="00E93406"/>
    <w:rsid w:val="00E956C5"/>
    <w:rsid w:val="00E9579A"/>
    <w:rsid w:val="00E95C39"/>
    <w:rsid w:val="00EA2C39"/>
    <w:rsid w:val="00EA6C5A"/>
    <w:rsid w:val="00EB0A3C"/>
    <w:rsid w:val="00EB0A96"/>
    <w:rsid w:val="00EB3F97"/>
    <w:rsid w:val="00EB77F9"/>
    <w:rsid w:val="00EC5769"/>
    <w:rsid w:val="00EC7D00"/>
    <w:rsid w:val="00ED0304"/>
    <w:rsid w:val="00ED087C"/>
    <w:rsid w:val="00ED61E2"/>
    <w:rsid w:val="00EE116C"/>
    <w:rsid w:val="00EE38FA"/>
    <w:rsid w:val="00EE3E2C"/>
    <w:rsid w:val="00EE5D23"/>
    <w:rsid w:val="00EE750D"/>
    <w:rsid w:val="00EE77E9"/>
    <w:rsid w:val="00EF3CA4"/>
    <w:rsid w:val="00EF5E1F"/>
    <w:rsid w:val="00EF7859"/>
    <w:rsid w:val="00F014DA"/>
    <w:rsid w:val="00F01BE6"/>
    <w:rsid w:val="00F02591"/>
    <w:rsid w:val="00F05D6F"/>
    <w:rsid w:val="00F14273"/>
    <w:rsid w:val="00F24F21"/>
    <w:rsid w:val="00F30056"/>
    <w:rsid w:val="00F35741"/>
    <w:rsid w:val="00F43B4F"/>
    <w:rsid w:val="00F47065"/>
    <w:rsid w:val="00F5696E"/>
    <w:rsid w:val="00F57062"/>
    <w:rsid w:val="00F57E9B"/>
    <w:rsid w:val="00F608FA"/>
    <w:rsid w:val="00F60EFF"/>
    <w:rsid w:val="00F67D2D"/>
    <w:rsid w:val="00F7432B"/>
    <w:rsid w:val="00F826CE"/>
    <w:rsid w:val="00F860CC"/>
    <w:rsid w:val="00F90858"/>
    <w:rsid w:val="00F94398"/>
    <w:rsid w:val="00FA4629"/>
    <w:rsid w:val="00FB0845"/>
    <w:rsid w:val="00FB2B56"/>
    <w:rsid w:val="00FB4E3A"/>
    <w:rsid w:val="00FC12BF"/>
    <w:rsid w:val="00FC1A7C"/>
    <w:rsid w:val="00FC2C60"/>
    <w:rsid w:val="00FC64AB"/>
    <w:rsid w:val="00FD3E6F"/>
    <w:rsid w:val="00FD51B9"/>
    <w:rsid w:val="00FE0F6E"/>
    <w:rsid w:val="00FE2A39"/>
    <w:rsid w:val="00FE2E03"/>
    <w:rsid w:val="00FE2EF6"/>
    <w:rsid w:val="00FE38DC"/>
    <w:rsid w:val="00FE3F44"/>
    <w:rsid w:val="00FF29E6"/>
    <w:rsid w:val="00FF318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74248"/>
  <w15:docId w15:val="{6678141B-70CF-43E6-B4AE-CCF99991C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449"/>
    <w:rPr>
      <w:rFonts w:ascii="Lato" w:hAnsi="Lato"/>
    </w:rPr>
  </w:style>
  <w:style w:type="paragraph" w:styleId="Heading1">
    <w:name w:val="heading 1"/>
    <w:basedOn w:val="Normal"/>
    <w:next w:val="Normal"/>
    <w:link w:val="Heading1Char"/>
    <w:uiPriority w:val="9"/>
    <w:qFormat/>
    <w:rsid w:val="003477B6"/>
    <w:pPr>
      <w:numPr>
        <w:numId w:val="3"/>
      </w:num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9"/>
    <w:qFormat/>
    <w:rsid w:val="005D3964"/>
    <w:pPr>
      <w:numPr>
        <w:ilvl w:val="1"/>
        <w:numId w:val="3"/>
      </w:numPr>
      <w:spacing w:before="240"/>
      <w:outlineLvl w:val="1"/>
    </w:pPr>
    <w:rPr>
      <w:rFonts w:asciiTheme="majorHAnsi" w:eastAsiaTheme="majorEastAsia" w:hAnsiTheme="majorHAnsi" w:cstheme="majorBidi"/>
      <w:bCs/>
      <w:iCs/>
      <w:color w:val="454347"/>
      <w:sz w:val="32"/>
      <w:szCs w:val="32"/>
      <w:lang w:eastAsia="en-AU"/>
    </w:rPr>
  </w:style>
  <w:style w:type="paragraph" w:styleId="Heading3">
    <w:name w:val="heading 3"/>
    <w:basedOn w:val="Normal"/>
    <w:next w:val="Normal"/>
    <w:link w:val="Heading3Char"/>
    <w:uiPriority w:val="9"/>
    <w:qFormat/>
    <w:rsid w:val="005D3964"/>
    <w:pPr>
      <w:numPr>
        <w:ilvl w:val="2"/>
        <w:numId w:val="3"/>
      </w:numPr>
      <w:spacing w:before="240"/>
      <w:outlineLvl w:val="2"/>
    </w:pPr>
    <w:rPr>
      <w:rFonts w:asciiTheme="majorHAnsi" w:hAnsiTheme="majorHAnsi" w:cs="Arial"/>
      <w:bCs/>
      <w:color w:val="1F1F5F" w:themeColor="text1"/>
      <w:sz w:val="28"/>
      <w:szCs w:val="28"/>
      <w:lang w:eastAsia="en-AU"/>
    </w:rPr>
  </w:style>
  <w:style w:type="paragraph" w:styleId="Heading4">
    <w:name w:val="heading 4"/>
    <w:basedOn w:val="Normal"/>
    <w:next w:val="Normal"/>
    <w:link w:val="Heading4Char"/>
    <w:uiPriority w:val="2"/>
    <w:qFormat/>
    <w:rsid w:val="005D3964"/>
    <w:pPr>
      <w:numPr>
        <w:ilvl w:val="3"/>
        <w:numId w:val="3"/>
      </w:numPr>
      <w:spacing w:before="240"/>
      <w:outlineLvl w:val="3"/>
    </w:pPr>
    <w:rPr>
      <w:rFonts w:asciiTheme="majorHAnsi" w:eastAsiaTheme="majorEastAsia" w:hAnsiTheme="majorHAnsi" w:cstheme="majorBidi"/>
      <w:bCs/>
      <w:iCs/>
      <w:color w:val="454347"/>
      <w:sz w:val="24"/>
      <w:lang w:eastAsia="en-AU"/>
    </w:rPr>
  </w:style>
  <w:style w:type="paragraph" w:styleId="Heading5">
    <w:name w:val="heading 5"/>
    <w:basedOn w:val="Normal"/>
    <w:next w:val="Normal"/>
    <w:link w:val="Heading5Char"/>
    <w:uiPriority w:val="2"/>
    <w:semiHidden/>
    <w:rsid w:val="0075413F"/>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75413F"/>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75413F"/>
    <w:pPr>
      <w:numPr>
        <w:ilvl w:val="6"/>
        <w:numId w:val="3"/>
      </w:numPr>
      <w:outlineLvl w:val="6"/>
    </w:pPr>
    <w:rPr>
      <w:rFonts w:asciiTheme="majorHAnsi" w:hAnsiTheme="majorHAnsi"/>
      <w:color w:val="1F1F5F" w:themeColor="text1"/>
    </w:rPr>
  </w:style>
  <w:style w:type="paragraph" w:styleId="Heading8">
    <w:name w:val="heading 8"/>
    <w:basedOn w:val="Normal"/>
    <w:next w:val="Normal"/>
    <w:link w:val="Heading8Char"/>
    <w:uiPriority w:val="2"/>
    <w:semiHidden/>
    <w:rsid w:val="0075413F"/>
    <w:pPr>
      <w:numPr>
        <w:ilvl w:val="7"/>
        <w:numId w:val="3"/>
      </w:numPr>
      <w:outlineLvl w:val="7"/>
    </w:pPr>
    <w:rPr>
      <w:rFonts w:asciiTheme="majorHAnsi" w:hAnsiTheme="majorHAnsi"/>
      <w:color w:val="606060"/>
    </w:rPr>
  </w:style>
  <w:style w:type="paragraph" w:styleId="Heading9">
    <w:name w:val="heading 9"/>
    <w:basedOn w:val="Normal"/>
    <w:next w:val="Normal"/>
    <w:link w:val="Heading9Char"/>
    <w:uiPriority w:val="2"/>
    <w:semiHidden/>
    <w:rsid w:val="0075413F"/>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9"/>
    <w:rsid w:val="003477B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9"/>
    <w:rsid w:val="005D3964"/>
    <w:rPr>
      <w:rFonts w:asciiTheme="majorHAnsi" w:eastAsiaTheme="majorEastAsia" w:hAnsiTheme="majorHAnsi" w:cstheme="majorBidi"/>
      <w:bCs/>
      <w:iCs/>
      <w:color w:val="454347"/>
      <w:sz w:val="32"/>
      <w:szCs w:val="32"/>
      <w:lang w:eastAsia="en-AU"/>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9"/>
    <w:rsid w:val="005D3964"/>
    <w:rPr>
      <w:rFonts w:asciiTheme="majorHAnsi" w:hAnsiTheme="majorHAnsi" w:cs="Arial"/>
      <w:bCs/>
      <w:color w:val="1F1F5F" w:themeColor="text1"/>
      <w:sz w:val="28"/>
      <w:szCs w:val="28"/>
      <w:lang w:eastAsia="en-AU"/>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45BF7"/>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5D3964"/>
    <w:rPr>
      <w:rFonts w:asciiTheme="majorHAnsi" w:eastAsiaTheme="majorEastAsia" w:hAnsiTheme="majorHAnsi" w:cstheme="majorBidi"/>
      <w:bCs/>
      <w:iCs/>
      <w:color w:val="454347"/>
      <w:sz w:val="24"/>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75449"/>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E75449"/>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E75449"/>
    <w:rPr>
      <w:rFonts w:asciiTheme="majorHAnsi" w:hAnsiTheme="majorHAnsi"/>
      <w:color w:val="1F1F5F" w:themeColor="text1"/>
    </w:rPr>
  </w:style>
  <w:style w:type="character" w:customStyle="1" w:styleId="Heading8Char">
    <w:name w:val="Heading 8 Char"/>
    <w:basedOn w:val="DefaultParagraphFont"/>
    <w:link w:val="Heading8"/>
    <w:uiPriority w:val="2"/>
    <w:semiHidden/>
    <w:rsid w:val="00E75449"/>
    <w:rPr>
      <w:rFonts w:asciiTheme="majorHAnsi" w:hAnsiTheme="majorHAnsi"/>
      <w:color w:val="606060"/>
    </w:rPr>
  </w:style>
  <w:style w:type="character" w:customStyle="1" w:styleId="Heading9Char">
    <w:name w:val="Heading 9 Char"/>
    <w:basedOn w:val="DefaultParagraphFont"/>
    <w:link w:val="Heading9"/>
    <w:uiPriority w:val="2"/>
    <w:semiHidden/>
    <w:rsid w:val="00E75449"/>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FE38DC"/>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DF1C5B"/>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A71E1C"/>
    <w:pPr>
      <w:spacing w:after="0"/>
    </w:pPr>
    <w:rPr>
      <w:sz w:val="20"/>
      <w:szCs w:val="20"/>
    </w:rPr>
  </w:style>
  <w:style w:type="character" w:customStyle="1" w:styleId="FootnoteTextChar">
    <w:name w:val="Footnote Text Char"/>
    <w:basedOn w:val="DefaultParagraphFont"/>
    <w:link w:val="FootnoteText"/>
    <w:uiPriority w:val="99"/>
    <w:semiHidden/>
    <w:rsid w:val="00A71E1C"/>
    <w:rPr>
      <w:rFonts w:ascii="Lato" w:hAnsi="Lato"/>
      <w:sz w:val="20"/>
      <w:szCs w:val="20"/>
    </w:rPr>
  </w:style>
  <w:style w:type="character" w:styleId="FootnoteReference">
    <w:name w:val="footnote reference"/>
    <w:basedOn w:val="DefaultParagraphFont"/>
    <w:uiPriority w:val="99"/>
    <w:semiHidden/>
    <w:unhideWhenUsed/>
    <w:rsid w:val="00A71E1C"/>
    <w:rPr>
      <w:vertAlign w:val="superscript"/>
    </w:rPr>
  </w:style>
  <w:style w:type="paragraph" w:styleId="EndnoteText">
    <w:name w:val="endnote text"/>
    <w:basedOn w:val="Normal"/>
    <w:link w:val="EndnoteTextChar"/>
    <w:uiPriority w:val="99"/>
    <w:semiHidden/>
    <w:unhideWhenUsed/>
    <w:rsid w:val="00F01BE6"/>
    <w:pPr>
      <w:spacing w:after="0"/>
    </w:pPr>
    <w:rPr>
      <w:sz w:val="20"/>
      <w:szCs w:val="20"/>
    </w:rPr>
  </w:style>
  <w:style w:type="character" w:customStyle="1" w:styleId="EndnoteTextChar">
    <w:name w:val="Endnote Text Char"/>
    <w:basedOn w:val="DefaultParagraphFont"/>
    <w:link w:val="EndnoteText"/>
    <w:uiPriority w:val="99"/>
    <w:semiHidden/>
    <w:rsid w:val="00F01BE6"/>
    <w:rPr>
      <w:rFonts w:ascii="Lato" w:hAnsi="Lato"/>
      <w:sz w:val="20"/>
      <w:szCs w:val="20"/>
    </w:rPr>
  </w:style>
  <w:style w:type="character" w:styleId="EndnoteReference">
    <w:name w:val="endnote reference"/>
    <w:basedOn w:val="DefaultParagraphFont"/>
    <w:uiPriority w:val="99"/>
    <w:semiHidden/>
    <w:unhideWhenUsed/>
    <w:rsid w:val="00F01BE6"/>
    <w:rPr>
      <w:vertAlign w:val="superscript"/>
    </w:rPr>
  </w:style>
  <w:style w:type="character" w:styleId="CommentReference">
    <w:name w:val="annotation reference"/>
    <w:basedOn w:val="DefaultParagraphFont"/>
    <w:uiPriority w:val="99"/>
    <w:semiHidden/>
    <w:unhideWhenUsed/>
    <w:rsid w:val="00B121A3"/>
    <w:rPr>
      <w:sz w:val="16"/>
      <w:szCs w:val="16"/>
    </w:rPr>
  </w:style>
  <w:style w:type="paragraph" w:styleId="CommentText">
    <w:name w:val="annotation text"/>
    <w:basedOn w:val="Normal"/>
    <w:link w:val="CommentTextChar"/>
    <w:uiPriority w:val="99"/>
    <w:unhideWhenUsed/>
    <w:rsid w:val="00B121A3"/>
    <w:rPr>
      <w:sz w:val="20"/>
      <w:szCs w:val="20"/>
    </w:rPr>
  </w:style>
  <w:style w:type="character" w:customStyle="1" w:styleId="CommentTextChar">
    <w:name w:val="Comment Text Char"/>
    <w:basedOn w:val="DefaultParagraphFont"/>
    <w:link w:val="CommentText"/>
    <w:uiPriority w:val="99"/>
    <w:rsid w:val="00B121A3"/>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B121A3"/>
    <w:rPr>
      <w:b/>
      <w:bCs/>
    </w:rPr>
  </w:style>
  <w:style w:type="character" w:customStyle="1" w:styleId="CommentSubjectChar">
    <w:name w:val="Comment Subject Char"/>
    <w:basedOn w:val="CommentTextChar"/>
    <w:link w:val="CommentSubject"/>
    <w:uiPriority w:val="99"/>
    <w:semiHidden/>
    <w:rsid w:val="00B121A3"/>
    <w:rPr>
      <w:rFonts w:ascii="Lato" w:hAnsi="Lato"/>
      <w:b/>
      <w:bCs/>
      <w:sz w:val="20"/>
      <w:szCs w:val="20"/>
    </w:rPr>
  </w:style>
  <w:style w:type="paragraph" w:styleId="BalloonText">
    <w:name w:val="Balloon Text"/>
    <w:basedOn w:val="Normal"/>
    <w:link w:val="BalloonTextChar"/>
    <w:uiPriority w:val="99"/>
    <w:semiHidden/>
    <w:unhideWhenUsed/>
    <w:rsid w:val="00B121A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1A3"/>
    <w:rPr>
      <w:rFonts w:ascii="Segoe UI" w:hAnsi="Segoe UI" w:cs="Segoe UI"/>
      <w:sz w:val="18"/>
      <w:szCs w:val="18"/>
    </w:rPr>
  </w:style>
  <w:style w:type="paragraph" w:customStyle="1" w:styleId="Style1">
    <w:name w:val="Style1"/>
    <w:basedOn w:val="ListParagraph"/>
    <w:link w:val="Style1Char"/>
    <w:qFormat/>
    <w:rsid w:val="0011564B"/>
    <w:pPr>
      <w:numPr>
        <w:numId w:val="18"/>
      </w:numPr>
      <w:spacing w:before="120" w:line="276" w:lineRule="auto"/>
      <w:ind w:left="1418" w:hanging="567"/>
      <w:jc w:val="both"/>
    </w:pPr>
    <w:rPr>
      <w:rFonts w:ascii="Arial" w:eastAsiaTheme="minorHAnsi" w:hAnsi="Arial" w:cstheme="minorBidi"/>
      <w:iCs w:val="0"/>
      <w:lang w:eastAsia="ja-JP"/>
    </w:rPr>
  </w:style>
  <w:style w:type="character" w:customStyle="1" w:styleId="Style1Char">
    <w:name w:val="Style1 Char"/>
    <w:basedOn w:val="DefaultParagraphFont"/>
    <w:link w:val="Style1"/>
    <w:rsid w:val="0011564B"/>
    <w:rPr>
      <w:rFonts w:eastAsiaTheme="minorHAnsi" w:cstheme="minorBidi"/>
      <w:lang w:eastAsia="ja-JP"/>
    </w:rPr>
  </w:style>
  <w:style w:type="character" w:customStyle="1" w:styleId="ListParagraphChar">
    <w:name w:val="List Paragraph Char"/>
    <w:basedOn w:val="DefaultParagraphFont"/>
    <w:link w:val="ListParagraph"/>
    <w:uiPriority w:val="34"/>
    <w:locked/>
    <w:rsid w:val="00B53EA4"/>
    <w:rPr>
      <w:rFonts w:ascii="Lato" w:eastAsiaTheme="minorEastAsia" w:hAnsi="Lato"/>
      <w:iCs/>
    </w:rPr>
  </w:style>
  <w:style w:type="paragraph" w:styleId="Revision">
    <w:name w:val="Revision"/>
    <w:hidden/>
    <w:uiPriority w:val="99"/>
    <w:semiHidden/>
    <w:rsid w:val="00E22FD2"/>
    <w:pPr>
      <w:spacing w:after="0"/>
    </w:pPr>
    <w:rPr>
      <w:rFonts w:ascii="Lato" w:hAnsi="Lato"/>
    </w:rPr>
  </w:style>
  <w:style w:type="character" w:customStyle="1" w:styleId="UnresolvedMention1">
    <w:name w:val="Unresolved Mention1"/>
    <w:basedOn w:val="DefaultParagraphFont"/>
    <w:uiPriority w:val="99"/>
    <w:semiHidden/>
    <w:unhideWhenUsed/>
    <w:rsid w:val="00194DD4"/>
    <w:rPr>
      <w:color w:val="605E5C"/>
      <w:shd w:val="clear" w:color="auto" w:fill="E1DFDD"/>
    </w:rPr>
  </w:style>
  <w:style w:type="character" w:styleId="FollowedHyperlink">
    <w:name w:val="FollowedHyperlink"/>
    <w:basedOn w:val="DefaultParagraphFont"/>
    <w:uiPriority w:val="99"/>
    <w:semiHidden/>
    <w:unhideWhenUsed/>
    <w:rsid w:val="00390F71"/>
    <w:rPr>
      <w:color w:val="8C47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yperlink" Target="http://www.infocomm.nt.gov.au/privacy/information-privacy-principles"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s://grantsnt.nt.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ndustry.nt.gov.au/feedbac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dtbar.nt.gov.au/publications/corporate/privacy-policy"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dtbar.nt.gov.au/publications/corporate/privacy-policy"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36F64DBD4C4599ADB12F98FE614053"/>
        <w:category>
          <w:name w:val="General"/>
          <w:gallery w:val="placeholder"/>
        </w:category>
        <w:types>
          <w:type w:val="bbPlcHdr"/>
        </w:types>
        <w:behaviors>
          <w:behavior w:val="content"/>
        </w:behaviors>
        <w:guid w:val="{D02C042C-2F6A-4A46-A205-79F3BA66C2F2}"/>
      </w:docPartPr>
      <w:docPartBody>
        <w:p w:rsidR="00B94385" w:rsidRDefault="005702D9">
          <w:pPr>
            <w:pStyle w:val="8336F64DBD4C4599ADB12F98FE614053"/>
          </w:pPr>
          <w:r w:rsidRPr="000C7A65">
            <w:rPr>
              <w:rStyle w:val="PlaceholderText"/>
            </w:rPr>
            <w:t>[Title]</w:t>
          </w:r>
        </w:p>
      </w:docPartBody>
    </w:docPart>
    <w:docPart>
      <w:docPartPr>
        <w:name w:val="1260201D40264589AC7666041F9EAE5E"/>
        <w:category>
          <w:name w:val="General"/>
          <w:gallery w:val="placeholder"/>
        </w:category>
        <w:types>
          <w:type w:val="bbPlcHdr"/>
        </w:types>
        <w:behaviors>
          <w:behavior w:val="content"/>
        </w:behaviors>
        <w:guid w:val="{63090B66-9808-4F2A-AE09-41BB99C19FCF}"/>
      </w:docPartPr>
      <w:docPartBody>
        <w:p w:rsidR="00B94385" w:rsidRDefault="005702D9">
          <w:pPr>
            <w:pStyle w:val="1260201D40264589AC7666041F9EAE5E"/>
          </w:pPr>
          <w:r w:rsidRPr="007B29CC">
            <w:rPr>
              <w:rStyle w:val="PlaceholderText"/>
            </w:rPr>
            <w:t>[Company]</w:t>
          </w:r>
        </w:p>
      </w:docPartBody>
    </w:docPart>
    <w:docPart>
      <w:docPartPr>
        <w:name w:val="65D40127A73E40C3BDB3665ABE0F98FE"/>
        <w:category>
          <w:name w:val="General"/>
          <w:gallery w:val="placeholder"/>
        </w:category>
        <w:types>
          <w:type w:val="bbPlcHdr"/>
        </w:types>
        <w:behaviors>
          <w:behavior w:val="content"/>
        </w:behaviors>
        <w:guid w:val="{A87BD0BF-8433-4A93-89E0-D28C81E989E5}"/>
      </w:docPartPr>
      <w:docPartBody>
        <w:p w:rsidR="008637F0" w:rsidRDefault="004934FD" w:rsidP="004934FD">
          <w:pPr>
            <w:pStyle w:val="65D40127A73E40C3BDB3665ABE0F98FE"/>
          </w:pPr>
          <w:r w:rsidRPr="0074187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2D9"/>
    <w:rsid w:val="00080795"/>
    <w:rsid w:val="001B2785"/>
    <w:rsid w:val="002957B2"/>
    <w:rsid w:val="002A6B65"/>
    <w:rsid w:val="002B6CD4"/>
    <w:rsid w:val="004934FD"/>
    <w:rsid w:val="004A6ADC"/>
    <w:rsid w:val="004E7851"/>
    <w:rsid w:val="00531152"/>
    <w:rsid w:val="00550294"/>
    <w:rsid w:val="005702D9"/>
    <w:rsid w:val="005C24E1"/>
    <w:rsid w:val="005D351D"/>
    <w:rsid w:val="006842D4"/>
    <w:rsid w:val="006C153D"/>
    <w:rsid w:val="006D0585"/>
    <w:rsid w:val="006D388F"/>
    <w:rsid w:val="006D58D2"/>
    <w:rsid w:val="006F58F4"/>
    <w:rsid w:val="00702AE5"/>
    <w:rsid w:val="00717A3F"/>
    <w:rsid w:val="008132CF"/>
    <w:rsid w:val="008637F0"/>
    <w:rsid w:val="008E3505"/>
    <w:rsid w:val="00970724"/>
    <w:rsid w:val="00984C0B"/>
    <w:rsid w:val="00B55F4E"/>
    <w:rsid w:val="00B678BB"/>
    <w:rsid w:val="00B703B6"/>
    <w:rsid w:val="00B94385"/>
    <w:rsid w:val="00CA2DE0"/>
    <w:rsid w:val="00D472F0"/>
    <w:rsid w:val="00D87EF7"/>
    <w:rsid w:val="00DF655F"/>
    <w:rsid w:val="00F16E97"/>
    <w:rsid w:val="00F95438"/>
    <w:rsid w:val="00FC7E6F"/>
    <w:rsid w:val="00FE21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34FD"/>
    <w:rPr>
      <w:color w:val="808080"/>
    </w:rPr>
  </w:style>
  <w:style w:type="paragraph" w:customStyle="1" w:styleId="8336F64DBD4C4599ADB12F98FE614053">
    <w:name w:val="8336F64DBD4C4599ADB12F98FE614053"/>
  </w:style>
  <w:style w:type="paragraph" w:customStyle="1" w:styleId="1260201D40264589AC7666041F9EAE5E">
    <w:name w:val="1260201D40264589AC7666041F9EAE5E"/>
  </w:style>
  <w:style w:type="paragraph" w:customStyle="1" w:styleId="65D40127A73E40C3BDB3665ABE0F98FE">
    <w:name w:val="65D40127A73E40C3BDB3665ABE0F98FE"/>
    <w:rsid w:val="00493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2025-09-29T00:00:00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2A44BB-E9C4-41F2-B2FB-D06BDC516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2971</Words>
  <Characters>16163</Characters>
  <Application>Microsoft Office Word</Application>
  <DocSecurity>0</DocSecurity>
  <Lines>323</Lines>
  <Paragraphs>205</Paragraphs>
  <ScaleCrop>false</ScaleCrop>
  <HeadingPairs>
    <vt:vector size="2" baseType="variant">
      <vt:variant>
        <vt:lpstr>Title</vt:lpstr>
      </vt:variant>
      <vt:variant>
        <vt:i4>1</vt:i4>
      </vt:variant>
    </vt:vector>
  </HeadingPairs>
  <TitlesOfParts>
    <vt:vector size="1" baseType="lpstr">
      <vt:lpstr>Business Security 
and Safety Audit Program</vt:lpstr>
    </vt:vector>
  </TitlesOfParts>
  <Company>&lt;NAME&gt;</Company>
  <LinksUpToDate>false</LinksUpToDate>
  <CharactersWithSpaces>18929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Security and Safety Audit Program</dc:title>
  <dc:subject/>
  <dc:creator>Northern Territory Government</dc:creator>
  <cp:keywords/>
  <dc:description/>
  <cp:lastModifiedBy>Renee Yuen</cp:lastModifiedBy>
  <cp:revision>2</cp:revision>
  <cp:lastPrinted>2024-01-10T23:33:00Z</cp:lastPrinted>
  <dcterms:created xsi:type="dcterms:W3CDTF">2025-11-07T01:44:00Z</dcterms:created>
  <dcterms:modified xsi:type="dcterms:W3CDTF">2025-11-07T01:44:00Z</dcterms:modified>
</cp:coreProperties>
</file>