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42040" w:rsidTr="00AC57B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42040" w:rsidRDefault="00742040" w:rsidP="00AC57B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42040" w:rsidRDefault="00742040" w:rsidP="00AC57B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742040" w:rsidTr="00AC57B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040" w:rsidRDefault="00742040" w:rsidP="00AC57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040" w:rsidRDefault="00742040" w:rsidP="00AC57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33734</w:t>
            </w:r>
          </w:p>
        </w:tc>
      </w:tr>
      <w:tr w:rsidR="00742040" w:rsidTr="00AC57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040" w:rsidRDefault="00742040" w:rsidP="00AC57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040" w:rsidRDefault="00742040" w:rsidP="00AC57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March 2025</w:t>
            </w:r>
          </w:p>
        </w:tc>
      </w:tr>
      <w:tr w:rsidR="00742040" w:rsidTr="00AC57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040" w:rsidRDefault="00742040" w:rsidP="00AC57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040" w:rsidRDefault="00742040" w:rsidP="00AC57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144 Blocks, 437.19 km²</w:t>
            </w:r>
          </w:p>
        </w:tc>
      </w:tr>
      <w:tr w:rsidR="00742040" w:rsidTr="00AC57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040" w:rsidRDefault="00742040" w:rsidP="00AC57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040" w:rsidRDefault="00742040" w:rsidP="00AC57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TODD</w:t>
            </w:r>
          </w:p>
        </w:tc>
      </w:tr>
      <w:tr w:rsidR="00742040" w:rsidTr="00AC57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040" w:rsidRDefault="00742040" w:rsidP="00AC57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040" w:rsidRDefault="00742040" w:rsidP="00AC57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SBR METALS (SA) PTY LTD [ACN. 674 331 170]</w:t>
            </w:r>
          </w:p>
        </w:tc>
      </w:tr>
      <w:tr w:rsidR="00742040" w:rsidTr="00AC57B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42040" w:rsidRDefault="00742040" w:rsidP="00AC57B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270081" wp14:editId="684B5C8E">
                  <wp:extent cx="2286000" cy="2286000"/>
                  <wp:effectExtent l="0" t="0" r="0" b="0"/>
                  <wp:docPr id="3" name="Picture 3" descr="R:\Business Systems\TAS\Mapping\MapImage\1946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67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040" w:rsidTr="00AC57B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42040" w:rsidRDefault="00742040" w:rsidP="00AC57BB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97EDB" w:rsidRPr="006874B1" w:rsidRDefault="00997EDB" w:rsidP="00997ED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67/25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42040" w:rsidTr="00AC57B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42040" w:rsidRDefault="00742040" w:rsidP="00AC57B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42040" w:rsidRDefault="00742040" w:rsidP="00AC57B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42040" w:rsidTr="00AC57B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040" w:rsidRDefault="00742040" w:rsidP="00AC57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040" w:rsidRDefault="00742040" w:rsidP="00AC57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33375</w:t>
            </w:r>
          </w:p>
        </w:tc>
      </w:tr>
      <w:tr w:rsidR="00742040" w:rsidTr="00AC57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040" w:rsidRDefault="00742040" w:rsidP="00AC57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040" w:rsidRDefault="00742040" w:rsidP="00AC57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February 2025</w:t>
            </w:r>
          </w:p>
        </w:tc>
      </w:tr>
      <w:tr w:rsidR="00742040" w:rsidTr="00AC57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040" w:rsidRDefault="00742040" w:rsidP="00AC57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040" w:rsidRDefault="00742040" w:rsidP="00AC57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73 Blocks, 227.98 km²</w:t>
            </w:r>
          </w:p>
        </w:tc>
      </w:tr>
      <w:tr w:rsidR="00742040" w:rsidTr="00AC57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040" w:rsidRDefault="00742040" w:rsidP="00AC57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040" w:rsidRDefault="00742040" w:rsidP="00AC57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742040" w:rsidTr="00AC57B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040" w:rsidRDefault="00742040" w:rsidP="00AC57B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040" w:rsidRDefault="00742040" w:rsidP="00AC57B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KNOX RESOURCES PTY LTD* [ACN. 623 480 286]</w:t>
            </w:r>
          </w:p>
        </w:tc>
      </w:tr>
      <w:tr w:rsidR="00742040" w:rsidTr="00AC57B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42040" w:rsidRDefault="00742040" w:rsidP="00AC57B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63501F" wp14:editId="6A05A102">
                  <wp:extent cx="2286000" cy="2286000"/>
                  <wp:effectExtent l="0" t="0" r="0" b="0"/>
                  <wp:docPr id="1" name="Picture 1" descr="R:\Business Systems\TAS\Mapping\MapImage\1946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6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040" w:rsidTr="00AC57B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42040" w:rsidRDefault="00742040" w:rsidP="00AC57BB"/>
        </w:tc>
      </w:tr>
    </w:tbl>
    <w:p w:rsidR="00997EDB" w:rsidRDefault="00997EDB" w:rsidP="009506A3">
      <w:pPr>
        <w:rPr>
          <w:rFonts w:ascii="Lato" w:hAnsi="Lato" w:cs="Calibri"/>
        </w:rPr>
      </w:pPr>
      <w:bookmarkStart w:id="0" w:name="_GoBack"/>
      <w:bookmarkEnd w:id="0"/>
    </w:p>
    <w:p w:rsidR="00997EDB" w:rsidRDefault="00742040" w:rsidP="0074204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68/25</w:t>
      </w:r>
    </w:p>
    <w:p w:rsidR="00997EDB" w:rsidRDefault="00997EDB" w:rsidP="009506A3">
      <w:pPr>
        <w:rPr>
          <w:rFonts w:ascii="Lato" w:hAnsi="Lato" w:cs="Calibri"/>
        </w:rPr>
      </w:pPr>
    </w:p>
    <w:p w:rsidR="00997EDB" w:rsidRDefault="00997EDB" w:rsidP="009506A3">
      <w:pPr>
        <w:rPr>
          <w:rFonts w:ascii="Lato" w:hAnsi="Lato" w:cs="Calibri"/>
        </w:rPr>
      </w:pPr>
    </w:p>
    <w:p w:rsidR="00997EDB" w:rsidRDefault="00997EDB" w:rsidP="009506A3">
      <w:pPr>
        <w:rPr>
          <w:rFonts w:ascii="Lato" w:hAnsi="Lato" w:cs="Calibri"/>
        </w:rPr>
      </w:pPr>
    </w:p>
    <w:p w:rsidR="00997EDB" w:rsidRDefault="00997EDB" w:rsidP="009506A3">
      <w:pPr>
        <w:rPr>
          <w:rFonts w:ascii="Lato" w:hAnsi="Lato" w:cs="Calibri"/>
        </w:rPr>
      </w:pPr>
    </w:p>
    <w:p w:rsidR="00997EDB" w:rsidRDefault="00997EDB" w:rsidP="009506A3">
      <w:pPr>
        <w:rPr>
          <w:rFonts w:ascii="Lato" w:hAnsi="Lato" w:cs="Calibri"/>
        </w:rPr>
      </w:pPr>
    </w:p>
    <w:p w:rsidR="00997EDB" w:rsidRDefault="00997EDB" w:rsidP="009506A3">
      <w:pPr>
        <w:rPr>
          <w:rFonts w:ascii="Lato" w:hAnsi="Lato" w:cs="Calibri"/>
        </w:rPr>
      </w:pPr>
    </w:p>
    <w:p w:rsidR="00997EDB" w:rsidRDefault="00997EDB" w:rsidP="009506A3">
      <w:pPr>
        <w:rPr>
          <w:rFonts w:ascii="Lato" w:hAnsi="Lato" w:cs="Calibri"/>
        </w:rPr>
      </w:pPr>
    </w:p>
    <w:p w:rsidR="00997EDB" w:rsidRDefault="00997EDB" w:rsidP="009506A3">
      <w:pPr>
        <w:rPr>
          <w:rFonts w:ascii="Lato" w:hAnsi="Lato" w:cs="Calibri"/>
        </w:rPr>
      </w:pPr>
    </w:p>
    <w:p w:rsidR="00997EDB" w:rsidRDefault="00997EDB" w:rsidP="009506A3">
      <w:pPr>
        <w:rPr>
          <w:rFonts w:ascii="Lato" w:hAnsi="Lato" w:cs="Calibri"/>
        </w:rPr>
      </w:pPr>
    </w:p>
    <w:p w:rsidR="00997EDB" w:rsidRDefault="00997EDB" w:rsidP="009506A3">
      <w:pPr>
        <w:rPr>
          <w:rFonts w:ascii="Lato" w:hAnsi="Lato" w:cs="Calibri"/>
        </w:rPr>
      </w:pPr>
    </w:p>
    <w:p w:rsidR="00997EDB" w:rsidRDefault="00997EDB" w:rsidP="009506A3">
      <w:pPr>
        <w:rPr>
          <w:rFonts w:ascii="Lato" w:hAnsi="Lato" w:cs="Calibri"/>
        </w:rPr>
      </w:pPr>
    </w:p>
    <w:p w:rsidR="00997EDB" w:rsidRDefault="00997EDB" w:rsidP="009506A3">
      <w:pPr>
        <w:rPr>
          <w:rFonts w:ascii="Lato" w:hAnsi="Lato" w:cs="Calibri"/>
        </w:rPr>
      </w:pPr>
    </w:p>
    <w:p w:rsidR="00997EDB" w:rsidRDefault="00997EDB" w:rsidP="009506A3">
      <w:pPr>
        <w:rPr>
          <w:rFonts w:ascii="Lato" w:hAnsi="Lato" w:cs="Calibri"/>
        </w:rPr>
      </w:pPr>
    </w:p>
    <w:p w:rsidR="00997EDB" w:rsidRDefault="00997EDB" w:rsidP="009506A3">
      <w:pPr>
        <w:rPr>
          <w:rFonts w:ascii="Lato" w:hAnsi="Lato" w:cs="Calibri"/>
        </w:rPr>
      </w:pPr>
    </w:p>
    <w:p w:rsidR="00997EDB" w:rsidRDefault="00997EDB" w:rsidP="009506A3">
      <w:pPr>
        <w:rPr>
          <w:rFonts w:ascii="Lato" w:hAnsi="Lato" w:cs="Calibri"/>
        </w:rPr>
      </w:pPr>
    </w:p>
    <w:p w:rsidR="00997EDB" w:rsidRDefault="00997EDB" w:rsidP="009506A3">
      <w:pPr>
        <w:rPr>
          <w:rFonts w:ascii="Lato" w:hAnsi="Lato" w:cs="Calibri"/>
        </w:rPr>
      </w:pPr>
    </w:p>
    <w:p w:rsidR="00997EDB" w:rsidRDefault="00997EDB" w:rsidP="009506A3">
      <w:pPr>
        <w:rPr>
          <w:rFonts w:ascii="Lato" w:hAnsi="Lato" w:cs="Calibri"/>
        </w:rPr>
      </w:pPr>
    </w:p>
    <w:p w:rsidR="00997EDB" w:rsidRDefault="00997EDB" w:rsidP="009506A3">
      <w:pPr>
        <w:rPr>
          <w:rFonts w:ascii="Lato" w:hAnsi="Lato" w:cs="Calibri"/>
        </w:rPr>
      </w:pPr>
    </w:p>
    <w:p w:rsidR="00997EDB" w:rsidRDefault="00997EDB" w:rsidP="009506A3">
      <w:pPr>
        <w:rPr>
          <w:rFonts w:ascii="Lato" w:hAnsi="Lato" w:cs="Calibri"/>
        </w:rPr>
      </w:pPr>
    </w:p>
    <w:p w:rsidR="00997EDB" w:rsidRDefault="00997EDB" w:rsidP="009506A3">
      <w:pPr>
        <w:rPr>
          <w:rFonts w:ascii="Lato" w:hAnsi="Lato" w:cs="Calibri"/>
        </w:rPr>
      </w:pPr>
    </w:p>
    <w:p w:rsidR="00997EDB" w:rsidRPr="006874B1" w:rsidRDefault="00997EDB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EDB" w:rsidRDefault="00997EDB">
      <w:r>
        <w:separator/>
      </w:r>
    </w:p>
  </w:endnote>
  <w:endnote w:type="continuationSeparator" w:id="0">
    <w:p w:rsidR="00997EDB" w:rsidRDefault="0099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4204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EDB" w:rsidRDefault="00997EDB">
      <w:r>
        <w:separator/>
      </w:r>
    </w:p>
  </w:footnote>
  <w:footnote w:type="continuationSeparator" w:id="0">
    <w:p w:rsidR="00997EDB" w:rsidRDefault="00997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97EDB">
            <w:rPr>
              <w:rFonts w:ascii="Lato" w:hAnsi="Lato"/>
              <w:b/>
              <w:noProof/>
            </w:rPr>
            <w:t>21/25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97EDB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03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D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42040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97EDB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7B67F8DB"/>
  <w15:docId w15:val="{D7E66964-DB26-4E3B-9C6B-FFE3484B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ED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4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21/25</dc:title>
  <dc:creator>Northern Territory Government</dc:creator>
  <cp:lastModifiedBy>Elle Chamberlain</cp:lastModifiedBy>
  <cp:revision>2</cp:revision>
  <cp:lastPrinted>2025-03-03T05:34:00Z</cp:lastPrinted>
  <dcterms:created xsi:type="dcterms:W3CDTF">2025-03-03T04:21:00Z</dcterms:created>
  <dcterms:modified xsi:type="dcterms:W3CDTF">2025-03-03T05:34:00Z</dcterms:modified>
</cp:coreProperties>
</file>