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362"/>
        <w:gridCol w:w="2764"/>
        <w:gridCol w:w="3189"/>
        <w:gridCol w:w="1798"/>
      </w:tblGrid>
      <w:tr w:rsidR="009B1BF1" w:rsidRPr="007A5EFD" w14:paraId="7153D6F5" w14:textId="77777777" w:rsidTr="00DE7257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61550FF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D10FB1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A3761F" w:rsidRPr="007A5EFD" w14:paraId="4534294C" w14:textId="77777777" w:rsidTr="00DE7257">
        <w:trPr>
          <w:trHeight w:val="344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386A774E" w14:textId="77777777" w:rsidR="00716CEE" w:rsidRDefault="00DE7257" w:rsidP="00DE7257">
            <w:pPr>
              <w:rPr>
                <w:b/>
              </w:rPr>
            </w:pPr>
            <w:r w:rsidRPr="00DE7257">
              <w:rPr>
                <w:b/>
                <w:i/>
              </w:rPr>
              <w:t>Mineral Titles Act 2010</w:t>
            </w:r>
            <w:r w:rsidRPr="00DE7257">
              <w:rPr>
                <w:b/>
              </w:rPr>
              <w:t xml:space="preserve"> –</w:t>
            </w:r>
            <w:r w:rsidR="0016557A">
              <w:rPr>
                <w:b/>
              </w:rPr>
              <w:t xml:space="preserve"> </w:t>
            </w:r>
            <w:r w:rsidR="0022739C">
              <w:rPr>
                <w:b/>
              </w:rPr>
              <w:t xml:space="preserve"> Sections 33 &amp; 36 </w:t>
            </w:r>
            <w:r w:rsidR="00716CEE">
              <w:rPr>
                <w:b/>
              </w:rPr>
              <w:t xml:space="preserve">Approved Form </w:t>
            </w:r>
            <w:r w:rsidR="0016557A">
              <w:rPr>
                <w:b/>
              </w:rPr>
              <w:t>37b</w:t>
            </w:r>
          </w:p>
          <w:p w14:paraId="676FC061" w14:textId="77777777" w:rsidR="00A3761F" w:rsidRPr="00DE7257" w:rsidRDefault="00A3761F" w:rsidP="00DE7257">
            <w:pPr>
              <w:rPr>
                <w:b/>
              </w:rPr>
            </w:pPr>
          </w:p>
        </w:tc>
      </w:tr>
      <w:tr w:rsidR="007D48A4" w:rsidRPr="007A5EFD" w14:paraId="7A6A3080" w14:textId="77777777" w:rsidTr="00DE7257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D211D33" w14:textId="77777777" w:rsidR="007D48A4" w:rsidRPr="004A3CC9" w:rsidRDefault="00716CEE" w:rsidP="00716CEE">
            <w:pPr>
              <w:jc w:val="center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Proposed Technical Work Program for Year One</w:t>
            </w:r>
          </w:p>
        </w:tc>
      </w:tr>
      <w:tr w:rsidR="00716CEE" w:rsidRPr="007A5EFD" w14:paraId="626EDB28" w14:textId="77777777" w:rsidTr="00716CEE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6D38BD2" w14:textId="77777777" w:rsidR="00716CEE" w:rsidRDefault="00716CEE" w:rsidP="00716CEE">
            <w:pPr>
              <w:rPr>
                <w:rStyle w:val="Questionlabel"/>
              </w:rPr>
            </w:pPr>
            <w:r>
              <w:rPr>
                <w:rStyle w:val="Questionlabel"/>
              </w:rPr>
              <w:t>Provide the followin</w:t>
            </w:r>
            <w:r w:rsidR="00026072">
              <w:rPr>
                <w:rStyle w:val="Questionlabel"/>
              </w:rPr>
              <w:t>g information or documents</w:t>
            </w:r>
            <w:r w:rsidR="0016557A">
              <w:rPr>
                <w:rStyle w:val="Questionlabel"/>
              </w:rPr>
              <w:t xml:space="preserve"> in attachments as required</w:t>
            </w:r>
            <w:r w:rsidR="00026072">
              <w:rPr>
                <w:rStyle w:val="Questionlabel"/>
              </w:rPr>
              <w:t>:</w:t>
            </w:r>
          </w:p>
          <w:p w14:paraId="0CA7D1BB" w14:textId="77777777" w:rsidR="0016557A" w:rsidRPr="0016557A" w:rsidRDefault="0016557A" w:rsidP="0016557A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Summary</w:t>
            </w:r>
            <w:r w:rsidRPr="00026072">
              <w:rPr>
                <w:rStyle w:val="Questionlabel"/>
                <w:b w:val="0"/>
              </w:rPr>
              <w:t xml:space="preserve"> of previous exploration undertaken in </w:t>
            </w:r>
            <w:r>
              <w:rPr>
                <w:rStyle w:val="Questionlabel"/>
                <w:b w:val="0"/>
              </w:rPr>
              <w:t xml:space="preserve">the </w:t>
            </w:r>
            <w:r w:rsidRPr="00026072">
              <w:rPr>
                <w:rStyle w:val="Questionlabel"/>
                <w:b w:val="0"/>
              </w:rPr>
              <w:t>application area</w:t>
            </w:r>
          </w:p>
          <w:p w14:paraId="1D25AFA1" w14:textId="77777777" w:rsidR="00026072" w:rsidRDefault="0057541E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Details</w:t>
            </w:r>
            <w:r w:rsidR="00BA5219">
              <w:rPr>
                <w:rStyle w:val="Questionlabel"/>
                <w:b w:val="0"/>
              </w:rPr>
              <w:t xml:space="preserve"> of the ore body or </w:t>
            </w:r>
            <w:r>
              <w:rPr>
                <w:rStyle w:val="Questionlabel"/>
                <w:b w:val="0"/>
              </w:rPr>
              <w:t>anomalous</w:t>
            </w:r>
            <w:r w:rsidR="00BA5219">
              <w:rPr>
                <w:rStyle w:val="Questionlabel"/>
                <w:b w:val="0"/>
              </w:rPr>
              <w:t xml:space="preserve"> zone of possible economic potential, including any technical particulars of any model or calculation of the mineral resource.</w:t>
            </w:r>
          </w:p>
          <w:p w14:paraId="49CF6BE9" w14:textId="77777777" w:rsidR="0057541E" w:rsidRDefault="0057541E" w:rsidP="0057541E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Maps, cross-sections and diagrams showing:</w:t>
            </w:r>
          </w:p>
          <w:p w14:paraId="356B9ADE" w14:textId="77777777" w:rsidR="0057541E" w:rsidRDefault="0057541E" w:rsidP="0057541E">
            <w:pPr>
              <w:pStyle w:val="ListParagraph"/>
              <w:numPr>
                <w:ilvl w:val="1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The geology of the proposed title area; and</w:t>
            </w:r>
          </w:p>
          <w:p w14:paraId="7C210C96" w14:textId="77777777" w:rsidR="0057541E" w:rsidRDefault="0057541E" w:rsidP="0057541E">
            <w:pPr>
              <w:pStyle w:val="ListParagraph"/>
              <w:numPr>
                <w:ilvl w:val="1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The resource areas in the proposed title area and their resource classification; and</w:t>
            </w:r>
          </w:p>
          <w:p w14:paraId="1AECE3CF" w14:textId="77777777" w:rsidR="0057541E" w:rsidRPr="0057541E" w:rsidRDefault="0057541E" w:rsidP="0057541E">
            <w:pPr>
              <w:pStyle w:val="ListParagraph"/>
              <w:numPr>
                <w:ilvl w:val="1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The ore-reserve areas of the proposed title area and their ore-reserve classification (if applicable)</w:t>
            </w:r>
          </w:p>
          <w:p w14:paraId="0CEC45DB" w14:textId="77777777" w:rsidR="0057541E" w:rsidRDefault="0057541E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Details of any mining </w:t>
            </w:r>
            <w:r w:rsidR="00D44F5F">
              <w:rPr>
                <w:rStyle w:val="Questionlabel"/>
                <w:b w:val="0"/>
              </w:rPr>
              <w:t>feasibility</w:t>
            </w:r>
            <w:r>
              <w:rPr>
                <w:rStyle w:val="Questionlabel"/>
                <w:b w:val="0"/>
              </w:rPr>
              <w:t xml:space="preserve"> studies undertaken in the proposed title area</w:t>
            </w:r>
          </w:p>
          <w:p w14:paraId="5F40AB3D" w14:textId="77777777" w:rsidR="0057541E" w:rsidRDefault="0057541E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The proposed program of works</w:t>
            </w:r>
          </w:p>
          <w:p w14:paraId="4EF62457" w14:textId="77777777" w:rsidR="0057541E" w:rsidRDefault="0057541E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Information on data to be collected</w:t>
            </w:r>
          </w:p>
          <w:p w14:paraId="53DD0DFF" w14:textId="77777777" w:rsidR="00026072" w:rsidRPr="00D44F5F" w:rsidRDefault="00441996" w:rsidP="00D44F5F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A rationale explaining why mining minerals in the</w:t>
            </w:r>
            <w:r w:rsidR="0057541E">
              <w:rPr>
                <w:rStyle w:val="Questionlabel"/>
                <w:b w:val="0"/>
              </w:rPr>
              <w:t xml:space="preserve"> proposed title area </w:t>
            </w:r>
            <w:r>
              <w:rPr>
                <w:rStyle w:val="Questionlabel"/>
                <w:b w:val="0"/>
              </w:rPr>
              <w:t xml:space="preserve">is not currently commercially viable or what further exploration work is required to assess the commercial </w:t>
            </w:r>
            <w:r w:rsidR="00D44F5F">
              <w:rPr>
                <w:rStyle w:val="Questionlabel"/>
                <w:b w:val="0"/>
              </w:rPr>
              <w:t>viability</w:t>
            </w:r>
            <w:r>
              <w:rPr>
                <w:rStyle w:val="Questionlabel"/>
                <w:b w:val="0"/>
              </w:rPr>
              <w:t xml:space="preserve"> of mining minerals in th</w:t>
            </w:r>
            <w:r w:rsidR="0057541E">
              <w:rPr>
                <w:rStyle w:val="Questionlabel"/>
                <w:b w:val="0"/>
              </w:rPr>
              <w:t>e proposed title area</w:t>
            </w:r>
            <w:r>
              <w:rPr>
                <w:rStyle w:val="Questionlabel"/>
                <w:b w:val="0"/>
              </w:rPr>
              <w:t>.</w:t>
            </w:r>
          </w:p>
        </w:tc>
      </w:tr>
      <w:tr w:rsidR="00040AA6" w:rsidRPr="007A5EFD" w14:paraId="7308B40D" w14:textId="77777777" w:rsidTr="00F613CB">
        <w:trPr>
          <w:trHeight w:val="4577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DA8078" w14:textId="77777777" w:rsidR="00040AA6" w:rsidRDefault="00040AA6" w:rsidP="002C0BEF"/>
          <w:p w14:paraId="467F6DDC" w14:textId="77777777" w:rsidR="00040AA6" w:rsidRDefault="00040AA6" w:rsidP="002C0BEF"/>
          <w:p w14:paraId="21A66AD7" w14:textId="77777777" w:rsidR="00040AA6" w:rsidRDefault="00040AA6" w:rsidP="002C0BEF"/>
          <w:p w14:paraId="085D6C63" w14:textId="77777777" w:rsidR="00040AA6" w:rsidRDefault="00040AA6" w:rsidP="002C0BEF"/>
          <w:p w14:paraId="0313C0E0" w14:textId="77777777" w:rsidR="00040AA6" w:rsidRDefault="00040AA6" w:rsidP="002C0BEF"/>
          <w:p w14:paraId="27DAF99D" w14:textId="77777777" w:rsidR="00040AA6" w:rsidRDefault="00040AA6" w:rsidP="002C0BEF"/>
          <w:p w14:paraId="16A6C445" w14:textId="77777777" w:rsidR="00040AA6" w:rsidRDefault="00040AA6" w:rsidP="002C0BEF"/>
          <w:p w14:paraId="16C45972" w14:textId="77777777" w:rsidR="00040AA6" w:rsidRDefault="00040AA6" w:rsidP="002C0BEF"/>
          <w:p w14:paraId="05A81DBE" w14:textId="77777777" w:rsidR="00040AA6" w:rsidRDefault="00040AA6" w:rsidP="002C0BEF"/>
          <w:p w14:paraId="1D89C5C3" w14:textId="77777777" w:rsidR="00040AA6" w:rsidRDefault="00040AA6" w:rsidP="002C0BEF"/>
          <w:p w14:paraId="4974851C" w14:textId="77777777" w:rsidR="00040AA6" w:rsidRDefault="00040AA6" w:rsidP="002C0BEF"/>
          <w:p w14:paraId="162350A7" w14:textId="77777777" w:rsidR="00040AA6" w:rsidRDefault="00040AA6" w:rsidP="002C0BEF"/>
          <w:p w14:paraId="63D9C319" w14:textId="77777777" w:rsidR="00040AA6" w:rsidRDefault="00040AA6" w:rsidP="002C0BEF"/>
          <w:p w14:paraId="341E8B45" w14:textId="77777777" w:rsidR="00040AA6" w:rsidRDefault="00040AA6" w:rsidP="002C0BEF"/>
          <w:p w14:paraId="12D1B335" w14:textId="77777777" w:rsidR="00040AA6" w:rsidRDefault="00040AA6" w:rsidP="002C0BEF"/>
          <w:p w14:paraId="11D4A344" w14:textId="77777777" w:rsidR="00D44F5F" w:rsidRPr="00D44F5F" w:rsidRDefault="00D44F5F" w:rsidP="00D44F5F"/>
          <w:p w14:paraId="25882539" w14:textId="77777777" w:rsidR="00040AA6" w:rsidRPr="00D44F5F" w:rsidRDefault="00040AA6" w:rsidP="00D44F5F"/>
        </w:tc>
      </w:tr>
      <w:tr w:rsidR="007D48A4" w:rsidRPr="007A5EFD" w14:paraId="2FEDAEBF" w14:textId="77777777" w:rsidTr="00026072">
        <w:trPr>
          <w:trHeight w:val="195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FF04757" w14:textId="77777777" w:rsidR="007D48A4" w:rsidRPr="007A5EFD" w:rsidRDefault="00026072" w:rsidP="00026072">
            <w:pPr>
              <w:jc w:val="center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Proposed Technical Work Program Activity Details for Year One</w:t>
            </w:r>
          </w:p>
        </w:tc>
      </w:tr>
      <w:tr w:rsidR="00026072" w:rsidRPr="007A5EFD" w14:paraId="3452F53F" w14:textId="77777777" w:rsidTr="007913A7">
        <w:trPr>
          <w:trHeight w:val="145"/>
        </w:trPr>
        <w:tc>
          <w:tcPr>
            <w:tcW w:w="2597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559C91" w14:textId="77777777" w:rsidR="00026072" w:rsidRPr="007A5EFD" w:rsidRDefault="0002607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Proposed Activity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6455F3" w14:textId="77777777" w:rsidR="00026072" w:rsidRPr="0048398E" w:rsidRDefault="00026072" w:rsidP="002C0BEF">
            <w:pPr>
              <w:rPr>
                <w:b/>
              </w:rPr>
            </w:pPr>
            <w:r w:rsidRPr="0048398E">
              <w:rPr>
                <w:b/>
              </w:rPr>
              <w:t>Details of work to be undertaken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2341F4A4" w14:textId="77777777" w:rsidR="00026072" w:rsidRPr="0048398E" w:rsidRDefault="00026072" w:rsidP="002C0BEF">
            <w:pPr>
              <w:rPr>
                <w:b/>
              </w:rPr>
            </w:pPr>
            <w:r w:rsidRPr="0048398E">
              <w:rPr>
                <w:b/>
              </w:rPr>
              <w:t>$AUD Proposed</w:t>
            </w:r>
          </w:p>
        </w:tc>
      </w:tr>
      <w:tr w:rsidR="0048398E" w:rsidRPr="007A5EFD" w14:paraId="72CE212E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97382B" w14:textId="77777777" w:rsidR="0048398E" w:rsidRPr="0048398E" w:rsidRDefault="0048398E" w:rsidP="0048398E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  <w:bCs w:val="0"/>
              </w:rPr>
              <w:t>A.</w:t>
            </w:r>
            <w:r>
              <w:rPr>
                <w:rStyle w:val="Questionlabel"/>
                <w:b w:val="0"/>
              </w:rPr>
              <w:t xml:space="preserve"> </w:t>
            </w:r>
            <w:r w:rsidRPr="0048398E">
              <w:rPr>
                <w:rStyle w:val="Questionlabel"/>
                <w:b w:val="0"/>
              </w:rPr>
              <w:t>Geological Activities and Prospecting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52B1FF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48835E86" w14:textId="77777777" w:rsidR="0048398E" w:rsidRPr="002C0BEF" w:rsidRDefault="0048398E" w:rsidP="002C0BEF"/>
        </w:tc>
      </w:tr>
      <w:tr w:rsidR="0048398E" w:rsidRPr="007A5EFD" w14:paraId="5E692987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DBCE21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B. Geochemical Activities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7FC1E5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673E5C55" w14:textId="77777777" w:rsidR="0048398E" w:rsidRPr="002C0BEF" w:rsidRDefault="0048398E" w:rsidP="002C0BEF"/>
        </w:tc>
      </w:tr>
      <w:tr w:rsidR="0048398E" w:rsidRPr="007A5EFD" w14:paraId="509B580E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6B1B87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C. Geophysical and Remote Sensing Activities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0BCAB5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426C523A" w14:textId="77777777" w:rsidR="0048398E" w:rsidRPr="002C0BEF" w:rsidRDefault="0048398E" w:rsidP="002C0BEF"/>
        </w:tc>
      </w:tr>
      <w:tr w:rsidR="0048398E" w:rsidRPr="007A5EFD" w14:paraId="6E549549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8DFAE2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D. Drilling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DE9C39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361C14BE" w14:textId="77777777" w:rsidR="0048398E" w:rsidRPr="002C0BEF" w:rsidRDefault="0048398E" w:rsidP="002C0BEF"/>
        </w:tc>
      </w:tr>
      <w:tr w:rsidR="0048398E" w:rsidRPr="007A5EFD" w14:paraId="214B2344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F010AC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E. Bulk Sampling and Earthworks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BC79C4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02982188" w14:textId="77777777" w:rsidR="0048398E" w:rsidRPr="002C0BEF" w:rsidRDefault="0048398E" w:rsidP="002C0BEF"/>
        </w:tc>
      </w:tr>
      <w:tr w:rsidR="0048398E" w:rsidRPr="007A5EFD" w14:paraId="20440040" w14:textId="77777777" w:rsidTr="0016557A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94BEC5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F. Office Studies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677EF5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787E4C5A" w14:textId="77777777" w:rsidR="0048398E" w:rsidRPr="002C0BEF" w:rsidRDefault="0048398E" w:rsidP="002C0BEF"/>
        </w:tc>
      </w:tr>
      <w:tr w:rsidR="0048398E" w:rsidRPr="007A5EFD" w14:paraId="6F66703B" w14:textId="77777777" w:rsidTr="0016557A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CA4BEC" w14:textId="77777777" w:rsidR="0048398E" w:rsidRPr="007913A7" w:rsidRDefault="0048398E" w:rsidP="00DD13FA">
            <w:pPr>
              <w:rPr>
                <w:rStyle w:val="Questionlabel"/>
              </w:rPr>
            </w:pPr>
            <w:r w:rsidRPr="007913A7">
              <w:rPr>
                <w:rStyle w:val="Questionlabel"/>
              </w:rPr>
              <w:t xml:space="preserve">G. </w:t>
            </w:r>
            <w:r w:rsidR="007913A7">
              <w:rPr>
                <w:rStyle w:val="Questionlabel"/>
              </w:rPr>
              <w:t xml:space="preserve">Total </w:t>
            </w:r>
            <w:r w:rsidRPr="007913A7">
              <w:rPr>
                <w:rStyle w:val="Questionlabel"/>
              </w:rPr>
              <w:t>Proposed Expenditure/Covenant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CF912C" w14:textId="77777777" w:rsidR="0048398E" w:rsidRPr="002C0BEF" w:rsidRDefault="0048398E" w:rsidP="002C0BEF">
            <w:r>
              <w:t>$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14:paraId="18012951" w14:textId="77777777" w:rsidR="0048398E" w:rsidRPr="002C0BEF" w:rsidRDefault="0048398E" w:rsidP="002C0BEF">
            <w:r>
              <w:t>Number of Blocks: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  <w:right w:val="nil"/>
            </w:tcBorders>
          </w:tcPr>
          <w:p w14:paraId="7F9AC437" w14:textId="77777777" w:rsidR="0048398E" w:rsidRPr="002C0BEF" w:rsidRDefault="0048398E" w:rsidP="002C0BEF"/>
        </w:tc>
      </w:tr>
      <w:tr w:rsidR="00872B4E" w:rsidRPr="007A5EFD" w14:paraId="587E0590" w14:textId="77777777" w:rsidTr="00DE7257">
        <w:trPr>
          <w:trHeight w:val="727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7EC8A2F" w14:textId="77777777" w:rsidR="0026532D" w:rsidRPr="00F15931" w:rsidRDefault="0026532D" w:rsidP="0026532D">
            <w:pPr>
              <w:widowControl w:val="0"/>
            </w:pPr>
          </w:p>
        </w:tc>
      </w:tr>
      <w:tr w:rsidR="00872B4E" w:rsidRPr="007A5EFD" w14:paraId="55854A91" w14:textId="77777777" w:rsidTr="00DE7257">
        <w:trPr>
          <w:trHeight w:val="2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5A85301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758A8A98" w14:textId="77777777"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B4A4" w14:textId="77777777" w:rsidR="006F2B30" w:rsidRDefault="006F2B30" w:rsidP="007332FF">
      <w:r>
        <w:separator/>
      </w:r>
    </w:p>
  </w:endnote>
  <w:endnote w:type="continuationSeparator" w:id="0">
    <w:p w14:paraId="796BA44E" w14:textId="77777777" w:rsidR="006F2B30" w:rsidRDefault="006F2B3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3A69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037ADAE9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FAE8E82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7127AD" w:rsidRPr="00D44F5F">
                <w:rPr>
                  <w:rStyle w:val="PageNumber"/>
                </w:rPr>
                <w:t>Industry, Tourism and Trade</w:t>
              </w:r>
              <w:r w:rsidR="00D44F5F" w:rsidRPr="00D44F5F">
                <w:rPr>
                  <w:rStyle w:val="PageNumber"/>
                </w:rPr>
                <w:br/>
              </w:r>
              <w:r w:rsidR="00D44F5F">
                <w:rPr>
                  <w:rStyle w:val="PageNumber"/>
                </w:rPr>
                <w:t>11 June 2024</w:t>
              </w:r>
            </w:sdtContent>
          </w:sdt>
        </w:p>
        <w:p w14:paraId="569DEC30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2739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2739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B2CDE96" w14:textId="77777777" w:rsidR="002645D5" w:rsidRPr="00B11C67" w:rsidRDefault="002645D5" w:rsidP="002645D5">
    <w:pPr>
      <w:pStyle w:val="Footer"/>
      <w:rPr>
        <w:sz w:val="4"/>
        <w:szCs w:val="4"/>
      </w:rPr>
    </w:pPr>
  </w:p>
  <w:p w14:paraId="2363CDF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D6A5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54B02EBC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5B0C6915" w14:textId="77777777" w:rsidR="001B3D22" w:rsidRDefault="001B3D22" w:rsidP="002645D5">
          <w:pPr>
            <w:spacing w:after="0"/>
            <w:rPr>
              <w:rStyle w:val="PageNumber"/>
              <w:b/>
            </w:rPr>
          </w:pPr>
          <w:r w:rsidRPr="001B3D22">
            <w:rPr>
              <w:rStyle w:val="PageNumber"/>
            </w:rPr>
            <w:t xml:space="preserve">Department of </w:t>
          </w:r>
          <w:r w:rsidR="0048398E">
            <w:rPr>
              <w:rStyle w:val="PageNumber"/>
              <w:b/>
            </w:rPr>
            <w:t>Industry, Tourism and Trade</w:t>
          </w:r>
        </w:p>
        <w:p w14:paraId="06282F1D" w14:textId="77777777" w:rsidR="00D44F5F" w:rsidRPr="00D44F5F" w:rsidRDefault="00D44F5F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11 June 2024</w:t>
          </w:r>
        </w:p>
        <w:p w14:paraId="4EA40EE7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22739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22739C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6DC8392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52E1E67" wp14:editId="65514B0E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5FDD311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2F7E" w14:textId="77777777" w:rsidR="006F2B30" w:rsidRDefault="006F2B30" w:rsidP="007332FF">
      <w:r>
        <w:separator/>
      </w:r>
    </w:p>
  </w:footnote>
  <w:footnote w:type="continuationSeparator" w:id="0">
    <w:p w14:paraId="270DF2C7" w14:textId="77777777" w:rsidR="006F2B30" w:rsidRDefault="006F2B3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FC63" w14:textId="77777777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6557A">
          <w:rPr>
            <w:rStyle w:val="HeaderChar"/>
          </w:rPr>
          <w:t>Technical Work Program -Application for a Mineral Exploration Licence in Retention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5ABAFB57" w14:textId="77777777" w:rsidR="00A53CF0" w:rsidRPr="00E908F1" w:rsidRDefault="0016557A" w:rsidP="00A53CF0">
        <w:pPr>
          <w:pStyle w:val="Title"/>
        </w:pPr>
        <w:r>
          <w:rPr>
            <w:rStyle w:val="TitleChar"/>
          </w:rPr>
          <w:t xml:space="preserve">Technical Work Program </w:t>
        </w:r>
        <w:r w:rsidR="00040AA6">
          <w:rPr>
            <w:rStyle w:val="TitleChar"/>
          </w:rPr>
          <w:t>-</w:t>
        </w:r>
        <w:r w:rsidR="00040AA6">
          <w:rPr>
            <w:rStyle w:val="TitleChar"/>
          </w:rPr>
          <w:br/>
          <w:t xml:space="preserve">Application for a Mineral Exploration Licence </w:t>
        </w:r>
        <w:r>
          <w:rPr>
            <w:rStyle w:val="TitleChar"/>
          </w:rPr>
          <w:t>in Retention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AD11D95"/>
    <w:multiLevelType w:val="hybridMultilevel"/>
    <w:tmpl w:val="13D07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8F2B7B"/>
    <w:multiLevelType w:val="hybridMultilevel"/>
    <w:tmpl w:val="22265A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486700973">
    <w:abstractNumId w:val="19"/>
  </w:num>
  <w:num w:numId="2" w16cid:durableId="1660386279">
    <w:abstractNumId w:val="11"/>
  </w:num>
  <w:num w:numId="3" w16cid:durableId="1858351715">
    <w:abstractNumId w:val="38"/>
  </w:num>
  <w:num w:numId="4" w16cid:durableId="825246972">
    <w:abstractNumId w:val="24"/>
  </w:num>
  <w:num w:numId="5" w16cid:durableId="688794545">
    <w:abstractNumId w:val="15"/>
  </w:num>
  <w:num w:numId="6" w16cid:durableId="1365327035">
    <w:abstractNumId w:val="7"/>
  </w:num>
  <w:num w:numId="7" w16cid:durableId="146367576">
    <w:abstractNumId w:val="27"/>
  </w:num>
  <w:num w:numId="8" w16cid:durableId="1631931769">
    <w:abstractNumId w:val="14"/>
  </w:num>
  <w:num w:numId="9" w16cid:durableId="1976330927">
    <w:abstractNumId w:val="37"/>
  </w:num>
  <w:num w:numId="10" w16cid:durableId="860127054">
    <w:abstractNumId w:val="22"/>
  </w:num>
  <w:num w:numId="11" w16cid:durableId="1359896021">
    <w:abstractNumId w:val="34"/>
  </w:num>
  <w:num w:numId="12" w16cid:durableId="2047218080">
    <w:abstractNumId w:val="20"/>
  </w:num>
  <w:num w:numId="13" w16cid:durableId="112434933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57"/>
    <w:rsid w:val="00001DDF"/>
    <w:rsid w:val="0000322D"/>
    <w:rsid w:val="00007670"/>
    <w:rsid w:val="00010665"/>
    <w:rsid w:val="00020347"/>
    <w:rsid w:val="0002393A"/>
    <w:rsid w:val="000257A9"/>
    <w:rsid w:val="00026072"/>
    <w:rsid w:val="00027DB8"/>
    <w:rsid w:val="00031A96"/>
    <w:rsid w:val="00040AA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557A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739C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199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98E"/>
    <w:rsid w:val="004864DE"/>
    <w:rsid w:val="00494BE5"/>
    <w:rsid w:val="00495C12"/>
    <w:rsid w:val="00495E30"/>
    <w:rsid w:val="004A0151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22EE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6711D"/>
    <w:rsid w:val="00574836"/>
    <w:rsid w:val="0057541E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4358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5128"/>
    <w:rsid w:val="006A756A"/>
    <w:rsid w:val="006B7FE0"/>
    <w:rsid w:val="006D5143"/>
    <w:rsid w:val="006D66F7"/>
    <w:rsid w:val="006E283C"/>
    <w:rsid w:val="006E65DD"/>
    <w:rsid w:val="006F2B30"/>
    <w:rsid w:val="00705C9D"/>
    <w:rsid w:val="00705F13"/>
    <w:rsid w:val="007127AD"/>
    <w:rsid w:val="00714F1D"/>
    <w:rsid w:val="00715225"/>
    <w:rsid w:val="00716CEE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13A7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5219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44F5F"/>
    <w:rsid w:val="00D517C6"/>
    <w:rsid w:val="00D5309E"/>
    <w:rsid w:val="00D71D84"/>
    <w:rsid w:val="00D72464"/>
    <w:rsid w:val="00D72A57"/>
    <w:rsid w:val="00D768EB"/>
    <w:rsid w:val="00D77494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257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FD722"/>
  <w15:docId w15:val="{B3547635-5391-46E7-BDA4-7F75C3D1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778697-40CF-4327-B029-44A80BFA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2</Pages>
  <Words>218</Words>
  <Characters>1231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Work Program -
Application for a Mineral Exploration Licence in Retention</vt:lpstr>
    </vt:vector>
  </TitlesOfParts>
  <Company>Industry, Tourism and Trade
11 June 2024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Work Program -
Application for a Mineral Exploration Licence in Retention</dc:title>
  <dc:creator>NorthernTerritoryGovernment@ntgov.onmicrosoft.com</dc:creator>
  <cp:lastModifiedBy>Nicola Kalmar</cp:lastModifiedBy>
  <cp:revision>2</cp:revision>
  <cp:lastPrinted>2024-06-11T02:10:00Z</cp:lastPrinted>
  <dcterms:created xsi:type="dcterms:W3CDTF">2024-06-25T04:21:00Z</dcterms:created>
  <dcterms:modified xsi:type="dcterms:W3CDTF">2024-06-25T04:21:00Z</dcterms:modified>
</cp:coreProperties>
</file>