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04"/>
        <w:gridCol w:w="15"/>
        <w:gridCol w:w="724"/>
        <w:gridCol w:w="268"/>
        <w:gridCol w:w="94"/>
        <w:gridCol w:w="377"/>
        <w:gridCol w:w="238"/>
        <w:gridCol w:w="501"/>
        <w:gridCol w:w="633"/>
        <w:gridCol w:w="106"/>
        <w:gridCol w:w="444"/>
        <w:gridCol w:w="295"/>
        <w:gridCol w:w="147"/>
        <w:gridCol w:w="593"/>
        <w:gridCol w:w="71"/>
        <w:gridCol w:w="45"/>
        <w:gridCol w:w="623"/>
        <w:gridCol w:w="511"/>
        <w:gridCol w:w="228"/>
        <w:gridCol w:w="56"/>
        <w:gridCol w:w="238"/>
        <w:gridCol w:w="187"/>
        <w:gridCol w:w="258"/>
        <w:gridCol w:w="739"/>
        <w:gridCol w:w="704"/>
        <w:gridCol w:w="35"/>
        <w:gridCol w:w="739"/>
        <w:gridCol w:w="740"/>
      </w:tblGrid>
      <w:tr w:rsidR="009B1BF1" w:rsidRPr="007A5EFD" w14:paraId="797B12B5" w14:textId="77777777" w:rsidTr="00EE1087">
        <w:trPr>
          <w:trHeight w:val="20"/>
        </w:trPr>
        <w:tc>
          <w:tcPr>
            <w:tcW w:w="235" w:type="dxa"/>
            <w:tcBorders>
              <w:top w:val="nil"/>
              <w:left w:val="nil"/>
              <w:bottom w:val="nil"/>
              <w:right w:val="nil"/>
            </w:tcBorders>
            <w:shd w:val="clear" w:color="auto" w:fill="FFFFFF" w:themeFill="background1"/>
            <w:noWrap/>
            <w:tcMar>
              <w:left w:w="0" w:type="dxa"/>
              <w:right w:w="0" w:type="dxa"/>
            </w:tcMar>
          </w:tcPr>
          <w:p w14:paraId="7A37137E" w14:textId="77777777" w:rsidR="009B1BF1" w:rsidRPr="002C21A2" w:rsidRDefault="009B1BF1" w:rsidP="002C21A2">
            <w:pPr>
              <w:spacing w:after="0"/>
              <w:rPr>
                <w:rStyle w:val="Hidden"/>
              </w:rPr>
            </w:pPr>
          </w:p>
        </w:tc>
        <w:tc>
          <w:tcPr>
            <w:tcW w:w="10113" w:type="dxa"/>
            <w:gridSpan w:val="28"/>
            <w:tcBorders>
              <w:top w:val="nil"/>
              <w:left w:val="nil"/>
              <w:bottom w:val="nil"/>
              <w:right w:val="nil"/>
            </w:tcBorders>
            <w:shd w:val="clear" w:color="auto" w:fill="FFFFFF" w:themeFill="background1"/>
          </w:tcPr>
          <w:p w14:paraId="2DF3B532"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7D48A4" w:rsidRPr="007A5EFD" w14:paraId="25DFB266" w14:textId="77777777" w:rsidTr="00EE1087">
        <w:trPr>
          <w:trHeight w:val="27"/>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681FC544" w14:textId="0CE79546" w:rsidR="007D48A4" w:rsidRPr="004A3CC9" w:rsidRDefault="00FD66E9" w:rsidP="00DD13FA">
            <w:pPr>
              <w:rPr>
                <w:rStyle w:val="Questionlabel"/>
                <w:color w:val="1F1F5F" w:themeColor="text1"/>
              </w:rPr>
            </w:pPr>
            <w:r>
              <w:rPr>
                <w:rStyle w:val="Questionlabel"/>
                <w:color w:val="FFFFFF" w:themeColor="background1"/>
              </w:rPr>
              <w:t>Applicant details</w:t>
            </w:r>
          </w:p>
        </w:tc>
      </w:tr>
      <w:tr w:rsidR="007D48A4" w:rsidRPr="007A5EFD" w14:paraId="68E8BF27" w14:textId="77777777" w:rsidTr="00EE1087">
        <w:trPr>
          <w:trHeight w:val="337"/>
        </w:trPr>
        <w:tc>
          <w:tcPr>
            <w:tcW w:w="1840" w:type="dxa"/>
            <w:gridSpan w:val="6"/>
            <w:tcBorders>
              <w:top w:val="single" w:sz="4" w:space="0" w:color="auto"/>
              <w:bottom w:val="single" w:sz="4" w:space="0" w:color="auto"/>
            </w:tcBorders>
            <w:noWrap/>
            <w:tcMar>
              <w:top w:w="57" w:type="dxa"/>
              <w:bottom w:w="57" w:type="dxa"/>
            </w:tcMar>
          </w:tcPr>
          <w:p w14:paraId="11CBADBA" w14:textId="30503E36" w:rsidR="007D48A4" w:rsidRPr="00FD66E9" w:rsidRDefault="00FD66E9" w:rsidP="007D48A4">
            <w:pPr>
              <w:rPr>
                <w:rStyle w:val="Questionlabel"/>
              </w:rPr>
            </w:pPr>
            <w:r w:rsidRPr="00FD66E9">
              <w:rPr>
                <w:rStyle w:val="Questionlabel"/>
              </w:rPr>
              <w:t>Given name</w:t>
            </w:r>
          </w:p>
        </w:tc>
        <w:tc>
          <w:tcPr>
            <w:tcW w:w="3405" w:type="dxa"/>
            <w:gridSpan w:val="10"/>
            <w:tcBorders>
              <w:top w:val="single" w:sz="4" w:space="0" w:color="auto"/>
              <w:bottom w:val="single" w:sz="4" w:space="0" w:color="auto"/>
            </w:tcBorders>
            <w:noWrap/>
            <w:tcMar>
              <w:top w:w="57" w:type="dxa"/>
              <w:bottom w:w="57" w:type="dxa"/>
            </w:tcMar>
          </w:tcPr>
          <w:p w14:paraId="4DD474AA" w14:textId="77777777" w:rsidR="007D48A4" w:rsidRPr="002C0BEF" w:rsidRDefault="007D48A4" w:rsidP="002C0BEF"/>
        </w:tc>
        <w:tc>
          <w:tcPr>
            <w:tcW w:w="1701" w:type="dxa"/>
            <w:gridSpan w:val="6"/>
            <w:tcBorders>
              <w:top w:val="single" w:sz="4" w:space="0" w:color="auto"/>
              <w:bottom w:val="single" w:sz="4" w:space="0" w:color="auto"/>
            </w:tcBorders>
            <w:noWrap/>
            <w:tcMar>
              <w:top w:w="57" w:type="dxa"/>
              <w:bottom w:w="57" w:type="dxa"/>
            </w:tcMar>
          </w:tcPr>
          <w:p w14:paraId="6A8C6B28" w14:textId="08D84E47" w:rsidR="007D48A4" w:rsidRPr="007A5EFD" w:rsidRDefault="00FD66E9" w:rsidP="00DD13FA">
            <w:pPr>
              <w:rPr>
                <w:rFonts w:ascii="Arial" w:hAnsi="Arial"/>
              </w:rPr>
            </w:pPr>
            <w:r>
              <w:rPr>
                <w:rStyle w:val="Questionlabel"/>
              </w:rPr>
              <w:t>Family name</w:t>
            </w:r>
          </w:p>
        </w:tc>
        <w:tc>
          <w:tcPr>
            <w:tcW w:w="3402" w:type="dxa"/>
            <w:gridSpan w:val="7"/>
            <w:tcBorders>
              <w:top w:val="single" w:sz="4" w:space="0" w:color="auto"/>
              <w:bottom w:val="single" w:sz="4" w:space="0" w:color="auto"/>
            </w:tcBorders>
            <w:noWrap/>
            <w:tcMar>
              <w:top w:w="57" w:type="dxa"/>
              <w:bottom w:w="57" w:type="dxa"/>
            </w:tcMar>
          </w:tcPr>
          <w:p w14:paraId="27F7CFB9" w14:textId="77777777" w:rsidR="007D48A4" w:rsidRPr="002C0BEF" w:rsidRDefault="007D48A4" w:rsidP="002C0BEF"/>
        </w:tc>
      </w:tr>
      <w:tr w:rsidR="007D48A4" w:rsidRPr="007A5EFD" w14:paraId="11B412BA" w14:textId="77777777" w:rsidTr="00EE1087">
        <w:trPr>
          <w:trHeight w:val="27"/>
        </w:trPr>
        <w:tc>
          <w:tcPr>
            <w:tcW w:w="1840" w:type="dxa"/>
            <w:gridSpan w:val="6"/>
            <w:tcBorders>
              <w:top w:val="single" w:sz="4" w:space="0" w:color="auto"/>
              <w:bottom w:val="single" w:sz="4" w:space="0" w:color="auto"/>
            </w:tcBorders>
            <w:noWrap/>
            <w:tcMar>
              <w:top w:w="57" w:type="dxa"/>
              <w:bottom w:w="57" w:type="dxa"/>
            </w:tcMar>
          </w:tcPr>
          <w:p w14:paraId="43FA17EE" w14:textId="739C00C3" w:rsidR="007D48A4" w:rsidRPr="007A5EFD" w:rsidRDefault="00FD66E9" w:rsidP="00DD13FA">
            <w:pPr>
              <w:rPr>
                <w:rStyle w:val="Questionlabel"/>
              </w:rPr>
            </w:pPr>
            <w:r>
              <w:rPr>
                <w:rStyle w:val="Questionlabel"/>
              </w:rPr>
              <w:t>Email</w:t>
            </w:r>
          </w:p>
        </w:tc>
        <w:tc>
          <w:tcPr>
            <w:tcW w:w="3405" w:type="dxa"/>
            <w:gridSpan w:val="10"/>
            <w:tcBorders>
              <w:top w:val="single" w:sz="4" w:space="0" w:color="auto"/>
              <w:bottom w:val="single" w:sz="4" w:space="0" w:color="auto"/>
            </w:tcBorders>
            <w:noWrap/>
            <w:tcMar>
              <w:top w:w="57" w:type="dxa"/>
              <w:bottom w:w="57" w:type="dxa"/>
            </w:tcMar>
          </w:tcPr>
          <w:p w14:paraId="6C74DA5A" w14:textId="77777777" w:rsidR="007D48A4" w:rsidRPr="002C0BEF" w:rsidRDefault="007D48A4" w:rsidP="002C0BEF"/>
        </w:tc>
        <w:tc>
          <w:tcPr>
            <w:tcW w:w="1701" w:type="dxa"/>
            <w:gridSpan w:val="6"/>
            <w:tcBorders>
              <w:top w:val="single" w:sz="4" w:space="0" w:color="auto"/>
              <w:bottom w:val="single" w:sz="4" w:space="0" w:color="auto"/>
            </w:tcBorders>
            <w:noWrap/>
            <w:tcMar>
              <w:top w:w="57" w:type="dxa"/>
              <w:bottom w:w="57" w:type="dxa"/>
            </w:tcMar>
          </w:tcPr>
          <w:p w14:paraId="59E9A72E" w14:textId="33C81AE0" w:rsidR="007D48A4" w:rsidRPr="007A5EFD" w:rsidRDefault="00FD66E9" w:rsidP="00DD13FA">
            <w:pPr>
              <w:rPr>
                <w:rStyle w:val="Questionlabel"/>
              </w:rPr>
            </w:pPr>
            <w:r>
              <w:rPr>
                <w:rStyle w:val="Questionlabel"/>
              </w:rPr>
              <w:t>Mobile</w:t>
            </w:r>
          </w:p>
        </w:tc>
        <w:tc>
          <w:tcPr>
            <w:tcW w:w="3402" w:type="dxa"/>
            <w:gridSpan w:val="7"/>
            <w:tcBorders>
              <w:top w:val="single" w:sz="4" w:space="0" w:color="auto"/>
              <w:bottom w:val="single" w:sz="4" w:space="0" w:color="auto"/>
            </w:tcBorders>
            <w:noWrap/>
            <w:tcMar>
              <w:top w:w="57" w:type="dxa"/>
              <w:bottom w:w="57" w:type="dxa"/>
            </w:tcMar>
          </w:tcPr>
          <w:p w14:paraId="73BF6C8B" w14:textId="1EBBCB89" w:rsidR="007D48A4" w:rsidRPr="002C0BEF" w:rsidRDefault="007D48A4" w:rsidP="002C0BEF"/>
        </w:tc>
      </w:tr>
      <w:tr w:rsidR="00FD66E9" w:rsidRPr="007A5EFD" w14:paraId="2F9B3FBD" w14:textId="77777777" w:rsidTr="00EE1087">
        <w:trPr>
          <w:trHeight w:val="27"/>
        </w:trPr>
        <w:tc>
          <w:tcPr>
            <w:tcW w:w="1840" w:type="dxa"/>
            <w:gridSpan w:val="6"/>
            <w:tcBorders>
              <w:top w:val="single" w:sz="4" w:space="0" w:color="auto"/>
              <w:bottom w:val="single" w:sz="4" w:space="0" w:color="auto"/>
            </w:tcBorders>
            <w:noWrap/>
            <w:tcMar>
              <w:top w:w="57" w:type="dxa"/>
              <w:bottom w:w="57" w:type="dxa"/>
            </w:tcMar>
          </w:tcPr>
          <w:p w14:paraId="12CD5C3B" w14:textId="10A9E212" w:rsidR="00FD66E9" w:rsidRPr="007A5EFD" w:rsidRDefault="00FD66E9" w:rsidP="00DD13FA">
            <w:pPr>
              <w:rPr>
                <w:rStyle w:val="Questionlabel"/>
              </w:rPr>
            </w:pPr>
            <w:r>
              <w:rPr>
                <w:rStyle w:val="Questionlabel"/>
              </w:rPr>
              <w:t>Address</w:t>
            </w:r>
          </w:p>
        </w:tc>
        <w:tc>
          <w:tcPr>
            <w:tcW w:w="8508" w:type="dxa"/>
            <w:gridSpan w:val="23"/>
            <w:tcBorders>
              <w:top w:val="single" w:sz="4" w:space="0" w:color="auto"/>
              <w:bottom w:val="single" w:sz="4" w:space="0" w:color="auto"/>
            </w:tcBorders>
            <w:noWrap/>
            <w:tcMar>
              <w:top w:w="57" w:type="dxa"/>
              <w:bottom w:w="57" w:type="dxa"/>
            </w:tcMar>
          </w:tcPr>
          <w:p w14:paraId="797F9C47" w14:textId="77777777" w:rsidR="00FD66E9" w:rsidRPr="002C0BEF" w:rsidRDefault="00FD66E9" w:rsidP="002C0BEF"/>
        </w:tc>
      </w:tr>
      <w:tr w:rsidR="00FD66E9" w:rsidRPr="007A5EFD" w14:paraId="1C3BC4EE" w14:textId="77777777" w:rsidTr="00EE1087">
        <w:trPr>
          <w:trHeight w:val="27"/>
        </w:trPr>
        <w:tc>
          <w:tcPr>
            <w:tcW w:w="1840" w:type="dxa"/>
            <w:gridSpan w:val="6"/>
            <w:tcBorders>
              <w:top w:val="single" w:sz="4" w:space="0" w:color="auto"/>
              <w:bottom w:val="single" w:sz="4" w:space="0" w:color="auto"/>
            </w:tcBorders>
            <w:noWrap/>
            <w:tcMar>
              <w:top w:w="57" w:type="dxa"/>
              <w:bottom w:w="57" w:type="dxa"/>
            </w:tcMar>
          </w:tcPr>
          <w:p w14:paraId="285613E7" w14:textId="45549C85" w:rsidR="00FD66E9" w:rsidRPr="007A5EFD" w:rsidRDefault="00FD66E9" w:rsidP="00DD13FA">
            <w:pPr>
              <w:rPr>
                <w:rStyle w:val="Questionlabel"/>
              </w:rPr>
            </w:pPr>
            <w:r>
              <w:rPr>
                <w:rStyle w:val="Questionlabel"/>
              </w:rPr>
              <w:t>Agent name</w:t>
            </w:r>
          </w:p>
        </w:tc>
        <w:tc>
          <w:tcPr>
            <w:tcW w:w="8508" w:type="dxa"/>
            <w:gridSpan w:val="23"/>
            <w:tcBorders>
              <w:top w:val="single" w:sz="4" w:space="0" w:color="auto"/>
              <w:bottom w:val="single" w:sz="4" w:space="0" w:color="auto"/>
            </w:tcBorders>
            <w:noWrap/>
            <w:tcMar>
              <w:top w:w="57" w:type="dxa"/>
              <w:bottom w:w="57" w:type="dxa"/>
            </w:tcMar>
          </w:tcPr>
          <w:p w14:paraId="1B0B5154" w14:textId="77777777" w:rsidR="00FD66E9" w:rsidRPr="002C0BEF" w:rsidRDefault="00FD66E9" w:rsidP="002C0BEF"/>
        </w:tc>
      </w:tr>
      <w:tr w:rsidR="00FD66E9" w:rsidRPr="007A5EFD" w14:paraId="230A0F21" w14:textId="77777777" w:rsidTr="00EE1087">
        <w:trPr>
          <w:trHeight w:val="27"/>
        </w:trPr>
        <w:tc>
          <w:tcPr>
            <w:tcW w:w="1840" w:type="dxa"/>
            <w:gridSpan w:val="6"/>
            <w:tcBorders>
              <w:top w:val="single" w:sz="4" w:space="0" w:color="auto"/>
              <w:bottom w:val="single" w:sz="4" w:space="0" w:color="auto"/>
            </w:tcBorders>
            <w:noWrap/>
            <w:tcMar>
              <w:top w:w="57" w:type="dxa"/>
              <w:bottom w:w="57" w:type="dxa"/>
            </w:tcMar>
          </w:tcPr>
          <w:p w14:paraId="53F782C0" w14:textId="22AAE636" w:rsidR="00FD66E9" w:rsidRPr="007A5EFD" w:rsidRDefault="00FD66E9" w:rsidP="00DD13FA">
            <w:pPr>
              <w:rPr>
                <w:rStyle w:val="Questionlabel"/>
              </w:rPr>
            </w:pPr>
            <w:r>
              <w:rPr>
                <w:rStyle w:val="Questionlabel"/>
              </w:rPr>
              <w:t>Email</w:t>
            </w:r>
          </w:p>
        </w:tc>
        <w:tc>
          <w:tcPr>
            <w:tcW w:w="3405" w:type="dxa"/>
            <w:gridSpan w:val="10"/>
            <w:tcBorders>
              <w:top w:val="single" w:sz="4" w:space="0" w:color="auto"/>
              <w:bottom w:val="single" w:sz="4" w:space="0" w:color="auto"/>
            </w:tcBorders>
            <w:noWrap/>
            <w:tcMar>
              <w:top w:w="57" w:type="dxa"/>
              <w:bottom w:w="57" w:type="dxa"/>
            </w:tcMar>
          </w:tcPr>
          <w:p w14:paraId="595FE3C7" w14:textId="77777777" w:rsidR="00FD66E9" w:rsidRPr="002C0BEF" w:rsidRDefault="00FD66E9" w:rsidP="002C0BEF"/>
        </w:tc>
        <w:tc>
          <w:tcPr>
            <w:tcW w:w="1701" w:type="dxa"/>
            <w:gridSpan w:val="6"/>
            <w:tcBorders>
              <w:top w:val="single" w:sz="4" w:space="0" w:color="auto"/>
              <w:bottom w:val="single" w:sz="4" w:space="0" w:color="auto"/>
            </w:tcBorders>
            <w:noWrap/>
            <w:tcMar>
              <w:top w:w="57" w:type="dxa"/>
              <w:bottom w:w="57" w:type="dxa"/>
            </w:tcMar>
          </w:tcPr>
          <w:p w14:paraId="4EB235F0" w14:textId="7CE92113" w:rsidR="00FD66E9" w:rsidRPr="007A5EFD" w:rsidRDefault="00FD66E9" w:rsidP="00DD13FA">
            <w:pPr>
              <w:rPr>
                <w:rStyle w:val="Questionlabel"/>
              </w:rPr>
            </w:pPr>
            <w:r>
              <w:rPr>
                <w:rStyle w:val="Questionlabel"/>
              </w:rPr>
              <w:t>Mobile</w:t>
            </w:r>
          </w:p>
        </w:tc>
        <w:tc>
          <w:tcPr>
            <w:tcW w:w="3402" w:type="dxa"/>
            <w:gridSpan w:val="7"/>
            <w:tcBorders>
              <w:top w:val="single" w:sz="4" w:space="0" w:color="auto"/>
              <w:bottom w:val="single" w:sz="4" w:space="0" w:color="auto"/>
            </w:tcBorders>
            <w:noWrap/>
            <w:tcMar>
              <w:top w:w="57" w:type="dxa"/>
              <w:bottom w:w="57" w:type="dxa"/>
            </w:tcMar>
          </w:tcPr>
          <w:p w14:paraId="25CC2091" w14:textId="77777777" w:rsidR="00FD66E9" w:rsidRPr="002C0BEF" w:rsidRDefault="00FD66E9" w:rsidP="002C0BEF"/>
        </w:tc>
      </w:tr>
      <w:tr w:rsidR="007D48A4" w:rsidRPr="00FD66E9" w14:paraId="4289BB35" w14:textId="77777777" w:rsidTr="00EE1087">
        <w:trPr>
          <w:trHeight w:val="195"/>
        </w:trPr>
        <w:tc>
          <w:tcPr>
            <w:tcW w:w="10348" w:type="dxa"/>
            <w:gridSpan w:val="29"/>
            <w:tcBorders>
              <w:top w:val="single" w:sz="4" w:space="0" w:color="auto"/>
              <w:bottom w:val="single" w:sz="4" w:space="0" w:color="auto"/>
            </w:tcBorders>
            <w:shd w:val="clear" w:color="auto" w:fill="1F1F5F" w:themeFill="text1"/>
            <w:noWrap/>
            <w:tcMar>
              <w:top w:w="57" w:type="dxa"/>
              <w:bottom w:w="57" w:type="dxa"/>
            </w:tcMar>
          </w:tcPr>
          <w:p w14:paraId="443F115B" w14:textId="51953517" w:rsidR="007D48A4" w:rsidRPr="00FD66E9" w:rsidRDefault="00FD66E9" w:rsidP="00DD13FA">
            <w:pPr>
              <w:rPr>
                <w:rStyle w:val="Questionlabel"/>
                <w:b w:val="0"/>
                <w:bCs w:val="0"/>
              </w:rPr>
            </w:pPr>
            <w:r w:rsidRPr="00FD66E9">
              <w:rPr>
                <w:b/>
                <w:bCs/>
              </w:rPr>
              <w:t>Documentation – Following documents must be submitted with this application</w:t>
            </w:r>
          </w:p>
        </w:tc>
      </w:tr>
      <w:tr w:rsidR="00EE1087" w:rsidRPr="007A5EFD" w14:paraId="7A079BEE" w14:textId="77777777" w:rsidTr="00EE1087">
        <w:trPr>
          <w:trHeight w:val="145"/>
        </w:trPr>
        <w:tc>
          <w:tcPr>
            <w:tcW w:w="754" w:type="dxa"/>
            <w:gridSpan w:val="3"/>
            <w:tcBorders>
              <w:top w:val="single" w:sz="4" w:space="0" w:color="auto"/>
              <w:bottom w:val="single" w:sz="4" w:space="0" w:color="auto"/>
            </w:tcBorders>
            <w:noWrap/>
            <w:tcMar>
              <w:top w:w="57" w:type="dxa"/>
              <w:bottom w:w="57" w:type="dxa"/>
            </w:tcMar>
          </w:tcPr>
          <w:p w14:paraId="38DFB05A" w14:textId="483B2EBB" w:rsidR="00EE1087" w:rsidRPr="00EE1087" w:rsidRDefault="00EE1087" w:rsidP="00EE1087">
            <w:pPr>
              <w:rPr>
                <w:rStyle w:val="Questionlabel"/>
                <w:b w:val="0"/>
                <w:bCs w:val="0"/>
              </w:rPr>
            </w:pPr>
            <w:r w:rsidRPr="00EE1087">
              <w:rPr>
                <w:rStyle w:val="Questionlabel"/>
                <w:b w:val="0"/>
                <w:bCs w:val="0"/>
              </w:rPr>
              <w:t>Y/N</w:t>
            </w:r>
          </w:p>
        </w:tc>
        <w:tc>
          <w:tcPr>
            <w:tcW w:w="9594" w:type="dxa"/>
            <w:gridSpan w:val="26"/>
            <w:tcBorders>
              <w:top w:val="single" w:sz="4" w:space="0" w:color="auto"/>
              <w:bottom w:val="single" w:sz="4" w:space="0" w:color="auto"/>
            </w:tcBorders>
            <w:noWrap/>
            <w:tcMar>
              <w:top w:w="57" w:type="dxa"/>
              <w:bottom w:w="57" w:type="dxa"/>
            </w:tcMar>
          </w:tcPr>
          <w:p w14:paraId="787D4D33" w14:textId="3F2F55CA" w:rsidR="00EE1087" w:rsidRPr="002C0BEF" w:rsidRDefault="00EE1087" w:rsidP="00EE1087">
            <w:r>
              <w:t>Trip record</w:t>
            </w:r>
          </w:p>
        </w:tc>
      </w:tr>
      <w:tr w:rsidR="00FD66E9" w:rsidRPr="007A5EFD" w14:paraId="0FD02D27" w14:textId="77777777" w:rsidTr="00EE1087">
        <w:trPr>
          <w:trHeight w:val="223"/>
        </w:trPr>
        <w:tc>
          <w:tcPr>
            <w:tcW w:w="754" w:type="dxa"/>
            <w:gridSpan w:val="3"/>
            <w:tcBorders>
              <w:top w:val="single" w:sz="4" w:space="0" w:color="auto"/>
              <w:bottom w:val="single" w:sz="4" w:space="0" w:color="auto"/>
            </w:tcBorders>
            <w:noWrap/>
            <w:tcMar>
              <w:top w:w="57" w:type="dxa"/>
              <w:bottom w:w="57" w:type="dxa"/>
            </w:tcMar>
          </w:tcPr>
          <w:p w14:paraId="10F5E3CA" w14:textId="13BCEF0C" w:rsidR="00FD66E9" w:rsidRPr="00EE1087" w:rsidRDefault="00EE1087" w:rsidP="002932E4">
            <w:pPr>
              <w:rPr>
                <w:rStyle w:val="Questionlabel"/>
                <w:b w:val="0"/>
                <w:bCs w:val="0"/>
              </w:rPr>
            </w:pPr>
            <w:r w:rsidRPr="00EE1087">
              <w:rPr>
                <w:rStyle w:val="Questionlabel"/>
                <w:b w:val="0"/>
                <w:bCs w:val="0"/>
              </w:rPr>
              <w:t>Y/N</w:t>
            </w:r>
          </w:p>
        </w:tc>
        <w:tc>
          <w:tcPr>
            <w:tcW w:w="2835" w:type="dxa"/>
            <w:gridSpan w:val="7"/>
            <w:tcBorders>
              <w:top w:val="single" w:sz="4" w:space="0" w:color="auto"/>
              <w:bottom w:val="single" w:sz="4" w:space="0" w:color="auto"/>
            </w:tcBorders>
            <w:noWrap/>
            <w:tcMar>
              <w:top w:w="57" w:type="dxa"/>
              <w:bottom w:w="57" w:type="dxa"/>
            </w:tcMar>
          </w:tcPr>
          <w:p w14:paraId="610CC005" w14:textId="748A590B" w:rsidR="00FD66E9" w:rsidRPr="002C0BEF" w:rsidRDefault="00FD66E9" w:rsidP="002932E4">
            <w:r>
              <w:t xml:space="preserve">Medical </w:t>
            </w:r>
            <w:r>
              <w:t>c</w:t>
            </w:r>
            <w:r>
              <w:t>ertificat</w:t>
            </w:r>
            <w:r>
              <w:t>e</w:t>
            </w:r>
          </w:p>
        </w:tc>
        <w:tc>
          <w:tcPr>
            <w:tcW w:w="1701" w:type="dxa"/>
            <w:gridSpan w:val="7"/>
            <w:tcBorders>
              <w:top w:val="single" w:sz="4" w:space="0" w:color="auto"/>
              <w:bottom w:val="single" w:sz="4" w:space="0" w:color="auto"/>
            </w:tcBorders>
            <w:tcMar>
              <w:top w:w="57" w:type="dxa"/>
              <w:bottom w:w="57" w:type="dxa"/>
            </w:tcMar>
          </w:tcPr>
          <w:p w14:paraId="1F69C838" w14:textId="7A84FADE" w:rsidR="00FD66E9" w:rsidRPr="002932E4" w:rsidRDefault="00FD66E9" w:rsidP="002932E4">
            <w:pPr>
              <w:rPr>
                <w:b/>
                <w:bCs/>
              </w:rPr>
            </w:pPr>
            <w:r w:rsidRPr="002932E4">
              <w:rPr>
                <w:b/>
                <w:bCs/>
              </w:rPr>
              <w:t>D</w:t>
            </w:r>
            <w:r w:rsidRPr="002932E4">
              <w:rPr>
                <w:b/>
                <w:bCs/>
              </w:rPr>
              <w:t>ate of expiry:</w:t>
            </w:r>
          </w:p>
        </w:tc>
        <w:tc>
          <w:tcPr>
            <w:tcW w:w="5058" w:type="dxa"/>
            <w:gridSpan w:val="12"/>
            <w:tcBorders>
              <w:top w:val="single" w:sz="4" w:space="0" w:color="auto"/>
              <w:bottom w:val="single" w:sz="4" w:space="0" w:color="auto"/>
            </w:tcBorders>
            <w:tcMar>
              <w:top w:w="57" w:type="dxa"/>
              <w:bottom w:w="57" w:type="dxa"/>
            </w:tcMar>
          </w:tcPr>
          <w:p w14:paraId="44306645" w14:textId="31979632" w:rsidR="00FD66E9" w:rsidRPr="002C0BEF" w:rsidRDefault="00FD66E9" w:rsidP="002C0BEF"/>
        </w:tc>
      </w:tr>
      <w:tr w:rsidR="002932E4" w:rsidRPr="007A5EFD" w14:paraId="4F474BA9" w14:textId="77777777" w:rsidTr="00EE1087">
        <w:trPr>
          <w:trHeight w:val="223"/>
        </w:trPr>
        <w:tc>
          <w:tcPr>
            <w:tcW w:w="754" w:type="dxa"/>
            <w:gridSpan w:val="3"/>
            <w:tcBorders>
              <w:top w:val="single" w:sz="4" w:space="0" w:color="auto"/>
              <w:bottom w:val="single" w:sz="4" w:space="0" w:color="auto"/>
            </w:tcBorders>
            <w:noWrap/>
            <w:tcMar>
              <w:top w:w="57" w:type="dxa"/>
              <w:bottom w:w="57" w:type="dxa"/>
            </w:tcMar>
          </w:tcPr>
          <w:p w14:paraId="5953BC40" w14:textId="522B51A3" w:rsidR="002932E4" w:rsidRPr="00EE1087" w:rsidRDefault="00EE1087" w:rsidP="002932E4">
            <w:pPr>
              <w:rPr>
                <w:rStyle w:val="Questionlabel"/>
                <w:b w:val="0"/>
                <w:bCs w:val="0"/>
              </w:rPr>
            </w:pPr>
            <w:r w:rsidRPr="00EE1087">
              <w:rPr>
                <w:rStyle w:val="Questionlabel"/>
                <w:b w:val="0"/>
                <w:bCs w:val="0"/>
              </w:rPr>
              <w:t>Y/N</w:t>
            </w:r>
          </w:p>
        </w:tc>
        <w:tc>
          <w:tcPr>
            <w:tcW w:w="2835" w:type="dxa"/>
            <w:gridSpan w:val="7"/>
            <w:tcBorders>
              <w:top w:val="single" w:sz="4" w:space="0" w:color="auto"/>
              <w:bottom w:val="single" w:sz="4" w:space="0" w:color="auto"/>
            </w:tcBorders>
            <w:noWrap/>
            <w:tcMar>
              <w:top w:w="57" w:type="dxa"/>
              <w:bottom w:w="57" w:type="dxa"/>
            </w:tcMar>
          </w:tcPr>
          <w:p w14:paraId="7C69D284" w14:textId="27C7209F" w:rsidR="002932E4" w:rsidRDefault="002932E4" w:rsidP="002932E4">
            <w:r>
              <w:t>Certificate of competency</w:t>
            </w:r>
          </w:p>
        </w:tc>
        <w:tc>
          <w:tcPr>
            <w:tcW w:w="992" w:type="dxa"/>
            <w:gridSpan w:val="4"/>
            <w:tcBorders>
              <w:top w:val="single" w:sz="4" w:space="0" w:color="auto"/>
              <w:bottom w:val="single" w:sz="4" w:space="0" w:color="auto"/>
            </w:tcBorders>
            <w:tcMar>
              <w:top w:w="57" w:type="dxa"/>
              <w:bottom w:w="57" w:type="dxa"/>
            </w:tcMar>
          </w:tcPr>
          <w:p w14:paraId="2829522E" w14:textId="643E330C" w:rsidR="002932E4" w:rsidRPr="002932E4" w:rsidRDefault="002932E4" w:rsidP="002932E4">
            <w:pPr>
              <w:rPr>
                <w:b/>
                <w:bCs/>
              </w:rPr>
            </w:pPr>
            <w:r w:rsidRPr="002932E4">
              <w:rPr>
                <w:b/>
                <w:bCs/>
              </w:rPr>
              <w:t>Grade:</w:t>
            </w:r>
          </w:p>
        </w:tc>
        <w:tc>
          <w:tcPr>
            <w:tcW w:w="709" w:type="dxa"/>
            <w:gridSpan w:val="3"/>
            <w:tcBorders>
              <w:top w:val="single" w:sz="4" w:space="0" w:color="auto"/>
              <w:bottom w:val="single" w:sz="4" w:space="0" w:color="auto"/>
            </w:tcBorders>
            <w:tcMar>
              <w:top w:w="57" w:type="dxa"/>
              <w:bottom w:w="57" w:type="dxa"/>
            </w:tcMar>
          </w:tcPr>
          <w:p w14:paraId="544281BB" w14:textId="77777777" w:rsidR="002932E4" w:rsidRPr="002C0BEF" w:rsidRDefault="002932E4" w:rsidP="002932E4"/>
        </w:tc>
        <w:tc>
          <w:tcPr>
            <w:tcW w:w="1134" w:type="dxa"/>
            <w:gridSpan w:val="2"/>
            <w:tcBorders>
              <w:top w:val="single" w:sz="4" w:space="0" w:color="auto"/>
              <w:bottom w:val="single" w:sz="4" w:space="0" w:color="auto"/>
            </w:tcBorders>
            <w:tcMar>
              <w:top w:w="57" w:type="dxa"/>
              <w:bottom w:w="57" w:type="dxa"/>
            </w:tcMar>
          </w:tcPr>
          <w:p w14:paraId="1677C6AA" w14:textId="4139337E" w:rsidR="002932E4" w:rsidRPr="002932E4" w:rsidRDefault="002932E4" w:rsidP="002932E4">
            <w:pPr>
              <w:rPr>
                <w:b/>
                <w:bCs/>
              </w:rPr>
            </w:pPr>
            <w:r w:rsidRPr="002932E4">
              <w:rPr>
                <w:b/>
                <w:bCs/>
              </w:rPr>
              <w:t>Number:</w:t>
            </w:r>
          </w:p>
        </w:tc>
        <w:tc>
          <w:tcPr>
            <w:tcW w:w="709" w:type="dxa"/>
            <w:gridSpan w:val="4"/>
            <w:tcBorders>
              <w:top w:val="single" w:sz="4" w:space="0" w:color="auto"/>
              <w:bottom w:val="single" w:sz="4" w:space="0" w:color="auto"/>
            </w:tcBorders>
            <w:tcMar>
              <w:top w:w="57" w:type="dxa"/>
              <w:bottom w:w="57" w:type="dxa"/>
            </w:tcMar>
          </w:tcPr>
          <w:p w14:paraId="5C822E46" w14:textId="77777777" w:rsidR="002932E4" w:rsidRPr="002C0BEF" w:rsidRDefault="002932E4" w:rsidP="002932E4"/>
        </w:tc>
        <w:tc>
          <w:tcPr>
            <w:tcW w:w="1701" w:type="dxa"/>
            <w:gridSpan w:val="3"/>
            <w:tcBorders>
              <w:top w:val="single" w:sz="4" w:space="0" w:color="auto"/>
              <w:bottom w:val="single" w:sz="4" w:space="0" w:color="auto"/>
            </w:tcBorders>
            <w:tcMar>
              <w:top w:w="57" w:type="dxa"/>
              <w:bottom w:w="57" w:type="dxa"/>
            </w:tcMar>
          </w:tcPr>
          <w:p w14:paraId="0936094D" w14:textId="2CBEC85C" w:rsidR="002932E4" w:rsidRPr="002932E4" w:rsidRDefault="002932E4" w:rsidP="002932E4">
            <w:pPr>
              <w:rPr>
                <w:b/>
                <w:bCs/>
              </w:rPr>
            </w:pPr>
            <w:r w:rsidRPr="002932E4">
              <w:rPr>
                <w:b/>
                <w:bCs/>
              </w:rPr>
              <w:t>Date of expiry:</w:t>
            </w:r>
          </w:p>
        </w:tc>
        <w:tc>
          <w:tcPr>
            <w:tcW w:w="1514" w:type="dxa"/>
            <w:gridSpan w:val="3"/>
            <w:tcBorders>
              <w:top w:val="single" w:sz="4" w:space="0" w:color="auto"/>
              <w:bottom w:val="single" w:sz="4" w:space="0" w:color="auto"/>
            </w:tcBorders>
            <w:tcMar>
              <w:top w:w="57" w:type="dxa"/>
              <w:bottom w:w="57" w:type="dxa"/>
            </w:tcMar>
          </w:tcPr>
          <w:p w14:paraId="02BE080B" w14:textId="52E95582" w:rsidR="002932E4" w:rsidRPr="002C0BEF" w:rsidRDefault="002932E4" w:rsidP="002932E4"/>
        </w:tc>
      </w:tr>
      <w:tr w:rsidR="002932E4" w:rsidRPr="007A5EFD" w14:paraId="5EAF30F1"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4060DA9B" w14:textId="54690979" w:rsidR="002932E4" w:rsidRPr="007A5EFD" w:rsidRDefault="002932E4" w:rsidP="002932E4">
            <w:pPr>
              <w:rPr>
                <w:rStyle w:val="Questionlabel"/>
              </w:rPr>
            </w:pPr>
            <w:r>
              <w:rPr>
                <w:rStyle w:val="Questionlabel"/>
                <w:color w:val="FFFFFF" w:themeColor="background1"/>
              </w:rPr>
              <w:t>Applicant details</w:t>
            </w:r>
          </w:p>
        </w:tc>
      </w:tr>
      <w:tr w:rsidR="00EE1087" w:rsidRPr="007A5EFD" w14:paraId="125CA0F7"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63A3CC78" w14:textId="067671A3" w:rsidR="00EE1087" w:rsidRPr="002C0BEF" w:rsidRDefault="00EE1087" w:rsidP="00EE1087">
            <w:r w:rsidRPr="00EE1087">
              <w:rPr>
                <w:rStyle w:val="Questionlabel"/>
                <w:b w:val="0"/>
                <w:bCs w:val="0"/>
              </w:rPr>
              <w:t>Y/N</w:t>
            </w:r>
          </w:p>
        </w:tc>
        <w:tc>
          <w:tcPr>
            <w:tcW w:w="3385" w:type="dxa"/>
            <w:gridSpan w:val="9"/>
            <w:tcBorders>
              <w:top w:val="single" w:sz="4" w:space="0" w:color="auto"/>
              <w:left w:val="single" w:sz="4" w:space="0" w:color="auto"/>
              <w:bottom w:val="single" w:sz="4" w:space="0" w:color="auto"/>
              <w:right w:val="single" w:sz="4" w:space="0" w:color="auto"/>
            </w:tcBorders>
            <w:tcMar>
              <w:top w:w="57" w:type="dxa"/>
              <w:bottom w:w="57" w:type="dxa"/>
            </w:tcMar>
          </w:tcPr>
          <w:p w14:paraId="1DE7FE8C" w14:textId="7CFD2703" w:rsidR="00EE1087" w:rsidRPr="002C0BEF" w:rsidRDefault="00EE1087" w:rsidP="00EE1087">
            <w:r>
              <w:t>Previous or existing PEC number</w:t>
            </w:r>
          </w:p>
        </w:tc>
        <w:tc>
          <w:tcPr>
            <w:tcW w:w="6209" w:type="dxa"/>
            <w:gridSpan w:val="17"/>
            <w:tcBorders>
              <w:top w:val="single" w:sz="4" w:space="0" w:color="auto"/>
              <w:left w:val="single" w:sz="4" w:space="0" w:color="auto"/>
              <w:bottom w:val="single" w:sz="4" w:space="0" w:color="auto"/>
              <w:right w:val="single" w:sz="4" w:space="0" w:color="auto"/>
            </w:tcBorders>
            <w:tcMar>
              <w:top w:w="57" w:type="dxa"/>
              <w:bottom w:w="57" w:type="dxa"/>
            </w:tcMar>
          </w:tcPr>
          <w:p w14:paraId="40BF9FA7" w14:textId="0B2F3E8B" w:rsidR="00EE1087" w:rsidRPr="002C0BEF" w:rsidRDefault="00EE1087" w:rsidP="00EE1087"/>
        </w:tc>
      </w:tr>
      <w:tr w:rsidR="00EE1087" w:rsidRPr="007A5EFD" w14:paraId="13E3911D"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7CD75F9B" w14:textId="038F3FF9" w:rsidR="00EE1087" w:rsidRPr="002C0BEF" w:rsidRDefault="00EE1087" w:rsidP="00EE1087">
            <w:r w:rsidRPr="00EE1087">
              <w:rPr>
                <w:rStyle w:val="Questionlabel"/>
                <w:b w:val="0"/>
                <w:bCs w:val="0"/>
              </w:rPr>
              <w:t>Y/N</w:t>
            </w:r>
          </w:p>
        </w:tc>
        <w:tc>
          <w:tcPr>
            <w:tcW w:w="9594" w:type="dxa"/>
            <w:gridSpan w:val="26"/>
            <w:tcBorders>
              <w:top w:val="single" w:sz="4" w:space="0" w:color="auto"/>
              <w:left w:val="single" w:sz="4" w:space="0" w:color="auto"/>
              <w:bottom w:val="single" w:sz="4" w:space="0" w:color="auto"/>
              <w:right w:val="single" w:sz="4" w:space="0" w:color="auto"/>
            </w:tcBorders>
            <w:tcMar>
              <w:top w:w="57" w:type="dxa"/>
              <w:bottom w:w="57" w:type="dxa"/>
            </w:tcMar>
          </w:tcPr>
          <w:p w14:paraId="0D33B641" w14:textId="182ECFE5" w:rsidR="00EE1087" w:rsidRDefault="00EE1087" w:rsidP="00EE1087">
            <w:r>
              <w:t>New PEC</w:t>
            </w:r>
          </w:p>
        </w:tc>
      </w:tr>
      <w:tr w:rsidR="00EE1087" w:rsidRPr="007A5EFD" w14:paraId="1F875FC6"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1C42D38A" w14:textId="610907FD" w:rsidR="00EE1087" w:rsidRPr="002C0BEF" w:rsidRDefault="00EE1087" w:rsidP="00EE1087">
            <w:r w:rsidRPr="00EE1087">
              <w:rPr>
                <w:rStyle w:val="Questionlabel"/>
                <w:b w:val="0"/>
                <w:bCs w:val="0"/>
              </w:rPr>
              <w:t>Y/N</w:t>
            </w:r>
          </w:p>
        </w:tc>
        <w:tc>
          <w:tcPr>
            <w:tcW w:w="9594" w:type="dxa"/>
            <w:gridSpan w:val="26"/>
            <w:tcBorders>
              <w:top w:val="single" w:sz="4" w:space="0" w:color="auto"/>
              <w:left w:val="single" w:sz="4" w:space="0" w:color="auto"/>
              <w:bottom w:val="single" w:sz="4" w:space="0" w:color="auto"/>
              <w:right w:val="single" w:sz="4" w:space="0" w:color="auto"/>
            </w:tcBorders>
            <w:tcMar>
              <w:top w:w="57" w:type="dxa"/>
              <w:bottom w:w="57" w:type="dxa"/>
            </w:tcMar>
          </w:tcPr>
          <w:p w14:paraId="35051870" w14:textId="4A3CA004" w:rsidR="00EE1087" w:rsidRDefault="00EE1087" w:rsidP="00EE1087">
            <w:r>
              <w:t>Zone upgrade</w:t>
            </w:r>
          </w:p>
        </w:tc>
      </w:tr>
      <w:tr w:rsidR="00EE1087" w:rsidRPr="007A5EFD" w14:paraId="4B8A2DCA"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518E59ED" w14:textId="359DAB9D" w:rsidR="00EE1087" w:rsidRPr="002C0BEF" w:rsidRDefault="00EE1087" w:rsidP="00EE1087">
            <w:r w:rsidRPr="00EE1087">
              <w:rPr>
                <w:rStyle w:val="Questionlabel"/>
                <w:b w:val="0"/>
                <w:bCs w:val="0"/>
              </w:rPr>
              <w:t>Y/N</w:t>
            </w:r>
          </w:p>
        </w:tc>
        <w:tc>
          <w:tcPr>
            <w:tcW w:w="9594" w:type="dxa"/>
            <w:gridSpan w:val="26"/>
            <w:tcBorders>
              <w:top w:val="single" w:sz="4" w:space="0" w:color="auto"/>
              <w:left w:val="single" w:sz="4" w:space="0" w:color="auto"/>
              <w:bottom w:val="single" w:sz="4" w:space="0" w:color="auto"/>
              <w:right w:val="single" w:sz="4" w:space="0" w:color="auto"/>
            </w:tcBorders>
            <w:tcMar>
              <w:top w:w="57" w:type="dxa"/>
              <w:bottom w:w="57" w:type="dxa"/>
            </w:tcMar>
          </w:tcPr>
          <w:p w14:paraId="70F39438" w14:textId="62DF3104" w:rsidR="00EE1087" w:rsidRDefault="00EE1087" w:rsidP="00EE1087">
            <w:r>
              <w:t>Zone and Vessel upgrade</w:t>
            </w:r>
          </w:p>
        </w:tc>
      </w:tr>
      <w:tr w:rsidR="00EE1087" w:rsidRPr="007A5EFD" w14:paraId="6007D867"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55CC3A8B" w14:textId="021D412C" w:rsidR="00EE1087" w:rsidRPr="002C0BEF" w:rsidRDefault="00EE1087" w:rsidP="00EE1087">
            <w:r w:rsidRPr="00EE1087">
              <w:rPr>
                <w:rStyle w:val="Questionlabel"/>
                <w:b w:val="0"/>
                <w:bCs w:val="0"/>
              </w:rPr>
              <w:t>Y/N</w:t>
            </w:r>
          </w:p>
        </w:tc>
        <w:tc>
          <w:tcPr>
            <w:tcW w:w="9594" w:type="dxa"/>
            <w:gridSpan w:val="26"/>
            <w:tcBorders>
              <w:top w:val="single" w:sz="4" w:space="0" w:color="auto"/>
              <w:left w:val="single" w:sz="4" w:space="0" w:color="auto"/>
              <w:bottom w:val="single" w:sz="4" w:space="0" w:color="auto"/>
              <w:right w:val="single" w:sz="4" w:space="0" w:color="auto"/>
            </w:tcBorders>
            <w:tcMar>
              <w:top w:w="57" w:type="dxa"/>
              <w:bottom w:w="57" w:type="dxa"/>
            </w:tcMar>
          </w:tcPr>
          <w:p w14:paraId="16EEBE51" w14:textId="5FF93DB5" w:rsidR="00EE1087" w:rsidRDefault="00EE1087" w:rsidP="00EE1087">
            <w:r>
              <w:t>PEC revalidation</w:t>
            </w:r>
          </w:p>
        </w:tc>
      </w:tr>
      <w:tr w:rsidR="00EE1087" w:rsidRPr="007A5EFD" w14:paraId="5EE76C8C" w14:textId="77777777" w:rsidTr="00EE1087">
        <w:trPr>
          <w:trHeight w:val="27"/>
        </w:trPr>
        <w:tc>
          <w:tcPr>
            <w:tcW w:w="754" w:type="dxa"/>
            <w:gridSpan w:val="3"/>
            <w:tcBorders>
              <w:top w:val="single" w:sz="4" w:space="0" w:color="auto"/>
              <w:left w:val="single" w:sz="4" w:space="0" w:color="auto"/>
              <w:bottom w:val="single" w:sz="4" w:space="0" w:color="auto"/>
              <w:right w:val="single" w:sz="4" w:space="0" w:color="auto"/>
            </w:tcBorders>
            <w:noWrap/>
            <w:tcMar>
              <w:top w:w="57" w:type="dxa"/>
              <w:bottom w:w="57" w:type="dxa"/>
            </w:tcMar>
          </w:tcPr>
          <w:p w14:paraId="7B6B37F1" w14:textId="4470D83B" w:rsidR="00EE1087" w:rsidRPr="002C0BEF" w:rsidRDefault="00EE1087" w:rsidP="00EE1087">
            <w:r w:rsidRPr="00EE1087">
              <w:rPr>
                <w:rStyle w:val="Questionlabel"/>
                <w:b w:val="0"/>
                <w:bCs w:val="0"/>
              </w:rPr>
              <w:t>Y/N</w:t>
            </w:r>
          </w:p>
        </w:tc>
        <w:tc>
          <w:tcPr>
            <w:tcW w:w="9594" w:type="dxa"/>
            <w:gridSpan w:val="26"/>
            <w:tcBorders>
              <w:top w:val="single" w:sz="4" w:space="0" w:color="auto"/>
              <w:left w:val="single" w:sz="4" w:space="0" w:color="auto"/>
              <w:bottom w:val="single" w:sz="4" w:space="0" w:color="auto"/>
              <w:right w:val="single" w:sz="4" w:space="0" w:color="auto"/>
            </w:tcBorders>
            <w:tcMar>
              <w:top w:w="57" w:type="dxa"/>
              <w:bottom w:w="57" w:type="dxa"/>
            </w:tcMar>
          </w:tcPr>
          <w:p w14:paraId="5B4E1E26" w14:textId="63E55607" w:rsidR="00EE1087" w:rsidRDefault="00EE1087" w:rsidP="00EE1087">
            <w:r>
              <w:t>Vessel upgrade</w:t>
            </w:r>
          </w:p>
        </w:tc>
      </w:tr>
      <w:tr w:rsidR="00EE1087" w:rsidRPr="007A5EFD" w14:paraId="4D08F466"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3B9E900C" w14:textId="56218AF6" w:rsidR="00EE1087" w:rsidRPr="007A5EFD" w:rsidRDefault="00EE1087" w:rsidP="00EE1087">
            <w:pPr>
              <w:rPr>
                <w:rStyle w:val="Questionlabel"/>
              </w:rPr>
            </w:pPr>
            <w:r>
              <w:rPr>
                <w:rStyle w:val="Questionlabel"/>
                <w:color w:val="FFFFFF" w:themeColor="background1"/>
              </w:rPr>
              <w:t>Applicant details</w:t>
            </w:r>
            <w:r>
              <w:rPr>
                <w:rStyle w:val="Questionlabel"/>
                <w:color w:val="FFFFFF" w:themeColor="background1"/>
              </w:rPr>
              <w:t xml:space="preserve"> </w:t>
            </w:r>
            <w:r>
              <w:rPr>
                <w:rStyle w:val="Questionlabel"/>
              </w:rPr>
              <w:t>(mark with X)</w:t>
            </w:r>
          </w:p>
        </w:tc>
      </w:tr>
      <w:tr w:rsidR="00EE1087" w:rsidRPr="00EE1087" w14:paraId="28F55370" w14:textId="77777777" w:rsidTr="00EE1087">
        <w:trPr>
          <w:trHeight w:val="27"/>
        </w:trPr>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535D6F2C" w14:textId="77777777" w:rsidR="00EE1087" w:rsidRPr="00EE1087" w:rsidRDefault="00EE1087" w:rsidP="00EE1087"/>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EDBD4" w14:textId="08F1F4A4" w:rsidR="00EE1087" w:rsidRPr="00EE1087" w:rsidRDefault="00EE1087" w:rsidP="00EE1087">
            <w:r w:rsidRPr="00EE1087">
              <w:t>A</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C41CA0" w14:textId="77777777" w:rsidR="00EE1087" w:rsidRPr="00EE1087" w:rsidRDefault="00EE1087" w:rsidP="00EE1087"/>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8AD9F9" w14:textId="03CEC2B1" w:rsidR="00EE1087" w:rsidRPr="00EE1087" w:rsidRDefault="00EE1087" w:rsidP="00EE1087">
            <w:r w:rsidRPr="00EE1087">
              <w:t>B</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919F9" w14:textId="77777777" w:rsidR="00EE1087" w:rsidRPr="00EE1087" w:rsidRDefault="00EE1087" w:rsidP="00EE1087"/>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C62A3E" w14:textId="5D10D6F0" w:rsidR="00EE1087" w:rsidRPr="00EE1087" w:rsidRDefault="00EE1087" w:rsidP="00EE1087">
            <w:r w:rsidRPr="00EE1087">
              <w:t>C</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4F5C9F" w14:textId="77777777" w:rsidR="00EE1087" w:rsidRPr="00EE1087" w:rsidRDefault="00EE1087" w:rsidP="00EE1087"/>
        </w:tc>
        <w:tc>
          <w:tcPr>
            <w:tcW w:w="7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A12045" w14:textId="547E96A8" w:rsidR="00EE1087" w:rsidRPr="00EE1087" w:rsidRDefault="00EE1087" w:rsidP="00EE1087">
            <w:r w:rsidRPr="00EE1087">
              <w:t>D</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FCF1C" w14:textId="77777777" w:rsidR="00EE1087" w:rsidRPr="00EE1087" w:rsidRDefault="00EE1087" w:rsidP="00EE1087"/>
        </w:tc>
        <w:tc>
          <w:tcPr>
            <w:tcW w:w="7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99290E" w14:textId="16CFFB29" w:rsidR="00EE1087" w:rsidRPr="00EE1087" w:rsidRDefault="00EE1087" w:rsidP="00EE1087">
            <w:r w:rsidRPr="00EE1087">
              <w:t>E</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8EDA7" w14:textId="77777777" w:rsidR="00EE1087" w:rsidRPr="00EE1087" w:rsidRDefault="00EE1087" w:rsidP="00EE1087"/>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20B44" w14:textId="3BF3C19E" w:rsidR="00EE1087" w:rsidRPr="00EE1087" w:rsidRDefault="00EE1087" w:rsidP="00EE1087">
            <w:r w:rsidRPr="00EE1087">
              <w:t>F</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87033F" w14:textId="77777777" w:rsidR="00EE1087" w:rsidRPr="00EE1087" w:rsidRDefault="00EE1087" w:rsidP="00EE1087"/>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8774C" w14:textId="79C68584" w:rsidR="00EE1087" w:rsidRPr="00EE1087" w:rsidRDefault="00EE1087" w:rsidP="00EE1087">
            <w:r>
              <w:t>G</w:t>
            </w:r>
          </w:p>
        </w:tc>
      </w:tr>
      <w:tr w:rsidR="00EE1087" w:rsidRPr="007A5EFD" w14:paraId="0DDAEE28" w14:textId="77777777" w:rsidTr="00EE1087">
        <w:trPr>
          <w:trHeight w:val="27"/>
        </w:trPr>
        <w:tc>
          <w:tcPr>
            <w:tcW w:w="670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2198A2B0" w14:textId="77777777" w:rsidR="00EE1087" w:rsidRPr="007A5EFD" w:rsidRDefault="00EE1087" w:rsidP="00EE1087">
            <w:pPr>
              <w:rPr>
                <w:rStyle w:val="Questionlabel"/>
              </w:rPr>
            </w:pPr>
            <w:r>
              <w:t xml:space="preserve">Name </w:t>
            </w:r>
            <w:r>
              <w:t>o</w:t>
            </w:r>
            <w:r>
              <w:t xml:space="preserve">f </w:t>
            </w:r>
            <w:r>
              <w:t>v</w:t>
            </w:r>
            <w:r>
              <w:t xml:space="preserve">essel </w:t>
            </w:r>
            <w:r>
              <w:t>f</w:t>
            </w:r>
            <w:r>
              <w:t>or PEC - Maximum four vessels can be nominated</w:t>
            </w:r>
          </w:p>
        </w:tc>
        <w:tc>
          <w:tcPr>
            <w:tcW w:w="3640" w:type="dxa"/>
            <w:gridSpan w:val="8"/>
            <w:tcBorders>
              <w:top w:val="single" w:sz="4" w:space="0" w:color="auto"/>
              <w:left w:val="single" w:sz="4" w:space="0" w:color="auto"/>
              <w:bottom w:val="single" w:sz="4" w:space="0" w:color="auto"/>
              <w:right w:val="single" w:sz="4" w:space="0" w:color="auto"/>
            </w:tcBorders>
            <w:shd w:val="clear" w:color="auto" w:fill="1F1F5F" w:themeFill="text1"/>
          </w:tcPr>
          <w:p w14:paraId="78EF4299" w14:textId="32CFD2DE" w:rsidR="00EE1087" w:rsidRPr="007A5EFD" w:rsidRDefault="00EE1087" w:rsidP="00EE1087">
            <w:pPr>
              <w:rPr>
                <w:rStyle w:val="Questionlabel"/>
              </w:rPr>
            </w:pPr>
            <w:r>
              <w:t>LOA in metre</w:t>
            </w:r>
            <w:r>
              <w:t>s</w:t>
            </w:r>
          </w:p>
        </w:tc>
      </w:tr>
      <w:tr w:rsidR="00EE1087" w:rsidRPr="007A5EFD" w14:paraId="0373763D" w14:textId="77777777" w:rsidTr="00EE1087">
        <w:trPr>
          <w:trHeight w:val="27"/>
        </w:trPr>
        <w:tc>
          <w:tcPr>
            <w:tcW w:w="670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2DDC59A0" w14:textId="77777777" w:rsidR="00EE1087" w:rsidRDefault="00EE1087" w:rsidP="00EE1087"/>
        </w:tc>
        <w:tc>
          <w:tcPr>
            <w:tcW w:w="36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9671A93" w14:textId="77777777" w:rsidR="00EE1087" w:rsidRDefault="00EE1087" w:rsidP="00EE1087"/>
        </w:tc>
      </w:tr>
      <w:tr w:rsidR="00EE1087" w:rsidRPr="007A5EFD" w14:paraId="65536E6F" w14:textId="77777777" w:rsidTr="00EE1087">
        <w:trPr>
          <w:trHeight w:val="27"/>
        </w:trPr>
        <w:tc>
          <w:tcPr>
            <w:tcW w:w="670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7F8BA6F2" w14:textId="77777777" w:rsidR="00EE1087" w:rsidRDefault="00EE1087" w:rsidP="00EE1087"/>
        </w:tc>
        <w:tc>
          <w:tcPr>
            <w:tcW w:w="36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B90993C" w14:textId="77777777" w:rsidR="00EE1087" w:rsidRDefault="00EE1087" w:rsidP="00EE1087"/>
        </w:tc>
      </w:tr>
      <w:tr w:rsidR="00EE1087" w:rsidRPr="007A5EFD" w14:paraId="7B2E37A6" w14:textId="77777777" w:rsidTr="00EE1087">
        <w:trPr>
          <w:trHeight w:val="27"/>
        </w:trPr>
        <w:tc>
          <w:tcPr>
            <w:tcW w:w="670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4CC077C8" w14:textId="77777777" w:rsidR="00EE1087" w:rsidRDefault="00EE1087" w:rsidP="00EE1087"/>
        </w:tc>
        <w:tc>
          <w:tcPr>
            <w:tcW w:w="36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EC01D3C" w14:textId="77777777" w:rsidR="00EE1087" w:rsidRDefault="00EE1087" w:rsidP="00EE1087"/>
        </w:tc>
      </w:tr>
      <w:tr w:rsidR="00EE1087" w:rsidRPr="007A5EFD" w14:paraId="4821D15F" w14:textId="77777777" w:rsidTr="00EE1087">
        <w:trPr>
          <w:trHeight w:val="27"/>
        </w:trPr>
        <w:tc>
          <w:tcPr>
            <w:tcW w:w="670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761E80D0" w14:textId="77777777" w:rsidR="00EE1087" w:rsidRDefault="00EE1087" w:rsidP="00EE1087"/>
        </w:tc>
        <w:tc>
          <w:tcPr>
            <w:tcW w:w="36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B40985D" w14:textId="77777777" w:rsidR="00EE1087" w:rsidRDefault="00EE1087" w:rsidP="00EE1087"/>
        </w:tc>
      </w:tr>
      <w:tr w:rsidR="00EE1087" w:rsidRPr="00A44F94" w14:paraId="1F8A50D1"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3FC26430" w14:textId="03429A78" w:rsidR="00EE1087" w:rsidRPr="00A44F94" w:rsidRDefault="00EE1087" w:rsidP="00EE1087">
            <w:pPr>
              <w:rPr>
                <w:rStyle w:val="Questionlabel"/>
              </w:rPr>
            </w:pPr>
            <w:r w:rsidRPr="00A44F94">
              <w:rPr>
                <w:rStyle w:val="Questionlabel"/>
              </w:rPr>
              <w:t xml:space="preserve">Method of </w:t>
            </w:r>
            <w:r w:rsidRPr="00A44F94">
              <w:rPr>
                <w:rStyle w:val="Questionlabel"/>
              </w:rPr>
              <w:t>p</w:t>
            </w:r>
            <w:r w:rsidRPr="00A44F94">
              <w:rPr>
                <w:rStyle w:val="Questionlabel"/>
              </w:rPr>
              <w:t>ayment - DIPL Finance will raise an invoice to the nominated account</w:t>
            </w:r>
          </w:p>
        </w:tc>
      </w:tr>
      <w:tr w:rsidR="00EE1087" w:rsidRPr="007A5EFD" w14:paraId="2860F788" w14:textId="77777777" w:rsidTr="00EE1087">
        <w:trPr>
          <w:trHeight w:val="82"/>
        </w:trPr>
        <w:tc>
          <w:tcPr>
            <w:tcW w:w="245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6F8D6716" w14:textId="6E4CF9A7" w:rsidR="00EE1087" w:rsidRPr="00A44F94" w:rsidRDefault="00EE1087" w:rsidP="00EE1087">
            <w:pPr>
              <w:rPr>
                <w:rStyle w:val="Questionlabel"/>
              </w:rPr>
            </w:pPr>
            <w:r w:rsidRPr="00A44F94">
              <w:rPr>
                <w:rStyle w:val="Questionlabel"/>
              </w:rPr>
              <w:t>Invoice to</w:t>
            </w:r>
          </w:p>
        </w:tc>
        <w:tc>
          <w:tcPr>
            <w:tcW w:w="789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2BF8513" w14:textId="2C0C5108" w:rsidR="00EE1087" w:rsidRDefault="00EE1087" w:rsidP="00EE1087"/>
        </w:tc>
      </w:tr>
      <w:tr w:rsidR="00EE1087" w:rsidRPr="007A5EFD" w14:paraId="00BEF53E" w14:textId="77777777" w:rsidTr="00EE1087">
        <w:trPr>
          <w:trHeight w:val="115"/>
        </w:trPr>
        <w:tc>
          <w:tcPr>
            <w:tcW w:w="245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38839C34" w14:textId="2D2CA8B7" w:rsidR="00EE1087" w:rsidRPr="00A44F94" w:rsidRDefault="00EE1087" w:rsidP="00EE1087">
            <w:pPr>
              <w:rPr>
                <w:rStyle w:val="Questionlabel"/>
              </w:rPr>
            </w:pPr>
            <w:r w:rsidRPr="00A44F94">
              <w:rPr>
                <w:rStyle w:val="Questionlabel"/>
              </w:rPr>
              <w:t>Account details</w:t>
            </w:r>
          </w:p>
        </w:tc>
        <w:tc>
          <w:tcPr>
            <w:tcW w:w="789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F5E53BB" w14:textId="725EC39F" w:rsidR="00EE1087" w:rsidRDefault="00EE1087" w:rsidP="00EE1087"/>
        </w:tc>
      </w:tr>
      <w:tr w:rsidR="00EE1087" w:rsidRPr="007A5EFD" w14:paraId="4F752160"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3458D877" w14:textId="3E47AB92" w:rsidR="00EE1087" w:rsidRPr="007A5EFD" w:rsidRDefault="00EE1087" w:rsidP="00EE1087">
            <w:pPr>
              <w:keepNext/>
              <w:rPr>
                <w:rStyle w:val="Questionlabel"/>
              </w:rPr>
            </w:pPr>
            <w:r>
              <w:rPr>
                <w:rStyle w:val="Questionlabel"/>
              </w:rPr>
              <w:lastRenderedPageBreak/>
              <w:t>Collection notice</w:t>
            </w:r>
          </w:p>
        </w:tc>
      </w:tr>
      <w:tr w:rsidR="00EE1087" w:rsidRPr="007A5EFD" w14:paraId="4F01AD42"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05943BE3" w14:textId="77777777" w:rsidR="00EE1087" w:rsidRDefault="00EE1087" w:rsidP="00EE1087">
            <w:pPr>
              <w:keepNext/>
            </w:pPr>
            <w:r>
              <w:t xml:space="preserve">The Department of Infrastructure Planning and Logistics respects and is committed to safeguarding the confidentiality and privacy of the information that it collects and handles, in accordance with the </w:t>
            </w:r>
            <w:r w:rsidRPr="00A44F94">
              <w:rPr>
                <w:i/>
                <w:iCs/>
              </w:rPr>
              <w:t>Northern Territory Information Act 2002</w:t>
            </w:r>
            <w:r>
              <w:t>.</w:t>
            </w:r>
          </w:p>
          <w:p w14:paraId="3E7BB1C9" w14:textId="77777777" w:rsidR="00EE1087" w:rsidRDefault="00EE1087" w:rsidP="00EE1087">
            <w:pPr>
              <w:keepNext/>
            </w:pPr>
            <w:r>
              <w:t xml:space="preserve">You have been asked to provide personal information necessary for us to receive your PEC Application. You do not have to provide your personal information but if you choose not to, your application cannot be processed as required by the </w:t>
            </w:r>
            <w:r w:rsidRPr="00A44F94">
              <w:rPr>
                <w:i/>
                <w:iCs/>
              </w:rPr>
              <w:t>Port Management Act</w:t>
            </w:r>
            <w:r>
              <w:t xml:space="preserve">. </w:t>
            </w:r>
          </w:p>
          <w:p w14:paraId="4AC97611" w14:textId="77777777" w:rsidR="00EE1087" w:rsidRDefault="00EE1087" w:rsidP="00EE1087">
            <w:pPr>
              <w:keepNext/>
            </w:pPr>
            <w:r>
              <w:t xml:space="preserve">The information you provide will be accessible to Department of Infrastructure Planning and Logistics and will only be used to provide a department service or program. Your personal information &amp; application is to be shared with the Port Operator, Darwin Port. We will not disclose your personal information to third parties unless: </w:t>
            </w:r>
          </w:p>
          <w:p w14:paraId="768970C2" w14:textId="77777777" w:rsidR="00EE1087" w:rsidRDefault="00EE1087" w:rsidP="00EE1087">
            <w:pPr>
              <w:pStyle w:val="ListParagraph"/>
              <w:keepNext/>
              <w:numPr>
                <w:ilvl w:val="0"/>
                <w:numId w:val="12"/>
              </w:numPr>
              <w:spacing w:after="40"/>
            </w:pPr>
            <w:r>
              <w:t xml:space="preserve">Authorised or required by law to do so </w:t>
            </w:r>
          </w:p>
          <w:p w14:paraId="1F0C1859" w14:textId="77777777" w:rsidR="00EE1087" w:rsidRDefault="00EE1087" w:rsidP="00EE1087">
            <w:pPr>
              <w:pStyle w:val="ListParagraph"/>
              <w:keepNext/>
              <w:numPr>
                <w:ilvl w:val="0"/>
                <w:numId w:val="12"/>
              </w:numPr>
              <w:spacing w:after="40"/>
            </w:pPr>
            <w:r>
              <w:t xml:space="preserve">Darwin Port </w:t>
            </w:r>
          </w:p>
          <w:p w14:paraId="73FC77D4" w14:textId="47CE58C6" w:rsidR="00EE1087" w:rsidRDefault="00EE1087" w:rsidP="00EE1087">
            <w:pPr>
              <w:pStyle w:val="ListParagraph"/>
              <w:keepNext/>
              <w:numPr>
                <w:ilvl w:val="0"/>
                <w:numId w:val="12"/>
              </w:numPr>
              <w:spacing w:after="40"/>
            </w:pPr>
            <w:r>
              <w:t>Agency specified in your application for</w:t>
            </w:r>
            <w:r>
              <w:t>m.</w:t>
            </w:r>
          </w:p>
          <w:p w14:paraId="5E2110B6" w14:textId="77777777" w:rsidR="00EE1087" w:rsidRDefault="00EE1087" w:rsidP="00EE1087">
            <w:pPr>
              <w:keepNext/>
            </w:pPr>
            <w:r>
              <w:t xml:space="preserve">You have given us your consent to share your personal information for a specific purpose. </w:t>
            </w:r>
          </w:p>
          <w:p w14:paraId="73B056DF" w14:textId="4A251FB7" w:rsidR="00EE1087" w:rsidRDefault="00EE1087" w:rsidP="00EE1087">
            <w:pPr>
              <w:keepNext/>
            </w:pPr>
            <w:r>
              <w:t xml:space="preserve">You may request access to the personal information we hold about you. If you want more information about the Northern Territory’s privacy laws, refer to the </w:t>
            </w:r>
            <w:r w:rsidRPr="00A44F94">
              <w:rPr>
                <w:i/>
                <w:iCs/>
              </w:rPr>
              <w:t>Northern Territory Information Act 2002</w:t>
            </w:r>
            <w:r>
              <w:t xml:space="preserve">, or the Office of the </w:t>
            </w:r>
            <w:hyperlink r:id="rId9" w:history="1">
              <w:r w:rsidRPr="00A44F94">
                <w:rPr>
                  <w:rStyle w:val="Hyperlink"/>
                </w:rPr>
                <w:t>Information Commissioner NT</w:t>
              </w:r>
            </w:hyperlink>
            <w:r>
              <w:rPr>
                <w:rStyle w:val="FootnoteReference"/>
              </w:rPr>
              <w:footnoteReference w:id="1"/>
            </w:r>
            <w:r>
              <w:t>.</w:t>
            </w:r>
          </w:p>
        </w:tc>
      </w:tr>
      <w:tr w:rsidR="00EE1087" w:rsidRPr="007A5EFD" w14:paraId="3C06A6FC" w14:textId="77777777" w:rsidTr="00EE1087">
        <w:trPr>
          <w:trHeight w:val="27"/>
        </w:trPr>
        <w:tc>
          <w:tcPr>
            <w:tcW w:w="10348" w:type="dxa"/>
            <w:gridSpan w:val="29"/>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263435F4" w14:textId="32D2FD02" w:rsidR="00EE1087" w:rsidRPr="007A5EFD" w:rsidRDefault="00EE1087" w:rsidP="00EE1087">
            <w:pPr>
              <w:keepNext/>
              <w:rPr>
                <w:rStyle w:val="Questionlabel"/>
              </w:rPr>
            </w:pPr>
            <w:r>
              <w:rPr>
                <w:rStyle w:val="Questionlabel"/>
              </w:rPr>
              <w:t xml:space="preserve">Declaration (mark with X) </w:t>
            </w:r>
          </w:p>
        </w:tc>
      </w:tr>
      <w:tr w:rsidR="00EE1087" w:rsidRPr="007A5EFD" w14:paraId="3EEDD7FB" w14:textId="77777777" w:rsidTr="00EE1087">
        <w:trPr>
          <w:trHeight w:val="115"/>
        </w:trPr>
        <w:tc>
          <w:tcPr>
            <w:tcW w:w="7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3E49C565" w14:textId="77777777" w:rsidR="00EE1087" w:rsidRDefault="00EE1087" w:rsidP="00EE1087">
            <w:pPr>
              <w:keepNext/>
              <w:rPr>
                <w:rStyle w:val="Questionlabel"/>
              </w:rPr>
            </w:pPr>
          </w:p>
        </w:tc>
        <w:tc>
          <w:tcPr>
            <w:tcW w:w="9594"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632288FA" w14:textId="0DAB971B" w:rsidR="00EE1087" w:rsidRDefault="00EE1087" w:rsidP="00EE1087">
            <w:pPr>
              <w:keepNext/>
              <w:rPr>
                <w:rStyle w:val="Questionlabel"/>
              </w:rPr>
            </w:pPr>
            <w:r>
              <w:t xml:space="preserve">the information provided by me in this application is true to the best of my knowledge and belief </w:t>
            </w:r>
          </w:p>
        </w:tc>
      </w:tr>
      <w:tr w:rsidR="00EE1087" w:rsidRPr="007A5EFD" w14:paraId="4AFBD3A8" w14:textId="77777777" w:rsidTr="00EE1087">
        <w:trPr>
          <w:trHeight w:val="115"/>
        </w:trPr>
        <w:tc>
          <w:tcPr>
            <w:tcW w:w="7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29BCB5EB" w14:textId="77777777" w:rsidR="00EE1087" w:rsidRDefault="00EE1087" w:rsidP="00EE1087">
            <w:pPr>
              <w:keepNext/>
              <w:rPr>
                <w:rStyle w:val="Questionlabel"/>
              </w:rPr>
            </w:pPr>
          </w:p>
        </w:tc>
        <w:tc>
          <w:tcPr>
            <w:tcW w:w="9594"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61DF34DC" w14:textId="133B9DD9" w:rsidR="00EE1087" w:rsidRDefault="00EE1087" w:rsidP="00EE1087">
            <w:pPr>
              <w:keepNext/>
              <w:rPr>
                <w:rStyle w:val="Questionlabel"/>
              </w:rPr>
            </w:pPr>
            <w:r>
              <w:t>I have made this application knowing that if it is tendered in evidence I will be guilty of a crime if I have wilfully included in this report anything which I know to be false or that I do not believe to be tru</w:t>
            </w:r>
            <w:r>
              <w:t>e</w:t>
            </w:r>
          </w:p>
        </w:tc>
      </w:tr>
      <w:tr w:rsidR="00EE1087" w:rsidRPr="007A5EFD" w14:paraId="649EF60C" w14:textId="77777777" w:rsidTr="00406C79">
        <w:trPr>
          <w:trHeight w:val="115"/>
        </w:trPr>
        <w:tc>
          <w:tcPr>
            <w:tcW w:w="174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1F978D08" w14:textId="77777777" w:rsidR="00EE1087" w:rsidRDefault="00EE1087" w:rsidP="00406C79">
            <w:pPr>
              <w:keepNext/>
              <w:rPr>
                <w:rStyle w:val="Questionlabel"/>
              </w:rPr>
            </w:pPr>
            <w:r>
              <w:rPr>
                <w:rStyle w:val="Questionlabel"/>
              </w:rPr>
              <w:t>Full name:</w:t>
            </w:r>
          </w:p>
        </w:tc>
        <w:tc>
          <w:tcPr>
            <w:tcW w:w="8602"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140A27A1" w14:textId="77777777" w:rsidR="00EE1087" w:rsidRDefault="00EE1087" w:rsidP="00406C79">
            <w:pPr>
              <w:keepNext/>
            </w:pPr>
          </w:p>
        </w:tc>
      </w:tr>
      <w:tr w:rsidR="00EE1087" w:rsidRPr="007A5EFD" w14:paraId="3594E64C" w14:textId="77777777" w:rsidTr="00406C79">
        <w:trPr>
          <w:trHeight w:val="115"/>
        </w:trPr>
        <w:tc>
          <w:tcPr>
            <w:tcW w:w="174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41520ACB" w14:textId="5277B8F3" w:rsidR="00EE1087" w:rsidRDefault="00EE1087" w:rsidP="00406C79">
            <w:pPr>
              <w:keepNext/>
              <w:rPr>
                <w:rStyle w:val="Questionlabel"/>
              </w:rPr>
            </w:pPr>
            <w:r>
              <w:rPr>
                <w:rStyle w:val="Questionlabel"/>
              </w:rPr>
              <w:t>Address:</w:t>
            </w:r>
          </w:p>
        </w:tc>
        <w:tc>
          <w:tcPr>
            <w:tcW w:w="8602"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0374DED3" w14:textId="77777777" w:rsidR="00EE1087" w:rsidRDefault="00EE1087" w:rsidP="00406C79">
            <w:pPr>
              <w:keepNext/>
            </w:pPr>
          </w:p>
        </w:tc>
      </w:tr>
      <w:tr w:rsidR="00EE1087" w:rsidRPr="007A5EFD" w14:paraId="42304BFD" w14:textId="77777777" w:rsidTr="00406C79">
        <w:trPr>
          <w:trHeight w:val="115"/>
        </w:trPr>
        <w:tc>
          <w:tcPr>
            <w:tcW w:w="174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2C53BA71" w14:textId="3B221C77" w:rsidR="00EE1087" w:rsidRDefault="00EE1087" w:rsidP="00406C79">
            <w:pPr>
              <w:keepNext/>
              <w:rPr>
                <w:rStyle w:val="Questionlabel"/>
              </w:rPr>
            </w:pPr>
            <w:r>
              <w:rPr>
                <w:rStyle w:val="Questionlabel"/>
              </w:rPr>
              <w:t>Email:</w:t>
            </w:r>
          </w:p>
        </w:tc>
        <w:tc>
          <w:tcPr>
            <w:tcW w:w="8602"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232449CF" w14:textId="77777777" w:rsidR="00EE1087" w:rsidRDefault="00EE1087" w:rsidP="00406C79">
            <w:pPr>
              <w:keepNext/>
            </w:pPr>
          </w:p>
        </w:tc>
      </w:tr>
      <w:tr w:rsidR="00EE1087" w:rsidRPr="007A5EFD" w14:paraId="4A690971" w14:textId="77777777" w:rsidTr="00EE1087">
        <w:trPr>
          <w:trHeight w:val="115"/>
        </w:trPr>
        <w:tc>
          <w:tcPr>
            <w:tcW w:w="174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tcPr>
          <w:p w14:paraId="07CBE08F" w14:textId="19AFE79F" w:rsidR="00EE1087" w:rsidRDefault="00EE1087" w:rsidP="00EE1087">
            <w:pPr>
              <w:keepNext/>
              <w:rPr>
                <w:rStyle w:val="Questionlabel"/>
              </w:rPr>
            </w:pPr>
            <w:r>
              <w:rPr>
                <w:rStyle w:val="Questionlabel"/>
              </w:rPr>
              <w:t>Signature:</w:t>
            </w:r>
          </w:p>
        </w:tc>
        <w:tc>
          <w:tcPr>
            <w:tcW w:w="8602"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33727E6E" w14:textId="77777777" w:rsidR="00EE1087" w:rsidRDefault="00EE1087" w:rsidP="00EE1087">
            <w:pPr>
              <w:keepNext/>
            </w:pPr>
          </w:p>
        </w:tc>
      </w:tr>
      <w:tr w:rsidR="00EE1087" w:rsidRPr="007A5EFD" w14:paraId="2CB85393" w14:textId="77777777" w:rsidTr="00EE1087">
        <w:trPr>
          <w:trHeight w:val="727"/>
        </w:trPr>
        <w:tc>
          <w:tcPr>
            <w:tcW w:w="10348" w:type="dxa"/>
            <w:gridSpan w:val="29"/>
            <w:tcBorders>
              <w:top w:val="nil"/>
              <w:left w:val="nil"/>
              <w:bottom w:val="nil"/>
              <w:right w:val="nil"/>
            </w:tcBorders>
            <w:noWrap/>
            <w:tcMar>
              <w:left w:w="0" w:type="dxa"/>
              <w:right w:w="0" w:type="dxa"/>
            </w:tcMar>
          </w:tcPr>
          <w:p w14:paraId="34BBC6EC" w14:textId="63A7966A" w:rsidR="00EE1087" w:rsidRPr="00814AF6" w:rsidRDefault="00EE1087" w:rsidP="00EE1087">
            <w:pPr>
              <w:pStyle w:val="Heading2"/>
            </w:pPr>
            <w:r>
              <w:t>How to submit</w:t>
            </w:r>
          </w:p>
          <w:p w14:paraId="6653823D" w14:textId="6D12AF5C" w:rsidR="00EE1087" w:rsidRPr="00F15931" w:rsidRDefault="00EE1087" w:rsidP="00EE1087">
            <w:pPr>
              <w:widowControl w:val="0"/>
            </w:pPr>
            <w:r>
              <w:t xml:space="preserve">The completed form should be sent to </w:t>
            </w:r>
            <w:hyperlink r:id="rId10" w:history="1">
              <w:r w:rsidRPr="000F3835">
                <w:rPr>
                  <w:rStyle w:val="Hyperlink"/>
                </w:rPr>
                <w:t>PEC@nt.gov.au</w:t>
              </w:r>
            </w:hyperlink>
            <w:r>
              <w:t xml:space="preserve">. </w:t>
            </w:r>
          </w:p>
        </w:tc>
      </w:tr>
      <w:tr w:rsidR="00EE1087" w:rsidRPr="007A5EFD" w14:paraId="1D9541BE" w14:textId="77777777" w:rsidTr="00EE1087">
        <w:trPr>
          <w:trHeight w:val="727"/>
        </w:trPr>
        <w:tc>
          <w:tcPr>
            <w:tcW w:w="10348" w:type="dxa"/>
            <w:gridSpan w:val="29"/>
            <w:tcBorders>
              <w:top w:val="nil"/>
              <w:left w:val="nil"/>
              <w:bottom w:val="nil"/>
              <w:right w:val="nil"/>
            </w:tcBorders>
            <w:noWrap/>
            <w:tcMar>
              <w:left w:w="0" w:type="dxa"/>
              <w:right w:w="0" w:type="dxa"/>
            </w:tcMar>
          </w:tcPr>
          <w:p w14:paraId="688BAB66" w14:textId="41C27154" w:rsidR="00EE1087" w:rsidRDefault="00187FBA" w:rsidP="00EE1087">
            <w:pPr>
              <w:pStyle w:val="Heading2"/>
            </w:pPr>
            <w:r>
              <w:rPr>
                <w:noProof/>
              </w:rPr>
              <w:lastRenderedPageBreak/>
              <w:drawing>
                <wp:anchor distT="0" distB="0" distL="0" distR="0" simplePos="0" relativeHeight="251659264" behindDoc="1" locked="0" layoutInCell="1" allowOverlap="1" wp14:anchorId="5B44AFB2" wp14:editId="414C77BF">
                  <wp:simplePos x="0" y="0"/>
                  <wp:positionH relativeFrom="page">
                    <wp:posOffset>0</wp:posOffset>
                  </wp:positionH>
                  <wp:positionV relativeFrom="paragraph">
                    <wp:posOffset>470535</wp:posOffset>
                  </wp:positionV>
                  <wp:extent cx="2779395" cy="3891280"/>
                  <wp:effectExtent l="0" t="0" r="1905" b="0"/>
                  <wp:wrapTopAndBottom/>
                  <wp:docPr id="22" name="Image 22" descr="C:\Users\omalt\AppData\Local\Microsoft\Windows\Temporary Internet Files\Content.Outlook\HNPPKU00\PEC Zones Blue with letters (2).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C:\Users\omalt\AppData\Local\Microsoft\Windows\Temporary Internet Files\Content.Outlook\HNPPKU00\PEC Zones Blue with letters (2).jpg "/>
                          <pic:cNvPicPr/>
                        </pic:nvPicPr>
                        <pic:blipFill>
                          <a:blip r:embed="rId11" cstate="print"/>
                          <a:stretch>
                            <a:fillRect/>
                          </a:stretch>
                        </pic:blipFill>
                        <pic:spPr>
                          <a:xfrm>
                            <a:off x="0" y="0"/>
                            <a:ext cx="2779395" cy="3891280"/>
                          </a:xfrm>
                          <a:prstGeom prst="rect">
                            <a:avLst/>
                          </a:prstGeom>
                        </pic:spPr>
                      </pic:pic>
                    </a:graphicData>
                  </a:graphic>
                  <wp14:sizeRelH relativeFrom="margin">
                    <wp14:pctWidth>0</wp14:pctWidth>
                  </wp14:sizeRelH>
                  <wp14:sizeRelV relativeFrom="margin">
                    <wp14:pctHeight>0</wp14:pctHeight>
                  </wp14:sizeRelV>
                </wp:anchor>
              </w:drawing>
            </w:r>
            <w:r w:rsidR="00EE1087" w:rsidRPr="00EE1087">
              <w:t xml:space="preserve">Pilotage </w:t>
            </w:r>
            <w:r w:rsidR="00EE1087">
              <w:t>e</w:t>
            </w:r>
            <w:r w:rsidR="00EE1087" w:rsidRPr="00EE1087">
              <w:t xml:space="preserve">xemption </w:t>
            </w:r>
            <w:r w:rsidR="00EE1087">
              <w:t>z</w:t>
            </w:r>
            <w:r w:rsidR="00EE1087" w:rsidRPr="00EE1087">
              <w:t>ones</w:t>
            </w:r>
          </w:p>
          <w:p w14:paraId="10399061" w14:textId="77777777" w:rsidR="00EE1087" w:rsidRPr="00187FBA" w:rsidRDefault="00EE1087" w:rsidP="00187FBA">
            <w:pPr>
              <w:spacing w:before="108"/>
              <w:rPr>
                <w:bCs/>
              </w:rPr>
            </w:pPr>
            <w:r w:rsidRPr="00187FBA">
              <w:rPr>
                <w:bCs/>
              </w:rPr>
              <w:t>The</w:t>
            </w:r>
            <w:r w:rsidRPr="00187FBA">
              <w:rPr>
                <w:bCs/>
                <w:spacing w:val="-5"/>
              </w:rPr>
              <w:t xml:space="preserve"> </w:t>
            </w:r>
            <w:r w:rsidRPr="00187FBA">
              <w:rPr>
                <w:bCs/>
              </w:rPr>
              <w:t>pilotage</w:t>
            </w:r>
            <w:r w:rsidRPr="00187FBA">
              <w:rPr>
                <w:bCs/>
                <w:spacing w:val="-3"/>
              </w:rPr>
              <w:t xml:space="preserve"> </w:t>
            </w:r>
            <w:r w:rsidRPr="00187FBA">
              <w:rPr>
                <w:bCs/>
              </w:rPr>
              <w:t>area</w:t>
            </w:r>
            <w:r w:rsidRPr="00187FBA">
              <w:rPr>
                <w:bCs/>
                <w:spacing w:val="-1"/>
              </w:rPr>
              <w:t xml:space="preserve"> </w:t>
            </w:r>
            <w:r w:rsidRPr="00187FBA">
              <w:rPr>
                <w:bCs/>
              </w:rPr>
              <w:t>of</w:t>
            </w:r>
            <w:r w:rsidRPr="00187FBA">
              <w:rPr>
                <w:bCs/>
                <w:spacing w:val="-3"/>
              </w:rPr>
              <w:t xml:space="preserve"> </w:t>
            </w:r>
            <w:r w:rsidRPr="00187FBA">
              <w:rPr>
                <w:bCs/>
              </w:rPr>
              <w:t>the</w:t>
            </w:r>
            <w:r w:rsidRPr="00187FBA">
              <w:rPr>
                <w:bCs/>
                <w:spacing w:val="-5"/>
              </w:rPr>
              <w:t xml:space="preserve"> </w:t>
            </w:r>
            <w:r w:rsidRPr="00187FBA">
              <w:rPr>
                <w:bCs/>
              </w:rPr>
              <w:t>port</w:t>
            </w:r>
            <w:r w:rsidRPr="00187FBA">
              <w:rPr>
                <w:bCs/>
                <w:spacing w:val="-4"/>
              </w:rPr>
              <w:t xml:space="preserve"> </w:t>
            </w:r>
            <w:r w:rsidRPr="00187FBA">
              <w:rPr>
                <w:bCs/>
              </w:rPr>
              <w:t>of</w:t>
            </w:r>
            <w:r w:rsidRPr="00187FBA">
              <w:rPr>
                <w:bCs/>
                <w:spacing w:val="-2"/>
              </w:rPr>
              <w:t xml:space="preserve"> </w:t>
            </w:r>
            <w:r w:rsidRPr="00187FBA">
              <w:rPr>
                <w:bCs/>
              </w:rPr>
              <w:t>Darwin</w:t>
            </w:r>
            <w:r w:rsidRPr="00187FBA">
              <w:rPr>
                <w:bCs/>
                <w:spacing w:val="-3"/>
              </w:rPr>
              <w:t xml:space="preserve"> </w:t>
            </w:r>
            <w:r w:rsidRPr="00187FBA">
              <w:rPr>
                <w:bCs/>
              </w:rPr>
              <w:t>is</w:t>
            </w:r>
            <w:r w:rsidRPr="00187FBA">
              <w:rPr>
                <w:bCs/>
                <w:spacing w:val="-3"/>
              </w:rPr>
              <w:t xml:space="preserve"> </w:t>
            </w:r>
            <w:r w:rsidRPr="00187FBA">
              <w:rPr>
                <w:bCs/>
              </w:rPr>
              <w:t>divided</w:t>
            </w:r>
            <w:r w:rsidRPr="00187FBA">
              <w:rPr>
                <w:bCs/>
                <w:spacing w:val="-4"/>
              </w:rPr>
              <w:t xml:space="preserve"> </w:t>
            </w:r>
            <w:r w:rsidRPr="00187FBA">
              <w:rPr>
                <w:bCs/>
              </w:rPr>
              <w:t>into</w:t>
            </w:r>
            <w:r w:rsidRPr="00187FBA">
              <w:rPr>
                <w:bCs/>
                <w:spacing w:val="-2"/>
              </w:rPr>
              <w:t xml:space="preserve"> </w:t>
            </w:r>
            <w:r w:rsidRPr="00187FBA">
              <w:rPr>
                <w:bCs/>
              </w:rPr>
              <w:t>7</w:t>
            </w:r>
            <w:r w:rsidRPr="00187FBA">
              <w:rPr>
                <w:bCs/>
                <w:spacing w:val="-4"/>
              </w:rPr>
              <w:t xml:space="preserve"> </w:t>
            </w:r>
            <w:r w:rsidRPr="00187FBA">
              <w:rPr>
                <w:bCs/>
              </w:rPr>
              <w:t>pilotage</w:t>
            </w:r>
            <w:r w:rsidRPr="00187FBA">
              <w:rPr>
                <w:bCs/>
                <w:spacing w:val="-2"/>
              </w:rPr>
              <w:t xml:space="preserve"> </w:t>
            </w:r>
            <w:r w:rsidRPr="00187FBA">
              <w:rPr>
                <w:bCs/>
              </w:rPr>
              <w:t>zones</w:t>
            </w:r>
            <w:r w:rsidRPr="00187FBA">
              <w:rPr>
                <w:bCs/>
                <w:spacing w:val="-4"/>
              </w:rPr>
              <w:t xml:space="preserve"> </w:t>
            </w:r>
            <w:r w:rsidRPr="00187FBA">
              <w:rPr>
                <w:bCs/>
              </w:rPr>
              <w:t>as</w:t>
            </w:r>
            <w:r w:rsidRPr="00187FBA">
              <w:rPr>
                <w:bCs/>
                <w:spacing w:val="-3"/>
              </w:rPr>
              <w:t xml:space="preserve"> </w:t>
            </w:r>
            <w:r w:rsidRPr="00187FBA">
              <w:rPr>
                <w:bCs/>
                <w:spacing w:val="-2"/>
              </w:rPr>
              <w:t>follows:</w:t>
            </w:r>
          </w:p>
          <w:p w14:paraId="2B297DA5" w14:textId="41CBC488" w:rsidR="00EE1087" w:rsidRPr="00187FBA" w:rsidRDefault="00187FBA" w:rsidP="00187FBA">
            <w:pPr>
              <w:pStyle w:val="ListParagraph"/>
              <w:numPr>
                <w:ilvl w:val="0"/>
                <w:numId w:val="15"/>
              </w:numPr>
            </w:pPr>
            <w:r>
              <w:t>z</w:t>
            </w:r>
            <w:r w:rsidR="00EE1087" w:rsidRPr="00187FBA">
              <w:t>one A – Outer Harbour Zone; Bounded by a line joining Charles Point and Lee point through a</w:t>
            </w:r>
            <w:r>
              <w:t xml:space="preserve"> </w:t>
            </w:r>
            <w:r w:rsidR="00EE1087" w:rsidRPr="00187FBA">
              <w:t>position 12˚18.2’S 130˚41.1’E, in the north, and a line joining Talc Head and Emery Point in the south.</w:t>
            </w:r>
          </w:p>
          <w:p w14:paraId="52DB7DB3" w14:textId="6D087A85" w:rsidR="00EE1087" w:rsidRPr="00187FBA" w:rsidRDefault="00187FBA" w:rsidP="00187FBA">
            <w:pPr>
              <w:pStyle w:val="ListParagraph"/>
              <w:numPr>
                <w:ilvl w:val="0"/>
                <w:numId w:val="15"/>
              </w:numPr>
            </w:pPr>
            <w:r>
              <w:t>z</w:t>
            </w:r>
            <w:r w:rsidR="00EE1087" w:rsidRPr="00187FBA">
              <w:t>one B – City Zone; Bounded by a line joining Talc Head and Emery Point, in the north, and a line</w:t>
            </w:r>
            <w:r>
              <w:t xml:space="preserve"> </w:t>
            </w:r>
            <w:r w:rsidR="00EE1087" w:rsidRPr="00187FBA">
              <w:t>joining Talc Head and eastern end of Stokes Hill Wharf, via Wickham Point, in the south.</w:t>
            </w:r>
          </w:p>
          <w:p w14:paraId="49721A36" w14:textId="77DB1893" w:rsidR="00EE1087" w:rsidRPr="00187FBA" w:rsidRDefault="00187FBA" w:rsidP="00187FBA">
            <w:pPr>
              <w:pStyle w:val="ListParagraph"/>
              <w:numPr>
                <w:ilvl w:val="0"/>
                <w:numId w:val="15"/>
              </w:numPr>
            </w:pPr>
            <w:r>
              <w:t>z</w:t>
            </w:r>
            <w:r w:rsidR="00EE1087" w:rsidRPr="00187FBA">
              <w:t>one C – East Arm Zone; Bounded by a line joining Wickham Point and the entrance to Reichardt Creek, via the eastern end of Stokes Hill Wharf, in the west and north and a NE/SW line passing through South Shell Island, in the south.</w:t>
            </w:r>
          </w:p>
          <w:p w14:paraId="39646FD2" w14:textId="0E9A9F54" w:rsidR="00EE1087" w:rsidRPr="00187FBA" w:rsidRDefault="00187FBA" w:rsidP="00187FBA">
            <w:pPr>
              <w:pStyle w:val="ListParagraph"/>
              <w:numPr>
                <w:ilvl w:val="0"/>
                <w:numId w:val="15"/>
              </w:numPr>
            </w:pPr>
            <w:r>
              <w:t>z</w:t>
            </w:r>
            <w:r w:rsidR="00EE1087" w:rsidRPr="00187FBA">
              <w:t>one D – Middle Arm Zone; That area of the port upriver of a line joining Talc Head and Wickham Point.</w:t>
            </w:r>
          </w:p>
          <w:p w14:paraId="13C144B3" w14:textId="37ACD86B" w:rsidR="00EE1087" w:rsidRPr="00187FBA" w:rsidRDefault="00187FBA" w:rsidP="00187FBA">
            <w:pPr>
              <w:pStyle w:val="ListParagraph"/>
              <w:numPr>
                <w:ilvl w:val="0"/>
                <w:numId w:val="15"/>
              </w:numPr>
            </w:pPr>
            <w:r>
              <w:t>z</w:t>
            </w:r>
            <w:r w:rsidR="00EE1087" w:rsidRPr="00187FBA">
              <w:t>one E – Frances Bay Zone; That area of the port north of a line from the eastern end of Stokes Hill</w:t>
            </w:r>
            <w:r>
              <w:t xml:space="preserve"> </w:t>
            </w:r>
            <w:r w:rsidR="00EE1087" w:rsidRPr="00187FBA">
              <w:t>Wharf to the entrance to Reichardt Creek.</w:t>
            </w:r>
          </w:p>
          <w:p w14:paraId="78754657" w14:textId="35186F8E" w:rsidR="00EE1087" w:rsidRPr="00187FBA" w:rsidRDefault="00187FBA" w:rsidP="00187FBA">
            <w:pPr>
              <w:pStyle w:val="ListParagraph"/>
              <w:numPr>
                <w:ilvl w:val="0"/>
                <w:numId w:val="15"/>
              </w:numPr>
            </w:pPr>
            <w:r>
              <w:t>z</w:t>
            </w:r>
            <w:r w:rsidR="00EE1087" w:rsidRPr="00187FBA">
              <w:t>one F – Hudson Bladin Zone; That area of the port upriver of a NE/SW line passing through South Shell Island.</w:t>
            </w:r>
          </w:p>
          <w:p w14:paraId="4618641A" w14:textId="2054C586" w:rsidR="00EE1087" w:rsidRDefault="00187FBA" w:rsidP="00187FBA">
            <w:pPr>
              <w:pStyle w:val="ListParagraph"/>
              <w:numPr>
                <w:ilvl w:val="0"/>
                <w:numId w:val="15"/>
              </w:numPr>
            </w:pPr>
            <w:r>
              <w:t>z</w:t>
            </w:r>
            <w:r w:rsidR="00EE1087" w:rsidRPr="00187FBA">
              <w:t>one G – Marine Supply Base; Connects zone C to the Marine Supply Base (MSB) berths and is specific for exempt Master for these</w:t>
            </w:r>
            <w:r w:rsidR="00EE1087">
              <w:t xml:space="preserve"> berths. The zone commences at beacon B03 and buoy number 16 and follows the channel into the Marine Supply Base.</w:t>
            </w:r>
          </w:p>
          <w:p w14:paraId="0EAD4889" w14:textId="77777777" w:rsidR="00187FBA" w:rsidRDefault="00187FBA" w:rsidP="00187FBA">
            <w:pPr>
              <w:pStyle w:val="Heading2"/>
            </w:pPr>
          </w:p>
          <w:p w14:paraId="49DB8079" w14:textId="0F544E41" w:rsidR="00187FBA" w:rsidRDefault="00187FBA" w:rsidP="00187FBA">
            <w:pPr>
              <w:pStyle w:val="Heading2"/>
            </w:pPr>
            <w:r>
              <w:lastRenderedPageBreak/>
              <w:t>Important information</w:t>
            </w:r>
          </w:p>
          <w:p w14:paraId="0BE356A5" w14:textId="77777777" w:rsidR="00187FBA" w:rsidRDefault="00187FBA" w:rsidP="00187FBA">
            <w:pPr>
              <w:pStyle w:val="ListParagraph"/>
              <w:widowControl w:val="0"/>
              <w:numPr>
                <w:ilvl w:val="0"/>
                <w:numId w:val="13"/>
              </w:numPr>
              <w:tabs>
                <w:tab w:val="left" w:pos="879"/>
              </w:tabs>
              <w:autoSpaceDE w:val="0"/>
              <w:autoSpaceDN w:val="0"/>
              <w:spacing w:after="0"/>
              <w:ind w:left="879" w:hanging="360"/>
            </w:pPr>
            <w:r>
              <w:t>The</w:t>
            </w:r>
            <w:r>
              <w:rPr>
                <w:spacing w:val="-2"/>
              </w:rPr>
              <w:t xml:space="preserve"> </w:t>
            </w:r>
            <w:r>
              <w:t>completed</w:t>
            </w:r>
            <w:r>
              <w:rPr>
                <w:spacing w:val="-1"/>
              </w:rPr>
              <w:t xml:space="preserve"> </w:t>
            </w:r>
            <w:r>
              <w:t>form</w:t>
            </w:r>
            <w:r>
              <w:rPr>
                <w:spacing w:val="-4"/>
              </w:rPr>
              <w:t xml:space="preserve"> </w:t>
            </w:r>
            <w:r>
              <w:t>should</w:t>
            </w:r>
            <w:r>
              <w:rPr>
                <w:spacing w:val="-4"/>
              </w:rPr>
              <w:t xml:space="preserve"> </w:t>
            </w:r>
            <w:r>
              <w:t>be</w:t>
            </w:r>
            <w:r>
              <w:rPr>
                <w:spacing w:val="-4"/>
              </w:rPr>
              <w:t xml:space="preserve"> </w:t>
            </w:r>
            <w:r>
              <w:t>sent</w:t>
            </w:r>
            <w:r>
              <w:rPr>
                <w:spacing w:val="-5"/>
              </w:rPr>
              <w:t xml:space="preserve"> </w:t>
            </w:r>
            <w:r>
              <w:t>to</w:t>
            </w:r>
            <w:r>
              <w:rPr>
                <w:spacing w:val="-3"/>
              </w:rPr>
              <w:t xml:space="preserve"> </w:t>
            </w:r>
            <w:hyperlink r:id="rId12">
              <w:r>
                <w:rPr>
                  <w:color w:val="0562C1"/>
                  <w:spacing w:val="-2"/>
                  <w:u w:val="single" w:color="0562C1"/>
                </w:rPr>
                <w:t>PEC@nt.gov.au</w:t>
              </w:r>
            </w:hyperlink>
          </w:p>
          <w:p w14:paraId="2B7FB9E1" w14:textId="77777777" w:rsidR="00187FBA" w:rsidRDefault="00187FBA" w:rsidP="00187FBA">
            <w:pPr>
              <w:pStyle w:val="ListParagraph"/>
              <w:widowControl w:val="0"/>
              <w:numPr>
                <w:ilvl w:val="0"/>
                <w:numId w:val="13"/>
              </w:numPr>
              <w:tabs>
                <w:tab w:val="left" w:pos="880"/>
              </w:tabs>
              <w:autoSpaceDE w:val="0"/>
              <w:autoSpaceDN w:val="0"/>
              <w:spacing w:before="117" w:after="0"/>
              <w:ind w:left="880" w:right="294" w:hanging="361"/>
            </w:pPr>
            <w:r>
              <w:t>It</w:t>
            </w:r>
            <w:r>
              <w:rPr>
                <w:spacing w:val="-1"/>
              </w:rPr>
              <w:t xml:space="preserve"> </w:t>
            </w:r>
            <w:r>
              <w:t>is</w:t>
            </w:r>
            <w:r>
              <w:rPr>
                <w:spacing w:val="-3"/>
              </w:rPr>
              <w:t xml:space="preserve"> </w:t>
            </w:r>
            <w:r>
              <w:t>the</w:t>
            </w:r>
            <w:r>
              <w:rPr>
                <w:spacing w:val="-3"/>
              </w:rPr>
              <w:t xml:space="preserve"> </w:t>
            </w:r>
            <w:r>
              <w:t>responsibility</w:t>
            </w:r>
            <w:r>
              <w:rPr>
                <w:spacing w:val="-5"/>
              </w:rPr>
              <w:t xml:space="preserve"> </w:t>
            </w:r>
            <w:r>
              <w:t>of</w:t>
            </w:r>
            <w:r>
              <w:rPr>
                <w:spacing w:val="-2"/>
              </w:rPr>
              <w:t xml:space="preserve"> </w:t>
            </w:r>
            <w:r>
              <w:t>the Master</w:t>
            </w:r>
            <w:r>
              <w:rPr>
                <w:spacing w:val="-5"/>
              </w:rPr>
              <w:t xml:space="preserve"> </w:t>
            </w:r>
            <w:r>
              <w:t>to</w:t>
            </w:r>
            <w:r>
              <w:rPr>
                <w:spacing w:val="-2"/>
              </w:rPr>
              <w:t xml:space="preserve"> </w:t>
            </w:r>
            <w:r>
              <w:t>fill</w:t>
            </w:r>
            <w:r>
              <w:rPr>
                <w:spacing w:val="-3"/>
              </w:rPr>
              <w:t xml:space="preserve"> </w:t>
            </w:r>
            <w:r>
              <w:t>all</w:t>
            </w:r>
            <w:r>
              <w:rPr>
                <w:spacing w:val="-3"/>
              </w:rPr>
              <w:t xml:space="preserve"> </w:t>
            </w:r>
            <w:r>
              <w:t>information</w:t>
            </w:r>
            <w:r>
              <w:rPr>
                <w:spacing w:val="-4"/>
              </w:rPr>
              <w:t xml:space="preserve"> </w:t>
            </w:r>
            <w:r>
              <w:t>on</w:t>
            </w:r>
            <w:r>
              <w:rPr>
                <w:spacing w:val="-2"/>
              </w:rPr>
              <w:t xml:space="preserve"> </w:t>
            </w:r>
            <w:r>
              <w:t>this</w:t>
            </w:r>
            <w:r>
              <w:rPr>
                <w:spacing w:val="-3"/>
              </w:rPr>
              <w:t xml:space="preserve"> </w:t>
            </w:r>
            <w:r>
              <w:t>application. Including</w:t>
            </w:r>
            <w:r>
              <w:rPr>
                <w:spacing w:val="-3"/>
              </w:rPr>
              <w:t xml:space="preserve"> </w:t>
            </w:r>
            <w:r>
              <w:t>identification of the zones passed through each trip.</w:t>
            </w:r>
          </w:p>
          <w:p w14:paraId="5E0AC095" w14:textId="77777777" w:rsidR="00187FBA" w:rsidRDefault="00187FBA" w:rsidP="00187FBA">
            <w:pPr>
              <w:pStyle w:val="ListParagraph"/>
              <w:widowControl w:val="0"/>
              <w:numPr>
                <w:ilvl w:val="0"/>
                <w:numId w:val="13"/>
              </w:numPr>
              <w:tabs>
                <w:tab w:val="left" w:pos="880"/>
              </w:tabs>
              <w:autoSpaceDE w:val="0"/>
              <w:autoSpaceDN w:val="0"/>
              <w:spacing w:before="120" w:after="0"/>
              <w:ind w:left="880" w:hanging="360"/>
            </w:pPr>
            <w:r>
              <w:t>The</w:t>
            </w:r>
            <w:r>
              <w:rPr>
                <w:spacing w:val="-2"/>
              </w:rPr>
              <w:t xml:space="preserve"> </w:t>
            </w:r>
            <w:r>
              <w:t>Information</w:t>
            </w:r>
            <w:r>
              <w:rPr>
                <w:spacing w:val="-3"/>
              </w:rPr>
              <w:t xml:space="preserve"> </w:t>
            </w:r>
            <w:r>
              <w:t>in</w:t>
            </w:r>
            <w:r>
              <w:rPr>
                <w:spacing w:val="-6"/>
              </w:rPr>
              <w:t xml:space="preserve"> </w:t>
            </w:r>
            <w:r>
              <w:t>the</w:t>
            </w:r>
            <w:r>
              <w:rPr>
                <w:spacing w:val="-4"/>
              </w:rPr>
              <w:t xml:space="preserve"> </w:t>
            </w:r>
            <w:r>
              <w:t>application</w:t>
            </w:r>
            <w:r>
              <w:rPr>
                <w:spacing w:val="-5"/>
              </w:rPr>
              <w:t xml:space="preserve"> </w:t>
            </w:r>
            <w:r>
              <w:t>must</w:t>
            </w:r>
            <w:r>
              <w:rPr>
                <w:spacing w:val="-6"/>
              </w:rPr>
              <w:t xml:space="preserve"> </w:t>
            </w:r>
            <w:r>
              <w:t>be</w:t>
            </w:r>
            <w:r>
              <w:rPr>
                <w:spacing w:val="-4"/>
              </w:rPr>
              <w:t xml:space="preserve"> </w:t>
            </w:r>
            <w:r>
              <w:t>correct</w:t>
            </w:r>
            <w:r>
              <w:rPr>
                <w:spacing w:val="-5"/>
              </w:rPr>
              <w:t xml:space="preserve"> </w:t>
            </w:r>
            <w:r>
              <w:t>and</w:t>
            </w:r>
            <w:r>
              <w:rPr>
                <w:spacing w:val="-3"/>
              </w:rPr>
              <w:t xml:space="preserve"> </w:t>
            </w:r>
            <w:r>
              <w:rPr>
                <w:spacing w:val="-4"/>
              </w:rPr>
              <w:t>true.</w:t>
            </w:r>
          </w:p>
          <w:p w14:paraId="5D8AF7C8" w14:textId="77777777" w:rsidR="00187FBA" w:rsidRDefault="00187FBA" w:rsidP="00187FBA">
            <w:pPr>
              <w:pStyle w:val="ListParagraph"/>
              <w:widowControl w:val="0"/>
              <w:numPr>
                <w:ilvl w:val="0"/>
                <w:numId w:val="13"/>
              </w:numPr>
              <w:tabs>
                <w:tab w:val="left" w:pos="880"/>
              </w:tabs>
              <w:autoSpaceDE w:val="0"/>
              <w:autoSpaceDN w:val="0"/>
              <w:spacing w:before="119" w:after="0"/>
              <w:ind w:left="880" w:right="366" w:hanging="361"/>
            </w:pPr>
            <w:r>
              <w:rPr>
                <w:b/>
              </w:rPr>
              <w:t xml:space="preserve">Trip </w:t>
            </w:r>
            <w:r>
              <w:t>– means a passage through the full zones for which a PEC or Pilot Licence is required. Movement through the edges or</w:t>
            </w:r>
            <w:r>
              <w:rPr>
                <w:spacing w:val="-1"/>
              </w:rPr>
              <w:t xml:space="preserve"> </w:t>
            </w:r>
            <w:r>
              <w:t>passing through limited area of the zone does not count as a trip. The purpose of</w:t>
            </w:r>
            <w:r>
              <w:rPr>
                <w:spacing w:val="-4"/>
              </w:rPr>
              <w:t xml:space="preserve"> </w:t>
            </w:r>
            <w:r>
              <w:t>the</w:t>
            </w:r>
            <w:r>
              <w:rPr>
                <w:spacing w:val="-3"/>
              </w:rPr>
              <w:t xml:space="preserve"> </w:t>
            </w:r>
            <w:r>
              <w:t>Trips</w:t>
            </w:r>
            <w:r>
              <w:rPr>
                <w:spacing w:val="-6"/>
              </w:rPr>
              <w:t xml:space="preserve"> </w:t>
            </w:r>
            <w:r>
              <w:t>is</w:t>
            </w:r>
            <w:r>
              <w:rPr>
                <w:spacing w:val="-1"/>
              </w:rPr>
              <w:t xml:space="preserve"> </w:t>
            </w:r>
            <w:r>
              <w:t>for</w:t>
            </w:r>
            <w:r>
              <w:rPr>
                <w:spacing w:val="-2"/>
              </w:rPr>
              <w:t xml:space="preserve"> </w:t>
            </w:r>
            <w:r>
              <w:t>applicant</w:t>
            </w:r>
            <w:r>
              <w:rPr>
                <w:spacing w:val="-1"/>
              </w:rPr>
              <w:t xml:space="preserve"> </w:t>
            </w:r>
            <w:r>
              <w:t>PEC</w:t>
            </w:r>
            <w:r>
              <w:rPr>
                <w:spacing w:val="-2"/>
              </w:rPr>
              <w:t xml:space="preserve"> </w:t>
            </w:r>
            <w:r>
              <w:t>Master</w:t>
            </w:r>
            <w:r>
              <w:rPr>
                <w:spacing w:val="-2"/>
              </w:rPr>
              <w:t xml:space="preserve"> </w:t>
            </w:r>
            <w:r>
              <w:t>to</w:t>
            </w:r>
            <w:r>
              <w:rPr>
                <w:spacing w:val="-4"/>
              </w:rPr>
              <w:t xml:space="preserve"> </w:t>
            </w:r>
            <w:r>
              <w:t>gain</w:t>
            </w:r>
            <w:r>
              <w:rPr>
                <w:spacing w:val="-4"/>
              </w:rPr>
              <w:t xml:space="preserve"> </w:t>
            </w:r>
            <w:r>
              <w:t>skills</w:t>
            </w:r>
            <w:r>
              <w:rPr>
                <w:spacing w:val="-3"/>
              </w:rPr>
              <w:t xml:space="preserve"> </w:t>
            </w:r>
            <w:r>
              <w:t>and</w:t>
            </w:r>
            <w:r>
              <w:rPr>
                <w:spacing w:val="-2"/>
              </w:rPr>
              <w:t xml:space="preserve"> </w:t>
            </w:r>
            <w:r>
              <w:t>knowledge including</w:t>
            </w:r>
            <w:r>
              <w:rPr>
                <w:spacing w:val="-3"/>
              </w:rPr>
              <w:t xml:space="preserve"> </w:t>
            </w:r>
            <w:r>
              <w:t>Darwin harbour specific knowledge through observation, mentoring and discussion.</w:t>
            </w:r>
          </w:p>
          <w:p w14:paraId="3750A3D3" w14:textId="77777777" w:rsidR="00187FBA" w:rsidRDefault="00187FBA" w:rsidP="00187FBA">
            <w:pPr>
              <w:pStyle w:val="ListParagraph"/>
              <w:widowControl w:val="0"/>
              <w:numPr>
                <w:ilvl w:val="0"/>
                <w:numId w:val="13"/>
              </w:numPr>
              <w:tabs>
                <w:tab w:val="left" w:pos="880"/>
              </w:tabs>
              <w:autoSpaceDE w:val="0"/>
              <w:autoSpaceDN w:val="0"/>
              <w:spacing w:before="117" w:after="0"/>
              <w:ind w:left="880" w:right="400" w:hanging="361"/>
            </w:pPr>
            <w:r>
              <w:t>This document includes a Trips application form which is the only form on which trips should be recorded.</w:t>
            </w:r>
            <w:r>
              <w:rPr>
                <w:spacing w:val="-3"/>
              </w:rPr>
              <w:t xml:space="preserve"> </w:t>
            </w:r>
            <w:r>
              <w:t>Applicants</w:t>
            </w:r>
            <w:r>
              <w:rPr>
                <w:spacing w:val="-3"/>
              </w:rPr>
              <w:t xml:space="preserve"> </w:t>
            </w:r>
            <w:r>
              <w:t>requiring</w:t>
            </w:r>
            <w:r>
              <w:rPr>
                <w:spacing w:val="-1"/>
              </w:rPr>
              <w:t xml:space="preserve"> </w:t>
            </w:r>
            <w:r>
              <w:t>Pilots</w:t>
            </w:r>
            <w:r>
              <w:rPr>
                <w:spacing w:val="-3"/>
              </w:rPr>
              <w:t xml:space="preserve"> </w:t>
            </w:r>
            <w:r>
              <w:t>signatures</w:t>
            </w:r>
            <w:r>
              <w:rPr>
                <w:spacing w:val="-3"/>
              </w:rPr>
              <w:t xml:space="preserve"> </w:t>
            </w:r>
            <w:r>
              <w:t>should</w:t>
            </w:r>
            <w:r>
              <w:rPr>
                <w:spacing w:val="-3"/>
              </w:rPr>
              <w:t xml:space="preserve"> </w:t>
            </w:r>
            <w:r>
              <w:t>download</w:t>
            </w:r>
            <w:r>
              <w:rPr>
                <w:spacing w:val="-2"/>
              </w:rPr>
              <w:t xml:space="preserve"> </w:t>
            </w:r>
            <w:r>
              <w:t>this</w:t>
            </w:r>
            <w:r>
              <w:rPr>
                <w:spacing w:val="-3"/>
              </w:rPr>
              <w:t xml:space="preserve"> </w:t>
            </w:r>
            <w:r>
              <w:t>form</w:t>
            </w:r>
            <w:r>
              <w:rPr>
                <w:spacing w:val="-3"/>
              </w:rPr>
              <w:t xml:space="preserve"> </w:t>
            </w:r>
            <w:r>
              <w:t>for</w:t>
            </w:r>
            <w:r>
              <w:rPr>
                <w:spacing w:val="-2"/>
              </w:rPr>
              <w:t xml:space="preserve"> </w:t>
            </w:r>
            <w:r>
              <w:t>usage</w:t>
            </w:r>
            <w:r>
              <w:rPr>
                <w:spacing w:val="-3"/>
              </w:rPr>
              <w:t xml:space="preserve"> </w:t>
            </w:r>
            <w:r>
              <w:t>prior</w:t>
            </w:r>
            <w:r>
              <w:rPr>
                <w:spacing w:val="-2"/>
              </w:rPr>
              <w:t xml:space="preserve"> </w:t>
            </w:r>
            <w:r>
              <w:t>the</w:t>
            </w:r>
            <w:r>
              <w:rPr>
                <w:spacing w:val="-3"/>
              </w:rPr>
              <w:t xml:space="preserve"> </w:t>
            </w:r>
            <w:r>
              <w:t>first assessment trip.</w:t>
            </w:r>
          </w:p>
          <w:p w14:paraId="2BA9AC45" w14:textId="77777777" w:rsidR="00187FBA" w:rsidRDefault="00187FBA" w:rsidP="00187FBA">
            <w:pPr>
              <w:pStyle w:val="ListParagraph"/>
              <w:widowControl w:val="0"/>
              <w:numPr>
                <w:ilvl w:val="0"/>
                <w:numId w:val="13"/>
              </w:numPr>
              <w:tabs>
                <w:tab w:val="left" w:pos="880"/>
              </w:tabs>
              <w:autoSpaceDE w:val="0"/>
              <w:autoSpaceDN w:val="0"/>
              <w:spacing w:before="119" w:after="0"/>
              <w:ind w:left="880" w:right="149" w:hanging="361"/>
            </w:pPr>
            <w:r>
              <w:t>Pilot</w:t>
            </w:r>
            <w:r>
              <w:rPr>
                <w:spacing w:val="-1"/>
              </w:rPr>
              <w:t xml:space="preserve"> </w:t>
            </w:r>
            <w:r>
              <w:t>signatures</w:t>
            </w:r>
            <w:r>
              <w:rPr>
                <w:spacing w:val="-3"/>
              </w:rPr>
              <w:t xml:space="preserve"> </w:t>
            </w:r>
            <w:r>
              <w:t>are required for</w:t>
            </w:r>
            <w:r>
              <w:rPr>
                <w:spacing w:val="-5"/>
              </w:rPr>
              <w:t xml:space="preserve"> </w:t>
            </w:r>
            <w:r>
              <w:t>each</w:t>
            </w:r>
            <w:r>
              <w:rPr>
                <w:spacing w:val="-2"/>
              </w:rPr>
              <w:t xml:space="preserve"> </w:t>
            </w:r>
            <w:r>
              <w:t>trip</w:t>
            </w:r>
            <w:r>
              <w:rPr>
                <w:spacing w:val="-1"/>
              </w:rPr>
              <w:t xml:space="preserve"> </w:t>
            </w:r>
            <w:r>
              <w:t>and</w:t>
            </w:r>
            <w:r>
              <w:rPr>
                <w:spacing w:val="-3"/>
              </w:rPr>
              <w:t xml:space="preserve"> </w:t>
            </w:r>
            <w:r>
              <w:t>the</w:t>
            </w:r>
            <w:r>
              <w:rPr>
                <w:spacing w:val="-5"/>
              </w:rPr>
              <w:t xml:space="preserve"> </w:t>
            </w:r>
            <w:r>
              <w:t>Pilot</w:t>
            </w:r>
            <w:r>
              <w:rPr>
                <w:spacing w:val="-4"/>
              </w:rPr>
              <w:t xml:space="preserve"> </w:t>
            </w:r>
            <w:r>
              <w:t>must</w:t>
            </w:r>
            <w:r>
              <w:rPr>
                <w:spacing w:val="-4"/>
              </w:rPr>
              <w:t xml:space="preserve"> </w:t>
            </w:r>
            <w:r>
              <w:t>ensure</w:t>
            </w:r>
            <w:r>
              <w:rPr>
                <w:spacing w:val="-3"/>
              </w:rPr>
              <w:t xml:space="preserve"> </w:t>
            </w:r>
            <w:r>
              <w:t>the</w:t>
            </w:r>
            <w:r>
              <w:rPr>
                <w:spacing w:val="-3"/>
              </w:rPr>
              <w:t xml:space="preserve"> </w:t>
            </w:r>
            <w:r>
              <w:t>trip</w:t>
            </w:r>
            <w:r>
              <w:rPr>
                <w:spacing w:val="-3"/>
              </w:rPr>
              <w:t xml:space="preserve"> </w:t>
            </w:r>
            <w:r>
              <w:t>record</w:t>
            </w:r>
            <w:r>
              <w:rPr>
                <w:spacing w:val="-3"/>
              </w:rPr>
              <w:t xml:space="preserve"> </w:t>
            </w:r>
            <w:r>
              <w:t>is</w:t>
            </w:r>
            <w:r>
              <w:rPr>
                <w:spacing w:val="-3"/>
              </w:rPr>
              <w:t xml:space="preserve"> </w:t>
            </w:r>
            <w:r>
              <w:t>accurate</w:t>
            </w:r>
            <w:r>
              <w:rPr>
                <w:spacing w:val="-3"/>
              </w:rPr>
              <w:t xml:space="preserve"> </w:t>
            </w:r>
            <w:r>
              <w:t xml:space="preserve">before </w:t>
            </w:r>
            <w:r>
              <w:rPr>
                <w:spacing w:val="-2"/>
              </w:rPr>
              <w:t>signing.</w:t>
            </w:r>
          </w:p>
          <w:p w14:paraId="2742AC02" w14:textId="77777777" w:rsidR="00187FBA" w:rsidRDefault="00187FBA" w:rsidP="00187FBA">
            <w:pPr>
              <w:pStyle w:val="ListParagraph"/>
              <w:widowControl w:val="0"/>
              <w:numPr>
                <w:ilvl w:val="0"/>
                <w:numId w:val="13"/>
              </w:numPr>
              <w:tabs>
                <w:tab w:val="left" w:pos="880"/>
              </w:tabs>
              <w:autoSpaceDE w:val="0"/>
              <w:autoSpaceDN w:val="0"/>
              <w:spacing w:before="120" w:after="0"/>
              <w:ind w:left="880" w:hanging="360"/>
            </w:pPr>
            <w:r>
              <w:t>Application</w:t>
            </w:r>
            <w:r>
              <w:rPr>
                <w:spacing w:val="-6"/>
              </w:rPr>
              <w:t xml:space="preserve"> </w:t>
            </w:r>
            <w:r>
              <w:t>and</w:t>
            </w:r>
            <w:r>
              <w:rPr>
                <w:spacing w:val="-4"/>
              </w:rPr>
              <w:t xml:space="preserve"> </w:t>
            </w:r>
            <w:r>
              <w:t>exam</w:t>
            </w:r>
            <w:r>
              <w:rPr>
                <w:spacing w:val="-4"/>
              </w:rPr>
              <w:t xml:space="preserve"> </w:t>
            </w:r>
            <w:r>
              <w:t>must</w:t>
            </w:r>
            <w:r>
              <w:rPr>
                <w:spacing w:val="-6"/>
              </w:rPr>
              <w:t xml:space="preserve"> </w:t>
            </w:r>
            <w:r>
              <w:t>be</w:t>
            </w:r>
            <w:r>
              <w:rPr>
                <w:spacing w:val="-4"/>
              </w:rPr>
              <w:t xml:space="preserve"> </w:t>
            </w:r>
            <w:r>
              <w:t>completed</w:t>
            </w:r>
            <w:r>
              <w:rPr>
                <w:spacing w:val="-1"/>
              </w:rPr>
              <w:t xml:space="preserve"> </w:t>
            </w:r>
            <w:r>
              <w:t>within</w:t>
            </w:r>
            <w:r>
              <w:rPr>
                <w:spacing w:val="-4"/>
              </w:rPr>
              <w:t xml:space="preserve"> </w:t>
            </w:r>
            <w:r>
              <w:t>90</w:t>
            </w:r>
            <w:r>
              <w:rPr>
                <w:spacing w:val="-3"/>
              </w:rPr>
              <w:t xml:space="preserve"> </w:t>
            </w:r>
            <w:r>
              <w:t>days</w:t>
            </w:r>
            <w:r>
              <w:rPr>
                <w:spacing w:val="-3"/>
              </w:rPr>
              <w:t xml:space="preserve"> </w:t>
            </w:r>
            <w:r>
              <w:t>of</w:t>
            </w:r>
            <w:r>
              <w:rPr>
                <w:spacing w:val="-5"/>
              </w:rPr>
              <w:t xml:space="preserve"> </w:t>
            </w:r>
            <w:r>
              <w:t>completion</w:t>
            </w:r>
            <w:r>
              <w:rPr>
                <w:spacing w:val="-3"/>
              </w:rPr>
              <w:t xml:space="preserve"> </w:t>
            </w:r>
            <w:r>
              <w:t>of</w:t>
            </w:r>
            <w:r>
              <w:rPr>
                <w:spacing w:val="-5"/>
              </w:rPr>
              <w:t xml:space="preserve"> </w:t>
            </w:r>
            <w:r>
              <w:rPr>
                <w:spacing w:val="-2"/>
              </w:rPr>
              <w:t>trips.</w:t>
            </w:r>
          </w:p>
          <w:p w14:paraId="43CD9381" w14:textId="77777777" w:rsidR="00187FBA" w:rsidRDefault="00187FBA" w:rsidP="00187FBA">
            <w:pPr>
              <w:pStyle w:val="ListParagraph"/>
              <w:widowControl w:val="0"/>
              <w:numPr>
                <w:ilvl w:val="0"/>
                <w:numId w:val="13"/>
              </w:numPr>
              <w:tabs>
                <w:tab w:val="left" w:pos="880"/>
              </w:tabs>
              <w:autoSpaceDE w:val="0"/>
              <w:autoSpaceDN w:val="0"/>
              <w:spacing w:before="117" w:after="0"/>
              <w:ind w:left="880" w:right="534" w:hanging="361"/>
            </w:pPr>
            <w:r>
              <w:t>If</w:t>
            </w:r>
            <w:r>
              <w:rPr>
                <w:spacing w:val="-2"/>
              </w:rPr>
              <w:t xml:space="preserve"> </w:t>
            </w:r>
            <w:r>
              <w:t>2</w:t>
            </w:r>
            <w:r>
              <w:rPr>
                <w:spacing w:val="-2"/>
              </w:rPr>
              <w:t xml:space="preserve"> </w:t>
            </w:r>
            <w:r>
              <w:t>trips</w:t>
            </w:r>
            <w:r>
              <w:rPr>
                <w:spacing w:val="-3"/>
              </w:rPr>
              <w:t xml:space="preserve"> </w:t>
            </w:r>
            <w:r>
              <w:t>are</w:t>
            </w:r>
            <w:r>
              <w:rPr>
                <w:spacing w:val="-3"/>
              </w:rPr>
              <w:t xml:space="preserve"> </w:t>
            </w:r>
            <w:r>
              <w:t>not</w:t>
            </w:r>
            <w:r>
              <w:rPr>
                <w:spacing w:val="-1"/>
              </w:rPr>
              <w:t xml:space="preserve"> </w:t>
            </w:r>
            <w:r>
              <w:t>undertaken</w:t>
            </w:r>
            <w:r>
              <w:rPr>
                <w:spacing w:val="-2"/>
              </w:rPr>
              <w:t xml:space="preserve"> </w:t>
            </w:r>
            <w:r>
              <w:t>for</w:t>
            </w:r>
            <w:r>
              <w:rPr>
                <w:spacing w:val="-2"/>
              </w:rPr>
              <w:t xml:space="preserve"> </w:t>
            </w:r>
            <w:r>
              <w:t>150</w:t>
            </w:r>
            <w:r>
              <w:rPr>
                <w:spacing w:val="-4"/>
              </w:rPr>
              <w:t xml:space="preserve"> </w:t>
            </w:r>
            <w:r>
              <w:t>days,</w:t>
            </w:r>
            <w:r>
              <w:rPr>
                <w:spacing w:val="-1"/>
              </w:rPr>
              <w:t xml:space="preserve"> </w:t>
            </w:r>
            <w:r>
              <w:t>inform</w:t>
            </w:r>
            <w:r>
              <w:rPr>
                <w:spacing w:val="-5"/>
              </w:rPr>
              <w:t xml:space="preserve"> </w:t>
            </w:r>
            <w:r>
              <w:t>RHM</w:t>
            </w:r>
            <w:r>
              <w:rPr>
                <w:spacing w:val="-2"/>
              </w:rPr>
              <w:t xml:space="preserve"> </w:t>
            </w:r>
            <w:r>
              <w:t>and</w:t>
            </w:r>
            <w:r>
              <w:rPr>
                <w:spacing w:val="-2"/>
              </w:rPr>
              <w:t xml:space="preserve"> </w:t>
            </w:r>
            <w:r>
              <w:t>check</w:t>
            </w:r>
            <w:r>
              <w:rPr>
                <w:spacing w:val="-3"/>
              </w:rPr>
              <w:t xml:space="preserve"> </w:t>
            </w:r>
            <w:r>
              <w:t>assessment</w:t>
            </w:r>
            <w:r>
              <w:rPr>
                <w:spacing w:val="-1"/>
              </w:rPr>
              <w:t xml:space="preserve"> </w:t>
            </w:r>
            <w:r>
              <w:t>is</w:t>
            </w:r>
            <w:r>
              <w:rPr>
                <w:spacing w:val="-3"/>
              </w:rPr>
              <w:t xml:space="preserve"> </w:t>
            </w:r>
            <w:r>
              <w:t>to</w:t>
            </w:r>
            <w:r>
              <w:rPr>
                <w:spacing w:val="-4"/>
              </w:rPr>
              <w:t xml:space="preserve"> </w:t>
            </w:r>
            <w:r>
              <w:t>be</w:t>
            </w:r>
            <w:r>
              <w:rPr>
                <w:spacing w:val="-3"/>
              </w:rPr>
              <w:t xml:space="preserve"> </w:t>
            </w:r>
            <w:r>
              <w:t>completed before operating a vessel independently as a PEC master.</w:t>
            </w:r>
          </w:p>
          <w:p w14:paraId="40A0A058" w14:textId="77777777" w:rsidR="00187FBA" w:rsidRDefault="00187FBA" w:rsidP="00187FBA">
            <w:pPr>
              <w:pStyle w:val="ListParagraph"/>
              <w:widowControl w:val="0"/>
              <w:numPr>
                <w:ilvl w:val="0"/>
                <w:numId w:val="13"/>
              </w:numPr>
              <w:tabs>
                <w:tab w:val="left" w:pos="880"/>
              </w:tabs>
              <w:autoSpaceDE w:val="0"/>
              <w:autoSpaceDN w:val="0"/>
              <w:spacing w:before="119" w:after="0"/>
              <w:ind w:left="880" w:hanging="360"/>
            </w:pPr>
            <w:r>
              <w:t>Trips</w:t>
            </w:r>
            <w:r>
              <w:rPr>
                <w:spacing w:val="-2"/>
              </w:rPr>
              <w:t xml:space="preserve"> </w:t>
            </w:r>
            <w:r>
              <w:t>completed</w:t>
            </w:r>
            <w:r>
              <w:rPr>
                <w:spacing w:val="-3"/>
              </w:rPr>
              <w:t xml:space="preserve"> </w:t>
            </w:r>
            <w:r>
              <w:t>at</w:t>
            </w:r>
            <w:r>
              <w:rPr>
                <w:spacing w:val="-2"/>
              </w:rPr>
              <w:t xml:space="preserve"> </w:t>
            </w:r>
            <w:r>
              <w:t>night</w:t>
            </w:r>
            <w:r>
              <w:rPr>
                <w:spacing w:val="-5"/>
              </w:rPr>
              <w:t xml:space="preserve"> </w:t>
            </w:r>
            <w:r>
              <w:t>must</w:t>
            </w:r>
            <w:r>
              <w:rPr>
                <w:spacing w:val="-4"/>
              </w:rPr>
              <w:t xml:space="preserve"> </w:t>
            </w:r>
            <w:r>
              <w:t>be</w:t>
            </w:r>
            <w:r>
              <w:rPr>
                <w:spacing w:val="-4"/>
              </w:rPr>
              <w:t xml:space="preserve"> </w:t>
            </w:r>
            <w:r>
              <w:t>done</w:t>
            </w:r>
            <w:r>
              <w:rPr>
                <w:spacing w:val="-4"/>
              </w:rPr>
              <w:t xml:space="preserve"> </w:t>
            </w:r>
            <w:r>
              <w:t>half</w:t>
            </w:r>
            <w:r>
              <w:rPr>
                <w:spacing w:val="-3"/>
              </w:rPr>
              <w:t xml:space="preserve"> </w:t>
            </w:r>
            <w:r>
              <w:t>an</w:t>
            </w:r>
            <w:r>
              <w:rPr>
                <w:spacing w:val="-4"/>
              </w:rPr>
              <w:t xml:space="preserve"> </w:t>
            </w:r>
            <w:r>
              <w:t>hour</w:t>
            </w:r>
            <w:r>
              <w:rPr>
                <w:spacing w:val="-3"/>
              </w:rPr>
              <w:t xml:space="preserve"> </w:t>
            </w:r>
            <w:r>
              <w:t>after</w:t>
            </w:r>
            <w:r>
              <w:rPr>
                <w:spacing w:val="-6"/>
              </w:rPr>
              <w:t xml:space="preserve"> </w:t>
            </w:r>
            <w:r>
              <w:t>the</w:t>
            </w:r>
            <w:r>
              <w:rPr>
                <w:spacing w:val="-3"/>
              </w:rPr>
              <w:t xml:space="preserve"> </w:t>
            </w:r>
            <w:r>
              <w:t>sunset</w:t>
            </w:r>
            <w:r>
              <w:rPr>
                <w:spacing w:val="-5"/>
              </w:rPr>
              <w:t xml:space="preserve"> </w:t>
            </w:r>
            <w:r>
              <w:t>and</w:t>
            </w:r>
            <w:r>
              <w:rPr>
                <w:spacing w:val="-4"/>
              </w:rPr>
              <w:t xml:space="preserve"> </w:t>
            </w:r>
            <w:r>
              <w:t>before</w:t>
            </w:r>
            <w:r>
              <w:rPr>
                <w:spacing w:val="-1"/>
              </w:rPr>
              <w:t xml:space="preserve"> </w:t>
            </w:r>
            <w:r>
              <w:t>the</w:t>
            </w:r>
            <w:r>
              <w:rPr>
                <w:spacing w:val="-3"/>
              </w:rPr>
              <w:t xml:space="preserve"> </w:t>
            </w:r>
            <w:r>
              <w:rPr>
                <w:spacing w:val="-2"/>
              </w:rPr>
              <w:t>sunrise.</w:t>
            </w:r>
          </w:p>
          <w:p w14:paraId="6D3419B2" w14:textId="77777777" w:rsidR="00187FBA" w:rsidRDefault="00187FBA" w:rsidP="00187FBA">
            <w:pPr>
              <w:pStyle w:val="ListParagraph"/>
              <w:widowControl w:val="0"/>
              <w:numPr>
                <w:ilvl w:val="0"/>
                <w:numId w:val="13"/>
              </w:numPr>
              <w:tabs>
                <w:tab w:val="left" w:pos="880"/>
              </w:tabs>
              <w:autoSpaceDE w:val="0"/>
              <w:autoSpaceDN w:val="0"/>
              <w:spacing w:before="119" w:after="0"/>
              <w:ind w:left="880" w:hanging="360"/>
            </w:pPr>
            <w:r>
              <w:t>For</w:t>
            </w:r>
            <w:r>
              <w:rPr>
                <w:spacing w:val="-3"/>
              </w:rPr>
              <w:t xml:space="preserve"> </w:t>
            </w:r>
            <w:r>
              <w:t>night</w:t>
            </w:r>
            <w:r>
              <w:rPr>
                <w:spacing w:val="-1"/>
              </w:rPr>
              <w:t xml:space="preserve"> </w:t>
            </w:r>
            <w:r>
              <w:t>time</w:t>
            </w:r>
            <w:r>
              <w:rPr>
                <w:spacing w:val="-3"/>
              </w:rPr>
              <w:t xml:space="preserve"> </w:t>
            </w:r>
            <w:r>
              <w:t>endorsement</w:t>
            </w:r>
            <w:r>
              <w:rPr>
                <w:spacing w:val="-1"/>
              </w:rPr>
              <w:t xml:space="preserve"> </w:t>
            </w:r>
            <w:r>
              <w:t>2</w:t>
            </w:r>
            <w:r>
              <w:rPr>
                <w:spacing w:val="-4"/>
              </w:rPr>
              <w:t xml:space="preserve"> </w:t>
            </w:r>
            <w:r>
              <w:t>trips</w:t>
            </w:r>
            <w:r>
              <w:rPr>
                <w:spacing w:val="-3"/>
              </w:rPr>
              <w:t xml:space="preserve"> </w:t>
            </w:r>
            <w:r>
              <w:t>out</w:t>
            </w:r>
            <w:r>
              <w:rPr>
                <w:spacing w:val="-1"/>
              </w:rPr>
              <w:t xml:space="preserve"> </w:t>
            </w:r>
            <w:r>
              <w:t>of</w:t>
            </w:r>
            <w:r>
              <w:rPr>
                <w:spacing w:val="-4"/>
              </w:rPr>
              <w:t xml:space="preserve"> </w:t>
            </w:r>
            <w:r>
              <w:t>the</w:t>
            </w:r>
            <w:r>
              <w:rPr>
                <w:spacing w:val="-3"/>
              </w:rPr>
              <w:t xml:space="preserve"> </w:t>
            </w:r>
            <w:r>
              <w:t>required 8</w:t>
            </w:r>
            <w:r>
              <w:rPr>
                <w:spacing w:val="-4"/>
              </w:rPr>
              <w:t xml:space="preserve"> </w:t>
            </w:r>
            <w:r>
              <w:t>for</w:t>
            </w:r>
            <w:r>
              <w:rPr>
                <w:spacing w:val="-2"/>
              </w:rPr>
              <w:t xml:space="preserve"> </w:t>
            </w:r>
            <w:r>
              <w:t>a</w:t>
            </w:r>
            <w:r>
              <w:rPr>
                <w:spacing w:val="-3"/>
              </w:rPr>
              <w:t xml:space="preserve"> </w:t>
            </w:r>
            <w:r>
              <w:t>new</w:t>
            </w:r>
            <w:r>
              <w:rPr>
                <w:spacing w:val="-4"/>
              </w:rPr>
              <w:t xml:space="preserve"> </w:t>
            </w:r>
            <w:r>
              <w:t>PEC</w:t>
            </w:r>
            <w:r>
              <w:rPr>
                <w:spacing w:val="-5"/>
              </w:rPr>
              <w:t xml:space="preserve"> </w:t>
            </w:r>
            <w:r>
              <w:t>must</w:t>
            </w:r>
            <w:r>
              <w:rPr>
                <w:spacing w:val="-4"/>
              </w:rPr>
              <w:t xml:space="preserve"> </w:t>
            </w:r>
            <w:r>
              <w:t>be</w:t>
            </w:r>
            <w:r>
              <w:rPr>
                <w:spacing w:val="-3"/>
              </w:rPr>
              <w:t xml:space="preserve"> </w:t>
            </w:r>
            <w:r>
              <w:t>at</w:t>
            </w:r>
            <w:r>
              <w:rPr>
                <w:spacing w:val="-4"/>
              </w:rPr>
              <w:t xml:space="preserve"> </w:t>
            </w:r>
            <w:r>
              <w:t>night</w:t>
            </w:r>
            <w:r>
              <w:rPr>
                <w:spacing w:val="-4"/>
              </w:rPr>
              <w:t xml:space="preserve"> time.</w:t>
            </w:r>
          </w:p>
          <w:p w14:paraId="02CAB7AE" w14:textId="77777777" w:rsidR="00187FBA" w:rsidRDefault="00187FBA" w:rsidP="00187FBA">
            <w:pPr>
              <w:pStyle w:val="ListParagraph"/>
              <w:widowControl w:val="0"/>
              <w:numPr>
                <w:ilvl w:val="0"/>
                <w:numId w:val="13"/>
              </w:numPr>
              <w:tabs>
                <w:tab w:val="left" w:pos="881"/>
              </w:tabs>
              <w:autoSpaceDE w:val="0"/>
              <w:autoSpaceDN w:val="0"/>
              <w:spacing w:before="120" w:after="0"/>
              <w:ind w:left="881" w:hanging="360"/>
            </w:pPr>
            <w:r>
              <w:t>Berthing</w:t>
            </w:r>
            <w:r>
              <w:rPr>
                <w:spacing w:val="-4"/>
              </w:rPr>
              <w:t xml:space="preserve"> </w:t>
            </w:r>
            <w:r>
              <w:t>/Un-berthing</w:t>
            </w:r>
            <w:r>
              <w:rPr>
                <w:spacing w:val="-4"/>
              </w:rPr>
              <w:t xml:space="preserve"> </w:t>
            </w:r>
            <w:r>
              <w:t>should</w:t>
            </w:r>
            <w:r>
              <w:rPr>
                <w:spacing w:val="-6"/>
              </w:rPr>
              <w:t xml:space="preserve"> </w:t>
            </w:r>
            <w:r>
              <w:t>be</w:t>
            </w:r>
            <w:r>
              <w:rPr>
                <w:spacing w:val="-2"/>
              </w:rPr>
              <w:t xml:space="preserve"> </w:t>
            </w:r>
            <w:r>
              <w:t>conducted</w:t>
            </w:r>
            <w:r>
              <w:rPr>
                <w:spacing w:val="-3"/>
              </w:rPr>
              <w:t xml:space="preserve"> </w:t>
            </w:r>
            <w:r>
              <w:t>for</w:t>
            </w:r>
            <w:r>
              <w:rPr>
                <w:spacing w:val="-8"/>
              </w:rPr>
              <w:t xml:space="preserve"> </w:t>
            </w:r>
            <w:r>
              <w:t>at</w:t>
            </w:r>
            <w:r>
              <w:rPr>
                <w:spacing w:val="-6"/>
              </w:rPr>
              <w:t xml:space="preserve"> </w:t>
            </w:r>
            <w:r>
              <w:t>least</w:t>
            </w:r>
            <w:r>
              <w:rPr>
                <w:spacing w:val="-4"/>
              </w:rPr>
              <w:t xml:space="preserve"> </w:t>
            </w:r>
            <w:r>
              <w:t>one</w:t>
            </w:r>
            <w:r>
              <w:rPr>
                <w:spacing w:val="-5"/>
              </w:rPr>
              <w:t xml:space="preserve"> </w:t>
            </w:r>
            <w:r>
              <w:rPr>
                <w:spacing w:val="-2"/>
              </w:rPr>
              <w:t>berth.</w:t>
            </w:r>
          </w:p>
          <w:p w14:paraId="35F544FC" w14:textId="77777777" w:rsidR="00187FBA" w:rsidRDefault="00187FBA" w:rsidP="00187FBA">
            <w:pPr>
              <w:pStyle w:val="ListParagraph"/>
              <w:widowControl w:val="0"/>
              <w:numPr>
                <w:ilvl w:val="0"/>
                <w:numId w:val="13"/>
              </w:numPr>
              <w:tabs>
                <w:tab w:val="left" w:pos="881"/>
              </w:tabs>
              <w:autoSpaceDE w:val="0"/>
              <w:autoSpaceDN w:val="0"/>
              <w:spacing w:before="117" w:after="0"/>
              <w:ind w:left="881" w:hanging="360"/>
            </w:pPr>
            <w:r>
              <w:t>If</w:t>
            </w:r>
            <w:r>
              <w:rPr>
                <w:spacing w:val="-4"/>
              </w:rPr>
              <w:t xml:space="preserve"> </w:t>
            </w:r>
            <w:r>
              <w:t>required</w:t>
            </w:r>
            <w:r>
              <w:rPr>
                <w:spacing w:val="-3"/>
              </w:rPr>
              <w:t xml:space="preserve"> </w:t>
            </w:r>
            <w:r>
              <w:t>additional</w:t>
            </w:r>
            <w:r>
              <w:rPr>
                <w:spacing w:val="-2"/>
              </w:rPr>
              <w:t xml:space="preserve"> </w:t>
            </w:r>
            <w:r>
              <w:t>copies</w:t>
            </w:r>
            <w:r>
              <w:rPr>
                <w:spacing w:val="-2"/>
              </w:rPr>
              <w:t xml:space="preserve"> </w:t>
            </w:r>
            <w:r>
              <w:t>of</w:t>
            </w:r>
            <w:r>
              <w:rPr>
                <w:spacing w:val="-5"/>
              </w:rPr>
              <w:t xml:space="preserve"> </w:t>
            </w:r>
            <w:r>
              <w:t>Trips</w:t>
            </w:r>
            <w:r>
              <w:rPr>
                <w:spacing w:val="-4"/>
              </w:rPr>
              <w:t xml:space="preserve"> </w:t>
            </w:r>
            <w:r>
              <w:t>Record</w:t>
            </w:r>
            <w:r>
              <w:rPr>
                <w:spacing w:val="-2"/>
              </w:rPr>
              <w:t xml:space="preserve"> </w:t>
            </w:r>
            <w:r>
              <w:t>form</w:t>
            </w:r>
            <w:r>
              <w:rPr>
                <w:spacing w:val="-6"/>
              </w:rPr>
              <w:t xml:space="preserve"> </w:t>
            </w:r>
            <w:r>
              <w:t>can</w:t>
            </w:r>
            <w:r>
              <w:rPr>
                <w:spacing w:val="-5"/>
              </w:rPr>
              <w:t xml:space="preserve"> </w:t>
            </w:r>
            <w:r>
              <w:t>be</w:t>
            </w:r>
            <w:r>
              <w:rPr>
                <w:spacing w:val="-4"/>
              </w:rPr>
              <w:t xml:space="preserve"> used.</w:t>
            </w:r>
          </w:p>
          <w:p w14:paraId="1D6448EC" w14:textId="77777777" w:rsidR="00187FBA" w:rsidRDefault="00187FBA" w:rsidP="00187FBA">
            <w:pPr>
              <w:pStyle w:val="ListParagraph"/>
              <w:widowControl w:val="0"/>
              <w:numPr>
                <w:ilvl w:val="0"/>
                <w:numId w:val="13"/>
              </w:numPr>
              <w:tabs>
                <w:tab w:val="left" w:pos="881"/>
              </w:tabs>
              <w:autoSpaceDE w:val="0"/>
              <w:autoSpaceDN w:val="0"/>
              <w:spacing w:before="119" w:after="0"/>
              <w:ind w:left="881" w:hanging="360"/>
            </w:pPr>
            <w:r>
              <w:t>For</w:t>
            </w:r>
            <w:r>
              <w:rPr>
                <w:spacing w:val="-6"/>
              </w:rPr>
              <w:t xml:space="preserve"> </w:t>
            </w:r>
            <w:r>
              <w:t>Trips</w:t>
            </w:r>
            <w:r>
              <w:rPr>
                <w:spacing w:val="-3"/>
              </w:rPr>
              <w:t xml:space="preserve"> </w:t>
            </w:r>
            <w:r>
              <w:t>requirement</w:t>
            </w:r>
            <w:r>
              <w:rPr>
                <w:spacing w:val="-3"/>
              </w:rPr>
              <w:t xml:space="preserve"> </w:t>
            </w:r>
            <w:r>
              <w:t>for</w:t>
            </w:r>
            <w:r>
              <w:rPr>
                <w:spacing w:val="-7"/>
              </w:rPr>
              <w:t xml:space="preserve"> </w:t>
            </w:r>
            <w:r>
              <w:t>a</w:t>
            </w:r>
            <w:r>
              <w:rPr>
                <w:spacing w:val="-4"/>
              </w:rPr>
              <w:t xml:space="preserve"> </w:t>
            </w:r>
            <w:r>
              <w:t>New</w:t>
            </w:r>
            <w:r>
              <w:rPr>
                <w:spacing w:val="-6"/>
              </w:rPr>
              <w:t xml:space="preserve"> </w:t>
            </w:r>
            <w:r>
              <w:t>PEC</w:t>
            </w:r>
            <w:r>
              <w:rPr>
                <w:spacing w:val="-4"/>
              </w:rPr>
              <w:t xml:space="preserve"> </w:t>
            </w:r>
            <w:r>
              <w:t>refer</w:t>
            </w:r>
            <w:r>
              <w:rPr>
                <w:spacing w:val="-4"/>
              </w:rPr>
              <w:t xml:space="preserve"> </w:t>
            </w:r>
            <w:r>
              <w:t>to</w:t>
            </w:r>
            <w:r>
              <w:rPr>
                <w:spacing w:val="-3"/>
              </w:rPr>
              <w:t xml:space="preserve"> </w:t>
            </w:r>
            <w:r>
              <w:t>Pilotage</w:t>
            </w:r>
            <w:r>
              <w:rPr>
                <w:spacing w:val="-5"/>
              </w:rPr>
              <w:t xml:space="preserve"> </w:t>
            </w:r>
            <w:r>
              <w:t>Standards</w:t>
            </w:r>
            <w:r>
              <w:rPr>
                <w:spacing w:val="-5"/>
              </w:rPr>
              <w:t xml:space="preserve"> </w:t>
            </w:r>
            <w:r>
              <w:t>clause</w:t>
            </w:r>
            <w:r>
              <w:rPr>
                <w:spacing w:val="-2"/>
              </w:rPr>
              <w:t xml:space="preserve"> </w:t>
            </w:r>
            <w:r>
              <w:t>14.2.1;</w:t>
            </w:r>
            <w:r>
              <w:rPr>
                <w:spacing w:val="-3"/>
              </w:rPr>
              <w:t xml:space="preserve"> </w:t>
            </w:r>
            <w:r>
              <w:t>14.2.1.1;</w:t>
            </w:r>
            <w:r>
              <w:rPr>
                <w:spacing w:val="-2"/>
              </w:rPr>
              <w:t xml:space="preserve"> 14.2.1.2</w:t>
            </w:r>
          </w:p>
          <w:p w14:paraId="2B4E5A41" w14:textId="77777777" w:rsidR="00187FBA" w:rsidRDefault="00187FBA" w:rsidP="00187FBA">
            <w:pPr>
              <w:pStyle w:val="ListParagraph"/>
              <w:widowControl w:val="0"/>
              <w:numPr>
                <w:ilvl w:val="0"/>
                <w:numId w:val="13"/>
              </w:numPr>
              <w:tabs>
                <w:tab w:val="left" w:pos="881"/>
              </w:tabs>
              <w:autoSpaceDE w:val="0"/>
              <w:autoSpaceDN w:val="0"/>
              <w:spacing w:before="117" w:after="0" w:line="269" w:lineRule="exact"/>
              <w:ind w:left="881" w:hanging="360"/>
            </w:pPr>
            <w:r>
              <w:t>For</w:t>
            </w:r>
            <w:r>
              <w:rPr>
                <w:spacing w:val="-7"/>
              </w:rPr>
              <w:t xml:space="preserve"> </w:t>
            </w:r>
            <w:r>
              <w:t>Trips</w:t>
            </w:r>
            <w:r>
              <w:rPr>
                <w:spacing w:val="-3"/>
              </w:rPr>
              <w:t xml:space="preserve"> </w:t>
            </w:r>
            <w:r>
              <w:t>requirement</w:t>
            </w:r>
            <w:r>
              <w:rPr>
                <w:spacing w:val="-3"/>
              </w:rPr>
              <w:t xml:space="preserve"> </w:t>
            </w:r>
            <w:r>
              <w:t>for</w:t>
            </w:r>
            <w:r>
              <w:rPr>
                <w:spacing w:val="-6"/>
              </w:rPr>
              <w:t xml:space="preserve"> </w:t>
            </w:r>
            <w:r>
              <w:t>a</w:t>
            </w:r>
            <w:r>
              <w:rPr>
                <w:spacing w:val="-5"/>
              </w:rPr>
              <w:t xml:space="preserve"> </w:t>
            </w:r>
            <w:r>
              <w:t>New</w:t>
            </w:r>
            <w:r>
              <w:rPr>
                <w:spacing w:val="-6"/>
              </w:rPr>
              <w:t xml:space="preserve"> </w:t>
            </w:r>
            <w:r>
              <w:t>Towage</w:t>
            </w:r>
            <w:r>
              <w:rPr>
                <w:spacing w:val="-2"/>
              </w:rPr>
              <w:t xml:space="preserve"> </w:t>
            </w:r>
            <w:r>
              <w:t>PEC</w:t>
            </w:r>
            <w:r>
              <w:rPr>
                <w:spacing w:val="-7"/>
              </w:rPr>
              <w:t xml:space="preserve"> </w:t>
            </w:r>
            <w:r>
              <w:t>refer</w:t>
            </w:r>
            <w:r>
              <w:rPr>
                <w:spacing w:val="-4"/>
              </w:rPr>
              <w:t xml:space="preserve"> </w:t>
            </w:r>
            <w:r>
              <w:t>to</w:t>
            </w:r>
            <w:r>
              <w:rPr>
                <w:spacing w:val="-4"/>
              </w:rPr>
              <w:t xml:space="preserve"> </w:t>
            </w:r>
            <w:r>
              <w:t>Pilotage</w:t>
            </w:r>
            <w:r>
              <w:rPr>
                <w:spacing w:val="-2"/>
              </w:rPr>
              <w:t xml:space="preserve"> </w:t>
            </w:r>
            <w:r>
              <w:t>Standards</w:t>
            </w:r>
            <w:r>
              <w:rPr>
                <w:spacing w:val="-3"/>
              </w:rPr>
              <w:t xml:space="preserve"> </w:t>
            </w:r>
            <w:r>
              <w:t>clause</w:t>
            </w:r>
            <w:r>
              <w:rPr>
                <w:spacing w:val="-5"/>
              </w:rPr>
              <w:t xml:space="preserve"> </w:t>
            </w:r>
            <w:r>
              <w:t>16.4.2;</w:t>
            </w:r>
            <w:r>
              <w:rPr>
                <w:spacing w:val="-3"/>
              </w:rPr>
              <w:t xml:space="preserve"> </w:t>
            </w:r>
            <w:r>
              <w:rPr>
                <w:spacing w:val="-2"/>
              </w:rPr>
              <w:t>16.4.2.1;</w:t>
            </w:r>
          </w:p>
          <w:p w14:paraId="77E94541" w14:textId="77777777" w:rsidR="00187FBA" w:rsidRDefault="00187FBA" w:rsidP="00187FBA">
            <w:pPr>
              <w:pStyle w:val="BodyText"/>
              <w:spacing w:line="263" w:lineRule="exact"/>
              <w:ind w:left="881"/>
            </w:pPr>
            <w:r>
              <w:rPr>
                <w:spacing w:val="-2"/>
              </w:rPr>
              <w:t>16.4.2.2</w:t>
            </w:r>
          </w:p>
          <w:p w14:paraId="295EB33A" w14:textId="425A15B2" w:rsidR="00187FBA" w:rsidRDefault="00187FBA" w:rsidP="00F60E66">
            <w:pPr>
              <w:pStyle w:val="ListParagraph"/>
              <w:widowControl w:val="0"/>
              <w:numPr>
                <w:ilvl w:val="0"/>
                <w:numId w:val="13"/>
              </w:numPr>
              <w:tabs>
                <w:tab w:val="left" w:pos="882"/>
              </w:tabs>
              <w:autoSpaceDE w:val="0"/>
              <w:autoSpaceDN w:val="0"/>
              <w:spacing w:before="121" w:after="0" w:line="263" w:lineRule="exact"/>
              <w:ind w:left="882" w:hanging="361"/>
            </w:pPr>
            <w:r>
              <w:t>For</w:t>
            </w:r>
            <w:r w:rsidRPr="00187FBA">
              <w:rPr>
                <w:spacing w:val="-3"/>
              </w:rPr>
              <w:t xml:space="preserve"> </w:t>
            </w:r>
            <w:r>
              <w:t>Trips</w:t>
            </w:r>
            <w:r w:rsidRPr="00187FBA">
              <w:rPr>
                <w:spacing w:val="-3"/>
              </w:rPr>
              <w:t xml:space="preserve"> </w:t>
            </w:r>
            <w:r>
              <w:t>requirement</w:t>
            </w:r>
            <w:r w:rsidRPr="00187FBA">
              <w:rPr>
                <w:spacing w:val="-2"/>
              </w:rPr>
              <w:t xml:space="preserve"> </w:t>
            </w:r>
            <w:r>
              <w:t>for</w:t>
            </w:r>
            <w:r w:rsidRPr="00187FBA">
              <w:rPr>
                <w:spacing w:val="-5"/>
              </w:rPr>
              <w:t xml:space="preserve"> </w:t>
            </w:r>
            <w:r>
              <w:t>a</w:t>
            </w:r>
            <w:r w:rsidRPr="00187FBA">
              <w:rPr>
                <w:spacing w:val="-4"/>
              </w:rPr>
              <w:t xml:space="preserve"> </w:t>
            </w:r>
            <w:r>
              <w:t>Revalidation</w:t>
            </w:r>
            <w:r w:rsidRPr="00187FBA">
              <w:rPr>
                <w:spacing w:val="-5"/>
              </w:rPr>
              <w:t xml:space="preserve"> </w:t>
            </w:r>
            <w:r>
              <w:t>of</w:t>
            </w:r>
            <w:r w:rsidRPr="00187FBA">
              <w:rPr>
                <w:spacing w:val="-5"/>
              </w:rPr>
              <w:t xml:space="preserve"> </w:t>
            </w:r>
            <w:r>
              <w:t>a</w:t>
            </w:r>
            <w:r w:rsidRPr="00187FBA">
              <w:rPr>
                <w:spacing w:val="-2"/>
              </w:rPr>
              <w:t xml:space="preserve"> </w:t>
            </w:r>
            <w:r>
              <w:t>PEC</w:t>
            </w:r>
            <w:r w:rsidRPr="00187FBA">
              <w:rPr>
                <w:spacing w:val="-8"/>
              </w:rPr>
              <w:t xml:space="preserve"> </w:t>
            </w:r>
            <w:r>
              <w:t>or</w:t>
            </w:r>
            <w:r w:rsidRPr="00187FBA">
              <w:rPr>
                <w:spacing w:val="-3"/>
              </w:rPr>
              <w:t xml:space="preserve"> </w:t>
            </w:r>
            <w:r>
              <w:t>a</w:t>
            </w:r>
            <w:r w:rsidRPr="00187FBA">
              <w:rPr>
                <w:spacing w:val="-2"/>
              </w:rPr>
              <w:t xml:space="preserve"> </w:t>
            </w:r>
            <w:r>
              <w:t>Towing</w:t>
            </w:r>
            <w:r w:rsidRPr="00187FBA">
              <w:rPr>
                <w:spacing w:val="-4"/>
              </w:rPr>
              <w:t xml:space="preserve"> </w:t>
            </w:r>
            <w:r>
              <w:t>PEC</w:t>
            </w:r>
            <w:r w:rsidRPr="00187FBA">
              <w:rPr>
                <w:spacing w:val="-3"/>
              </w:rPr>
              <w:t xml:space="preserve"> </w:t>
            </w:r>
            <w:r>
              <w:t>refer</w:t>
            </w:r>
            <w:r w:rsidRPr="00187FBA">
              <w:rPr>
                <w:spacing w:val="-3"/>
              </w:rPr>
              <w:t xml:space="preserve"> </w:t>
            </w:r>
            <w:r>
              <w:t>to</w:t>
            </w:r>
            <w:r w:rsidRPr="00187FBA">
              <w:rPr>
                <w:spacing w:val="-7"/>
              </w:rPr>
              <w:t xml:space="preserve"> </w:t>
            </w:r>
            <w:r>
              <w:t>Pilotage</w:t>
            </w:r>
            <w:r w:rsidRPr="00187FBA">
              <w:rPr>
                <w:spacing w:val="-4"/>
              </w:rPr>
              <w:t xml:space="preserve"> </w:t>
            </w:r>
            <w:r>
              <w:t>Standards</w:t>
            </w:r>
            <w:r w:rsidRPr="00187FBA">
              <w:rPr>
                <w:spacing w:val="-3"/>
              </w:rPr>
              <w:t xml:space="preserve"> </w:t>
            </w:r>
            <w:r w:rsidRPr="00187FBA">
              <w:rPr>
                <w:spacing w:val="-2"/>
              </w:rPr>
              <w:t>clause</w:t>
            </w:r>
            <w:r w:rsidRPr="00187FBA">
              <w:rPr>
                <w:spacing w:val="-2"/>
              </w:rPr>
              <w:t xml:space="preserve"> </w:t>
            </w:r>
            <w:r>
              <w:t>17.2.4.2;</w:t>
            </w:r>
            <w:r w:rsidRPr="00187FBA">
              <w:rPr>
                <w:spacing w:val="-7"/>
              </w:rPr>
              <w:t xml:space="preserve"> </w:t>
            </w:r>
            <w:r>
              <w:t>17.2.4.3;</w:t>
            </w:r>
            <w:r w:rsidRPr="00187FBA">
              <w:rPr>
                <w:spacing w:val="-6"/>
              </w:rPr>
              <w:t xml:space="preserve"> </w:t>
            </w:r>
            <w:r w:rsidRPr="00187FBA">
              <w:rPr>
                <w:spacing w:val="-2"/>
              </w:rPr>
              <w:t>17.2.4.</w:t>
            </w:r>
          </w:p>
          <w:p w14:paraId="310E7F41" w14:textId="01924EC3" w:rsidR="00187FBA" w:rsidRDefault="00187FBA" w:rsidP="00187FBA">
            <w:pPr>
              <w:pStyle w:val="ListParagraph"/>
              <w:widowControl w:val="0"/>
              <w:numPr>
                <w:ilvl w:val="0"/>
                <w:numId w:val="13"/>
              </w:numPr>
              <w:tabs>
                <w:tab w:val="left" w:pos="880"/>
                <w:tab w:val="left" w:pos="882"/>
              </w:tabs>
              <w:autoSpaceDE w:val="0"/>
              <w:autoSpaceDN w:val="0"/>
              <w:spacing w:before="120" w:after="0"/>
              <w:ind w:left="880" w:right="1119" w:hanging="359"/>
              <w:jc w:val="both"/>
            </w:pPr>
            <w:r>
              <w:rPr>
                <w:rFonts w:ascii="Times New Roman" w:hAnsi="Times New Roman"/>
              </w:rPr>
              <w:tab/>
            </w:r>
            <w:r>
              <w:t>Pilotage Standard and Pilotage Exemption Certificates information can be accessed from</w:t>
            </w:r>
            <w:r>
              <w:t xml:space="preserve"> the </w:t>
            </w:r>
            <w:hyperlink r:id="rId13" w:history="1">
              <w:r w:rsidRPr="00187FBA">
                <w:rPr>
                  <w:rStyle w:val="Hyperlink"/>
                </w:rPr>
                <w:t>NT Government website</w:t>
              </w:r>
            </w:hyperlink>
            <w:r>
              <w:rPr>
                <w:rStyle w:val="FootnoteReference"/>
              </w:rPr>
              <w:footnoteReference w:id="2"/>
            </w:r>
            <w:r>
              <w:t xml:space="preserve">. </w:t>
            </w:r>
          </w:p>
          <w:p w14:paraId="1434A986" w14:textId="0F6BE0BA" w:rsidR="00187FBA" w:rsidRDefault="00187FBA" w:rsidP="00187FBA">
            <w:pPr>
              <w:pStyle w:val="ListParagraph"/>
              <w:widowControl w:val="0"/>
              <w:numPr>
                <w:ilvl w:val="0"/>
                <w:numId w:val="13"/>
              </w:numPr>
              <w:tabs>
                <w:tab w:val="left" w:pos="880"/>
              </w:tabs>
              <w:autoSpaceDE w:val="0"/>
              <w:autoSpaceDN w:val="0"/>
              <w:spacing w:before="116" w:after="0"/>
              <w:ind w:left="880" w:right="864" w:hanging="361"/>
            </w:pPr>
            <w:hyperlink r:id="rId14" w:history="1">
              <w:r w:rsidRPr="00187FBA">
                <w:rPr>
                  <w:rStyle w:val="Hyperlink"/>
                </w:rPr>
                <w:t>Pilotage</w:t>
              </w:r>
              <w:r w:rsidRPr="00187FBA">
                <w:rPr>
                  <w:rStyle w:val="Hyperlink"/>
                  <w:spacing w:val="-1"/>
                </w:rPr>
                <w:t xml:space="preserve"> </w:t>
              </w:r>
              <w:r w:rsidRPr="00187FBA">
                <w:rPr>
                  <w:rStyle w:val="Hyperlink"/>
                </w:rPr>
                <w:t>Exemption</w:t>
              </w:r>
              <w:r w:rsidRPr="00187FBA">
                <w:rPr>
                  <w:rStyle w:val="Hyperlink"/>
                  <w:spacing w:val="-2"/>
                </w:rPr>
                <w:t xml:space="preserve"> </w:t>
              </w:r>
              <w:r w:rsidRPr="00187FBA">
                <w:rPr>
                  <w:rStyle w:val="Hyperlink"/>
                </w:rPr>
                <w:t>certificate</w:t>
              </w:r>
              <w:r w:rsidRPr="00187FBA">
                <w:rPr>
                  <w:rStyle w:val="Hyperlink"/>
                  <w:spacing w:val="-3"/>
                </w:rPr>
                <w:t xml:space="preserve"> </w:t>
              </w:r>
              <w:r w:rsidRPr="00187FBA">
                <w:rPr>
                  <w:rStyle w:val="Hyperlink"/>
                </w:rPr>
                <w:t>fees</w:t>
              </w:r>
            </w:hyperlink>
            <w:r>
              <w:rPr>
                <w:rStyle w:val="FootnoteReference"/>
              </w:rPr>
              <w:footnoteReference w:id="3"/>
            </w:r>
            <w:r>
              <w:rPr>
                <w:spacing w:val="-3"/>
              </w:rPr>
              <w:t>.</w:t>
            </w:r>
          </w:p>
          <w:p w14:paraId="49A9A31C" w14:textId="77777777" w:rsidR="00187FBA" w:rsidRPr="00187FBA" w:rsidRDefault="00187FBA" w:rsidP="00187FBA"/>
          <w:p w14:paraId="6C694552" w14:textId="6E5C664B" w:rsidR="00EE1087" w:rsidRPr="00EE1087" w:rsidRDefault="00EE1087" w:rsidP="00EE1087"/>
        </w:tc>
      </w:tr>
      <w:tr w:rsidR="00EE1087" w:rsidRPr="007A5EFD" w14:paraId="4108BCA3" w14:textId="77777777" w:rsidTr="00EE1087">
        <w:trPr>
          <w:trHeight w:val="28"/>
        </w:trPr>
        <w:tc>
          <w:tcPr>
            <w:tcW w:w="10348" w:type="dxa"/>
            <w:gridSpan w:val="29"/>
            <w:tcBorders>
              <w:top w:val="nil"/>
              <w:left w:val="nil"/>
              <w:bottom w:val="nil"/>
              <w:right w:val="nil"/>
            </w:tcBorders>
            <w:noWrap/>
            <w:tcMar>
              <w:left w:w="0" w:type="dxa"/>
              <w:right w:w="0" w:type="dxa"/>
            </w:tcMar>
          </w:tcPr>
          <w:p w14:paraId="366AFA15" w14:textId="77777777" w:rsidR="00EE1087" w:rsidRPr="002C21A2" w:rsidRDefault="00EE1087" w:rsidP="00EE1087">
            <w:pPr>
              <w:pStyle w:val="Subtitle0"/>
              <w:spacing w:after="0"/>
              <w:rPr>
                <w:rStyle w:val="Hidden"/>
              </w:rPr>
            </w:pPr>
            <w:r w:rsidRPr="002C21A2">
              <w:rPr>
                <w:rStyle w:val="Hidden"/>
              </w:rPr>
              <w:lastRenderedPageBreak/>
              <w:t>End of form</w:t>
            </w:r>
          </w:p>
        </w:tc>
      </w:tr>
    </w:tbl>
    <w:p w14:paraId="2BD9CB99" w14:textId="77777777" w:rsidR="00187FBA" w:rsidRDefault="00187FBA" w:rsidP="009B1BF1">
      <w:pPr>
        <w:sectPr w:rsidR="00187FBA" w:rsidSect="00CC571B">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tbl>
      <w:tblPr>
        <w:tblStyle w:val="TableGridLight"/>
        <w:tblW w:w="16012" w:type="dxa"/>
        <w:tblInd w:w="-289" w:type="dxa"/>
        <w:tblLayout w:type="fixed"/>
        <w:tblLook w:val="04A0" w:firstRow="1" w:lastRow="0" w:firstColumn="1" w:lastColumn="0" w:noHBand="0" w:noVBand="1"/>
      </w:tblPr>
      <w:tblGrid>
        <w:gridCol w:w="567"/>
        <w:gridCol w:w="992"/>
        <w:gridCol w:w="1134"/>
        <w:gridCol w:w="1134"/>
        <w:gridCol w:w="851"/>
        <w:gridCol w:w="1134"/>
        <w:gridCol w:w="1134"/>
        <w:gridCol w:w="425"/>
        <w:gridCol w:w="425"/>
        <w:gridCol w:w="426"/>
        <w:gridCol w:w="425"/>
        <w:gridCol w:w="425"/>
        <w:gridCol w:w="425"/>
        <w:gridCol w:w="426"/>
        <w:gridCol w:w="1559"/>
        <w:gridCol w:w="709"/>
        <w:gridCol w:w="1979"/>
        <w:gridCol w:w="1842"/>
      </w:tblGrid>
      <w:tr w:rsidR="00187FBA" w14:paraId="3715EA1E" w14:textId="77777777" w:rsidTr="00187FBA">
        <w:trPr>
          <w:trHeight w:val="340"/>
        </w:trPr>
        <w:tc>
          <w:tcPr>
            <w:tcW w:w="567" w:type="dxa"/>
            <w:tcBorders>
              <w:top w:val="single" w:sz="4" w:space="0" w:color="auto"/>
              <w:left w:val="single" w:sz="4" w:space="0" w:color="auto"/>
              <w:bottom w:val="single" w:sz="4" w:space="0" w:color="auto"/>
              <w:right w:val="single" w:sz="4" w:space="0" w:color="auto"/>
            </w:tcBorders>
          </w:tcPr>
          <w:p w14:paraId="2947EF4A" w14:textId="77777777" w:rsidR="00187FBA" w:rsidRPr="00407624" w:rsidRDefault="00187FBA" w:rsidP="00406C79">
            <w:pPr>
              <w:rPr>
                <w:color w:val="1F1F5F" w:themeColor="text1"/>
                <w:sz w:val="24"/>
                <w:szCs w:val="24"/>
              </w:rPr>
            </w:pPr>
          </w:p>
        </w:tc>
        <w:tc>
          <w:tcPr>
            <w:tcW w:w="6379" w:type="dxa"/>
            <w:gridSpan w:val="6"/>
            <w:tcBorders>
              <w:top w:val="single" w:sz="4" w:space="0" w:color="auto"/>
              <w:left w:val="single" w:sz="4" w:space="0" w:color="auto"/>
              <w:bottom w:val="single" w:sz="4" w:space="0" w:color="auto"/>
              <w:right w:val="single" w:sz="4" w:space="0" w:color="auto"/>
            </w:tcBorders>
          </w:tcPr>
          <w:p w14:paraId="47B3B08A" w14:textId="77777777" w:rsidR="00187FBA" w:rsidRPr="00407624" w:rsidRDefault="00187FBA" w:rsidP="00406C79">
            <w:pPr>
              <w:rPr>
                <w:color w:val="1F1F5F" w:themeColor="text1"/>
                <w:sz w:val="24"/>
                <w:szCs w:val="24"/>
              </w:rPr>
            </w:pPr>
            <w:r w:rsidRPr="00407624">
              <w:rPr>
                <w:color w:val="1F1F5F" w:themeColor="text1"/>
                <w:sz w:val="24"/>
                <w:szCs w:val="24"/>
              </w:rPr>
              <w:t>Name :</w:t>
            </w:r>
          </w:p>
        </w:tc>
        <w:tc>
          <w:tcPr>
            <w:tcW w:w="9066" w:type="dxa"/>
            <w:gridSpan w:val="11"/>
            <w:tcBorders>
              <w:top w:val="single" w:sz="4" w:space="0" w:color="auto"/>
              <w:left w:val="single" w:sz="4" w:space="0" w:color="auto"/>
              <w:bottom w:val="single" w:sz="4" w:space="0" w:color="auto"/>
              <w:right w:val="single" w:sz="4" w:space="0" w:color="auto"/>
            </w:tcBorders>
          </w:tcPr>
          <w:p w14:paraId="538882FC" w14:textId="77777777" w:rsidR="00187FBA" w:rsidRPr="00407624" w:rsidRDefault="00187FBA" w:rsidP="00406C79">
            <w:pPr>
              <w:rPr>
                <w:color w:val="1F1F5F" w:themeColor="text1"/>
                <w:sz w:val="24"/>
                <w:szCs w:val="24"/>
              </w:rPr>
            </w:pPr>
            <w:r w:rsidRPr="00407624">
              <w:rPr>
                <w:color w:val="1F1F5F" w:themeColor="text1"/>
                <w:sz w:val="24"/>
                <w:szCs w:val="24"/>
              </w:rPr>
              <w:t>PEC Number</w:t>
            </w:r>
            <w:r>
              <w:rPr>
                <w:color w:val="1F1F5F" w:themeColor="text1"/>
                <w:sz w:val="24"/>
                <w:szCs w:val="24"/>
              </w:rPr>
              <w:t xml:space="preserve"> if applicable:</w:t>
            </w:r>
          </w:p>
        </w:tc>
      </w:tr>
      <w:tr w:rsidR="00187FBA" w14:paraId="62AD05CC" w14:textId="77777777" w:rsidTr="00187FBA">
        <w:trPr>
          <w:trHeight w:val="340"/>
        </w:trPr>
        <w:tc>
          <w:tcPr>
            <w:tcW w:w="567" w:type="dxa"/>
            <w:vMerge w:val="restart"/>
            <w:tcBorders>
              <w:top w:val="single" w:sz="4" w:space="0" w:color="auto"/>
              <w:left w:val="single" w:sz="4" w:space="0" w:color="auto"/>
              <w:bottom w:val="single" w:sz="4" w:space="0" w:color="auto"/>
            </w:tcBorders>
            <w:shd w:val="clear" w:color="auto" w:fill="002060"/>
          </w:tcPr>
          <w:p w14:paraId="5EC3624E" w14:textId="77777777" w:rsidR="00187FBA" w:rsidRDefault="00187FBA" w:rsidP="00406C79">
            <w:pPr>
              <w:ind w:left="-108" w:right="-107"/>
              <w:rPr>
                <w:color w:val="FFFFFF" w:themeColor="background1"/>
              </w:rPr>
            </w:pPr>
            <w:r>
              <w:rPr>
                <w:color w:val="FFFFFF" w:themeColor="background1"/>
              </w:rPr>
              <w:t>Serial</w:t>
            </w:r>
          </w:p>
          <w:p w14:paraId="089F2946" w14:textId="77777777" w:rsidR="00187FBA" w:rsidRPr="00407624" w:rsidRDefault="00187FBA" w:rsidP="00406C79">
            <w:pPr>
              <w:ind w:left="-108" w:right="-107"/>
              <w:rPr>
                <w:color w:val="FFFFFF" w:themeColor="background1"/>
              </w:rPr>
            </w:pPr>
            <w:r>
              <w:rPr>
                <w:color w:val="FFFFFF" w:themeColor="background1"/>
              </w:rPr>
              <w:t>#</w:t>
            </w:r>
          </w:p>
        </w:tc>
        <w:tc>
          <w:tcPr>
            <w:tcW w:w="992" w:type="dxa"/>
            <w:vMerge w:val="restart"/>
            <w:tcBorders>
              <w:top w:val="single" w:sz="4" w:space="0" w:color="auto"/>
            </w:tcBorders>
            <w:shd w:val="clear" w:color="auto" w:fill="002060"/>
          </w:tcPr>
          <w:p w14:paraId="5CFF1B39" w14:textId="77777777" w:rsidR="00187FBA" w:rsidRPr="00407624" w:rsidRDefault="00187FBA" w:rsidP="00406C79">
            <w:pPr>
              <w:rPr>
                <w:color w:val="FFFFFF" w:themeColor="background1"/>
              </w:rPr>
            </w:pPr>
            <w:r w:rsidRPr="00407624">
              <w:rPr>
                <w:color w:val="FFFFFF" w:themeColor="background1"/>
              </w:rPr>
              <w:t>Date</w:t>
            </w:r>
          </w:p>
        </w:tc>
        <w:tc>
          <w:tcPr>
            <w:tcW w:w="2268" w:type="dxa"/>
            <w:gridSpan w:val="2"/>
            <w:tcBorders>
              <w:top w:val="single" w:sz="4" w:space="0" w:color="auto"/>
            </w:tcBorders>
            <w:shd w:val="clear" w:color="auto" w:fill="002060"/>
          </w:tcPr>
          <w:p w14:paraId="41C44DC5" w14:textId="77777777" w:rsidR="00187FBA" w:rsidRPr="00407624" w:rsidRDefault="00187FBA" w:rsidP="00406C79">
            <w:pPr>
              <w:spacing w:before="60" w:after="60"/>
              <w:rPr>
                <w:color w:val="FFFFFF" w:themeColor="background1"/>
              </w:rPr>
            </w:pPr>
            <w:r w:rsidRPr="00407624">
              <w:rPr>
                <w:color w:val="FFFFFF" w:themeColor="background1"/>
              </w:rPr>
              <w:t>Trip start &amp; finish time</w:t>
            </w:r>
          </w:p>
        </w:tc>
        <w:tc>
          <w:tcPr>
            <w:tcW w:w="851" w:type="dxa"/>
            <w:vMerge w:val="restart"/>
            <w:tcBorders>
              <w:top w:val="single" w:sz="4" w:space="0" w:color="auto"/>
            </w:tcBorders>
            <w:shd w:val="clear" w:color="auto" w:fill="002060"/>
          </w:tcPr>
          <w:p w14:paraId="22E86645" w14:textId="77777777" w:rsidR="00187FBA" w:rsidRPr="00407624" w:rsidRDefault="00187FBA" w:rsidP="00406C79">
            <w:pPr>
              <w:rPr>
                <w:color w:val="FFFFFF" w:themeColor="background1"/>
              </w:rPr>
            </w:pPr>
            <w:r w:rsidRPr="00407624">
              <w:rPr>
                <w:color w:val="FFFFFF" w:themeColor="background1"/>
              </w:rPr>
              <w:t>Day/</w:t>
            </w:r>
          </w:p>
          <w:p w14:paraId="48A82787" w14:textId="77777777" w:rsidR="00187FBA" w:rsidRPr="00407624" w:rsidRDefault="00187FBA" w:rsidP="00406C79">
            <w:pPr>
              <w:rPr>
                <w:color w:val="FFFFFF" w:themeColor="background1"/>
              </w:rPr>
            </w:pPr>
            <w:r w:rsidRPr="00407624">
              <w:rPr>
                <w:color w:val="FFFFFF" w:themeColor="background1"/>
              </w:rPr>
              <w:t>Night</w:t>
            </w:r>
          </w:p>
        </w:tc>
        <w:tc>
          <w:tcPr>
            <w:tcW w:w="2268" w:type="dxa"/>
            <w:gridSpan w:val="2"/>
            <w:tcBorders>
              <w:top w:val="single" w:sz="4" w:space="0" w:color="auto"/>
            </w:tcBorders>
            <w:shd w:val="clear" w:color="auto" w:fill="002060"/>
          </w:tcPr>
          <w:p w14:paraId="7601444D" w14:textId="77777777" w:rsidR="00187FBA" w:rsidRPr="00407624" w:rsidRDefault="00187FBA" w:rsidP="00406C79">
            <w:pPr>
              <w:spacing w:before="60" w:after="60"/>
              <w:rPr>
                <w:color w:val="FFFFFF" w:themeColor="background1"/>
              </w:rPr>
            </w:pPr>
            <w:r w:rsidRPr="00407624">
              <w:rPr>
                <w:color w:val="FFFFFF" w:themeColor="background1"/>
              </w:rPr>
              <w:t>Position/Berth</w:t>
            </w:r>
          </w:p>
        </w:tc>
        <w:tc>
          <w:tcPr>
            <w:tcW w:w="2977" w:type="dxa"/>
            <w:gridSpan w:val="7"/>
            <w:tcBorders>
              <w:top w:val="single" w:sz="4" w:space="0" w:color="auto"/>
            </w:tcBorders>
            <w:shd w:val="clear" w:color="auto" w:fill="002060"/>
          </w:tcPr>
          <w:p w14:paraId="29A62B25" w14:textId="77777777" w:rsidR="00187FBA" w:rsidRPr="00407624" w:rsidRDefault="00187FBA" w:rsidP="00406C79">
            <w:pPr>
              <w:rPr>
                <w:color w:val="FFFFFF" w:themeColor="background1"/>
              </w:rPr>
            </w:pPr>
            <w:r w:rsidRPr="00407624">
              <w:rPr>
                <w:color w:val="FFFFFF" w:themeColor="background1"/>
              </w:rPr>
              <w:t>Zones completed</w:t>
            </w:r>
          </w:p>
        </w:tc>
        <w:tc>
          <w:tcPr>
            <w:tcW w:w="1559" w:type="dxa"/>
            <w:vMerge w:val="restart"/>
            <w:tcBorders>
              <w:top w:val="single" w:sz="4" w:space="0" w:color="auto"/>
            </w:tcBorders>
            <w:shd w:val="clear" w:color="auto" w:fill="002060"/>
          </w:tcPr>
          <w:p w14:paraId="66D1F6F1" w14:textId="77777777" w:rsidR="00187FBA" w:rsidRPr="00407624" w:rsidRDefault="00187FBA" w:rsidP="00406C79">
            <w:pPr>
              <w:rPr>
                <w:color w:val="FFFFFF" w:themeColor="background1"/>
              </w:rPr>
            </w:pPr>
            <w:r w:rsidRPr="00407624">
              <w:rPr>
                <w:color w:val="FFFFFF" w:themeColor="background1"/>
              </w:rPr>
              <w:t xml:space="preserve">Vessel Name </w:t>
            </w:r>
          </w:p>
        </w:tc>
        <w:tc>
          <w:tcPr>
            <w:tcW w:w="709" w:type="dxa"/>
            <w:vMerge w:val="restart"/>
            <w:tcBorders>
              <w:top w:val="single" w:sz="4" w:space="0" w:color="auto"/>
            </w:tcBorders>
            <w:shd w:val="clear" w:color="auto" w:fill="002060"/>
          </w:tcPr>
          <w:p w14:paraId="1FFB66DA" w14:textId="77777777" w:rsidR="00187FBA" w:rsidRPr="00407624" w:rsidRDefault="00187FBA" w:rsidP="00406C79">
            <w:pPr>
              <w:rPr>
                <w:color w:val="FFFFFF" w:themeColor="background1"/>
              </w:rPr>
            </w:pPr>
            <w:r w:rsidRPr="00407624">
              <w:rPr>
                <w:color w:val="FFFFFF" w:themeColor="background1"/>
              </w:rPr>
              <w:t>LOA</w:t>
            </w:r>
          </w:p>
        </w:tc>
        <w:tc>
          <w:tcPr>
            <w:tcW w:w="1979" w:type="dxa"/>
            <w:vMerge w:val="restart"/>
            <w:tcBorders>
              <w:top w:val="single" w:sz="4" w:space="0" w:color="auto"/>
            </w:tcBorders>
            <w:shd w:val="clear" w:color="auto" w:fill="002060"/>
          </w:tcPr>
          <w:p w14:paraId="0AA570DF" w14:textId="77777777" w:rsidR="00187FBA" w:rsidRPr="00407624" w:rsidRDefault="00187FBA" w:rsidP="00406C79">
            <w:pPr>
              <w:rPr>
                <w:color w:val="FFFFFF" w:themeColor="background1"/>
              </w:rPr>
            </w:pPr>
            <w:r w:rsidRPr="00407624">
              <w:rPr>
                <w:color w:val="FFFFFF" w:themeColor="background1"/>
              </w:rPr>
              <w:t>Master</w:t>
            </w:r>
            <w:r>
              <w:rPr>
                <w:color w:val="FFFFFF" w:themeColor="background1"/>
              </w:rPr>
              <w:t>’s name and signature</w:t>
            </w:r>
          </w:p>
        </w:tc>
        <w:tc>
          <w:tcPr>
            <w:tcW w:w="1842" w:type="dxa"/>
            <w:vMerge w:val="restart"/>
            <w:tcBorders>
              <w:top w:val="single" w:sz="4" w:space="0" w:color="auto"/>
              <w:bottom w:val="single" w:sz="4" w:space="0" w:color="auto"/>
              <w:right w:val="single" w:sz="4" w:space="0" w:color="auto"/>
            </w:tcBorders>
            <w:shd w:val="clear" w:color="auto" w:fill="002060"/>
          </w:tcPr>
          <w:p w14:paraId="07E7CCEB" w14:textId="77777777" w:rsidR="00187FBA" w:rsidRPr="00407624" w:rsidRDefault="00187FBA" w:rsidP="00406C79">
            <w:pPr>
              <w:rPr>
                <w:color w:val="FFFFFF" w:themeColor="background1"/>
              </w:rPr>
            </w:pPr>
            <w:r w:rsidRPr="00407624">
              <w:rPr>
                <w:color w:val="FFFFFF" w:themeColor="background1"/>
              </w:rPr>
              <w:t>Pilot</w:t>
            </w:r>
            <w:r>
              <w:rPr>
                <w:color w:val="FFFFFF" w:themeColor="background1"/>
              </w:rPr>
              <w:t xml:space="preserve"> name and signature</w:t>
            </w:r>
          </w:p>
        </w:tc>
      </w:tr>
      <w:tr w:rsidR="00187FBA" w14:paraId="6A0D4CE1" w14:textId="77777777" w:rsidTr="00187FBA">
        <w:trPr>
          <w:trHeight w:val="342"/>
        </w:trPr>
        <w:tc>
          <w:tcPr>
            <w:tcW w:w="567" w:type="dxa"/>
            <w:vMerge/>
            <w:tcBorders>
              <w:left w:val="single" w:sz="4" w:space="0" w:color="auto"/>
              <w:bottom w:val="single" w:sz="4" w:space="0" w:color="auto"/>
            </w:tcBorders>
            <w:shd w:val="clear" w:color="auto" w:fill="002060"/>
          </w:tcPr>
          <w:p w14:paraId="22C44651" w14:textId="77777777" w:rsidR="00187FBA" w:rsidRDefault="00187FBA" w:rsidP="00406C79"/>
        </w:tc>
        <w:tc>
          <w:tcPr>
            <w:tcW w:w="992" w:type="dxa"/>
            <w:vMerge/>
            <w:tcBorders>
              <w:bottom w:val="single" w:sz="4" w:space="0" w:color="auto"/>
            </w:tcBorders>
            <w:shd w:val="clear" w:color="auto" w:fill="002060"/>
          </w:tcPr>
          <w:p w14:paraId="5ECA57C8" w14:textId="77777777" w:rsidR="00187FBA" w:rsidRDefault="00187FBA" w:rsidP="00406C79"/>
        </w:tc>
        <w:tc>
          <w:tcPr>
            <w:tcW w:w="1134" w:type="dxa"/>
            <w:tcBorders>
              <w:bottom w:val="single" w:sz="4" w:space="0" w:color="auto"/>
            </w:tcBorders>
            <w:shd w:val="clear" w:color="auto" w:fill="002060"/>
          </w:tcPr>
          <w:p w14:paraId="13968301" w14:textId="77777777" w:rsidR="00187FBA" w:rsidRDefault="00187FBA" w:rsidP="00406C79">
            <w:pPr>
              <w:spacing w:before="60" w:after="60"/>
            </w:pPr>
            <w:r>
              <w:t>Start</w:t>
            </w:r>
          </w:p>
        </w:tc>
        <w:tc>
          <w:tcPr>
            <w:tcW w:w="1134" w:type="dxa"/>
            <w:tcBorders>
              <w:bottom w:val="single" w:sz="4" w:space="0" w:color="auto"/>
            </w:tcBorders>
            <w:shd w:val="clear" w:color="auto" w:fill="002060"/>
          </w:tcPr>
          <w:p w14:paraId="102C6DB2" w14:textId="77777777" w:rsidR="00187FBA" w:rsidRDefault="00187FBA" w:rsidP="00406C79">
            <w:pPr>
              <w:spacing w:before="60" w:after="60"/>
            </w:pPr>
            <w:r>
              <w:t>Finish</w:t>
            </w:r>
          </w:p>
        </w:tc>
        <w:tc>
          <w:tcPr>
            <w:tcW w:w="851" w:type="dxa"/>
            <w:vMerge/>
            <w:tcBorders>
              <w:bottom w:val="single" w:sz="4" w:space="0" w:color="auto"/>
            </w:tcBorders>
            <w:shd w:val="clear" w:color="auto" w:fill="002060"/>
          </w:tcPr>
          <w:p w14:paraId="1378FF36" w14:textId="77777777" w:rsidR="00187FBA" w:rsidRDefault="00187FBA" w:rsidP="00406C79"/>
        </w:tc>
        <w:tc>
          <w:tcPr>
            <w:tcW w:w="1134" w:type="dxa"/>
            <w:tcBorders>
              <w:bottom w:val="single" w:sz="4" w:space="0" w:color="auto"/>
            </w:tcBorders>
            <w:shd w:val="clear" w:color="auto" w:fill="002060"/>
          </w:tcPr>
          <w:p w14:paraId="23E38147" w14:textId="77777777" w:rsidR="00187FBA" w:rsidRDefault="00187FBA" w:rsidP="00406C79">
            <w:r>
              <w:t xml:space="preserve">From </w:t>
            </w:r>
          </w:p>
        </w:tc>
        <w:tc>
          <w:tcPr>
            <w:tcW w:w="1134" w:type="dxa"/>
            <w:tcBorders>
              <w:bottom w:val="single" w:sz="4" w:space="0" w:color="auto"/>
            </w:tcBorders>
            <w:shd w:val="clear" w:color="auto" w:fill="002060"/>
          </w:tcPr>
          <w:p w14:paraId="69E33F48" w14:textId="77777777" w:rsidR="00187FBA" w:rsidRDefault="00187FBA" w:rsidP="00406C79">
            <w:r>
              <w:t>To</w:t>
            </w:r>
          </w:p>
        </w:tc>
        <w:tc>
          <w:tcPr>
            <w:tcW w:w="425" w:type="dxa"/>
            <w:tcBorders>
              <w:bottom w:val="single" w:sz="4" w:space="0" w:color="auto"/>
            </w:tcBorders>
            <w:shd w:val="clear" w:color="auto" w:fill="002060"/>
          </w:tcPr>
          <w:p w14:paraId="4DFF99BA" w14:textId="77777777" w:rsidR="00187FBA" w:rsidRDefault="00187FBA" w:rsidP="00406C79">
            <w:r>
              <w:t>A</w:t>
            </w:r>
          </w:p>
        </w:tc>
        <w:tc>
          <w:tcPr>
            <w:tcW w:w="425" w:type="dxa"/>
            <w:tcBorders>
              <w:bottom w:val="single" w:sz="4" w:space="0" w:color="auto"/>
            </w:tcBorders>
            <w:shd w:val="clear" w:color="auto" w:fill="002060"/>
          </w:tcPr>
          <w:p w14:paraId="61B955FA" w14:textId="77777777" w:rsidR="00187FBA" w:rsidRDefault="00187FBA" w:rsidP="00406C79">
            <w:r>
              <w:t>B</w:t>
            </w:r>
          </w:p>
        </w:tc>
        <w:tc>
          <w:tcPr>
            <w:tcW w:w="426" w:type="dxa"/>
            <w:tcBorders>
              <w:bottom w:val="single" w:sz="4" w:space="0" w:color="auto"/>
            </w:tcBorders>
            <w:shd w:val="clear" w:color="auto" w:fill="002060"/>
          </w:tcPr>
          <w:p w14:paraId="1E2436C2" w14:textId="77777777" w:rsidR="00187FBA" w:rsidRDefault="00187FBA" w:rsidP="00406C79">
            <w:r>
              <w:t>C</w:t>
            </w:r>
          </w:p>
        </w:tc>
        <w:tc>
          <w:tcPr>
            <w:tcW w:w="425" w:type="dxa"/>
            <w:tcBorders>
              <w:bottom w:val="single" w:sz="4" w:space="0" w:color="auto"/>
            </w:tcBorders>
            <w:shd w:val="clear" w:color="auto" w:fill="002060"/>
          </w:tcPr>
          <w:p w14:paraId="6E556945" w14:textId="77777777" w:rsidR="00187FBA" w:rsidRDefault="00187FBA" w:rsidP="00406C79">
            <w:r>
              <w:t>D</w:t>
            </w:r>
          </w:p>
        </w:tc>
        <w:tc>
          <w:tcPr>
            <w:tcW w:w="425" w:type="dxa"/>
            <w:tcBorders>
              <w:bottom w:val="single" w:sz="4" w:space="0" w:color="auto"/>
            </w:tcBorders>
            <w:shd w:val="clear" w:color="auto" w:fill="002060"/>
          </w:tcPr>
          <w:p w14:paraId="5DB47021" w14:textId="77777777" w:rsidR="00187FBA" w:rsidRDefault="00187FBA" w:rsidP="00406C79">
            <w:r>
              <w:t>E</w:t>
            </w:r>
          </w:p>
        </w:tc>
        <w:tc>
          <w:tcPr>
            <w:tcW w:w="425" w:type="dxa"/>
            <w:tcBorders>
              <w:bottom w:val="single" w:sz="4" w:space="0" w:color="auto"/>
            </w:tcBorders>
            <w:shd w:val="clear" w:color="auto" w:fill="002060"/>
          </w:tcPr>
          <w:p w14:paraId="6E3E89C3" w14:textId="77777777" w:rsidR="00187FBA" w:rsidRDefault="00187FBA" w:rsidP="00406C79">
            <w:r>
              <w:t>F</w:t>
            </w:r>
          </w:p>
        </w:tc>
        <w:tc>
          <w:tcPr>
            <w:tcW w:w="426" w:type="dxa"/>
            <w:tcBorders>
              <w:bottom w:val="single" w:sz="4" w:space="0" w:color="auto"/>
            </w:tcBorders>
            <w:shd w:val="clear" w:color="auto" w:fill="002060"/>
          </w:tcPr>
          <w:p w14:paraId="7037EDA1" w14:textId="77777777" w:rsidR="00187FBA" w:rsidRDefault="00187FBA" w:rsidP="00406C79">
            <w:r>
              <w:t>G</w:t>
            </w:r>
          </w:p>
        </w:tc>
        <w:tc>
          <w:tcPr>
            <w:tcW w:w="1559" w:type="dxa"/>
            <w:vMerge/>
            <w:tcBorders>
              <w:bottom w:val="single" w:sz="4" w:space="0" w:color="auto"/>
            </w:tcBorders>
            <w:shd w:val="clear" w:color="auto" w:fill="002060"/>
          </w:tcPr>
          <w:p w14:paraId="2CA439FE" w14:textId="77777777" w:rsidR="00187FBA" w:rsidRDefault="00187FBA" w:rsidP="00406C79"/>
        </w:tc>
        <w:tc>
          <w:tcPr>
            <w:tcW w:w="709" w:type="dxa"/>
            <w:vMerge/>
            <w:tcBorders>
              <w:bottom w:val="single" w:sz="4" w:space="0" w:color="auto"/>
            </w:tcBorders>
            <w:shd w:val="clear" w:color="auto" w:fill="002060"/>
          </w:tcPr>
          <w:p w14:paraId="33518C88" w14:textId="77777777" w:rsidR="00187FBA" w:rsidRDefault="00187FBA" w:rsidP="00406C79"/>
        </w:tc>
        <w:tc>
          <w:tcPr>
            <w:tcW w:w="1979" w:type="dxa"/>
            <w:vMerge/>
            <w:tcBorders>
              <w:bottom w:val="single" w:sz="4" w:space="0" w:color="auto"/>
            </w:tcBorders>
            <w:shd w:val="clear" w:color="auto" w:fill="002060"/>
          </w:tcPr>
          <w:p w14:paraId="5A890D47" w14:textId="77777777" w:rsidR="00187FBA" w:rsidRDefault="00187FBA" w:rsidP="00406C79"/>
        </w:tc>
        <w:tc>
          <w:tcPr>
            <w:tcW w:w="1842" w:type="dxa"/>
            <w:vMerge/>
            <w:tcBorders>
              <w:bottom w:val="single" w:sz="4" w:space="0" w:color="auto"/>
              <w:right w:val="single" w:sz="4" w:space="0" w:color="auto"/>
            </w:tcBorders>
            <w:shd w:val="clear" w:color="auto" w:fill="002060"/>
          </w:tcPr>
          <w:p w14:paraId="56CF4EC2" w14:textId="77777777" w:rsidR="00187FBA" w:rsidRDefault="00187FBA" w:rsidP="00406C79"/>
        </w:tc>
      </w:tr>
      <w:tr w:rsidR="00187FBA" w14:paraId="00FDA538"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1B4B3CDE" w14:textId="77777777" w:rsidR="00187FBA" w:rsidRDefault="00187FBA" w:rsidP="00406C79">
            <w:r>
              <w:t>1</w:t>
            </w:r>
          </w:p>
        </w:tc>
        <w:tc>
          <w:tcPr>
            <w:tcW w:w="992" w:type="dxa"/>
            <w:tcBorders>
              <w:top w:val="single" w:sz="4" w:space="0" w:color="auto"/>
              <w:left w:val="single" w:sz="4" w:space="0" w:color="auto"/>
              <w:bottom w:val="single" w:sz="4" w:space="0" w:color="auto"/>
              <w:right w:val="single" w:sz="4" w:space="0" w:color="auto"/>
            </w:tcBorders>
          </w:tcPr>
          <w:p w14:paraId="306ABE0E"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0A09FBC7"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C0CA8DB"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4CB6AFC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78327F0"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D9FDB3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8A962D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35426D43"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06666E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38765C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C58F27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B5A9146"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C8426BC"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54CEE153"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1FA6FDA1"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645CC01C"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5542DBF8" w14:textId="77777777" w:rsidR="00187FBA" w:rsidRDefault="00187FBA" w:rsidP="00406C79"/>
        </w:tc>
      </w:tr>
      <w:tr w:rsidR="00187FBA" w14:paraId="7C2D6F14"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1DB80CF1" w14:textId="77777777" w:rsidR="00187FBA" w:rsidRDefault="00187FBA" w:rsidP="00406C79">
            <w:r>
              <w:t>2</w:t>
            </w:r>
          </w:p>
        </w:tc>
        <w:tc>
          <w:tcPr>
            <w:tcW w:w="992" w:type="dxa"/>
            <w:tcBorders>
              <w:top w:val="single" w:sz="4" w:space="0" w:color="auto"/>
              <w:left w:val="single" w:sz="4" w:space="0" w:color="auto"/>
              <w:bottom w:val="single" w:sz="4" w:space="0" w:color="auto"/>
              <w:right w:val="single" w:sz="4" w:space="0" w:color="auto"/>
            </w:tcBorders>
          </w:tcPr>
          <w:p w14:paraId="38D54ADA"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69A54F3E"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05DDEEF8"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2E2553B9"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69099973"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050C84A"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6208DD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9EEF5A1"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F5210FB"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3A6251D0"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68E9704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E862EB6"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CBAD5CE"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06A929F0"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22BA9775"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6B5130FA"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24D0DFFB" w14:textId="77777777" w:rsidR="00187FBA" w:rsidRDefault="00187FBA" w:rsidP="00406C79"/>
        </w:tc>
      </w:tr>
      <w:tr w:rsidR="00187FBA" w14:paraId="48527756"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760B5CBB" w14:textId="77777777" w:rsidR="00187FBA" w:rsidRDefault="00187FBA" w:rsidP="00406C79">
            <w:r>
              <w:t>3</w:t>
            </w:r>
          </w:p>
        </w:tc>
        <w:tc>
          <w:tcPr>
            <w:tcW w:w="992" w:type="dxa"/>
            <w:tcBorders>
              <w:top w:val="single" w:sz="4" w:space="0" w:color="auto"/>
              <w:left w:val="single" w:sz="4" w:space="0" w:color="auto"/>
              <w:bottom w:val="single" w:sz="4" w:space="0" w:color="auto"/>
              <w:right w:val="single" w:sz="4" w:space="0" w:color="auto"/>
            </w:tcBorders>
          </w:tcPr>
          <w:p w14:paraId="2CF1658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3D19030"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9956398"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531A961C"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DFD8C7C"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303427E"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6F1AC69E"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1429C59"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2374F367"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8AA6DA4"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D3D016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86B7135"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CE2DF36"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0699F61C"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5B833B54"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5487F755"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7F284E58" w14:textId="77777777" w:rsidR="00187FBA" w:rsidRDefault="00187FBA" w:rsidP="00406C79"/>
        </w:tc>
      </w:tr>
      <w:tr w:rsidR="00187FBA" w14:paraId="65139E15"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1EB8F157" w14:textId="77777777" w:rsidR="00187FBA" w:rsidRDefault="00187FBA" w:rsidP="00406C79">
            <w:r>
              <w:t>4</w:t>
            </w:r>
          </w:p>
        </w:tc>
        <w:tc>
          <w:tcPr>
            <w:tcW w:w="992" w:type="dxa"/>
            <w:tcBorders>
              <w:top w:val="single" w:sz="4" w:space="0" w:color="auto"/>
              <w:left w:val="single" w:sz="4" w:space="0" w:color="auto"/>
              <w:bottom w:val="single" w:sz="4" w:space="0" w:color="auto"/>
              <w:right w:val="single" w:sz="4" w:space="0" w:color="auto"/>
            </w:tcBorders>
          </w:tcPr>
          <w:p w14:paraId="380F5AF1"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0209C34"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E1549C3"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51BB93A2"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41B86DE"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F11C465"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7A8370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B54B7D5"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4C1D0C38"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16A8FC5"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01A40B9"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A31CFF9"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74046A55"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687027C7"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31B2E286"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36A8F15E"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0A406FF4" w14:textId="77777777" w:rsidR="00187FBA" w:rsidRDefault="00187FBA" w:rsidP="00406C79"/>
        </w:tc>
      </w:tr>
      <w:tr w:rsidR="00187FBA" w14:paraId="780C6614"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3CA47F8B" w14:textId="77777777" w:rsidR="00187FBA" w:rsidRDefault="00187FBA" w:rsidP="00406C79">
            <w:r>
              <w:t>5</w:t>
            </w:r>
          </w:p>
        </w:tc>
        <w:tc>
          <w:tcPr>
            <w:tcW w:w="992" w:type="dxa"/>
            <w:tcBorders>
              <w:top w:val="single" w:sz="4" w:space="0" w:color="auto"/>
              <w:left w:val="single" w:sz="4" w:space="0" w:color="auto"/>
              <w:bottom w:val="single" w:sz="4" w:space="0" w:color="auto"/>
              <w:right w:val="single" w:sz="4" w:space="0" w:color="auto"/>
            </w:tcBorders>
          </w:tcPr>
          <w:p w14:paraId="0DBDD143"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611C20B"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24DFD82"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75033213"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6A4F88B"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1DFA6D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C11593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0990A52"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A2DB61E"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6B07DEF"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BDBF5EA"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07605C6"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AC848C1"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209C0D6D"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1DBBC513"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47841F67"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32B5806B" w14:textId="77777777" w:rsidR="00187FBA" w:rsidRDefault="00187FBA" w:rsidP="00406C79"/>
        </w:tc>
      </w:tr>
      <w:tr w:rsidR="00187FBA" w14:paraId="3127FF0A"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0EB50BF9" w14:textId="77777777" w:rsidR="00187FBA" w:rsidRDefault="00187FBA" w:rsidP="00406C79">
            <w:r>
              <w:t>6</w:t>
            </w:r>
          </w:p>
        </w:tc>
        <w:tc>
          <w:tcPr>
            <w:tcW w:w="992" w:type="dxa"/>
            <w:tcBorders>
              <w:top w:val="single" w:sz="4" w:space="0" w:color="auto"/>
              <w:left w:val="single" w:sz="4" w:space="0" w:color="auto"/>
              <w:bottom w:val="single" w:sz="4" w:space="0" w:color="auto"/>
              <w:right w:val="single" w:sz="4" w:space="0" w:color="auto"/>
            </w:tcBorders>
          </w:tcPr>
          <w:p w14:paraId="529908E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3F8522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787464C7"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244B127E"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6F112A5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009218C9"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FCD8E17"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BD0F59B"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A6AF3E1"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41ADDE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35BF8E4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0C13B51"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00D54E3"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7A7E66B9"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5E37B460"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1A0FB9BE"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685572F5" w14:textId="77777777" w:rsidR="00187FBA" w:rsidRDefault="00187FBA" w:rsidP="00406C79"/>
        </w:tc>
      </w:tr>
      <w:tr w:rsidR="00187FBA" w14:paraId="7D7A3FF9"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666FFAE5" w14:textId="77777777" w:rsidR="00187FBA" w:rsidRDefault="00187FBA" w:rsidP="00406C79">
            <w:r>
              <w:t>7</w:t>
            </w:r>
          </w:p>
        </w:tc>
        <w:tc>
          <w:tcPr>
            <w:tcW w:w="992" w:type="dxa"/>
            <w:tcBorders>
              <w:top w:val="single" w:sz="4" w:space="0" w:color="auto"/>
              <w:left w:val="single" w:sz="4" w:space="0" w:color="auto"/>
              <w:bottom w:val="single" w:sz="4" w:space="0" w:color="auto"/>
              <w:right w:val="single" w:sz="4" w:space="0" w:color="auto"/>
            </w:tcBorders>
          </w:tcPr>
          <w:p w14:paraId="70F92258"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0A76D2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2141DB4"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68C471BB"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34C0FF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80E3CD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5400AF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4F0CAC4"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49FADC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CDA6656"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194D02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5032D83"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5F5A1ED"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1B51E8CD"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305CC2EF"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71AF2915"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67C7F7CC" w14:textId="77777777" w:rsidR="00187FBA" w:rsidRDefault="00187FBA" w:rsidP="00406C79"/>
        </w:tc>
      </w:tr>
      <w:tr w:rsidR="00187FBA" w14:paraId="4BBD0F41"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55F51EC1" w14:textId="77777777" w:rsidR="00187FBA" w:rsidRDefault="00187FBA" w:rsidP="00406C79">
            <w:r>
              <w:t>8</w:t>
            </w:r>
          </w:p>
        </w:tc>
        <w:tc>
          <w:tcPr>
            <w:tcW w:w="992" w:type="dxa"/>
            <w:tcBorders>
              <w:top w:val="single" w:sz="4" w:space="0" w:color="auto"/>
              <w:left w:val="single" w:sz="4" w:space="0" w:color="auto"/>
              <w:bottom w:val="single" w:sz="4" w:space="0" w:color="auto"/>
              <w:right w:val="single" w:sz="4" w:space="0" w:color="auto"/>
            </w:tcBorders>
          </w:tcPr>
          <w:p w14:paraId="37A9B02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03D77A13"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7C72DD53"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5DA1C2B8"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1B7F991"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9EDF8A8"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9691BBA"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059681E"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40FC0D8E"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0A0E571"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78EE64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0245363"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2C9FB58A"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060427EF"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687CA329"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108C4399"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700A070A" w14:textId="77777777" w:rsidR="00187FBA" w:rsidRDefault="00187FBA" w:rsidP="00406C79"/>
        </w:tc>
      </w:tr>
      <w:tr w:rsidR="00187FBA" w14:paraId="015D3241"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2EFF1DEF" w14:textId="77777777" w:rsidR="00187FBA" w:rsidRDefault="00187FBA" w:rsidP="00406C79">
            <w:r>
              <w:t>9</w:t>
            </w:r>
          </w:p>
        </w:tc>
        <w:tc>
          <w:tcPr>
            <w:tcW w:w="992" w:type="dxa"/>
            <w:tcBorders>
              <w:top w:val="single" w:sz="4" w:space="0" w:color="auto"/>
              <w:left w:val="single" w:sz="4" w:space="0" w:color="auto"/>
              <w:bottom w:val="single" w:sz="4" w:space="0" w:color="auto"/>
              <w:right w:val="single" w:sz="4" w:space="0" w:color="auto"/>
            </w:tcBorders>
          </w:tcPr>
          <w:p w14:paraId="0C2C3431"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6DAF187"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68708495"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3F9B3F57"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41D9C612"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A9075BB"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30174ED"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9EF9AD1"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1812FB00"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2B33F5E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36CB280"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C089257"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6FE31C7F"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76C92EF1"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1F1AC8AB"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6190F800"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1186F477" w14:textId="77777777" w:rsidR="00187FBA" w:rsidRDefault="00187FBA" w:rsidP="00406C79"/>
        </w:tc>
      </w:tr>
      <w:tr w:rsidR="00187FBA" w14:paraId="7A1C93BB"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6F5DA3DA" w14:textId="77777777" w:rsidR="00187FBA" w:rsidRDefault="00187FBA" w:rsidP="00406C79">
            <w:r>
              <w:t>10</w:t>
            </w:r>
          </w:p>
        </w:tc>
        <w:tc>
          <w:tcPr>
            <w:tcW w:w="992" w:type="dxa"/>
            <w:tcBorders>
              <w:top w:val="single" w:sz="4" w:space="0" w:color="auto"/>
              <w:left w:val="single" w:sz="4" w:space="0" w:color="auto"/>
              <w:bottom w:val="single" w:sz="4" w:space="0" w:color="auto"/>
              <w:right w:val="single" w:sz="4" w:space="0" w:color="auto"/>
            </w:tcBorders>
          </w:tcPr>
          <w:p w14:paraId="7663E3E5"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712ABDC0"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0FBE6ECE"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17AD98A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79C5DA8A"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65DCFDA"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7FBB171"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DD30E53"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44D94A90"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F0E49EE"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2372493"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882F192"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327A4389"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177D9BEA"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48D31BE0"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65E13F3B"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0D43B8FE" w14:textId="77777777" w:rsidR="00187FBA" w:rsidRDefault="00187FBA" w:rsidP="00406C79"/>
        </w:tc>
      </w:tr>
      <w:tr w:rsidR="00187FBA" w14:paraId="75BF1EAD"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355C5443" w14:textId="77777777" w:rsidR="00187FBA" w:rsidRDefault="00187FBA" w:rsidP="00406C79">
            <w:r>
              <w:t>11</w:t>
            </w:r>
          </w:p>
        </w:tc>
        <w:tc>
          <w:tcPr>
            <w:tcW w:w="992" w:type="dxa"/>
            <w:tcBorders>
              <w:top w:val="single" w:sz="4" w:space="0" w:color="auto"/>
              <w:left w:val="single" w:sz="4" w:space="0" w:color="auto"/>
              <w:bottom w:val="single" w:sz="4" w:space="0" w:color="auto"/>
              <w:right w:val="single" w:sz="4" w:space="0" w:color="auto"/>
            </w:tcBorders>
          </w:tcPr>
          <w:p w14:paraId="3219546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0C7A087"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5661BDB"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49477EF8"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6DEC4D6"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3B32304A"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F736BF7"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A01977B"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0A1D1EBB"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1A30A5A2"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574EE615"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08DD903E"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36F3617B"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31EF860C"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4CF65672"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215F3652"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5CB3B8A3" w14:textId="77777777" w:rsidR="00187FBA" w:rsidRDefault="00187FBA" w:rsidP="00406C79"/>
        </w:tc>
      </w:tr>
      <w:tr w:rsidR="00187FBA" w14:paraId="0127DCE8" w14:textId="77777777" w:rsidTr="00187FBA">
        <w:trPr>
          <w:trHeight w:val="567"/>
        </w:trPr>
        <w:tc>
          <w:tcPr>
            <w:tcW w:w="567" w:type="dxa"/>
            <w:tcBorders>
              <w:top w:val="single" w:sz="4" w:space="0" w:color="auto"/>
              <w:left w:val="single" w:sz="4" w:space="0" w:color="auto"/>
              <w:bottom w:val="single" w:sz="4" w:space="0" w:color="auto"/>
              <w:right w:val="single" w:sz="4" w:space="0" w:color="auto"/>
            </w:tcBorders>
          </w:tcPr>
          <w:p w14:paraId="4008CE68" w14:textId="77777777" w:rsidR="00187FBA" w:rsidRDefault="00187FBA" w:rsidP="00406C79">
            <w:r>
              <w:t>12</w:t>
            </w:r>
          </w:p>
        </w:tc>
        <w:tc>
          <w:tcPr>
            <w:tcW w:w="992" w:type="dxa"/>
            <w:tcBorders>
              <w:top w:val="single" w:sz="4" w:space="0" w:color="auto"/>
              <w:left w:val="single" w:sz="4" w:space="0" w:color="auto"/>
              <w:bottom w:val="single" w:sz="4" w:space="0" w:color="auto"/>
              <w:right w:val="single" w:sz="4" w:space="0" w:color="auto"/>
            </w:tcBorders>
          </w:tcPr>
          <w:p w14:paraId="2CE3337D"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33B15BC"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2CBD802D" w14:textId="77777777" w:rsidR="00187FBA" w:rsidRDefault="00187FBA" w:rsidP="00406C79"/>
        </w:tc>
        <w:tc>
          <w:tcPr>
            <w:tcW w:w="851" w:type="dxa"/>
            <w:tcBorders>
              <w:top w:val="single" w:sz="4" w:space="0" w:color="auto"/>
              <w:left w:val="single" w:sz="4" w:space="0" w:color="auto"/>
              <w:bottom w:val="single" w:sz="4" w:space="0" w:color="auto"/>
              <w:right w:val="single" w:sz="4" w:space="0" w:color="auto"/>
            </w:tcBorders>
          </w:tcPr>
          <w:p w14:paraId="7CEAFEA2"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5E378735" w14:textId="77777777" w:rsidR="00187FBA" w:rsidRDefault="00187FBA" w:rsidP="00406C79"/>
        </w:tc>
        <w:tc>
          <w:tcPr>
            <w:tcW w:w="1134" w:type="dxa"/>
            <w:tcBorders>
              <w:top w:val="single" w:sz="4" w:space="0" w:color="auto"/>
              <w:left w:val="single" w:sz="4" w:space="0" w:color="auto"/>
              <w:bottom w:val="single" w:sz="4" w:space="0" w:color="auto"/>
              <w:right w:val="single" w:sz="4" w:space="0" w:color="auto"/>
            </w:tcBorders>
          </w:tcPr>
          <w:p w14:paraId="134AEDE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3C963F44"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6B05E6F2"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5C79CA8C"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475C47C8"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3A3AA537" w14:textId="77777777" w:rsidR="00187FBA" w:rsidRDefault="00187FBA" w:rsidP="00406C79"/>
        </w:tc>
        <w:tc>
          <w:tcPr>
            <w:tcW w:w="425" w:type="dxa"/>
            <w:tcBorders>
              <w:top w:val="single" w:sz="4" w:space="0" w:color="auto"/>
              <w:left w:val="single" w:sz="4" w:space="0" w:color="auto"/>
              <w:bottom w:val="single" w:sz="4" w:space="0" w:color="auto"/>
              <w:right w:val="single" w:sz="4" w:space="0" w:color="auto"/>
            </w:tcBorders>
          </w:tcPr>
          <w:p w14:paraId="76E0F57C" w14:textId="77777777" w:rsidR="00187FBA" w:rsidRDefault="00187FBA" w:rsidP="00406C79"/>
        </w:tc>
        <w:tc>
          <w:tcPr>
            <w:tcW w:w="426" w:type="dxa"/>
            <w:tcBorders>
              <w:top w:val="single" w:sz="4" w:space="0" w:color="auto"/>
              <w:left w:val="single" w:sz="4" w:space="0" w:color="auto"/>
              <w:bottom w:val="single" w:sz="4" w:space="0" w:color="auto"/>
              <w:right w:val="single" w:sz="4" w:space="0" w:color="auto"/>
            </w:tcBorders>
          </w:tcPr>
          <w:p w14:paraId="2F369354" w14:textId="77777777" w:rsidR="00187FBA" w:rsidRDefault="00187FBA" w:rsidP="00406C79"/>
        </w:tc>
        <w:tc>
          <w:tcPr>
            <w:tcW w:w="1559" w:type="dxa"/>
            <w:tcBorders>
              <w:top w:val="single" w:sz="4" w:space="0" w:color="auto"/>
              <w:left w:val="single" w:sz="4" w:space="0" w:color="auto"/>
              <w:bottom w:val="single" w:sz="4" w:space="0" w:color="auto"/>
              <w:right w:val="single" w:sz="4" w:space="0" w:color="auto"/>
            </w:tcBorders>
          </w:tcPr>
          <w:p w14:paraId="5BBECBF7" w14:textId="77777777" w:rsidR="00187FBA" w:rsidRDefault="00187FBA" w:rsidP="00406C79"/>
        </w:tc>
        <w:tc>
          <w:tcPr>
            <w:tcW w:w="709" w:type="dxa"/>
            <w:tcBorders>
              <w:top w:val="single" w:sz="4" w:space="0" w:color="auto"/>
              <w:left w:val="single" w:sz="4" w:space="0" w:color="auto"/>
              <w:bottom w:val="single" w:sz="4" w:space="0" w:color="auto"/>
              <w:right w:val="single" w:sz="4" w:space="0" w:color="auto"/>
            </w:tcBorders>
          </w:tcPr>
          <w:p w14:paraId="41A3A363" w14:textId="77777777" w:rsidR="00187FBA" w:rsidRDefault="00187FBA" w:rsidP="00406C79"/>
        </w:tc>
        <w:tc>
          <w:tcPr>
            <w:tcW w:w="1979" w:type="dxa"/>
            <w:tcBorders>
              <w:top w:val="single" w:sz="4" w:space="0" w:color="auto"/>
              <w:left w:val="single" w:sz="4" w:space="0" w:color="auto"/>
              <w:bottom w:val="single" w:sz="4" w:space="0" w:color="auto"/>
              <w:right w:val="single" w:sz="4" w:space="0" w:color="auto"/>
            </w:tcBorders>
          </w:tcPr>
          <w:p w14:paraId="3DBFF2F1" w14:textId="77777777" w:rsidR="00187FBA" w:rsidRDefault="00187FBA" w:rsidP="00406C79"/>
        </w:tc>
        <w:tc>
          <w:tcPr>
            <w:tcW w:w="1842" w:type="dxa"/>
            <w:tcBorders>
              <w:top w:val="single" w:sz="4" w:space="0" w:color="auto"/>
              <w:left w:val="single" w:sz="4" w:space="0" w:color="auto"/>
              <w:bottom w:val="single" w:sz="4" w:space="0" w:color="auto"/>
              <w:right w:val="single" w:sz="4" w:space="0" w:color="auto"/>
            </w:tcBorders>
          </w:tcPr>
          <w:p w14:paraId="07D7E990" w14:textId="77777777" w:rsidR="00187FBA" w:rsidRDefault="00187FBA" w:rsidP="00406C79"/>
        </w:tc>
      </w:tr>
    </w:tbl>
    <w:p w14:paraId="1FE279EA" w14:textId="67DE262C" w:rsidR="00187FBA" w:rsidRPr="008A5794" w:rsidRDefault="00187FBA" w:rsidP="00187FBA">
      <w:pPr>
        <w:rPr>
          <w:rFonts w:ascii="Lato Semibold" w:eastAsia="Times New Roman" w:hAnsi="Lato Semibold"/>
          <w:noProof/>
          <w:color w:val="1F1F5F"/>
          <w:kern w:val="32"/>
          <w:sz w:val="36"/>
          <w:szCs w:val="32"/>
          <w:lang w:eastAsia="en-AU"/>
        </w:rPr>
      </w:pPr>
      <w:r w:rsidRPr="008A5794">
        <w:rPr>
          <w:rFonts w:ascii="Lato Semibold" w:eastAsia="Times New Roman" w:hAnsi="Lato Semibold"/>
          <w:noProof/>
          <w:color w:val="1F1F5F"/>
          <w:kern w:val="32"/>
          <w:sz w:val="36"/>
          <w:szCs w:val="32"/>
          <w:lang w:eastAsia="en-AU"/>
        </w:rPr>
        <w:lastRenderedPageBreak/>
        <w:t xml:space="preserve">Reconciliation of TRIPS </w:t>
      </w:r>
      <w:r>
        <w:rPr>
          <w:rFonts w:ascii="Lato Semibold" w:eastAsia="Times New Roman" w:hAnsi="Lato Semibold"/>
          <w:noProof/>
          <w:color w:val="1F1F5F"/>
          <w:kern w:val="32"/>
          <w:sz w:val="36"/>
          <w:szCs w:val="32"/>
          <w:lang w:eastAsia="en-AU"/>
        </w:rPr>
        <w:t xml:space="preserve">– Port of Darwin - </w:t>
      </w:r>
      <w:r w:rsidR="00144BAE">
        <w:rPr>
          <w:rFonts w:ascii="Lato Semibold" w:eastAsia="Times New Roman" w:hAnsi="Lato Semibold"/>
          <w:noProof/>
          <w:color w:val="1F1F5F"/>
          <w:kern w:val="32"/>
          <w:sz w:val="36"/>
          <w:szCs w:val="32"/>
          <w:lang w:eastAsia="en-AU"/>
        </w:rPr>
        <w:t>t</w:t>
      </w:r>
      <w:r>
        <w:rPr>
          <w:rFonts w:ascii="Lato Semibold" w:eastAsia="Times New Roman" w:hAnsi="Lato Semibold"/>
          <w:noProof/>
          <w:color w:val="1F1F5F"/>
          <w:kern w:val="32"/>
          <w:sz w:val="36"/>
          <w:szCs w:val="32"/>
          <w:lang w:eastAsia="en-AU"/>
        </w:rPr>
        <w:t>o be completed by the candidate</w:t>
      </w:r>
    </w:p>
    <w:tbl>
      <w:tblPr>
        <w:tblStyle w:val="TableGridLight"/>
        <w:tblW w:w="15451" w:type="dxa"/>
        <w:tblInd w:w="-147" w:type="dxa"/>
        <w:tblLayout w:type="fixed"/>
        <w:tblLook w:val="04A0" w:firstRow="1" w:lastRow="0" w:firstColumn="1" w:lastColumn="0" w:noHBand="0" w:noVBand="1"/>
      </w:tblPr>
      <w:tblGrid>
        <w:gridCol w:w="829"/>
        <w:gridCol w:w="872"/>
        <w:gridCol w:w="851"/>
        <w:gridCol w:w="850"/>
        <w:gridCol w:w="992"/>
        <w:gridCol w:w="850"/>
        <w:gridCol w:w="851"/>
        <w:gridCol w:w="850"/>
        <w:gridCol w:w="992"/>
        <w:gridCol w:w="851"/>
        <w:gridCol w:w="992"/>
        <w:gridCol w:w="989"/>
        <w:gridCol w:w="855"/>
        <w:gridCol w:w="3827"/>
      </w:tblGrid>
      <w:tr w:rsidR="00187FBA" w:rsidRPr="00547785" w14:paraId="6BE7E524" w14:textId="77777777" w:rsidTr="00187FBA">
        <w:tc>
          <w:tcPr>
            <w:tcW w:w="829" w:type="dxa"/>
            <w:tcBorders>
              <w:top w:val="single" w:sz="4" w:space="0" w:color="1F1F5F" w:themeColor="text1"/>
              <w:left w:val="single" w:sz="4" w:space="0" w:color="1F1F5F" w:themeColor="text1"/>
              <w:bottom w:val="single" w:sz="4" w:space="0" w:color="1F1F5F" w:themeColor="text1"/>
              <w:right w:val="single" w:sz="4" w:space="0" w:color="FFFFFF" w:themeColor="background1"/>
            </w:tcBorders>
            <w:shd w:val="clear" w:color="auto" w:fill="002060"/>
          </w:tcPr>
          <w:p w14:paraId="4E6BC46C" w14:textId="77777777" w:rsidR="00187FBA" w:rsidRPr="00547785" w:rsidRDefault="00187FBA" w:rsidP="00406C79">
            <w:pPr>
              <w:tabs>
                <w:tab w:val="left" w:pos="15484"/>
              </w:tabs>
              <w:spacing w:before="80" w:after="80"/>
              <w:rPr>
                <w:b/>
              </w:rPr>
            </w:pPr>
            <w:r w:rsidRPr="00547785">
              <w:t>Zone</w:t>
            </w:r>
          </w:p>
        </w:tc>
        <w:tc>
          <w:tcPr>
            <w:tcW w:w="3565" w:type="dxa"/>
            <w:gridSpan w:val="4"/>
            <w:tcBorders>
              <w:top w:val="single" w:sz="4" w:space="0" w:color="1F1F5F" w:themeColor="text1"/>
              <w:left w:val="single" w:sz="4" w:space="0" w:color="FFFFFF" w:themeColor="background1"/>
              <w:bottom w:val="single" w:sz="4" w:space="0" w:color="1F1F5F" w:themeColor="text1"/>
              <w:right w:val="single" w:sz="4" w:space="0" w:color="FFFFFF" w:themeColor="background1"/>
            </w:tcBorders>
            <w:shd w:val="clear" w:color="auto" w:fill="002060"/>
          </w:tcPr>
          <w:p w14:paraId="175B48D7" w14:textId="77777777" w:rsidR="00187FBA" w:rsidRPr="00F624A6" w:rsidRDefault="00187FBA" w:rsidP="00406C79">
            <w:pPr>
              <w:tabs>
                <w:tab w:val="left" w:pos="15484"/>
              </w:tabs>
              <w:spacing w:before="80" w:after="80"/>
            </w:pPr>
            <w:r w:rsidRPr="00F624A6">
              <w:t>Trips for a new PEC working as a Master in command of the vessel</w:t>
            </w:r>
          </w:p>
        </w:tc>
        <w:tc>
          <w:tcPr>
            <w:tcW w:w="3543" w:type="dxa"/>
            <w:gridSpan w:val="4"/>
            <w:tcBorders>
              <w:top w:val="single" w:sz="4" w:space="0" w:color="1F1F5F" w:themeColor="text1"/>
              <w:left w:val="single" w:sz="4" w:space="0" w:color="FFFFFF" w:themeColor="background1"/>
              <w:bottom w:val="single" w:sz="4" w:space="0" w:color="1F1F5F" w:themeColor="text1"/>
              <w:right w:val="single" w:sz="4" w:space="0" w:color="FFFFFF" w:themeColor="background1"/>
            </w:tcBorders>
            <w:shd w:val="clear" w:color="auto" w:fill="002060"/>
          </w:tcPr>
          <w:p w14:paraId="24061F46" w14:textId="77777777" w:rsidR="00187FBA" w:rsidRPr="00F624A6" w:rsidRDefault="00187FBA" w:rsidP="00406C79">
            <w:pPr>
              <w:tabs>
                <w:tab w:val="left" w:pos="15484"/>
              </w:tabs>
              <w:spacing w:before="80" w:after="80"/>
            </w:pPr>
            <w:r w:rsidRPr="00F624A6">
              <w:t>Trips for a new PEC working as Chief Officer/Master</w:t>
            </w:r>
          </w:p>
        </w:tc>
        <w:tc>
          <w:tcPr>
            <w:tcW w:w="3687" w:type="dxa"/>
            <w:gridSpan w:val="4"/>
            <w:tcBorders>
              <w:top w:val="single" w:sz="4" w:space="0" w:color="1F1F5F" w:themeColor="text1"/>
              <w:left w:val="single" w:sz="4" w:space="0" w:color="FFFFFF" w:themeColor="background1"/>
              <w:bottom w:val="single" w:sz="4" w:space="0" w:color="1F1F5F" w:themeColor="text1"/>
              <w:right w:val="single" w:sz="4" w:space="0" w:color="FFFFFF" w:themeColor="background1"/>
            </w:tcBorders>
            <w:shd w:val="clear" w:color="auto" w:fill="002060"/>
          </w:tcPr>
          <w:p w14:paraId="19EA78A1" w14:textId="77777777" w:rsidR="00187FBA" w:rsidRPr="00F624A6" w:rsidRDefault="00187FBA" w:rsidP="00406C79">
            <w:pPr>
              <w:tabs>
                <w:tab w:val="left" w:pos="15484"/>
              </w:tabs>
              <w:spacing w:before="80" w:after="80"/>
            </w:pPr>
            <w:r>
              <w:t>Trips for revalidation working as Master in command of the vessel</w:t>
            </w:r>
          </w:p>
        </w:tc>
        <w:tc>
          <w:tcPr>
            <w:tcW w:w="3827" w:type="dxa"/>
            <w:tcBorders>
              <w:top w:val="single" w:sz="4" w:space="0" w:color="1F1F5F" w:themeColor="text1"/>
              <w:left w:val="single" w:sz="4" w:space="0" w:color="FFFFFF" w:themeColor="background1"/>
              <w:bottom w:val="single" w:sz="4" w:space="0" w:color="1F1F5F" w:themeColor="text1"/>
              <w:right w:val="single" w:sz="4" w:space="0" w:color="FFFFFF" w:themeColor="background1"/>
            </w:tcBorders>
            <w:shd w:val="clear" w:color="auto" w:fill="002060"/>
          </w:tcPr>
          <w:p w14:paraId="532274CE" w14:textId="77777777" w:rsidR="00187FBA" w:rsidRPr="00F624A6" w:rsidRDefault="00187FBA" w:rsidP="00406C79">
            <w:pPr>
              <w:tabs>
                <w:tab w:val="left" w:pos="15484"/>
              </w:tabs>
              <w:spacing w:before="80" w:after="80"/>
            </w:pPr>
            <w:r w:rsidRPr="00F624A6">
              <w:t xml:space="preserve">Comments </w:t>
            </w:r>
          </w:p>
        </w:tc>
      </w:tr>
      <w:tr w:rsidR="00187FBA" w:rsidRPr="00547785" w14:paraId="79DD3E09" w14:textId="77777777" w:rsidTr="00187FBA">
        <w:trPr>
          <w:trHeight w:val="711"/>
        </w:trPr>
        <w:tc>
          <w:tcPr>
            <w:tcW w:w="829" w:type="dxa"/>
            <w:tcBorders>
              <w:top w:val="single" w:sz="4" w:space="0" w:color="1F1F5F" w:themeColor="text1"/>
              <w:left w:val="single" w:sz="4" w:space="0" w:color="auto"/>
              <w:bottom w:val="single" w:sz="4" w:space="0" w:color="auto"/>
              <w:right w:val="single" w:sz="4" w:space="0" w:color="auto"/>
            </w:tcBorders>
          </w:tcPr>
          <w:p w14:paraId="3A4E7BE8" w14:textId="77777777" w:rsidR="00187FBA" w:rsidRPr="00547785" w:rsidRDefault="00187FBA" w:rsidP="00406C79">
            <w:pPr>
              <w:tabs>
                <w:tab w:val="left" w:pos="15484"/>
              </w:tabs>
              <w:spacing w:before="40" w:after="40"/>
            </w:pPr>
          </w:p>
        </w:tc>
        <w:tc>
          <w:tcPr>
            <w:tcW w:w="1723" w:type="dxa"/>
            <w:gridSpan w:val="2"/>
            <w:tcBorders>
              <w:top w:val="single" w:sz="4" w:space="0" w:color="1F1F5F" w:themeColor="text1"/>
              <w:left w:val="single" w:sz="4" w:space="0" w:color="auto"/>
              <w:bottom w:val="single" w:sz="4" w:space="0" w:color="auto"/>
              <w:right w:val="single" w:sz="4" w:space="0" w:color="auto"/>
            </w:tcBorders>
            <w:shd w:val="clear" w:color="auto" w:fill="D9D9D9" w:themeFill="background1" w:themeFillShade="D9"/>
          </w:tcPr>
          <w:p w14:paraId="6FF4476C" w14:textId="77777777" w:rsidR="00187FBA" w:rsidRPr="00547785" w:rsidRDefault="00187FBA" w:rsidP="00406C79">
            <w:pPr>
              <w:tabs>
                <w:tab w:val="left" w:pos="15484"/>
              </w:tabs>
              <w:spacing w:before="40" w:after="40"/>
              <w:jc w:val="center"/>
            </w:pPr>
            <w:r>
              <w:t>Required</w:t>
            </w:r>
          </w:p>
        </w:tc>
        <w:tc>
          <w:tcPr>
            <w:tcW w:w="1842" w:type="dxa"/>
            <w:gridSpan w:val="2"/>
            <w:tcBorders>
              <w:top w:val="single" w:sz="4" w:space="0" w:color="1F1F5F" w:themeColor="text1"/>
              <w:left w:val="single" w:sz="4" w:space="0" w:color="auto"/>
              <w:bottom w:val="single" w:sz="4" w:space="0" w:color="auto"/>
              <w:right w:val="single" w:sz="4" w:space="0" w:color="auto"/>
            </w:tcBorders>
          </w:tcPr>
          <w:p w14:paraId="0964F9C4" w14:textId="77777777" w:rsidR="00187FBA" w:rsidRPr="00547785" w:rsidRDefault="00187FBA" w:rsidP="00406C79">
            <w:pPr>
              <w:tabs>
                <w:tab w:val="left" w:pos="15484"/>
              </w:tabs>
              <w:spacing w:before="40" w:after="40"/>
              <w:jc w:val="center"/>
            </w:pPr>
            <w:r>
              <w:t>Completed</w:t>
            </w:r>
          </w:p>
        </w:tc>
        <w:tc>
          <w:tcPr>
            <w:tcW w:w="1701" w:type="dxa"/>
            <w:gridSpan w:val="2"/>
            <w:tcBorders>
              <w:top w:val="single" w:sz="4" w:space="0" w:color="1F1F5F" w:themeColor="text1"/>
              <w:left w:val="single" w:sz="4" w:space="0" w:color="auto"/>
              <w:bottom w:val="single" w:sz="4" w:space="0" w:color="auto"/>
              <w:right w:val="single" w:sz="4" w:space="0" w:color="auto"/>
            </w:tcBorders>
            <w:shd w:val="clear" w:color="auto" w:fill="D9D9D9" w:themeFill="background1" w:themeFillShade="D9"/>
          </w:tcPr>
          <w:p w14:paraId="01CE8DAD" w14:textId="77777777" w:rsidR="00187FBA" w:rsidRDefault="00187FBA" w:rsidP="00406C79">
            <w:pPr>
              <w:tabs>
                <w:tab w:val="left" w:pos="15484"/>
              </w:tabs>
              <w:spacing w:before="40" w:after="40"/>
              <w:jc w:val="center"/>
            </w:pPr>
            <w:r>
              <w:t>Required</w:t>
            </w:r>
          </w:p>
        </w:tc>
        <w:tc>
          <w:tcPr>
            <w:tcW w:w="1842" w:type="dxa"/>
            <w:gridSpan w:val="2"/>
            <w:tcBorders>
              <w:top w:val="single" w:sz="4" w:space="0" w:color="1F1F5F" w:themeColor="text1"/>
              <w:left w:val="single" w:sz="4" w:space="0" w:color="auto"/>
              <w:bottom w:val="single" w:sz="4" w:space="0" w:color="auto"/>
              <w:right w:val="single" w:sz="4" w:space="0" w:color="auto"/>
            </w:tcBorders>
          </w:tcPr>
          <w:p w14:paraId="6C1DE589" w14:textId="77777777" w:rsidR="00187FBA" w:rsidRPr="00547785" w:rsidRDefault="00187FBA" w:rsidP="00406C79">
            <w:pPr>
              <w:tabs>
                <w:tab w:val="left" w:pos="15484"/>
              </w:tabs>
              <w:spacing w:before="40" w:after="40"/>
              <w:jc w:val="center"/>
            </w:pPr>
            <w:r>
              <w:t>Completed</w:t>
            </w:r>
          </w:p>
        </w:tc>
        <w:tc>
          <w:tcPr>
            <w:tcW w:w="1843" w:type="dxa"/>
            <w:gridSpan w:val="2"/>
            <w:tcBorders>
              <w:top w:val="single" w:sz="4" w:space="0" w:color="1F1F5F" w:themeColor="text1"/>
              <w:left w:val="single" w:sz="4" w:space="0" w:color="auto"/>
              <w:bottom w:val="single" w:sz="4" w:space="0" w:color="auto"/>
              <w:right w:val="single" w:sz="4" w:space="0" w:color="auto"/>
            </w:tcBorders>
            <w:shd w:val="clear" w:color="auto" w:fill="D9D9D9" w:themeFill="background1" w:themeFillShade="D9"/>
          </w:tcPr>
          <w:p w14:paraId="51FBA1BF" w14:textId="77777777" w:rsidR="00187FBA" w:rsidRDefault="00187FBA" w:rsidP="00406C79">
            <w:pPr>
              <w:tabs>
                <w:tab w:val="left" w:pos="15484"/>
              </w:tabs>
              <w:spacing w:before="40" w:after="40"/>
              <w:jc w:val="center"/>
              <w:rPr>
                <w:lang w:eastAsia="en-AU"/>
              </w:rPr>
            </w:pPr>
            <w:r>
              <w:t>Required</w:t>
            </w:r>
          </w:p>
        </w:tc>
        <w:tc>
          <w:tcPr>
            <w:tcW w:w="1844" w:type="dxa"/>
            <w:gridSpan w:val="2"/>
            <w:tcBorders>
              <w:top w:val="single" w:sz="4" w:space="0" w:color="1F1F5F" w:themeColor="text1"/>
              <w:left w:val="single" w:sz="4" w:space="0" w:color="auto"/>
              <w:bottom w:val="single" w:sz="4" w:space="0" w:color="auto"/>
              <w:right w:val="single" w:sz="4" w:space="0" w:color="auto"/>
            </w:tcBorders>
          </w:tcPr>
          <w:p w14:paraId="3D78F939" w14:textId="77777777" w:rsidR="00187FBA" w:rsidRDefault="00187FBA" w:rsidP="00406C79">
            <w:pPr>
              <w:tabs>
                <w:tab w:val="left" w:pos="15484"/>
              </w:tabs>
              <w:spacing w:before="40" w:after="40"/>
              <w:jc w:val="center"/>
            </w:pPr>
            <w:r>
              <w:t>Completed</w:t>
            </w:r>
          </w:p>
        </w:tc>
        <w:tc>
          <w:tcPr>
            <w:tcW w:w="3827" w:type="dxa"/>
            <w:tcBorders>
              <w:top w:val="single" w:sz="4" w:space="0" w:color="1F1F5F" w:themeColor="text1"/>
              <w:left w:val="single" w:sz="4" w:space="0" w:color="auto"/>
              <w:bottom w:val="single" w:sz="4" w:space="0" w:color="auto"/>
              <w:right w:val="single" w:sz="4" w:space="0" w:color="auto"/>
            </w:tcBorders>
          </w:tcPr>
          <w:p w14:paraId="64FDDB91" w14:textId="77777777" w:rsidR="00187FBA" w:rsidRDefault="00187FBA" w:rsidP="00406C79">
            <w:pPr>
              <w:tabs>
                <w:tab w:val="left" w:pos="15484"/>
              </w:tabs>
              <w:spacing w:before="40" w:after="40"/>
              <w:jc w:val="center"/>
            </w:pPr>
          </w:p>
        </w:tc>
      </w:tr>
      <w:tr w:rsidR="00187FBA" w:rsidRPr="00547785" w14:paraId="7DDDEF83" w14:textId="77777777" w:rsidTr="00187FBA">
        <w:trPr>
          <w:trHeight w:val="660"/>
        </w:trPr>
        <w:tc>
          <w:tcPr>
            <w:tcW w:w="829" w:type="dxa"/>
            <w:tcBorders>
              <w:top w:val="single" w:sz="4" w:space="0" w:color="auto"/>
              <w:left w:val="single" w:sz="4" w:space="0" w:color="auto"/>
              <w:bottom w:val="single" w:sz="4" w:space="0" w:color="auto"/>
              <w:right w:val="single" w:sz="4" w:space="0" w:color="auto"/>
            </w:tcBorders>
          </w:tcPr>
          <w:p w14:paraId="37A1E2D8" w14:textId="77777777" w:rsidR="00187FBA" w:rsidRPr="00547785" w:rsidRDefault="00187FBA" w:rsidP="00406C79">
            <w:pPr>
              <w:tabs>
                <w:tab w:val="left" w:pos="15484"/>
              </w:tabs>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850CF" w14:textId="77777777" w:rsidR="00187FBA" w:rsidRDefault="00187FBA" w:rsidP="00406C79">
            <w:pPr>
              <w:tabs>
                <w:tab w:val="left" w:pos="15484"/>
              </w:tabs>
              <w:spacing w:before="40" w:after="40"/>
            </w:pPr>
            <w:r>
              <w:t>Day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0F4F6" w14:textId="77777777" w:rsidR="00187FBA" w:rsidRDefault="00187FBA" w:rsidP="00406C79">
            <w:pPr>
              <w:tabs>
                <w:tab w:val="left" w:pos="15484"/>
              </w:tabs>
              <w:spacing w:before="40" w:after="40"/>
            </w:pPr>
            <w:r>
              <w:t>Night</w:t>
            </w:r>
          </w:p>
        </w:tc>
        <w:tc>
          <w:tcPr>
            <w:tcW w:w="850" w:type="dxa"/>
            <w:tcBorders>
              <w:top w:val="single" w:sz="4" w:space="0" w:color="auto"/>
              <w:left w:val="single" w:sz="4" w:space="0" w:color="auto"/>
              <w:bottom w:val="single" w:sz="4" w:space="0" w:color="auto"/>
              <w:right w:val="single" w:sz="4" w:space="0" w:color="auto"/>
            </w:tcBorders>
          </w:tcPr>
          <w:p w14:paraId="54123A16" w14:textId="77777777" w:rsidR="00187FBA" w:rsidRDefault="00187FBA" w:rsidP="00406C79">
            <w:pPr>
              <w:tabs>
                <w:tab w:val="left" w:pos="15484"/>
              </w:tabs>
              <w:spacing w:before="40" w:after="40"/>
            </w:pPr>
            <w:r>
              <w:t>Day</w:t>
            </w:r>
          </w:p>
        </w:tc>
        <w:tc>
          <w:tcPr>
            <w:tcW w:w="992" w:type="dxa"/>
            <w:tcBorders>
              <w:top w:val="single" w:sz="4" w:space="0" w:color="auto"/>
              <w:left w:val="single" w:sz="4" w:space="0" w:color="auto"/>
              <w:bottom w:val="single" w:sz="4" w:space="0" w:color="auto"/>
              <w:right w:val="single" w:sz="4" w:space="0" w:color="auto"/>
            </w:tcBorders>
          </w:tcPr>
          <w:p w14:paraId="5A4B4B16" w14:textId="77777777" w:rsidR="00187FBA" w:rsidRDefault="00187FBA" w:rsidP="00406C79">
            <w:pPr>
              <w:tabs>
                <w:tab w:val="left" w:pos="15484"/>
              </w:tabs>
              <w:spacing w:before="40" w:after="40"/>
            </w:pPr>
            <w:r>
              <w:t>Night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C8248" w14:textId="77777777" w:rsidR="00187FBA" w:rsidRDefault="00187FBA" w:rsidP="00406C79">
            <w:pPr>
              <w:tabs>
                <w:tab w:val="left" w:pos="15484"/>
              </w:tabs>
              <w:spacing w:before="40" w:after="40"/>
            </w:pPr>
            <w:r>
              <w:t>Day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EBE3A" w14:textId="77777777" w:rsidR="00187FBA" w:rsidRDefault="00187FBA" w:rsidP="00406C79">
            <w:pPr>
              <w:tabs>
                <w:tab w:val="left" w:pos="15484"/>
              </w:tabs>
              <w:spacing w:before="40" w:after="40"/>
            </w:pPr>
            <w:r>
              <w:t>Night</w:t>
            </w:r>
          </w:p>
        </w:tc>
        <w:tc>
          <w:tcPr>
            <w:tcW w:w="850" w:type="dxa"/>
            <w:tcBorders>
              <w:top w:val="single" w:sz="4" w:space="0" w:color="auto"/>
              <w:left w:val="single" w:sz="4" w:space="0" w:color="auto"/>
              <w:bottom w:val="single" w:sz="4" w:space="0" w:color="auto"/>
              <w:right w:val="single" w:sz="4" w:space="0" w:color="auto"/>
            </w:tcBorders>
          </w:tcPr>
          <w:p w14:paraId="15848825" w14:textId="77777777" w:rsidR="00187FBA" w:rsidRPr="00547785" w:rsidRDefault="00187FBA" w:rsidP="00406C79">
            <w:pPr>
              <w:tabs>
                <w:tab w:val="left" w:pos="15484"/>
              </w:tabs>
              <w:spacing w:before="40" w:after="40"/>
            </w:pPr>
            <w:r>
              <w:t>Day</w:t>
            </w:r>
          </w:p>
        </w:tc>
        <w:tc>
          <w:tcPr>
            <w:tcW w:w="992" w:type="dxa"/>
            <w:tcBorders>
              <w:top w:val="single" w:sz="4" w:space="0" w:color="auto"/>
              <w:left w:val="single" w:sz="4" w:space="0" w:color="auto"/>
              <w:bottom w:val="single" w:sz="4" w:space="0" w:color="auto"/>
              <w:right w:val="single" w:sz="4" w:space="0" w:color="auto"/>
            </w:tcBorders>
          </w:tcPr>
          <w:p w14:paraId="1867BB73" w14:textId="77777777" w:rsidR="00187FBA" w:rsidRPr="00547785" w:rsidRDefault="00187FBA" w:rsidP="00406C79">
            <w:pPr>
              <w:tabs>
                <w:tab w:val="left" w:pos="15484"/>
              </w:tabs>
              <w:spacing w:before="40" w:after="40"/>
            </w:pPr>
            <w:r>
              <w:t>Night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EF39B" w14:textId="77777777" w:rsidR="00187FBA" w:rsidRDefault="00187FBA" w:rsidP="00406C79">
            <w:pPr>
              <w:tabs>
                <w:tab w:val="left" w:pos="15484"/>
              </w:tabs>
              <w:spacing w:before="40" w:after="40"/>
              <w:rPr>
                <w:lang w:eastAsia="en-AU"/>
              </w:rPr>
            </w:pPr>
            <w:r>
              <w:t>Day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4706E" w14:textId="77777777" w:rsidR="00187FBA" w:rsidRDefault="00187FBA" w:rsidP="00406C79">
            <w:pPr>
              <w:tabs>
                <w:tab w:val="left" w:pos="15484"/>
              </w:tabs>
              <w:spacing w:before="40" w:after="40"/>
              <w:rPr>
                <w:lang w:eastAsia="en-AU"/>
              </w:rPr>
            </w:pPr>
            <w:r>
              <w:t>Night</w:t>
            </w:r>
          </w:p>
        </w:tc>
        <w:tc>
          <w:tcPr>
            <w:tcW w:w="989" w:type="dxa"/>
            <w:tcBorders>
              <w:top w:val="single" w:sz="4" w:space="0" w:color="auto"/>
              <w:left w:val="single" w:sz="4" w:space="0" w:color="auto"/>
              <w:bottom w:val="single" w:sz="4" w:space="0" w:color="auto"/>
              <w:right w:val="single" w:sz="4" w:space="0" w:color="auto"/>
            </w:tcBorders>
          </w:tcPr>
          <w:p w14:paraId="69F9EDBF" w14:textId="77777777" w:rsidR="00187FBA" w:rsidRDefault="00187FBA" w:rsidP="00406C79">
            <w:pPr>
              <w:tabs>
                <w:tab w:val="left" w:pos="15484"/>
              </w:tabs>
              <w:spacing w:before="40" w:after="40"/>
              <w:rPr>
                <w:lang w:eastAsia="en-AU"/>
              </w:rPr>
            </w:pPr>
            <w:r>
              <w:t>Day</w:t>
            </w:r>
          </w:p>
        </w:tc>
        <w:tc>
          <w:tcPr>
            <w:tcW w:w="855" w:type="dxa"/>
            <w:tcBorders>
              <w:top w:val="single" w:sz="4" w:space="0" w:color="auto"/>
              <w:left w:val="single" w:sz="4" w:space="0" w:color="auto"/>
              <w:bottom w:val="single" w:sz="4" w:space="0" w:color="auto"/>
              <w:right w:val="single" w:sz="4" w:space="0" w:color="auto"/>
            </w:tcBorders>
          </w:tcPr>
          <w:p w14:paraId="3422A4A9" w14:textId="77777777" w:rsidR="00187FBA" w:rsidRDefault="00187FBA" w:rsidP="00406C79">
            <w:pPr>
              <w:tabs>
                <w:tab w:val="left" w:pos="15484"/>
              </w:tabs>
              <w:spacing w:before="40" w:after="40"/>
            </w:pPr>
            <w:r>
              <w:t>Night</w:t>
            </w:r>
          </w:p>
        </w:tc>
        <w:tc>
          <w:tcPr>
            <w:tcW w:w="3827" w:type="dxa"/>
            <w:tcBorders>
              <w:top w:val="single" w:sz="4" w:space="0" w:color="auto"/>
              <w:left w:val="single" w:sz="4" w:space="0" w:color="auto"/>
              <w:bottom w:val="single" w:sz="4" w:space="0" w:color="auto"/>
              <w:right w:val="single" w:sz="4" w:space="0" w:color="auto"/>
            </w:tcBorders>
          </w:tcPr>
          <w:p w14:paraId="3013ACEE" w14:textId="77777777" w:rsidR="00187FBA" w:rsidRDefault="00187FBA" w:rsidP="00406C79">
            <w:pPr>
              <w:tabs>
                <w:tab w:val="left" w:pos="15484"/>
              </w:tabs>
            </w:pPr>
          </w:p>
        </w:tc>
      </w:tr>
      <w:tr w:rsidR="00187FBA" w:rsidRPr="00547785" w14:paraId="59D9585D"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463A789D" w14:textId="77777777" w:rsidR="00187FBA" w:rsidRPr="00547785" w:rsidRDefault="00187FBA" w:rsidP="00406C79">
            <w:pPr>
              <w:tabs>
                <w:tab w:val="left" w:pos="15484"/>
              </w:tabs>
              <w:spacing w:before="40" w:after="40"/>
            </w:pPr>
            <w:r w:rsidRPr="00547785">
              <w:t>A</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1FAF9" w14:textId="77777777" w:rsidR="00187FBA" w:rsidRPr="00547785" w:rsidRDefault="00187FBA" w:rsidP="00406C79">
            <w:pPr>
              <w:tabs>
                <w:tab w:val="left" w:pos="15484"/>
              </w:tabs>
              <w:spacing w:before="40" w:after="40"/>
            </w:pPr>
            <w:r>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5F76D"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2CA1E9B0"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5A8EDDA7"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A2BE8" w14:textId="77777777" w:rsidR="00187FBA" w:rsidRPr="00547785" w:rsidRDefault="00187FBA" w:rsidP="00406C79">
            <w:pPr>
              <w:tabs>
                <w:tab w:val="left" w:pos="15484"/>
              </w:tabs>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32DC3"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798F5A71"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0B8DA1A2"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E6BA3"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4375D"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3AFCBAE2"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0C9A509D"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171348B7" w14:textId="77777777" w:rsidR="00187FBA" w:rsidRPr="00547785" w:rsidRDefault="00187FBA" w:rsidP="00406C79">
            <w:pPr>
              <w:tabs>
                <w:tab w:val="left" w:pos="15484"/>
              </w:tabs>
              <w:spacing w:before="40" w:after="40"/>
            </w:pPr>
          </w:p>
        </w:tc>
      </w:tr>
      <w:tr w:rsidR="00187FBA" w:rsidRPr="00547785" w14:paraId="4D5D2AFA"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021FD75C" w14:textId="77777777" w:rsidR="00187FBA" w:rsidRPr="00547785" w:rsidRDefault="00187FBA" w:rsidP="00406C79">
            <w:pPr>
              <w:tabs>
                <w:tab w:val="left" w:pos="15484"/>
              </w:tabs>
              <w:spacing w:before="40" w:after="40"/>
            </w:pPr>
            <w:r w:rsidRPr="00547785">
              <w:t>B</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5834C"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AA7CA"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0363F589"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2CCF33B4"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F5D4E"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B35CE"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413BE9B7"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3281EF11"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D33FF"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088CB"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440C8E57"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30BD7B18"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7028193D" w14:textId="77777777" w:rsidR="00187FBA" w:rsidRPr="00547785" w:rsidRDefault="00187FBA" w:rsidP="00406C79">
            <w:pPr>
              <w:tabs>
                <w:tab w:val="left" w:pos="15484"/>
              </w:tabs>
              <w:spacing w:before="40" w:after="40"/>
            </w:pPr>
          </w:p>
        </w:tc>
      </w:tr>
      <w:tr w:rsidR="00187FBA" w:rsidRPr="00547785" w14:paraId="6F113B2B"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0A468F5E" w14:textId="77777777" w:rsidR="00187FBA" w:rsidRPr="00547785" w:rsidRDefault="00187FBA" w:rsidP="00406C79">
            <w:pPr>
              <w:tabs>
                <w:tab w:val="left" w:pos="15484"/>
              </w:tabs>
              <w:spacing w:before="40" w:after="40"/>
            </w:pPr>
            <w:r w:rsidRPr="00547785">
              <w:t>C</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6B4C2"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4560"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684F57FA"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46EF056F"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05794"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CA3F4"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77CAA3A6"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33F5199B"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4245A"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370C1"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171970B6"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4605AC5D"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62B2591B" w14:textId="77777777" w:rsidR="00187FBA" w:rsidRPr="00547785" w:rsidRDefault="00187FBA" w:rsidP="00406C79">
            <w:pPr>
              <w:tabs>
                <w:tab w:val="left" w:pos="15484"/>
              </w:tabs>
              <w:spacing w:before="40" w:after="40"/>
            </w:pPr>
          </w:p>
        </w:tc>
      </w:tr>
      <w:tr w:rsidR="00187FBA" w:rsidRPr="00547785" w14:paraId="2DBF1F1C"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0317E313" w14:textId="77777777" w:rsidR="00187FBA" w:rsidRPr="00547785" w:rsidRDefault="00187FBA" w:rsidP="00406C79">
            <w:pPr>
              <w:tabs>
                <w:tab w:val="left" w:pos="15484"/>
              </w:tabs>
              <w:spacing w:before="40" w:after="40"/>
            </w:pPr>
            <w:r w:rsidRPr="00547785">
              <w:t>D</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F0C85"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02223"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106A5EB3"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5BBFC587"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9B757"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B62A3"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679405D7"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34B10869"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C6EED"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83837"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65715FB5"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497198C4"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25FE7444" w14:textId="77777777" w:rsidR="00187FBA" w:rsidRPr="00547785" w:rsidRDefault="00187FBA" w:rsidP="00406C79">
            <w:pPr>
              <w:tabs>
                <w:tab w:val="left" w:pos="15484"/>
              </w:tabs>
              <w:spacing w:before="40" w:after="40"/>
            </w:pPr>
          </w:p>
        </w:tc>
      </w:tr>
      <w:tr w:rsidR="00187FBA" w:rsidRPr="00547785" w14:paraId="0513E7FC"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181936D0" w14:textId="77777777" w:rsidR="00187FBA" w:rsidRPr="00547785" w:rsidRDefault="00187FBA" w:rsidP="00406C79">
            <w:pPr>
              <w:tabs>
                <w:tab w:val="left" w:pos="15484"/>
              </w:tabs>
              <w:spacing w:before="40" w:after="40"/>
            </w:pPr>
            <w:r w:rsidRPr="00547785">
              <w:t>E</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88189"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E328B"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2E95ED2B"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48B848F6"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3E400"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EBDA6"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6B1E677D"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08750C9E"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1B396"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33F15"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3D97EE4F"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089E12D6"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33454FD2" w14:textId="77777777" w:rsidR="00187FBA" w:rsidRPr="00547785" w:rsidRDefault="00187FBA" w:rsidP="00406C79">
            <w:pPr>
              <w:tabs>
                <w:tab w:val="left" w:pos="15484"/>
              </w:tabs>
              <w:spacing w:before="40" w:after="40"/>
            </w:pPr>
          </w:p>
        </w:tc>
      </w:tr>
      <w:tr w:rsidR="00187FBA" w:rsidRPr="00547785" w14:paraId="355FAB7B"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67B766F7" w14:textId="77777777" w:rsidR="00187FBA" w:rsidRPr="00547785" w:rsidRDefault="00187FBA" w:rsidP="00406C79">
            <w:pPr>
              <w:tabs>
                <w:tab w:val="left" w:pos="15484"/>
              </w:tabs>
              <w:spacing w:before="40" w:after="40"/>
            </w:pPr>
            <w:r w:rsidRPr="00547785">
              <w:t>F</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60952"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03E5E"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0DF5831B"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1EB35CF5"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1D4AE"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90175"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3AC9D513"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6BFFFF35"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E9521"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BFD04"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278636C1"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62EF5BB5"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139E278B" w14:textId="77777777" w:rsidR="00187FBA" w:rsidRPr="00547785" w:rsidRDefault="00187FBA" w:rsidP="00406C79">
            <w:pPr>
              <w:tabs>
                <w:tab w:val="left" w:pos="15484"/>
              </w:tabs>
              <w:spacing w:before="40" w:after="40"/>
            </w:pPr>
          </w:p>
        </w:tc>
      </w:tr>
      <w:tr w:rsidR="00187FBA" w:rsidRPr="00547785" w14:paraId="6307D927" w14:textId="77777777" w:rsidTr="00187FBA">
        <w:trPr>
          <w:trHeight w:val="624"/>
        </w:trPr>
        <w:tc>
          <w:tcPr>
            <w:tcW w:w="829" w:type="dxa"/>
            <w:tcBorders>
              <w:top w:val="single" w:sz="4" w:space="0" w:color="auto"/>
              <w:left w:val="single" w:sz="4" w:space="0" w:color="auto"/>
              <w:bottom w:val="single" w:sz="4" w:space="0" w:color="auto"/>
              <w:right w:val="single" w:sz="4" w:space="0" w:color="auto"/>
            </w:tcBorders>
          </w:tcPr>
          <w:p w14:paraId="32425910" w14:textId="77777777" w:rsidR="00187FBA" w:rsidRPr="00547785" w:rsidRDefault="00187FBA" w:rsidP="00406C79">
            <w:pPr>
              <w:tabs>
                <w:tab w:val="left" w:pos="15484"/>
              </w:tabs>
              <w:spacing w:before="40" w:after="40"/>
            </w:pPr>
            <w:r w:rsidRPr="00547785">
              <w:t>G</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F8A50" w14:textId="77777777" w:rsidR="00187FBA" w:rsidRDefault="00187FBA" w:rsidP="00406C79">
            <w:pPr>
              <w:spacing w:before="40" w:after="40"/>
            </w:pPr>
            <w:r w:rsidRPr="00273FDD">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9EE31" w14:textId="77777777" w:rsidR="00187FBA" w:rsidRDefault="00187FBA" w:rsidP="00406C79">
            <w:pPr>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51437A15"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24AF5EE2" w14:textId="77777777" w:rsidR="00187FBA" w:rsidRPr="00547785" w:rsidRDefault="00187FBA" w:rsidP="00406C79">
            <w:pPr>
              <w:tabs>
                <w:tab w:val="left" w:pos="15484"/>
              </w:tabs>
              <w:spacing w:before="40" w:after="40"/>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7C31D" w14:textId="77777777" w:rsidR="00187FBA" w:rsidRDefault="00187FBA" w:rsidP="00406C79">
            <w:pPr>
              <w:spacing w:before="40" w:after="40"/>
            </w:pPr>
            <w:r>
              <w:t>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52685" w14:textId="77777777" w:rsidR="00187FBA" w:rsidRPr="00547785" w:rsidRDefault="00187FBA" w:rsidP="00406C79">
            <w:pPr>
              <w:tabs>
                <w:tab w:val="left" w:pos="15484"/>
              </w:tabs>
              <w:spacing w:before="40" w:after="40"/>
            </w:pPr>
            <w:r>
              <w:t>2</w:t>
            </w:r>
          </w:p>
        </w:tc>
        <w:tc>
          <w:tcPr>
            <w:tcW w:w="850" w:type="dxa"/>
            <w:tcBorders>
              <w:top w:val="single" w:sz="4" w:space="0" w:color="auto"/>
              <w:left w:val="single" w:sz="4" w:space="0" w:color="auto"/>
              <w:bottom w:val="single" w:sz="4" w:space="0" w:color="auto"/>
              <w:right w:val="single" w:sz="4" w:space="0" w:color="auto"/>
            </w:tcBorders>
          </w:tcPr>
          <w:p w14:paraId="1983A73E" w14:textId="77777777" w:rsidR="00187FBA" w:rsidRPr="00547785" w:rsidRDefault="00187FBA" w:rsidP="00406C79">
            <w:pPr>
              <w:tabs>
                <w:tab w:val="left" w:pos="15484"/>
              </w:tabs>
              <w:spacing w:before="40" w:after="40"/>
            </w:pPr>
          </w:p>
        </w:tc>
        <w:tc>
          <w:tcPr>
            <w:tcW w:w="992" w:type="dxa"/>
            <w:tcBorders>
              <w:top w:val="single" w:sz="4" w:space="0" w:color="auto"/>
              <w:left w:val="single" w:sz="4" w:space="0" w:color="auto"/>
              <w:bottom w:val="single" w:sz="4" w:space="0" w:color="auto"/>
              <w:right w:val="single" w:sz="4" w:space="0" w:color="auto"/>
            </w:tcBorders>
          </w:tcPr>
          <w:p w14:paraId="6AB3B0B7" w14:textId="77777777" w:rsidR="00187FBA" w:rsidRPr="00547785" w:rsidRDefault="00187FBA" w:rsidP="00406C79">
            <w:pPr>
              <w:tabs>
                <w:tab w:val="left" w:pos="15484"/>
              </w:tabs>
              <w:spacing w:before="40" w:after="40"/>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F495B" w14:textId="77777777" w:rsidR="00187FBA" w:rsidRPr="00547785" w:rsidRDefault="00187FBA" w:rsidP="00406C79">
            <w:pPr>
              <w:tabs>
                <w:tab w:val="left" w:pos="15484"/>
              </w:tabs>
              <w:spacing w:before="40" w:after="40"/>
              <w:rPr>
                <w:lang w:eastAsia="en-AU"/>
              </w:rPr>
            </w:pPr>
            <w:r>
              <w:rPr>
                <w:lang w:eastAsia="en-AU"/>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DD89D" w14:textId="77777777" w:rsidR="00187FBA" w:rsidRPr="00547785" w:rsidRDefault="00187FBA" w:rsidP="00406C79">
            <w:pPr>
              <w:tabs>
                <w:tab w:val="left" w:pos="15484"/>
              </w:tabs>
              <w:spacing w:before="40" w:after="40"/>
              <w:rPr>
                <w:lang w:eastAsia="en-AU"/>
              </w:rPr>
            </w:pPr>
          </w:p>
        </w:tc>
        <w:tc>
          <w:tcPr>
            <w:tcW w:w="989" w:type="dxa"/>
            <w:tcBorders>
              <w:top w:val="single" w:sz="4" w:space="0" w:color="auto"/>
              <w:left w:val="single" w:sz="4" w:space="0" w:color="auto"/>
              <w:bottom w:val="single" w:sz="4" w:space="0" w:color="auto"/>
              <w:right w:val="single" w:sz="4" w:space="0" w:color="auto"/>
            </w:tcBorders>
          </w:tcPr>
          <w:p w14:paraId="666BCD7C" w14:textId="77777777" w:rsidR="00187FBA" w:rsidRPr="00547785" w:rsidRDefault="00187FBA" w:rsidP="00406C79">
            <w:pPr>
              <w:tabs>
                <w:tab w:val="left" w:pos="15484"/>
              </w:tabs>
              <w:spacing w:before="40" w:after="40"/>
              <w:rPr>
                <w:lang w:eastAsia="en-AU"/>
              </w:rPr>
            </w:pPr>
          </w:p>
        </w:tc>
        <w:tc>
          <w:tcPr>
            <w:tcW w:w="855" w:type="dxa"/>
            <w:tcBorders>
              <w:top w:val="single" w:sz="4" w:space="0" w:color="auto"/>
              <w:left w:val="single" w:sz="4" w:space="0" w:color="auto"/>
              <w:bottom w:val="single" w:sz="4" w:space="0" w:color="auto"/>
              <w:right w:val="single" w:sz="4" w:space="0" w:color="auto"/>
            </w:tcBorders>
          </w:tcPr>
          <w:p w14:paraId="50B6EEB4" w14:textId="77777777" w:rsidR="00187FBA" w:rsidRPr="00547785" w:rsidRDefault="00187FBA" w:rsidP="00406C79">
            <w:pPr>
              <w:tabs>
                <w:tab w:val="left" w:pos="15484"/>
              </w:tabs>
              <w:spacing w:before="40" w:after="40"/>
            </w:pPr>
          </w:p>
        </w:tc>
        <w:tc>
          <w:tcPr>
            <w:tcW w:w="3827" w:type="dxa"/>
            <w:tcBorders>
              <w:top w:val="single" w:sz="4" w:space="0" w:color="auto"/>
              <w:left w:val="single" w:sz="4" w:space="0" w:color="auto"/>
              <w:bottom w:val="single" w:sz="4" w:space="0" w:color="auto"/>
              <w:right w:val="single" w:sz="4" w:space="0" w:color="auto"/>
            </w:tcBorders>
          </w:tcPr>
          <w:p w14:paraId="14F0555F" w14:textId="77777777" w:rsidR="00187FBA" w:rsidRPr="00547785" w:rsidRDefault="00187FBA" w:rsidP="00406C79">
            <w:pPr>
              <w:tabs>
                <w:tab w:val="left" w:pos="15484"/>
              </w:tabs>
              <w:spacing w:before="40" w:after="40"/>
            </w:pPr>
          </w:p>
        </w:tc>
      </w:tr>
    </w:tbl>
    <w:p w14:paraId="3F229D7C" w14:textId="77777777" w:rsidR="00187FBA" w:rsidRDefault="00187FBA" w:rsidP="00187FBA">
      <w:pPr>
        <w:tabs>
          <w:tab w:val="left" w:pos="15484"/>
        </w:tabs>
      </w:pPr>
    </w:p>
    <w:p w14:paraId="2E00829A" w14:textId="77777777" w:rsidR="00187FBA" w:rsidRPr="009254DC" w:rsidRDefault="00187FBA" w:rsidP="00187FBA">
      <w:pPr>
        <w:tabs>
          <w:tab w:val="left" w:pos="15484"/>
        </w:tabs>
      </w:pPr>
    </w:p>
    <w:p w14:paraId="07399E39" w14:textId="77777777" w:rsidR="007A5EFD" w:rsidRDefault="007A5EFD" w:rsidP="009B1BF1"/>
    <w:sectPr w:rsidR="007A5EFD" w:rsidSect="00187FBA">
      <w:footerReference w:type="default" r:id="rId19"/>
      <w:headerReference w:type="first" r:id="rId20"/>
      <w:pgSz w:w="16838" w:h="11906" w:orient="landscape" w:code="9"/>
      <w:pgMar w:top="794" w:right="794" w:bottom="794" w:left="79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6761" w14:textId="77777777" w:rsidR="00787A16" w:rsidRDefault="00787A16" w:rsidP="007332FF">
      <w:r>
        <w:separator/>
      </w:r>
    </w:p>
  </w:endnote>
  <w:endnote w:type="continuationSeparator" w:id="0">
    <w:p w14:paraId="739E2DDE" w14:textId="77777777" w:rsidR="00787A16" w:rsidRDefault="00787A1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306F"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1F9BBE4" w14:textId="77777777" w:rsidTr="001B3D22">
      <w:trPr>
        <w:cantSplit/>
        <w:trHeight w:hRule="exact" w:val="850"/>
      </w:trPr>
      <w:tc>
        <w:tcPr>
          <w:tcW w:w="10318" w:type="dxa"/>
          <w:vAlign w:val="bottom"/>
        </w:tcPr>
        <w:p w14:paraId="2CCFF35C" w14:textId="2CE07A6E"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187FBA">
                <w:rPr>
                  <w:rStyle w:val="PageNumber"/>
                  <w:b/>
                </w:rPr>
                <w:t xml:space="preserve">INFRASTUCTURE, PLANNING AND LOGISTICS </w:t>
              </w:r>
            </w:sdtContent>
          </w:sdt>
          <w:r w:rsidRPr="001B3D22">
            <w:rPr>
              <w:rStyle w:val="PageNumber"/>
            </w:rPr>
            <w:t xml:space="preserve"> </w:t>
          </w:r>
        </w:p>
        <w:p w14:paraId="40B7CC84" w14:textId="46542F20"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6-17T00:00:00Z">
                <w:dateFormat w:val="d MMMM yyyy"/>
                <w:lid w:val="en-AU"/>
                <w:storeMappedDataAs w:val="dateTime"/>
                <w:calendar w:val="gregorian"/>
              </w:date>
            </w:sdtPr>
            <w:sdtContent>
              <w:r w:rsidR="00187FBA">
                <w:rPr>
                  <w:rStyle w:val="PageNumber"/>
                </w:rPr>
                <w:t>17 June 2024</w:t>
              </w:r>
            </w:sdtContent>
          </w:sdt>
          <w:r w:rsidR="001B3D22" w:rsidRPr="001B3D22">
            <w:rPr>
              <w:rStyle w:val="PageNumber"/>
            </w:rPr>
            <w:t xml:space="preserve"> | Version </w:t>
          </w:r>
          <w:r w:rsidR="00187FBA">
            <w:rPr>
              <w:rStyle w:val="PageNumber"/>
            </w:rPr>
            <w:t>10</w:t>
          </w:r>
        </w:p>
        <w:p w14:paraId="662DB15A"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64A9C669" w14:textId="77777777" w:rsidR="002645D5" w:rsidRPr="00B11C67" w:rsidRDefault="002645D5" w:rsidP="002645D5">
    <w:pPr>
      <w:pStyle w:val="Footer"/>
      <w:rPr>
        <w:sz w:val="4"/>
        <w:szCs w:val="4"/>
      </w:rPr>
    </w:pPr>
  </w:p>
  <w:p w14:paraId="602D86E8"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7113" w14:textId="77777777" w:rsidR="0087320B" w:rsidRDefault="0087320B" w:rsidP="0087320B">
    <w:pPr>
      <w:spacing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5159"/>
      <w:gridCol w:w="5159"/>
    </w:tblGrid>
    <w:tr w:rsidR="002645D5" w:rsidRPr="00132658" w14:paraId="1F948F9F" w14:textId="77777777" w:rsidTr="00187FBA">
      <w:trPr>
        <w:cantSplit/>
        <w:trHeight w:hRule="exact" w:val="1134"/>
      </w:trPr>
      <w:tc>
        <w:tcPr>
          <w:tcW w:w="7768" w:type="dxa"/>
          <w:tcBorders>
            <w:top w:val="single" w:sz="4" w:space="0" w:color="auto"/>
          </w:tcBorders>
          <w:vAlign w:val="bottom"/>
        </w:tcPr>
        <w:p w14:paraId="002AACF0" w14:textId="6180D4F5"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187FBA">
                <w:rPr>
                  <w:rStyle w:val="PageNumber"/>
                  <w:b/>
                </w:rPr>
                <w:t xml:space="preserve">INFRASTUCTURE, PLANNING AND LOGISTICS </w:t>
              </w:r>
            </w:sdtContent>
          </w:sdt>
          <w:r w:rsidRPr="001B3D22">
            <w:rPr>
              <w:rStyle w:val="PageNumber"/>
            </w:rPr>
            <w:t xml:space="preserve"> </w:t>
          </w:r>
        </w:p>
        <w:p w14:paraId="00392E29" w14:textId="124809FC"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6-17T00:00:00Z">
                <w:dateFormat w:val="d MMMM yyyy"/>
                <w:lid w:val="en-AU"/>
                <w:storeMappedDataAs w:val="dateTime"/>
                <w:calendar w:val="gregorian"/>
              </w:date>
            </w:sdtPr>
            <w:sdtContent>
              <w:r w:rsidR="00187FBA">
                <w:rPr>
                  <w:rStyle w:val="PageNumber"/>
                </w:rPr>
                <w:t>17 June 2024</w:t>
              </w:r>
            </w:sdtContent>
          </w:sdt>
          <w:r w:rsidR="001B3D22" w:rsidRPr="001B3D22">
            <w:rPr>
              <w:rStyle w:val="PageNumber"/>
            </w:rPr>
            <w:t xml:space="preserve"> | Version </w:t>
          </w:r>
          <w:r w:rsidR="00187FBA">
            <w:rPr>
              <w:rStyle w:val="PageNumber"/>
            </w:rPr>
            <w:t>10</w:t>
          </w:r>
        </w:p>
        <w:p w14:paraId="2CAC8C80"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7768" w:type="dxa"/>
          <w:tcBorders>
            <w:top w:val="single" w:sz="4" w:space="0" w:color="auto"/>
          </w:tcBorders>
          <w:vAlign w:val="bottom"/>
        </w:tcPr>
        <w:p w14:paraId="7296D5CA" w14:textId="77777777" w:rsidR="002645D5" w:rsidRPr="001E14EB" w:rsidRDefault="00661D1D" w:rsidP="002645D5">
          <w:pPr>
            <w:spacing w:after="0"/>
            <w:jc w:val="right"/>
          </w:pPr>
          <w:r>
            <w:rPr>
              <w:noProof/>
              <w:sz w:val="19"/>
              <w:lang w:eastAsia="en-AU"/>
            </w:rPr>
            <w:drawing>
              <wp:inline distT="0" distB="0" distL="0" distR="0" wp14:anchorId="3AD746DE" wp14:editId="6FC67E19">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15691EB" w14:textId="77777777" w:rsidR="0089368E" w:rsidRPr="007A5EFD" w:rsidRDefault="0089368E" w:rsidP="00D15D88">
    <w:pPr>
      <w:spacing w:after="0"/>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4619" w14:textId="77777777" w:rsidR="00187FBA" w:rsidRDefault="00187FBA" w:rsidP="002645D5">
    <w:pPr>
      <w:spacing w:after="0"/>
    </w:pPr>
  </w:p>
  <w:tbl>
    <w:tblPr>
      <w:tblW w:w="15413"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13"/>
    </w:tblGrid>
    <w:tr w:rsidR="00187FBA" w:rsidRPr="00132658" w14:paraId="0EF4C649" w14:textId="77777777" w:rsidTr="00187FBA">
      <w:trPr>
        <w:cantSplit/>
        <w:trHeight w:hRule="exact" w:val="815"/>
      </w:trPr>
      <w:tc>
        <w:tcPr>
          <w:tcW w:w="15413" w:type="dxa"/>
          <w:vAlign w:val="bottom"/>
        </w:tcPr>
        <w:p w14:paraId="0A67FE15" w14:textId="3A3F9190" w:rsidR="00187FBA" w:rsidRPr="001B3D22" w:rsidRDefault="00187FBA" w:rsidP="001B3D22">
          <w:pPr>
            <w:spacing w:after="0"/>
            <w:rPr>
              <w:rStyle w:val="PageNumber"/>
            </w:rPr>
          </w:pPr>
          <w:r w:rsidRPr="001B3D22">
            <w:rPr>
              <w:rStyle w:val="PageNumber"/>
            </w:rPr>
            <w:t xml:space="preserve">Department of </w:t>
          </w:r>
          <w:sdt>
            <w:sdtPr>
              <w:rPr>
                <w:rStyle w:val="PageNumber"/>
                <w:b/>
              </w:rPr>
              <w:alias w:val="Company"/>
              <w:tag w:val=""/>
              <w:id w:val="323479528"/>
              <w:dataBinding w:prefixMappings="xmlns:ns0='http://schemas.openxmlformats.org/officeDocument/2006/extended-properties' " w:xpath="/ns0:Properties[1]/ns0:Company[1]" w:storeItemID="{6668398D-A668-4E3E-A5EB-62B293D839F1}"/>
              <w:text w:multiLine="1"/>
            </w:sdtPr>
            <w:sdtContent>
              <w:r>
                <w:rPr>
                  <w:rStyle w:val="PageNumber"/>
                  <w:b/>
                </w:rPr>
                <w:t xml:space="preserve">INFRASTUCTURE, PLANNING AND LOGISTICS </w:t>
              </w:r>
            </w:sdtContent>
          </w:sdt>
          <w:r w:rsidRPr="001B3D22">
            <w:rPr>
              <w:rStyle w:val="PageNumber"/>
            </w:rPr>
            <w:t xml:space="preserve"> </w:t>
          </w:r>
        </w:p>
        <w:p w14:paraId="528B2CAA" w14:textId="0C732E49" w:rsidR="00187FBA" w:rsidRDefault="00187FBA" w:rsidP="002645D5">
          <w:pPr>
            <w:spacing w:after="0"/>
            <w:rPr>
              <w:rStyle w:val="PageNumber"/>
            </w:rPr>
          </w:pPr>
          <w:sdt>
            <w:sdtPr>
              <w:rPr>
                <w:rStyle w:val="PageNumber"/>
              </w:rPr>
              <w:alias w:val="Date"/>
              <w:tag w:val=""/>
              <w:id w:val="441739259"/>
              <w:dataBinding w:prefixMappings="xmlns:ns0='http://schemas.microsoft.com/office/2006/coverPageProps' " w:xpath="/ns0:CoverPageProperties[1]/ns0:PublishDate[1]" w:storeItemID="{55AF091B-3C7A-41E3-B477-F2FDAA23CFDA}"/>
              <w15:color w:val="000000"/>
              <w:date w:fullDate="2024-06-17T00:00:00Z">
                <w:dateFormat w:val="d MMMM yyyy"/>
                <w:lid w:val="en-AU"/>
                <w:storeMappedDataAs w:val="dateTime"/>
                <w:calendar w:val="gregorian"/>
              </w:date>
            </w:sdtPr>
            <w:sdtContent>
              <w:r>
                <w:rPr>
                  <w:rStyle w:val="PageNumber"/>
                </w:rPr>
                <w:t>17 June 2024</w:t>
              </w:r>
            </w:sdtContent>
          </w:sdt>
          <w:r w:rsidRPr="001B3D22">
            <w:rPr>
              <w:rStyle w:val="PageNumber"/>
            </w:rPr>
            <w:t xml:space="preserve"> | Version </w:t>
          </w:r>
          <w:r>
            <w:rPr>
              <w:rStyle w:val="PageNumber"/>
            </w:rPr>
            <w:t>10</w:t>
          </w:r>
        </w:p>
        <w:p w14:paraId="403D6913" w14:textId="77777777" w:rsidR="00187FBA" w:rsidRPr="00AC4488" w:rsidRDefault="00187FBA"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2</w:t>
          </w:r>
          <w:r w:rsidRPr="00AC4488">
            <w:rPr>
              <w:rStyle w:val="PageNumber"/>
            </w:rPr>
            <w:fldChar w:fldCharType="end"/>
          </w:r>
        </w:p>
      </w:tc>
    </w:tr>
  </w:tbl>
  <w:p w14:paraId="5F67A3D4" w14:textId="77777777" w:rsidR="00187FBA" w:rsidRPr="00B11C67" w:rsidRDefault="00187FBA" w:rsidP="002645D5">
    <w:pPr>
      <w:pStyle w:val="Footer"/>
      <w:rPr>
        <w:sz w:val="4"/>
        <w:szCs w:val="4"/>
      </w:rPr>
    </w:pPr>
  </w:p>
  <w:p w14:paraId="2604D688" w14:textId="77777777" w:rsidR="00187FBA" w:rsidRPr="002645D5" w:rsidRDefault="00187FBA" w:rsidP="002645D5">
    <w:pPr>
      <w:pStyle w:val="Foote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0ADC" w14:textId="77777777" w:rsidR="00787A16" w:rsidRDefault="00787A16" w:rsidP="007332FF">
      <w:r>
        <w:separator/>
      </w:r>
    </w:p>
  </w:footnote>
  <w:footnote w:type="continuationSeparator" w:id="0">
    <w:p w14:paraId="7BD7B8C1" w14:textId="77777777" w:rsidR="00787A16" w:rsidRDefault="00787A16" w:rsidP="007332FF">
      <w:r>
        <w:continuationSeparator/>
      </w:r>
    </w:p>
  </w:footnote>
  <w:footnote w:id="1">
    <w:p w14:paraId="0D3E9802" w14:textId="1BF413CA" w:rsidR="00EE1087" w:rsidRDefault="00EE1087">
      <w:pPr>
        <w:pStyle w:val="FootnoteText"/>
      </w:pPr>
      <w:r>
        <w:rPr>
          <w:rStyle w:val="FootnoteReference"/>
        </w:rPr>
        <w:footnoteRef/>
      </w:r>
      <w:r>
        <w:t xml:space="preserve"> </w:t>
      </w:r>
      <w:r w:rsidRPr="00A44F94">
        <w:t>https://infocomm.nt.gov.au/</w:t>
      </w:r>
    </w:p>
  </w:footnote>
  <w:footnote w:id="2">
    <w:p w14:paraId="1D6B5802" w14:textId="57A60D21" w:rsidR="00187FBA" w:rsidRPr="00187FBA" w:rsidRDefault="00187FBA" w:rsidP="00187FBA">
      <w:pPr>
        <w:spacing w:after="0"/>
        <w:rPr>
          <w:sz w:val="20"/>
        </w:rPr>
      </w:pPr>
      <w:r>
        <w:rPr>
          <w:rStyle w:val="FootnoteReference"/>
        </w:rPr>
        <w:footnoteRef/>
      </w:r>
      <w:r>
        <w:t xml:space="preserve"> </w:t>
      </w:r>
      <w:r w:rsidRPr="00187FBA">
        <w:rPr>
          <w:sz w:val="20"/>
        </w:rPr>
        <w:t xml:space="preserve"> https://nt.gov.au/marine/for-all-harbour-and-boat-users/commercial-operations/pilotage- exemption-certificates/apply-for-new-pilotage-exemption-certificate</w:t>
      </w:r>
    </w:p>
  </w:footnote>
  <w:footnote w:id="3">
    <w:p w14:paraId="3898E7CF" w14:textId="2DAABF3D" w:rsidR="00187FBA" w:rsidRDefault="00187FBA" w:rsidP="00187FBA">
      <w:pPr>
        <w:pStyle w:val="FootnoteText"/>
      </w:pPr>
      <w:r>
        <w:rPr>
          <w:rStyle w:val="FootnoteReference"/>
        </w:rPr>
        <w:footnoteRef/>
      </w:r>
      <w:r>
        <w:t xml:space="preserve"> </w:t>
      </w:r>
      <w:r w:rsidRPr="00187FBA">
        <w:t>https://nt.gov.au/marine/for-all-harbour-and-boat-users/commercial-operations/pilotage-exemption-certificate-fees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480D" w14:textId="619D9BAD"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D66E9">
          <w:rPr>
            <w:rStyle w:val="HeaderChar"/>
          </w:rPr>
          <w:t>Pilotage exemption certificate –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932D3C5" w14:textId="451A0995" w:rsidR="00A53CF0" w:rsidRPr="00FD66E9" w:rsidRDefault="00FD66E9" w:rsidP="00A53CF0">
        <w:pPr>
          <w:pStyle w:val="Title"/>
          <w:rPr>
            <w:rStyle w:val="TitleChar"/>
            <w:sz w:val="48"/>
            <w:szCs w:val="48"/>
          </w:rPr>
        </w:pPr>
        <w:r w:rsidRPr="00FD66E9">
          <w:rPr>
            <w:sz w:val="48"/>
            <w:szCs w:val="48"/>
          </w:rPr>
          <w:t>Pilotage exemption certificate – application</w:t>
        </w:r>
      </w:p>
    </w:sdtContent>
  </w:sdt>
  <w:p w14:paraId="37CC10CE" w14:textId="68A49409" w:rsidR="00FD66E9" w:rsidRPr="00FD66E9" w:rsidRDefault="00FD66E9" w:rsidP="00FD66E9">
    <w:pPr>
      <w:pStyle w:val="Subtitle0"/>
    </w:pPr>
    <w:r>
      <w:t>Port of Darwin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8"/>
      </w:rPr>
      <w:alias w:val="Title"/>
      <w:tag w:val="Title"/>
      <w:id w:val="845983379"/>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38BAF66" w14:textId="77777777" w:rsidR="00187FBA" w:rsidRPr="00FD66E9" w:rsidRDefault="00187FBA" w:rsidP="00187FBA">
        <w:pPr>
          <w:pStyle w:val="Title"/>
          <w:ind w:left="-284"/>
          <w:rPr>
            <w:rStyle w:val="TitleChar"/>
            <w:sz w:val="48"/>
            <w:szCs w:val="48"/>
          </w:rPr>
        </w:pPr>
        <w:r w:rsidRPr="00FD66E9">
          <w:rPr>
            <w:sz w:val="48"/>
            <w:szCs w:val="48"/>
          </w:rPr>
          <w:t>Pilotage exemption certificate –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8332EB9"/>
    <w:multiLevelType w:val="hybridMultilevel"/>
    <w:tmpl w:val="8D7E86B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964613"/>
    <w:multiLevelType w:val="hybridMultilevel"/>
    <w:tmpl w:val="1C1CA052"/>
    <w:lvl w:ilvl="0" w:tplc="E174B74A">
      <w:numFmt w:val="bullet"/>
      <w:lvlText w:val=""/>
      <w:lvlJc w:val="left"/>
      <w:pPr>
        <w:ind w:left="873" w:hanging="356"/>
      </w:pPr>
      <w:rPr>
        <w:rFonts w:ascii="Symbol" w:eastAsia="Symbol" w:hAnsi="Symbol" w:cs="Symbol" w:hint="default"/>
        <w:b w:val="0"/>
        <w:bCs w:val="0"/>
        <w:i w:val="0"/>
        <w:iCs w:val="0"/>
        <w:spacing w:val="0"/>
        <w:w w:val="100"/>
        <w:sz w:val="22"/>
        <w:szCs w:val="22"/>
        <w:lang w:val="en-US" w:eastAsia="en-US" w:bidi="ar-SA"/>
      </w:rPr>
    </w:lvl>
    <w:lvl w:ilvl="1" w:tplc="43128AA4">
      <w:numFmt w:val="bullet"/>
      <w:lvlText w:val="•"/>
      <w:lvlJc w:val="left"/>
      <w:pPr>
        <w:ind w:left="1866" w:hanging="356"/>
      </w:pPr>
      <w:rPr>
        <w:rFonts w:hint="default"/>
        <w:lang w:val="en-US" w:eastAsia="en-US" w:bidi="ar-SA"/>
      </w:rPr>
    </w:lvl>
    <w:lvl w:ilvl="2" w:tplc="54BC2544">
      <w:numFmt w:val="bullet"/>
      <w:lvlText w:val="•"/>
      <w:lvlJc w:val="left"/>
      <w:pPr>
        <w:ind w:left="2853" w:hanging="356"/>
      </w:pPr>
      <w:rPr>
        <w:rFonts w:hint="default"/>
        <w:lang w:val="en-US" w:eastAsia="en-US" w:bidi="ar-SA"/>
      </w:rPr>
    </w:lvl>
    <w:lvl w:ilvl="3" w:tplc="23B8B552">
      <w:numFmt w:val="bullet"/>
      <w:lvlText w:val="•"/>
      <w:lvlJc w:val="left"/>
      <w:pPr>
        <w:ind w:left="3839" w:hanging="356"/>
      </w:pPr>
      <w:rPr>
        <w:rFonts w:hint="default"/>
        <w:lang w:val="en-US" w:eastAsia="en-US" w:bidi="ar-SA"/>
      </w:rPr>
    </w:lvl>
    <w:lvl w:ilvl="4" w:tplc="87228BE8">
      <w:numFmt w:val="bullet"/>
      <w:lvlText w:val="•"/>
      <w:lvlJc w:val="left"/>
      <w:pPr>
        <w:ind w:left="4826" w:hanging="356"/>
      </w:pPr>
      <w:rPr>
        <w:rFonts w:hint="default"/>
        <w:lang w:val="en-US" w:eastAsia="en-US" w:bidi="ar-SA"/>
      </w:rPr>
    </w:lvl>
    <w:lvl w:ilvl="5" w:tplc="B70E2052">
      <w:numFmt w:val="bullet"/>
      <w:lvlText w:val="•"/>
      <w:lvlJc w:val="left"/>
      <w:pPr>
        <w:ind w:left="5813" w:hanging="356"/>
      </w:pPr>
      <w:rPr>
        <w:rFonts w:hint="default"/>
        <w:lang w:val="en-US" w:eastAsia="en-US" w:bidi="ar-SA"/>
      </w:rPr>
    </w:lvl>
    <w:lvl w:ilvl="6" w:tplc="2CCCDEFE">
      <w:numFmt w:val="bullet"/>
      <w:lvlText w:val="•"/>
      <w:lvlJc w:val="left"/>
      <w:pPr>
        <w:ind w:left="6799" w:hanging="356"/>
      </w:pPr>
      <w:rPr>
        <w:rFonts w:hint="default"/>
        <w:lang w:val="en-US" w:eastAsia="en-US" w:bidi="ar-SA"/>
      </w:rPr>
    </w:lvl>
    <w:lvl w:ilvl="7" w:tplc="32A69C14">
      <w:numFmt w:val="bullet"/>
      <w:lvlText w:val="•"/>
      <w:lvlJc w:val="left"/>
      <w:pPr>
        <w:ind w:left="7786" w:hanging="356"/>
      </w:pPr>
      <w:rPr>
        <w:rFonts w:hint="default"/>
        <w:lang w:val="en-US" w:eastAsia="en-US" w:bidi="ar-SA"/>
      </w:rPr>
    </w:lvl>
    <w:lvl w:ilvl="8" w:tplc="3F30A48A">
      <w:numFmt w:val="bullet"/>
      <w:lvlText w:val="•"/>
      <w:lvlJc w:val="left"/>
      <w:pPr>
        <w:ind w:left="8773" w:hanging="356"/>
      </w:pPr>
      <w:rPr>
        <w:rFonts w:hint="default"/>
        <w:lang w:val="en-US" w:eastAsia="en-US" w:bidi="ar-SA"/>
      </w:rPr>
    </w:lvl>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8A866AE"/>
    <w:multiLevelType w:val="hybridMultilevel"/>
    <w:tmpl w:val="EBC6C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6B1915"/>
    <w:multiLevelType w:val="hybridMultilevel"/>
    <w:tmpl w:val="E996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98046214">
    <w:abstractNumId w:val="19"/>
  </w:num>
  <w:num w:numId="2" w16cid:durableId="1654522737">
    <w:abstractNumId w:val="11"/>
  </w:num>
  <w:num w:numId="3" w16cid:durableId="844830910">
    <w:abstractNumId w:val="40"/>
  </w:num>
  <w:num w:numId="4" w16cid:durableId="176845128">
    <w:abstractNumId w:val="24"/>
  </w:num>
  <w:num w:numId="5" w16cid:durableId="734086097">
    <w:abstractNumId w:val="15"/>
  </w:num>
  <w:num w:numId="6" w16cid:durableId="572860900">
    <w:abstractNumId w:val="7"/>
  </w:num>
  <w:num w:numId="7" w16cid:durableId="1229537162">
    <w:abstractNumId w:val="26"/>
  </w:num>
  <w:num w:numId="8" w16cid:durableId="1551309242">
    <w:abstractNumId w:val="14"/>
  </w:num>
  <w:num w:numId="9" w16cid:durableId="1362125122">
    <w:abstractNumId w:val="39"/>
  </w:num>
  <w:num w:numId="10" w16cid:durableId="1175728234">
    <w:abstractNumId w:val="22"/>
  </w:num>
  <w:num w:numId="11" w16cid:durableId="1727490166">
    <w:abstractNumId w:val="36"/>
  </w:num>
  <w:num w:numId="12" w16cid:durableId="1213231270">
    <w:abstractNumId w:val="34"/>
  </w:num>
  <w:num w:numId="13" w16cid:durableId="337196793">
    <w:abstractNumId w:val="27"/>
  </w:num>
  <w:num w:numId="14" w16cid:durableId="1315375269">
    <w:abstractNumId w:val="31"/>
  </w:num>
  <w:num w:numId="15" w16cid:durableId="78762379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E9"/>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44BAE"/>
    <w:rsid w:val="00150DC0"/>
    <w:rsid w:val="00156CD4"/>
    <w:rsid w:val="0016153B"/>
    <w:rsid w:val="00162207"/>
    <w:rsid w:val="00164A3E"/>
    <w:rsid w:val="00166FF6"/>
    <w:rsid w:val="001727C8"/>
    <w:rsid w:val="00172B65"/>
    <w:rsid w:val="00176123"/>
    <w:rsid w:val="00181620"/>
    <w:rsid w:val="001827F3"/>
    <w:rsid w:val="00187130"/>
    <w:rsid w:val="00187FBA"/>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2E4"/>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7A16"/>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4F94"/>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1087"/>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66E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44319"/>
  <w15:docId w15:val="{297193D0-B0FB-4C1C-96D3-0CDA0661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A4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sf\Downloads\&#8226;%09%20https:\nt.gov.au\marine\for-all-harbour-and-boat-users\commercial-operations\pilotage-%20exemption-certificates\apply-for-new-pilotage-exemption-certificat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EC@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EC@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nfocomm.nt.gov.au/" TargetMode="External"/><Relationship Id="rId14" Type="http://schemas.openxmlformats.org/officeDocument/2006/relationships/hyperlink" Target="https://nt.gov.au/marine/for-all-harbour-and-boat-users/commercial-operations/pilotage-exemption-certificate-fe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6</Pages>
  <Words>1182</Words>
  <Characters>6257</Characters>
  <Application>Microsoft Office Word</Application>
  <DocSecurity>0</DocSecurity>
  <Lines>6257</Lines>
  <Paragraphs>338</Paragraphs>
  <ScaleCrop>false</ScaleCrop>
  <HeadingPairs>
    <vt:vector size="2" baseType="variant">
      <vt:variant>
        <vt:lpstr>Title</vt:lpstr>
      </vt:variant>
      <vt:variant>
        <vt:i4>1</vt:i4>
      </vt:variant>
    </vt:vector>
  </HeadingPairs>
  <TitlesOfParts>
    <vt:vector size="1" baseType="lpstr">
      <vt:lpstr>Pilotage exemption certificate – application</vt:lpstr>
    </vt:vector>
  </TitlesOfParts>
  <Company>INFRASTUCTURE, PLANNING AND LOGISTICS</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Pilotage exemption certificate – application</dc:title>
  <dc:creator>Department of Infrastructure Planning and Logistics</dc:creator>
  <cp:lastModifiedBy>Vanessa Madrill</cp:lastModifiedBy>
  <cp:revision>2</cp:revision>
  <cp:lastPrinted>2019-07-29T01:45:00Z</cp:lastPrinted>
  <dcterms:created xsi:type="dcterms:W3CDTF">2024-06-17T05:21:00Z</dcterms:created>
  <dcterms:modified xsi:type="dcterms:W3CDTF">2024-06-17T05:21:00Z</dcterms:modified>
</cp:coreProperties>
</file>