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2845DBFB" w14:textId="77777777" w:rsidR="00886C9D" w:rsidRPr="00886C9D" w:rsidRDefault="007215C0" w:rsidP="00886C9D">
          <w:pPr>
            <w:pStyle w:val="Title"/>
          </w:pPr>
          <w:r>
            <w:rPr>
              <w:rStyle w:val="TitleChar"/>
            </w:rPr>
            <w:t>Conditions of tendering for NPWC NT edition</w:t>
          </w:r>
        </w:p>
      </w:sdtContent>
    </w:sdt>
    <w:p w14:paraId="1B150068" w14:textId="2CC3FEF5" w:rsidR="00CB34BF" w:rsidRDefault="004A257D" w:rsidP="002331DF">
      <w:pPr>
        <w:pStyle w:val="Subtitle0"/>
        <w:spacing w:before="2400"/>
      </w:pPr>
      <w:r>
        <w:t>10 August 2023</w:t>
      </w:r>
    </w:p>
    <w:p w14:paraId="0FBD4F8E" w14:textId="59315A46" w:rsidR="00CB34BF" w:rsidRDefault="00CB34BF" w:rsidP="001852AF">
      <w:pPr>
        <w:pStyle w:val="Subtitle0"/>
      </w:pPr>
      <w:r>
        <w:t>Version 5.</w:t>
      </w:r>
      <w:r w:rsidR="00ED1372">
        <w:t>7</w:t>
      </w:r>
    </w:p>
    <w:p w14:paraId="6CA1AFC8" w14:textId="77777777" w:rsidR="00964B22" w:rsidRDefault="00964B22" w:rsidP="00DD64C2">
      <w:pPr>
        <w:tabs>
          <w:tab w:val="center" w:pos="4819"/>
        </w:tabs>
      </w:pPr>
    </w:p>
    <w:p w14:paraId="11E18A83" w14:textId="77777777" w:rsidR="007761D8" w:rsidRPr="00DD64C2" w:rsidRDefault="007761D8" w:rsidP="00885590">
      <w:pPr>
        <w:sectPr w:rsidR="007761D8" w:rsidRPr="00DD64C2" w:rsidSect="00702D61">
          <w:headerReference w:type="even" r:id="rId10"/>
          <w:headerReference w:type="default" r:id="rId11"/>
          <w:footerReference w:type="even" r:id="rId12"/>
          <w:footerReference w:type="default" r:id="rId13"/>
          <w:headerReference w:type="first" r:id="rId14"/>
          <w:footerReference w:type="first" r:id="rId15"/>
          <w:pgSz w:w="11906" w:h="16838" w:code="9"/>
          <w:pgMar w:top="794" w:right="794" w:bottom="794" w:left="794" w:header="794" w:footer="794" w:gutter="0"/>
          <w:cols w:space="708"/>
          <w:titlePg/>
          <w:docGrid w:linePitch="360"/>
        </w:sectPr>
      </w:pPr>
    </w:p>
    <w:p w14:paraId="148B8B00" w14:textId="77777777" w:rsidR="00CB34BF" w:rsidRDefault="00CB34BF" w:rsidP="002331DF">
      <w:pPr>
        <w:spacing w:before="2400" w:after="160"/>
      </w:pPr>
      <w:r>
        <w:lastRenderedPageBreak/>
        <w:t>This page left intentionally blank</w:t>
      </w:r>
    </w:p>
    <w:p w14:paraId="48603672"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2E159D24" w14:textId="77777777" w:rsidR="00964B22" w:rsidRPr="00422874" w:rsidRDefault="00964B22" w:rsidP="00074573">
          <w:pPr>
            <w:pStyle w:val="TOCHeading"/>
            <w:tabs>
              <w:tab w:val="left" w:pos="9444"/>
            </w:tabs>
            <w:rPr>
              <w:lang w:eastAsia="ja-JP"/>
            </w:rPr>
          </w:pPr>
          <w:r w:rsidRPr="00422874">
            <w:t>Contents</w:t>
          </w:r>
        </w:p>
        <w:p w14:paraId="384A1F9C" w14:textId="55F62EB7" w:rsidR="00B7554B"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42394070" w:history="1">
            <w:r w:rsidR="00B7554B" w:rsidRPr="00B11457">
              <w:rPr>
                <w:rStyle w:val="Hyperlink"/>
                <w:noProof/>
                <w:lang w:eastAsia="en-AU"/>
              </w:rPr>
              <w:t>1.</w:t>
            </w:r>
            <w:r w:rsidR="00B7554B" w:rsidRPr="00B11457">
              <w:rPr>
                <w:rStyle w:val="Hyperlink"/>
                <w:noProof/>
              </w:rPr>
              <w:t xml:space="preserve"> Conditions of Tendering</w:t>
            </w:r>
            <w:r w:rsidR="00B7554B">
              <w:rPr>
                <w:noProof/>
                <w:webHidden/>
              </w:rPr>
              <w:tab/>
            </w:r>
            <w:r w:rsidR="00B7554B">
              <w:rPr>
                <w:noProof/>
                <w:webHidden/>
              </w:rPr>
              <w:fldChar w:fldCharType="begin"/>
            </w:r>
            <w:r w:rsidR="00B7554B">
              <w:rPr>
                <w:noProof/>
                <w:webHidden/>
              </w:rPr>
              <w:instrText xml:space="preserve"> PAGEREF _Toc142394070 \h </w:instrText>
            </w:r>
            <w:r w:rsidR="00B7554B">
              <w:rPr>
                <w:noProof/>
                <w:webHidden/>
              </w:rPr>
            </w:r>
            <w:r w:rsidR="00B7554B">
              <w:rPr>
                <w:noProof/>
                <w:webHidden/>
              </w:rPr>
              <w:fldChar w:fldCharType="separate"/>
            </w:r>
            <w:r w:rsidR="0018194A">
              <w:rPr>
                <w:noProof/>
                <w:webHidden/>
              </w:rPr>
              <w:t>5</w:t>
            </w:r>
            <w:r w:rsidR="00B7554B">
              <w:rPr>
                <w:noProof/>
                <w:webHidden/>
              </w:rPr>
              <w:fldChar w:fldCharType="end"/>
            </w:r>
          </w:hyperlink>
        </w:p>
        <w:p w14:paraId="0EAB7100" w14:textId="072D1BA0" w:rsidR="00B7554B" w:rsidRDefault="008C1CF3">
          <w:pPr>
            <w:pStyle w:val="TOC2"/>
            <w:rPr>
              <w:rFonts w:asciiTheme="minorHAnsi" w:eastAsiaTheme="minorEastAsia" w:hAnsiTheme="minorHAnsi" w:cstheme="minorBidi"/>
              <w:noProof/>
              <w:lang w:eastAsia="en-AU"/>
            </w:rPr>
          </w:pPr>
          <w:hyperlink w:anchor="_Toc142394071" w:history="1">
            <w:r w:rsidR="00B7554B" w:rsidRPr="00B11457">
              <w:rPr>
                <w:rStyle w:val="Hyperlink"/>
                <w:noProof/>
              </w:rPr>
              <w:t>1.1. Interpretation of Terms</w:t>
            </w:r>
            <w:r w:rsidR="00B7554B">
              <w:rPr>
                <w:noProof/>
                <w:webHidden/>
              </w:rPr>
              <w:tab/>
            </w:r>
            <w:r w:rsidR="00B7554B">
              <w:rPr>
                <w:noProof/>
                <w:webHidden/>
              </w:rPr>
              <w:fldChar w:fldCharType="begin"/>
            </w:r>
            <w:r w:rsidR="00B7554B">
              <w:rPr>
                <w:noProof/>
                <w:webHidden/>
              </w:rPr>
              <w:instrText xml:space="preserve"> PAGEREF _Toc142394071 \h </w:instrText>
            </w:r>
            <w:r w:rsidR="00B7554B">
              <w:rPr>
                <w:noProof/>
                <w:webHidden/>
              </w:rPr>
            </w:r>
            <w:r w:rsidR="00B7554B">
              <w:rPr>
                <w:noProof/>
                <w:webHidden/>
              </w:rPr>
              <w:fldChar w:fldCharType="separate"/>
            </w:r>
            <w:r w:rsidR="0018194A">
              <w:rPr>
                <w:noProof/>
                <w:webHidden/>
              </w:rPr>
              <w:t>5</w:t>
            </w:r>
            <w:r w:rsidR="00B7554B">
              <w:rPr>
                <w:noProof/>
                <w:webHidden/>
              </w:rPr>
              <w:fldChar w:fldCharType="end"/>
            </w:r>
          </w:hyperlink>
        </w:p>
        <w:p w14:paraId="621AD1DB" w14:textId="7B086DF0" w:rsidR="00B7554B" w:rsidRDefault="008C1CF3">
          <w:pPr>
            <w:pStyle w:val="TOC2"/>
            <w:rPr>
              <w:rFonts w:asciiTheme="minorHAnsi" w:eastAsiaTheme="minorEastAsia" w:hAnsiTheme="minorHAnsi" w:cstheme="minorBidi"/>
              <w:noProof/>
              <w:lang w:eastAsia="en-AU"/>
            </w:rPr>
          </w:pPr>
          <w:hyperlink w:anchor="_Toc142394072" w:history="1">
            <w:r w:rsidR="00B7554B" w:rsidRPr="00B11457">
              <w:rPr>
                <w:rStyle w:val="Hyperlink"/>
                <w:noProof/>
              </w:rPr>
              <w:t>1.2. Preparing a Tender Response</w:t>
            </w:r>
            <w:r w:rsidR="00B7554B">
              <w:rPr>
                <w:noProof/>
                <w:webHidden/>
              </w:rPr>
              <w:tab/>
            </w:r>
            <w:r w:rsidR="00B7554B">
              <w:rPr>
                <w:noProof/>
                <w:webHidden/>
              </w:rPr>
              <w:fldChar w:fldCharType="begin"/>
            </w:r>
            <w:r w:rsidR="00B7554B">
              <w:rPr>
                <w:noProof/>
                <w:webHidden/>
              </w:rPr>
              <w:instrText xml:space="preserve"> PAGEREF _Toc142394072 \h </w:instrText>
            </w:r>
            <w:r w:rsidR="00B7554B">
              <w:rPr>
                <w:noProof/>
                <w:webHidden/>
              </w:rPr>
            </w:r>
            <w:r w:rsidR="00B7554B">
              <w:rPr>
                <w:noProof/>
                <w:webHidden/>
              </w:rPr>
              <w:fldChar w:fldCharType="separate"/>
            </w:r>
            <w:r w:rsidR="0018194A">
              <w:rPr>
                <w:noProof/>
                <w:webHidden/>
              </w:rPr>
              <w:t>5</w:t>
            </w:r>
            <w:r w:rsidR="00B7554B">
              <w:rPr>
                <w:noProof/>
                <w:webHidden/>
              </w:rPr>
              <w:fldChar w:fldCharType="end"/>
            </w:r>
          </w:hyperlink>
        </w:p>
        <w:p w14:paraId="39F1BBFD" w14:textId="62DA5E5A"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3" w:history="1">
            <w:r w:rsidR="00B7554B" w:rsidRPr="00B11457">
              <w:rPr>
                <w:rStyle w:val="Hyperlink"/>
                <w:noProof/>
              </w:rPr>
              <w:t>1.2.1. General Requirements</w:t>
            </w:r>
            <w:r w:rsidR="00B7554B">
              <w:rPr>
                <w:noProof/>
                <w:webHidden/>
              </w:rPr>
              <w:tab/>
            </w:r>
            <w:r w:rsidR="00B7554B">
              <w:rPr>
                <w:noProof/>
                <w:webHidden/>
              </w:rPr>
              <w:fldChar w:fldCharType="begin"/>
            </w:r>
            <w:r w:rsidR="00B7554B">
              <w:rPr>
                <w:noProof/>
                <w:webHidden/>
              </w:rPr>
              <w:instrText xml:space="preserve"> PAGEREF _Toc142394073 \h </w:instrText>
            </w:r>
            <w:r w:rsidR="00B7554B">
              <w:rPr>
                <w:noProof/>
                <w:webHidden/>
              </w:rPr>
            </w:r>
            <w:r w:rsidR="00B7554B">
              <w:rPr>
                <w:noProof/>
                <w:webHidden/>
              </w:rPr>
              <w:fldChar w:fldCharType="separate"/>
            </w:r>
            <w:r w:rsidR="0018194A">
              <w:rPr>
                <w:noProof/>
                <w:webHidden/>
              </w:rPr>
              <w:t>5</w:t>
            </w:r>
            <w:r w:rsidR="00B7554B">
              <w:rPr>
                <w:noProof/>
                <w:webHidden/>
              </w:rPr>
              <w:fldChar w:fldCharType="end"/>
            </w:r>
          </w:hyperlink>
        </w:p>
        <w:p w14:paraId="09C5B54D" w14:textId="53E2FED8"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4" w:history="1">
            <w:r w:rsidR="00B7554B" w:rsidRPr="00B11457">
              <w:rPr>
                <w:rStyle w:val="Hyperlink"/>
                <w:noProof/>
              </w:rPr>
              <w:t>1.2.2. Tenderers to Inform Themselves</w:t>
            </w:r>
            <w:r w:rsidR="00B7554B">
              <w:rPr>
                <w:noProof/>
                <w:webHidden/>
              </w:rPr>
              <w:tab/>
            </w:r>
            <w:r w:rsidR="00B7554B">
              <w:rPr>
                <w:noProof/>
                <w:webHidden/>
              </w:rPr>
              <w:fldChar w:fldCharType="begin"/>
            </w:r>
            <w:r w:rsidR="00B7554B">
              <w:rPr>
                <w:noProof/>
                <w:webHidden/>
              </w:rPr>
              <w:instrText xml:space="preserve"> PAGEREF _Toc142394074 \h </w:instrText>
            </w:r>
            <w:r w:rsidR="00B7554B">
              <w:rPr>
                <w:noProof/>
                <w:webHidden/>
              </w:rPr>
            </w:r>
            <w:r w:rsidR="00B7554B">
              <w:rPr>
                <w:noProof/>
                <w:webHidden/>
              </w:rPr>
              <w:fldChar w:fldCharType="separate"/>
            </w:r>
            <w:r w:rsidR="0018194A">
              <w:rPr>
                <w:noProof/>
                <w:webHidden/>
              </w:rPr>
              <w:t>6</w:t>
            </w:r>
            <w:r w:rsidR="00B7554B">
              <w:rPr>
                <w:noProof/>
                <w:webHidden/>
              </w:rPr>
              <w:fldChar w:fldCharType="end"/>
            </w:r>
          </w:hyperlink>
        </w:p>
        <w:p w14:paraId="00C8FD07" w14:textId="28868C7D"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5" w:history="1">
            <w:r w:rsidR="00B7554B" w:rsidRPr="00B11457">
              <w:rPr>
                <w:rStyle w:val="Hyperlink"/>
                <w:noProof/>
              </w:rPr>
              <w:t>1.2.3. Tender Costs</w:t>
            </w:r>
            <w:r w:rsidR="00B7554B">
              <w:rPr>
                <w:noProof/>
                <w:webHidden/>
              </w:rPr>
              <w:tab/>
            </w:r>
            <w:r w:rsidR="00B7554B">
              <w:rPr>
                <w:noProof/>
                <w:webHidden/>
              </w:rPr>
              <w:fldChar w:fldCharType="begin"/>
            </w:r>
            <w:r w:rsidR="00B7554B">
              <w:rPr>
                <w:noProof/>
                <w:webHidden/>
              </w:rPr>
              <w:instrText xml:space="preserve"> PAGEREF _Toc142394075 \h </w:instrText>
            </w:r>
            <w:r w:rsidR="00B7554B">
              <w:rPr>
                <w:noProof/>
                <w:webHidden/>
              </w:rPr>
            </w:r>
            <w:r w:rsidR="00B7554B">
              <w:rPr>
                <w:noProof/>
                <w:webHidden/>
              </w:rPr>
              <w:fldChar w:fldCharType="separate"/>
            </w:r>
            <w:r w:rsidR="0018194A">
              <w:rPr>
                <w:noProof/>
                <w:webHidden/>
              </w:rPr>
              <w:t>6</w:t>
            </w:r>
            <w:r w:rsidR="00B7554B">
              <w:rPr>
                <w:noProof/>
                <w:webHidden/>
              </w:rPr>
              <w:fldChar w:fldCharType="end"/>
            </w:r>
          </w:hyperlink>
        </w:p>
        <w:p w14:paraId="399FB5E8" w14:textId="3FC78045"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6" w:history="1">
            <w:r w:rsidR="00B7554B" w:rsidRPr="00B11457">
              <w:rPr>
                <w:rStyle w:val="Hyperlink"/>
                <w:noProof/>
              </w:rPr>
              <w:t>1.2.4. Compliance with NT Procurement Code</w:t>
            </w:r>
            <w:r w:rsidR="00B7554B">
              <w:rPr>
                <w:noProof/>
                <w:webHidden/>
              </w:rPr>
              <w:tab/>
            </w:r>
            <w:r w:rsidR="00B7554B">
              <w:rPr>
                <w:noProof/>
                <w:webHidden/>
              </w:rPr>
              <w:fldChar w:fldCharType="begin"/>
            </w:r>
            <w:r w:rsidR="00B7554B">
              <w:rPr>
                <w:noProof/>
                <w:webHidden/>
              </w:rPr>
              <w:instrText xml:space="preserve"> PAGEREF _Toc142394076 \h </w:instrText>
            </w:r>
            <w:r w:rsidR="00B7554B">
              <w:rPr>
                <w:noProof/>
                <w:webHidden/>
              </w:rPr>
            </w:r>
            <w:r w:rsidR="00B7554B">
              <w:rPr>
                <w:noProof/>
                <w:webHidden/>
              </w:rPr>
              <w:fldChar w:fldCharType="separate"/>
            </w:r>
            <w:r w:rsidR="0018194A">
              <w:rPr>
                <w:noProof/>
                <w:webHidden/>
              </w:rPr>
              <w:t>6</w:t>
            </w:r>
            <w:r w:rsidR="00B7554B">
              <w:rPr>
                <w:noProof/>
                <w:webHidden/>
              </w:rPr>
              <w:fldChar w:fldCharType="end"/>
            </w:r>
          </w:hyperlink>
        </w:p>
        <w:p w14:paraId="3F12603F" w14:textId="3E7861A1"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7" w:history="1">
            <w:r w:rsidR="00B7554B" w:rsidRPr="00B11457">
              <w:rPr>
                <w:rStyle w:val="Hyperlink"/>
                <w:noProof/>
              </w:rPr>
              <w:t>1.2.5. Enquiries</w:t>
            </w:r>
            <w:r w:rsidR="00B7554B">
              <w:rPr>
                <w:noProof/>
                <w:webHidden/>
              </w:rPr>
              <w:tab/>
            </w:r>
            <w:r w:rsidR="00B7554B">
              <w:rPr>
                <w:noProof/>
                <w:webHidden/>
              </w:rPr>
              <w:fldChar w:fldCharType="begin"/>
            </w:r>
            <w:r w:rsidR="00B7554B">
              <w:rPr>
                <w:noProof/>
                <w:webHidden/>
              </w:rPr>
              <w:instrText xml:space="preserve"> PAGEREF _Toc142394077 \h </w:instrText>
            </w:r>
            <w:r w:rsidR="00B7554B">
              <w:rPr>
                <w:noProof/>
                <w:webHidden/>
              </w:rPr>
            </w:r>
            <w:r w:rsidR="00B7554B">
              <w:rPr>
                <w:noProof/>
                <w:webHidden/>
              </w:rPr>
              <w:fldChar w:fldCharType="separate"/>
            </w:r>
            <w:r w:rsidR="0018194A">
              <w:rPr>
                <w:noProof/>
                <w:webHidden/>
              </w:rPr>
              <w:t>6</w:t>
            </w:r>
            <w:r w:rsidR="00B7554B">
              <w:rPr>
                <w:noProof/>
                <w:webHidden/>
              </w:rPr>
              <w:fldChar w:fldCharType="end"/>
            </w:r>
          </w:hyperlink>
        </w:p>
        <w:p w14:paraId="3F032375" w14:textId="3FA2E4BD"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8" w:history="1">
            <w:r w:rsidR="00B7554B" w:rsidRPr="00B11457">
              <w:rPr>
                <w:rStyle w:val="Hyperlink"/>
                <w:noProof/>
              </w:rPr>
              <w:t>1.2.6. Probity Advisor</w:t>
            </w:r>
            <w:r w:rsidR="00B7554B">
              <w:rPr>
                <w:noProof/>
                <w:webHidden/>
              </w:rPr>
              <w:tab/>
            </w:r>
            <w:r w:rsidR="00B7554B">
              <w:rPr>
                <w:noProof/>
                <w:webHidden/>
              </w:rPr>
              <w:fldChar w:fldCharType="begin"/>
            </w:r>
            <w:r w:rsidR="00B7554B">
              <w:rPr>
                <w:noProof/>
                <w:webHidden/>
              </w:rPr>
              <w:instrText xml:space="preserve"> PAGEREF _Toc142394078 \h </w:instrText>
            </w:r>
            <w:r w:rsidR="00B7554B">
              <w:rPr>
                <w:noProof/>
                <w:webHidden/>
              </w:rPr>
            </w:r>
            <w:r w:rsidR="00B7554B">
              <w:rPr>
                <w:noProof/>
                <w:webHidden/>
              </w:rPr>
              <w:fldChar w:fldCharType="separate"/>
            </w:r>
            <w:r w:rsidR="0018194A">
              <w:rPr>
                <w:noProof/>
                <w:webHidden/>
              </w:rPr>
              <w:t>6</w:t>
            </w:r>
            <w:r w:rsidR="00B7554B">
              <w:rPr>
                <w:noProof/>
                <w:webHidden/>
              </w:rPr>
              <w:fldChar w:fldCharType="end"/>
            </w:r>
          </w:hyperlink>
        </w:p>
        <w:p w14:paraId="76741FC9" w14:textId="6C6E2DCE" w:rsidR="00B7554B" w:rsidRDefault="008C1CF3">
          <w:pPr>
            <w:pStyle w:val="TOC3"/>
            <w:tabs>
              <w:tab w:val="right" w:leader="dot" w:pos="10308"/>
            </w:tabs>
            <w:rPr>
              <w:rFonts w:asciiTheme="minorHAnsi" w:eastAsiaTheme="minorEastAsia" w:hAnsiTheme="minorHAnsi" w:cstheme="minorBidi"/>
              <w:noProof/>
              <w:lang w:eastAsia="en-AU"/>
            </w:rPr>
          </w:pPr>
          <w:hyperlink w:anchor="_Toc142394079" w:history="1">
            <w:r w:rsidR="00B7554B" w:rsidRPr="00B11457">
              <w:rPr>
                <w:rStyle w:val="Hyperlink"/>
                <w:noProof/>
              </w:rPr>
              <w:t>1.2.7. Addendum</w:t>
            </w:r>
            <w:r w:rsidR="00B7554B">
              <w:rPr>
                <w:noProof/>
                <w:webHidden/>
              </w:rPr>
              <w:tab/>
            </w:r>
            <w:r w:rsidR="00B7554B">
              <w:rPr>
                <w:noProof/>
                <w:webHidden/>
              </w:rPr>
              <w:fldChar w:fldCharType="begin"/>
            </w:r>
            <w:r w:rsidR="00B7554B">
              <w:rPr>
                <w:noProof/>
                <w:webHidden/>
              </w:rPr>
              <w:instrText xml:space="preserve"> PAGEREF _Toc142394079 \h </w:instrText>
            </w:r>
            <w:r w:rsidR="00B7554B">
              <w:rPr>
                <w:noProof/>
                <w:webHidden/>
              </w:rPr>
            </w:r>
            <w:r w:rsidR="00B7554B">
              <w:rPr>
                <w:noProof/>
                <w:webHidden/>
              </w:rPr>
              <w:fldChar w:fldCharType="separate"/>
            </w:r>
            <w:r w:rsidR="0018194A">
              <w:rPr>
                <w:noProof/>
                <w:webHidden/>
              </w:rPr>
              <w:t>7</w:t>
            </w:r>
            <w:r w:rsidR="00B7554B">
              <w:rPr>
                <w:noProof/>
                <w:webHidden/>
              </w:rPr>
              <w:fldChar w:fldCharType="end"/>
            </w:r>
          </w:hyperlink>
        </w:p>
        <w:p w14:paraId="5FF44B84" w14:textId="084BBAF9" w:rsidR="00B7554B" w:rsidRDefault="008C1CF3">
          <w:pPr>
            <w:pStyle w:val="TOC3"/>
            <w:tabs>
              <w:tab w:val="right" w:leader="dot" w:pos="10308"/>
            </w:tabs>
            <w:rPr>
              <w:rFonts w:asciiTheme="minorHAnsi" w:eastAsiaTheme="minorEastAsia" w:hAnsiTheme="minorHAnsi" w:cstheme="minorBidi"/>
              <w:noProof/>
              <w:lang w:eastAsia="en-AU"/>
            </w:rPr>
          </w:pPr>
          <w:hyperlink w:anchor="_Toc142394080" w:history="1">
            <w:r w:rsidR="00B7554B" w:rsidRPr="00B11457">
              <w:rPr>
                <w:rStyle w:val="Hyperlink"/>
                <w:noProof/>
              </w:rPr>
              <w:t>1.2.8. Best Offer</w:t>
            </w:r>
            <w:r w:rsidR="00B7554B">
              <w:rPr>
                <w:noProof/>
                <w:webHidden/>
              </w:rPr>
              <w:tab/>
            </w:r>
            <w:r w:rsidR="00B7554B">
              <w:rPr>
                <w:noProof/>
                <w:webHidden/>
              </w:rPr>
              <w:fldChar w:fldCharType="begin"/>
            </w:r>
            <w:r w:rsidR="00B7554B">
              <w:rPr>
                <w:noProof/>
                <w:webHidden/>
              </w:rPr>
              <w:instrText xml:space="preserve"> PAGEREF _Toc142394080 \h </w:instrText>
            </w:r>
            <w:r w:rsidR="00B7554B">
              <w:rPr>
                <w:noProof/>
                <w:webHidden/>
              </w:rPr>
            </w:r>
            <w:r w:rsidR="00B7554B">
              <w:rPr>
                <w:noProof/>
                <w:webHidden/>
              </w:rPr>
              <w:fldChar w:fldCharType="separate"/>
            </w:r>
            <w:r w:rsidR="0018194A">
              <w:rPr>
                <w:noProof/>
                <w:webHidden/>
              </w:rPr>
              <w:t>7</w:t>
            </w:r>
            <w:r w:rsidR="00B7554B">
              <w:rPr>
                <w:noProof/>
                <w:webHidden/>
              </w:rPr>
              <w:fldChar w:fldCharType="end"/>
            </w:r>
          </w:hyperlink>
        </w:p>
        <w:p w14:paraId="3A01FD91" w14:textId="194FF21D" w:rsidR="00B7554B" w:rsidRDefault="008C1CF3">
          <w:pPr>
            <w:pStyle w:val="TOC2"/>
            <w:rPr>
              <w:rFonts w:asciiTheme="minorHAnsi" w:eastAsiaTheme="minorEastAsia" w:hAnsiTheme="minorHAnsi" w:cstheme="minorBidi"/>
              <w:noProof/>
              <w:lang w:eastAsia="en-AU"/>
            </w:rPr>
          </w:pPr>
          <w:hyperlink w:anchor="_Toc142394081" w:history="1">
            <w:r w:rsidR="00B7554B" w:rsidRPr="00B11457">
              <w:rPr>
                <w:rStyle w:val="Hyperlink"/>
                <w:noProof/>
              </w:rPr>
              <w:t>1.3. Tender Response Validity</w:t>
            </w:r>
            <w:r w:rsidR="00B7554B">
              <w:rPr>
                <w:noProof/>
                <w:webHidden/>
              </w:rPr>
              <w:tab/>
            </w:r>
            <w:r w:rsidR="00B7554B">
              <w:rPr>
                <w:noProof/>
                <w:webHidden/>
              </w:rPr>
              <w:fldChar w:fldCharType="begin"/>
            </w:r>
            <w:r w:rsidR="00B7554B">
              <w:rPr>
                <w:noProof/>
                <w:webHidden/>
              </w:rPr>
              <w:instrText xml:space="preserve"> PAGEREF _Toc142394081 \h </w:instrText>
            </w:r>
            <w:r w:rsidR="00B7554B">
              <w:rPr>
                <w:noProof/>
                <w:webHidden/>
              </w:rPr>
            </w:r>
            <w:r w:rsidR="00B7554B">
              <w:rPr>
                <w:noProof/>
                <w:webHidden/>
              </w:rPr>
              <w:fldChar w:fldCharType="separate"/>
            </w:r>
            <w:r w:rsidR="0018194A">
              <w:rPr>
                <w:noProof/>
                <w:webHidden/>
              </w:rPr>
              <w:t>7</w:t>
            </w:r>
            <w:r w:rsidR="00B7554B">
              <w:rPr>
                <w:noProof/>
                <w:webHidden/>
              </w:rPr>
              <w:fldChar w:fldCharType="end"/>
            </w:r>
          </w:hyperlink>
        </w:p>
        <w:p w14:paraId="79696BC1" w14:textId="6C307A5A" w:rsidR="00B7554B" w:rsidRDefault="008C1CF3">
          <w:pPr>
            <w:pStyle w:val="TOC2"/>
            <w:rPr>
              <w:rFonts w:asciiTheme="minorHAnsi" w:eastAsiaTheme="minorEastAsia" w:hAnsiTheme="minorHAnsi" w:cstheme="minorBidi"/>
              <w:noProof/>
              <w:lang w:eastAsia="en-AU"/>
            </w:rPr>
          </w:pPr>
          <w:hyperlink w:anchor="_Toc142394082" w:history="1">
            <w:r w:rsidR="00B7554B" w:rsidRPr="00B11457">
              <w:rPr>
                <w:rStyle w:val="Hyperlink"/>
                <w:noProof/>
              </w:rPr>
              <w:t>1.4. Site Inspection</w:t>
            </w:r>
            <w:r w:rsidR="00B7554B">
              <w:rPr>
                <w:noProof/>
                <w:webHidden/>
              </w:rPr>
              <w:tab/>
            </w:r>
            <w:r w:rsidR="00B7554B">
              <w:rPr>
                <w:noProof/>
                <w:webHidden/>
              </w:rPr>
              <w:fldChar w:fldCharType="begin"/>
            </w:r>
            <w:r w:rsidR="00B7554B">
              <w:rPr>
                <w:noProof/>
                <w:webHidden/>
              </w:rPr>
              <w:instrText xml:space="preserve"> PAGEREF _Toc142394082 \h </w:instrText>
            </w:r>
            <w:r w:rsidR="00B7554B">
              <w:rPr>
                <w:noProof/>
                <w:webHidden/>
              </w:rPr>
            </w:r>
            <w:r w:rsidR="00B7554B">
              <w:rPr>
                <w:noProof/>
                <w:webHidden/>
              </w:rPr>
              <w:fldChar w:fldCharType="separate"/>
            </w:r>
            <w:r w:rsidR="0018194A">
              <w:rPr>
                <w:noProof/>
                <w:webHidden/>
              </w:rPr>
              <w:t>7</w:t>
            </w:r>
            <w:r w:rsidR="00B7554B">
              <w:rPr>
                <w:noProof/>
                <w:webHidden/>
              </w:rPr>
              <w:fldChar w:fldCharType="end"/>
            </w:r>
          </w:hyperlink>
        </w:p>
        <w:p w14:paraId="5C57C146" w14:textId="2460BEFE" w:rsidR="00B7554B" w:rsidRDefault="008C1CF3">
          <w:pPr>
            <w:pStyle w:val="TOC2"/>
            <w:rPr>
              <w:rFonts w:asciiTheme="minorHAnsi" w:eastAsiaTheme="minorEastAsia" w:hAnsiTheme="minorHAnsi" w:cstheme="minorBidi"/>
              <w:noProof/>
              <w:lang w:eastAsia="en-AU"/>
            </w:rPr>
          </w:pPr>
          <w:hyperlink w:anchor="_Toc142394083" w:history="1">
            <w:r w:rsidR="00B7554B" w:rsidRPr="00B11457">
              <w:rPr>
                <w:rStyle w:val="Hyperlink"/>
                <w:noProof/>
              </w:rPr>
              <w:t>1.5. Industry Briefing</w:t>
            </w:r>
            <w:r w:rsidR="00B7554B">
              <w:rPr>
                <w:noProof/>
                <w:webHidden/>
              </w:rPr>
              <w:tab/>
            </w:r>
            <w:r w:rsidR="00B7554B">
              <w:rPr>
                <w:noProof/>
                <w:webHidden/>
              </w:rPr>
              <w:fldChar w:fldCharType="begin"/>
            </w:r>
            <w:r w:rsidR="00B7554B">
              <w:rPr>
                <w:noProof/>
                <w:webHidden/>
              </w:rPr>
              <w:instrText xml:space="preserve"> PAGEREF _Toc142394083 \h </w:instrText>
            </w:r>
            <w:r w:rsidR="00B7554B">
              <w:rPr>
                <w:noProof/>
                <w:webHidden/>
              </w:rPr>
            </w:r>
            <w:r w:rsidR="00B7554B">
              <w:rPr>
                <w:noProof/>
                <w:webHidden/>
              </w:rPr>
              <w:fldChar w:fldCharType="separate"/>
            </w:r>
            <w:r w:rsidR="0018194A">
              <w:rPr>
                <w:noProof/>
                <w:webHidden/>
              </w:rPr>
              <w:t>8</w:t>
            </w:r>
            <w:r w:rsidR="00B7554B">
              <w:rPr>
                <w:noProof/>
                <w:webHidden/>
              </w:rPr>
              <w:fldChar w:fldCharType="end"/>
            </w:r>
          </w:hyperlink>
        </w:p>
        <w:p w14:paraId="2D9E8581" w14:textId="43F2BA7B" w:rsidR="00B7554B" w:rsidRDefault="008C1CF3">
          <w:pPr>
            <w:pStyle w:val="TOC2"/>
            <w:rPr>
              <w:rFonts w:asciiTheme="minorHAnsi" w:eastAsiaTheme="minorEastAsia" w:hAnsiTheme="minorHAnsi" w:cstheme="minorBidi"/>
              <w:noProof/>
              <w:lang w:eastAsia="en-AU"/>
            </w:rPr>
          </w:pPr>
          <w:hyperlink w:anchor="_Toc142394084" w:history="1">
            <w:r w:rsidR="00B7554B" w:rsidRPr="00B11457">
              <w:rPr>
                <w:rStyle w:val="Hyperlink"/>
                <w:noProof/>
              </w:rPr>
              <w:t>1.6. Industry Accreditation</w:t>
            </w:r>
            <w:r w:rsidR="00B7554B">
              <w:rPr>
                <w:noProof/>
                <w:webHidden/>
              </w:rPr>
              <w:tab/>
            </w:r>
            <w:r w:rsidR="00B7554B">
              <w:rPr>
                <w:noProof/>
                <w:webHidden/>
              </w:rPr>
              <w:fldChar w:fldCharType="begin"/>
            </w:r>
            <w:r w:rsidR="00B7554B">
              <w:rPr>
                <w:noProof/>
                <w:webHidden/>
              </w:rPr>
              <w:instrText xml:space="preserve"> PAGEREF _Toc142394084 \h </w:instrText>
            </w:r>
            <w:r w:rsidR="00B7554B">
              <w:rPr>
                <w:noProof/>
                <w:webHidden/>
              </w:rPr>
            </w:r>
            <w:r w:rsidR="00B7554B">
              <w:rPr>
                <w:noProof/>
                <w:webHidden/>
              </w:rPr>
              <w:fldChar w:fldCharType="separate"/>
            </w:r>
            <w:r w:rsidR="0018194A">
              <w:rPr>
                <w:noProof/>
                <w:webHidden/>
              </w:rPr>
              <w:t>10</w:t>
            </w:r>
            <w:r w:rsidR="00B7554B">
              <w:rPr>
                <w:noProof/>
                <w:webHidden/>
              </w:rPr>
              <w:fldChar w:fldCharType="end"/>
            </w:r>
          </w:hyperlink>
        </w:p>
        <w:p w14:paraId="35746EFF" w14:textId="6F3EDF64" w:rsidR="00B7554B" w:rsidRDefault="008C1CF3">
          <w:pPr>
            <w:pStyle w:val="TOC2"/>
            <w:rPr>
              <w:rFonts w:asciiTheme="minorHAnsi" w:eastAsiaTheme="minorEastAsia" w:hAnsiTheme="minorHAnsi" w:cstheme="minorBidi"/>
              <w:noProof/>
              <w:lang w:eastAsia="en-AU"/>
            </w:rPr>
          </w:pPr>
          <w:hyperlink w:anchor="_Toc142394085" w:history="1">
            <w:r w:rsidR="00B7554B" w:rsidRPr="00B11457">
              <w:rPr>
                <w:rStyle w:val="Hyperlink"/>
                <w:noProof/>
              </w:rPr>
              <w:t>1.7. Alternative Tenders</w:t>
            </w:r>
            <w:r w:rsidR="00B7554B">
              <w:rPr>
                <w:noProof/>
                <w:webHidden/>
              </w:rPr>
              <w:tab/>
            </w:r>
            <w:r w:rsidR="00B7554B">
              <w:rPr>
                <w:noProof/>
                <w:webHidden/>
              </w:rPr>
              <w:fldChar w:fldCharType="begin"/>
            </w:r>
            <w:r w:rsidR="00B7554B">
              <w:rPr>
                <w:noProof/>
                <w:webHidden/>
              </w:rPr>
              <w:instrText xml:space="preserve"> PAGEREF _Toc142394085 \h </w:instrText>
            </w:r>
            <w:r w:rsidR="00B7554B">
              <w:rPr>
                <w:noProof/>
                <w:webHidden/>
              </w:rPr>
            </w:r>
            <w:r w:rsidR="00B7554B">
              <w:rPr>
                <w:noProof/>
                <w:webHidden/>
              </w:rPr>
              <w:fldChar w:fldCharType="separate"/>
            </w:r>
            <w:r w:rsidR="0018194A">
              <w:rPr>
                <w:noProof/>
                <w:webHidden/>
              </w:rPr>
              <w:t>10</w:t>
            </w:r>
            <w:r w:rsidR="00B7554B">
              <w:rPr>
                <w:noProof/>
                <w:webHidden/>
              </w:rPr>
              <w:fldChar w:fldCharType="end"/>
            </w:r>
          </w:hyperlink>
        </w:p>
        <w:p w14:paraId="4ED2EAE7" w14:textId="3B6CA780" w:rsidR="00B7554B" w:rsidRDefault="008C1CF3">
          <w:pPr>
            <w:pStyle w:val="TOC2"/>
            <w:rPr>
              <w:rFonts w:asciiTheme="minorHAnsi" w:eastAsiaTheme="minorEastAsia" w:hAnsiTheme="minorHAnsi" w:cstheme="minorBidi"/>
              <w:noProof/>
              <w:lang w:eastAsia="en-AU"/>
            </w:rPr>
          </w:pPr>
          <w:hyperlink w:anchor="_Toc142394086" w:history="1">
            <w:r w:rsidR="00B7554B" w:rsidRPr="00B11457">
              <w:rPr>
                <w:rStyle w:val="Hyperlink"/>
                <w:noProof/>
              </w:rPr>
              <w:t>1.8. Part Offer and Part Acceptance</w:t>
            </w:r>
            <w:r w:rsidR="00B7554B">
              <w:rPr>
                <w:noProof/>
                <w:webHidden/>
              </w:rPr>
              <w:tab/>
            </w:r>
            <w:r w:rsidR="00B7554B">
              <w:rPr>
                <w:noProof/>
                <w:webHidden/>
              </w:rPr>
              <w:fldChar w:fldCharType="begin"/>
            </w:r>
            <w:r w:rsidR="00B7554B">
              <w:rPr>
                <w:noProof/>
                <w:webHidden/>
              </w:rPr>
              <w:instrText xml:space="preserve"> PAGEREF _Toc142394086 \h </w:instrText>
            </w:r>
            <w:r w:rsidR="00B7554B">
              <w:rPr>
                <w:noProof/>
                <w:webHidden/>
              </w:rPr>
            </w:r>
            <w:r w:rsidR="00B7554B">
              <w:rPr>
                <w:noProof/>
                <w:webHidden/>
              </w:rPr>
              <w:fldChar w:fldCharType="separate"/>
            </w:r>
            <w:r w:rsidR="0018194A">
              <w:rPr>
                <w:noProof/>
                <w:webHidden/>
              </w:rPr>
              <w:t>12</w:t>
            </w:r>
            <w:r w:rsidR="00B7554B">
              <w:rPr>
                <w:noProof/>
                <w:webHidden/>
              </w:rPr>
              <w:fldChar w:fldCharType="end"/>
            </w:r>
          </w:hyperlink>
        </w:p>
        <w:p w14:paraId="0C8A7796" w14:textId="3121EFC9" w:rsidR="00B7554B" w:rsidRDefault="008C1CF3">
          <w:pPr>
            <w:pStyle w:val="TOC2"/>
            <w:rPr>
              <w:rFonts w:asciiTheme="minorHAnsi" w:eastAsiaTheme="minorEastAsia" w:hAnsiTheme="minorHAnsi" w:cstheme="minorBidi"/>
              <w:noProof/>
              <w:lang w:eastAsia="en-AU"/>
            </w:rPr>
          </w:pPr>
          <w:hyperlink w:anchor="_Toc142394087" w:history="1">
            <w:r w:rsidR="00B7554B" w:rsidRPr="00B11457">
              <w:rPr>
                <w:rStyle w:val="Hyperlink"/>
                <w:noProof/>
              </w:rPr>
              <w:t>1.9. Pricing</w:t>
            </w:r>
            <w:r w:rsidR="00B7554B">
              <w:rPr>
                <w:noProof/>
                <w:webHidden/>
              </w:rPr>
              <w:tab/>
            </w:r>
            <w:r w:rsidR="00B7554B">
              <w:rPr>
                <w:noProof/>
                <w:webHidden/>
              </w:rPr>
              <w:fldChar w:fldCharType="begin"/>
            </w:r>
            <w:r w:rsidR="00B7554B">
              <w:rPr>
                <w:noProof/>
                <w:webHidden/>
              </w:rPr>
              <w:instrText xml:space="preserve"> PAGEREF _Toc142394087 \h </w:instrText>
            </w:r>
            <w:r w:rsidR="00B7554B">
              <w:rPr>
                <w:noProof/>
                <w:webHidden/>
              </w:rPr>
            </w:r>
            <w:r w:rsidR="00B7554B">
              <w:rPr>
                <w:noProof/>
                <w:webHidden/>
              </w:rPr>
              <w:fldChar w:fldCharType="separate"/>
            </w:r>
            <w:r w:rsidR="0018194A">
              <w:rPr>
                <w:noProof/>
                <w:webHidden/>
              </w:rPr>
              <w:t>12</w:t>
            </w:r>
            <w:r w:rsidR="00B7554B">
              <w:rPr>
                <w:noProof/>
                <w:webHidden/>
              </w:rPr>
              <w:fldChar w:fldCharType="end"/>
            </w:r>
          </w:hyperlink>
        </w:p>
        <w:p w14:paraId="371A7CE6" w14:textId="4A8C814B" w:rsidR="00B7554B" w:rsidRDefault="008C1CF3">
          <w:pPr>
            <w:pStyle w:val="TOC3"/>
            <w:tabs>
              <w:tab w:val="right" w:leader="dot" w:pos="10308"/>
            </w:tabs>
            <w:rPr>
              <w:rFonts w:asciiTheme="minorHAnsi" w:eastAsiaTheme="minorEastAsia" w:hAnsiTheme="minorHAnsi" w:cstheme="minorBidi"/>
              <w:noProof/>
              <w:lang w:eastAsia="en-AU"/>
            </w:rPr>
          </w:pPr>
          <w:hyperlink w:anchor="_Toc142394088" w:history="1">
            <w:r w:rsidR="00B7554B" w:rsidRPr="00B11457">
              <w:rPr>
                <w:rStyle w:val="Hyperlink"/>
                <w:noProof/>
              </w:rPr>
              <w:t>1.9.1. General Requirements</w:t>
            </w:r>
            <w:r w:rsidR="00B7554B">
              <w:rPr>
                <w:noProof/>
                <w:webHidden/>
              </w:rPr>
              <w:tab/>
            </w:r>
            <w:r w:rsidR="00B7554B">
              <w:rPr>
                <w:noProof/>
                <w:webHidden/>
              </w:rPr>
              <w:fldChar w:fldCharType="begin"/>
            </w:r>
            <w:r w:rsidR="00B7554B">
              <w:rPr>
                <w:noProof/>
                <w:webHidden/>
              </w:rPr>
              <w:instrText xml:space="preserve"> PAGEREF _Toc142394088 \h </w:instrText>
            </w:r>
            <w:r w:rsidR="00B7554B">
              <w:rPr>
                <w:noProof/>
                <w:webHidden/>
              </w:rPr>
            </w:r>
            <w:r w:rsidR="00B7554B">
              <w:rPr>
                <w:noProof/>
                <w:webHidden/>
              </w:rPr>
              <w:fldChar w:fldCharType="separate"/>
            </w:r>
            <w:r w:rsidR="0018194A">
              <w:rPr>
                <w:noProof/>
                <w:webHidden/>
              </w:rPr>
              <w:t>12</w:t>
            </w:r>
            <w:r w:rsidR="00B7554B">
              <w:rPr>
                <w:noProof/>
                <w:webHidden/>
              </w:rPr>
              <w:fldChar w:fldCharType="end"/>
            </w:r>
          </w:hyperlink>
        </w:p>
        <w:p w14:paraId="0E36615E" w14:textId="0BB4200B" w:rsidR="00B7554B" w:rsidRDefault="008C1CF3">
          <w:pPr>
            <w:pStyle w:val="TOC3"/>
            <w:tabs>
              <w:tab w:val="right" w:leader="dot" w:pos="10308"/>
            </w:tabs>
            <w:rPr>
              <w:rFonts w:asciiTheme="minorHAnsi" w:eastAsiaTheme="minorEastAsia" w:hAnsiTheme="minorHAnsi" w:cstheme="minorBidi"/>
              <w:noProof/>
              <w:lang w:eastAsia="en-AU"/>
            </w:rPr>
          </w:pPr>
          <w:hyperlink w:anchor="_Toc142394089" w:history="1">
            <w:r w:rsidR="00B7554B" w:rsidRPr="00B11457">
              <w:rPr>
                <w:rStyle w:val="Hyperlink"/>
                <w:noProof/>
              </w:rPr>
              <w:t>1.9.2. Estimated Quantities</w:t>
            </w:r>
            <w:r w:rsidR="00B7554B">
              <w:rPr>
                <w:noProof/>
                <w:webHidden/>
              </w:rPr>
              <w:tab/>
            </w:r>
            <w:r w:rsidR="00B7554B">
              <w:rPr>
                <w:noProof/>
                <w:webHidden/>
              </w:rPr>
              <w:fldChar w:fldCharType="begin"/>
            </w:r>
            <w:r w:rsidR="00B7554B">
              <w:rPr>
                <w:noProof/>
                <w:webHidden/>
              </w:rPr>
              <w:instrText xml:space="preserve"> PAGEREF _Toc142394089 \h </w:instrText>
            </w:r>
            <w:r w:rsidR="00B7554B">
              <w:rPr>
                <w:noProof/>
                <w:webHidden/>
              </w:rPr>
            </w:r>
            <w:r w:rsidR="00B7554B">
              <w:rPr>
                <w:noProof/>
                <w:webHidden/>
              </w:rPr>
              <w:fldChar w:fldCharType="separate"/>
            </w:r>
            <w:r w:rsidR="0018194A">
              <w:rPr>
                <w:noProof/>
                <w:webHidden/>
              </w:rPr>
              <w:t>13</w:t>
            </w:r>
            <w:r w:rsidR="00B7554B">
              <w:rPr>
                <w:noProof/>
                <w:webHidden/>
              </w:rPr>
              <w:fldChar w:fldCharType="end"/>
            </w:r>
          </w:hyperlink>
        </w:p>
        <w:p w14:paraId="57421682" w14:textId="1CEEA4C0" w:rsidR="00B7554B" w:rsidRDefault="008C1CF3">
          <w:pPr>
            <w:pStyle w:val="TOC3"/>
            <w:tabs>
              <w:tab w:val="right" w:leader="dot" w:pos="10308"/>
            </w:tabs>
            <w:rPr>
              <w:rFonts w:asciiTheme="minorHAnsi" w:eastAsiaTheme="minorEastAsia" w:hAnsiTheme="minorHAnsi" w:cstheme="minorBidi"/>
              <w:noProof/>
              <w:lang w:eastAsia="en-AU"/>
            </w:rPr>
          </w:pPr>
          <w:hyperlink w:anchor="_Toc142394090" w:history="1">
            <w:r w:rsidR="00B7554B" w:rsidRPr="00B11457">
              <w:rPr>
                <w:rStyle w:val="Hyperlink"/>
                <w:noProof/>
              </w:rPr>
              <w:t>1.9.3. Treatment of Low or Aberrant Prices</w:t>
            </w:r>
            <w:r w:rsidR="00B7554B">
              <w:rPr>
                <w:noProof/>
                <w:webHidden/>
              </w:rPr>
              <w:tab/>
            </w:r>
            <w:r w:rsidR="00B7554B">
              <w:rPr>
                <w:noProof/>
                <w:webHidden/>
              </w:rPr>
              <w:fldChar w:fldCharType="begin"/>
            </w:r>
            <w:r w:rsidR="00B7554B">
              <w:rPr>
                <w:noProof/>
                <w:webHidden/>
              </w:rPr>
              <w:instrText xml:space="preserve"> PAGEREF _Toc142394090 \h </w:instrText>
            </w:r>
            <w:r w:rsidR="00B7554B">
              <w:rPr>
                <w:noProof/>
                <w:webHidden/>
              </w:rPr>
            </w:r>
            <w:r w:rsidR="00B7554B">
              <w:rPr>
                <w:noProof/>
                <w:webHidden/>
              </w:rPr>
              <w:fldChar w:fldCharType="separate"/>
            </w:r>
            <w:r w:rsidR="0018194A">
              <w:rPr>
                <w:noProof/>
                <w:webHidden/>
              </w:rPr>
              <w:t>13</w:t>
            </w:r>
            <w:r w:rsidR="00B7554B">
              <w:rPr>
                <w:noProof/>
                <w:webHidden/>
              </w:rPr>
              <w:fldChar w:fldCharType="end"/>
            </w:r>
          </w:hyperlink>
        </w:p>
        <w:p w14:paraId="1D665E62" w14:textId="67F6090B" w:rsidR="00B7554B" w:rsidRDefault="008C1CF3">
          <w:pPr>
            <w:pStyle w:val="TOC3"/>
            <w:tabs>
              <w:tab w:val="right" w:leader="dot" w:pos="10308"/>
            </w:tabs>
            <w:rPr>
              <w:rFonts w:asciiTheme="minorHAnsi" w:eastAsiaTheme="minorEastAsia" w:hAnsiTheme="minorHAnsi" w:cstheme="minorBidi"/>
              <w:noProof/>
              <w:lang w:eastAsia="en-AU"/>
            </w:rPr>
          </w:pPr>
          <w:hyperlink w:anchor="_Toc142394091" w:history="1">
            <w:r w:rsidR="00B7554B" w:rsidRPr="00B11457">
              <w:rPr>
                <w:rStyle w:val="Hyperlink"/>
                <w:noProof/>
              </w:rPr>
              <w:t>1.9.4. Competitive Neutrality</w:t>
            </w:r>
            <w:r w:rsidR="00B7554B">
              <w:rPr>
                <w:noProof/>
                <w:webHidden/>
              </w:rPr>
              <w:tab/>
            </w:r>
            <w:r w:rsidR="00B7554B">
              <w:rPr>
                <w:noProof/>
                <w:webHidden/>
              </w:rPr>
              <w:fldChar w:fldCharType="begin"/>
            </w:r>
            <w:r w:rsidR="00B7554B">
              <w:rPr>
                <w:noProof/>
                <w:webHidden/>
              </w:rPr>
              <w:instrText xml:space="preserve"> PAGEREF _Toc142394091 \h </w:instrText>
            </w:r>
            <w:r w:rsidR="00B7554B">
              <w:rPr>
                <w:noProof/>
                <w:webHidden/>
              </w:rPr>
            </w:r>
            <w:r w:rsidR="00B7554B">
              <w:rPr>
                <w:noProof/>
                <w:webHidden/>
              </w:rPr>
              <w:fldChar w:fldCharType="separate"/>
            </w:r>
            <w:r w:rsidR="0018194A">
              <w:rPr>
                <w:noProof/>
                <w:webHidden/>
              </w:rPr>
              <w:t>13</w:t>
            </w:r>
            <w:r w:rsidR="00B7554B">
              <w:rPr>
                <w:noProof/>
                <w:webHidden/>
              </w:rPr>
              <w:fldChar w:fldCharType="end"/>
            </w:r>
          </w:hyperlink>
        </w:p>
        <w:p w14:paraId="7B3F9151" w14:textId="172A9D38" w:rsidR="00B7554B" w:rsidRDefault="008C1CF3">
          <w:pPr>
            <w:pStyle w:val="TOC2"/>
            <w:rPr>
              <w:rFonts w:asciiTheme="minorHAnsi" w:eastAsiaTheme="minorEastAsia" w:hAnsiTheme="minorHAnsi" w:cstheme="minorBidi"/>
              <w:noProof/>
              <w:lang w:eastAsia="en-AU"/>
            </w:rPr>
          </w:pPr>
          <w:hyperlink w:anchor="_Toc142394092" w:history="1">
            <w:r w:rsidR="00B7554B" w:rsidRPr="00B11457">
              <w:rPr>
                <w:rStyle w:val="Hyperlink"/>
                <w:noProof/>
              </w:rPr>
              <w:t>1.10. Impartiality of Requirements</w:t>
            </w:r>
            <w:r w:rsidR="00B7554B">
              <w:rPr>
                <w:noProof/>
                <w:webHidden/>
              </w:rPr>
              <w:tab/>
            </w:r>
            <w:r w:rsidR="00B7554B">
              <w:rPr>
                <w:noProof/>
                <w:webHidden/>
              </w:rPr>
              <w:fldChar w:fldCharType="begin"/>
            </w:r>
            <w:r w:rsidR="00B7554B">
              <w:rPr>
                <w:noProof/>
                <w:webHidden/>
              </w:rPr>
              <w:instrText xml:space="preserve"> PAGEREF _Toc142394092 \h </w:instrText>
            </w:r>
            <w:r w:rsidR="00B7554B">
              <w:rPr>
                <w:noProof/>
                <w:webHidden/>
              </w:rPr>
            </w:r>
            <w:r w:rsidR="00B7554B">
              <w:rPr>
                <w:noProof/>
                <w:webHidden/>
              </w:rPr>
              <w:fldChar w:fldCharType="separate"/>
            </w:r>
            <w:r w:rsidR="0018194A">
              <w:rPr>
                <w:noProof/>
                <w:webHidden/>
              </w:rPr>
              <w:t>13</w:t>
            </w:r>
            <w:r w:rsidR="00B7554B">
              <w:rPr>
                <w:noProof/>
                <w:webHidden/>
              </w:rPr>
              <w:fldChar w:fldCharType="end"/>
            </w:r>
          </w:hyperlink>
        </w:p>
        <w:p w14:paraId="50B6C7B6" w14:textId="60583F06" w:rsidR="00B7554B" w:rsidRDefault="008C1CF3">
          <w:pPr>
            <w:pStyle w:val="TOC2"/>
            <w:rPr>
              <w:rFonts w:asciiTheme="minorHAnsi" w:eastAsiaTheme="minorEastAsia" w:hAnsiTheme="minorHAnsi" w:cstheme="minorBidi"/>
              <w:noProof/>
              <w:lang w:eastAsia="en-AU"/>
            </w:rPr>
          </w:pPr>
          <w:hyperlink w:anchor="_Toc142394093" w:history="1">
            <w:r w:rsidR="00B7554B" w:rsidRPr="00B11457">
              <w:rPr>
                <w:rStyle w:val="Hyperlink"/>
                <w:noProof/>
              </w:rPr>
              <w:t>1.11. Conflict of Interest</w:t>
            </w:r>
            <w:r w:rsidR="00B7554B">
              <w:rPr>
                <w:noProof/>
                <w:webHidden/>
              </w:rPr>
              <w:tab/>
            </w:r>
            <w:r w:rsidR="00B7554B">
              <w:rPr>
                <w:noProof/>
                <w:webHidden/>
              </w:rPr>
              <w:fldChar w:fldCharType="begin"/>
            </w:r>
            <w:r w:rsidR="00B7554B">
              <w:rPr>
                <w:noProof/>
                <w:webHidden/>
              </w:rPr>
              <w:instrText xml:space="preserve"> PAGEREF _Toc142394093 \h </w:instrText>
            </w:r>
            <w:r w:rsidR="00B7554B">
              <w:rPr>
                <w:noProof/>
                <w:webHidden/>
              </w:rPr>
            </w:r>
            <w:r w:rsidR="00B7554B">
              <w:rPr>
                <w:noProof/>
                <w:webHidden/>
              </w:rPr>
              <w:fldChar w:fldCharType="separate"/>
            </w:r>
            <w:r w:rsidR="0018194A">
              <w:rPr>
                <w:noProof/>
                <w:webHidden/>
              </w:rPr>
              <w:t>13</w:t>
            </w:r>
            <w:r w:rsidR="00B7554B">
              <w:rPr>
                <w:noProof/>
                <w:webHidden/>
              </w:rPr>
              <w:fldChar w:fldCharType="end"/>
            </w:r>
          </w:hyperlink>
        </w:p>
        <w:p w14:paraId="0F18718E" w14:textId="4835F305" w:rsidR="00B7554B" w:rsidRDefault="008C1CF3">
          <w:pPr>
            <w:pStyle w:val="TOC2"/>
            <w:rPr>
              <w:rFonts w:asciiTheme="minorHAnsi" w:eastAsiaTheme="minorEastAsia" w:hAnsiTheme="minorHAnsi" w:cstheme="minorBidi"/>
              <w:noProof/>
              <w:lang w:eastAsia="en-AU"/>
            </w:rPr>
          </w:pPr>
          <w:hyperlink w:anchor="_Toc142394094" w:history="1">
            <w:r w:rsidR="00B7554B" w:rsidRPr="00B11457">
              <w:rPr>
                <w:rStyle w:val="Hyperlink"/>
                <w:noProof/>
              </w:rPr>
              <w:t>1.12. Project Control</w:t>
            </w:r>
            <w:r w:rsidR="00B7554B">
              <w:rPr>
                <w:noProof/>
                <w:webHidden/>
              </w:rPr>
              <w:tab/>
            </w:r>
            <w:r w:rsidR="00B7554B">
              <w:rPr>
                <w:noProof/>
                <w:webHidden/>
              </w:rPr>
              <w:fldChar w:fldCharType="begin"/>
            </w:r>
            <w:r w:rsidR="00B7554B">
              <w:rPr>
                <w:noProof/>
                <w:webHidden/>
              </w:rPr>
              <w:instrText xml:space="preserve"> PAGEREF _Toc142394094 \h </w:instrText>
            </w:r>
            <w:r w:rsidR="00B7554B">
              <w:rPr>
                <w:noProof/>
                <w:webHidden/>
              </w:rPr>
            </w:r>
            <w:r w:rsidR="00B7554B">
              <w:rPr>
                <w:noProof/>
                <w:webHidden/>
              </w:rPr>
              <w:fldChar w:fldCharType="separate"/>
            </w:r>
            <w:r w:rsidR="0018194A">
              <w:rPr>
                <w:noProof/>
                <w:webHidden/>
              </w:rPr>
              <w:t>14</w:t>
            </w:r>
            <w:r w:rsidR="00B7554B">
              <w:rPr>
                <w:noProof/>
                <w:webHidden/>
              </w:rPr>
              <w:fldChar w:fldCharType="end"/>
            </w:r>
          </w:hyperlink>
        </w:p>
        <w:p w14:paraId="37C8FF4C" w14:textId="4875545B" w:rsidR="00B7554B" w:rsidRDefault="008C1CF3">
          <w:pPr>
            <w:pStyle w:val="TOC2"/>
            <w:rPr>
              <w:rFonts w:asciiTheme="minorHAnsi" w:eastAsiaTheme="minorEastAsia" w:hAnsiTheme="minorHAnsi" w:cstheme="minorBidi"/>
              <w:noProof/>
              <w:lang w:eastAsia="en-AU"/>
            </w:rPr>
          </w:pPr>
          <w:hyperlink w:anchor="_Toc142394095" w:history="1">
            <w:r w:rsidR="00B7554B" w:rsidRPr="00B11457">
              <w:rPr>
                <w:rStyle w:val="Hyperlink"/>
                <w:noProof/>
              </w:rPr>
              <w:t>1.13. WHS Accreditation Scheme for Commonwealth building work</w:t>
            </w:r>
            <w:r w:rsidR="00B7554B">
              <w:rPr>
                <w:noProof/>
                <w:webHidden/>
              </w:rPr>
              <w:tab/>
            </w:r>
            <w:r w:rsidR="00B7554B">
              <w:rPr>
                <w:noProof/>
                <w:webHidden/>
              </w:rPr>
              <w:fldChar w:fldCharType="begin"/>
            </w:r>
            <w:r w:rsidR="00B7554B">
              <w:rPr>
                <w:noProof/>
                <w:webHidden/>
              </w:rPr>
              <w:instrText xml:space="preserve"> PAGEREF _Toc142394095 \h </w:instrText>
            </w:r>
            <w:r w:rsidR="00B7554B">
              <w:rPr>
                <w:noProof/>
                <w:webHidden/>
              </w:rPr>
            </w:r>
            <w:r w:rsidR="00B7554B">
              <w:rPr>
                <w:noProof/>
                <w:webHidden/>
              </w:rPr>
              <w:fldChar w:fldCharType="separate"/>
            </w:r>
            <w:r w:rsidR="0018194A">
              <w:rPr>
                <w:noProof/>
                <w:webHidden/>
              </w:rPr>
              <w:t>14</w:t>
            </w:r>
            <w:r w:rsidR="00B7554B">
              <w:rPr>
                <w:noProof/>
                <w:webHidden/>
              </w:rPr>
              <w:fldChar w:fldCharType="end"/>
            </w:r>
          </w:hyperlink>
        </w:p>
        <w:p w14:paraId="34F6CE9E" w14:textId="139DEF1B" w:rsidR="00B7554B" w:rsidRDefault="008C1CF3">
          <w:pPr>
            <w:pStyle w:val="TOC3"/>
            <w:tabs>
              <w:tab w:val="right" w:leader="dot" w:pos="10308"/>
            </w:tabs>
            <w:rPr>
              <w:rFonts w:asciiTheme="minorHAnsi" w:eastAsiaTheme="minorEastAsia" w:hAnsiTheme="minorHAnsi" w:cstheme="minorBidi"/>
              <w:noProof/>
              <w:lang w:eastAsia="en-AU"/>
            </w:rPr>
          </w:pPr>
          <w:hyperlink w:anchor="_Toc142394096" w:history="1">
            <w:r w:rsidR="00B7554B" w:rsidRPr="00B11457">
              <w:rPr>
                <w:rStyle w:val="Hyperlink"/>
                <w:noProof/>
              </w:rPr>
              <w:t>1.13.1. Definitions</w:t>
            </w:r>
            <w:r w:rsidR="00B7554B">
              <w:rPr>
                <w:noProof/>
                <w:webHidden/>
              </w:rPr>
              <w:tab/>
            </w:r>
            <w:r w:rsidR="00B7554B">
              <w:rPr>
                <w:noProof/>
                <w:webHidden/>
              </w:rPr>
              <w:fldChar w:fldCharType="begin"/>
            </w:r>
            <w:r w:rsidR="00B7554B">
              <w:rPr>
                <w:noProof/>
                <w:webHidden/>
              </w:rPr>
              <w:instrText xml:space="preserve"> PAGEREF _Toc142394096 \h </w:instrText>
            </w:r>
            <w:r w:rsidR="00B7554B">
              <w:rPr>
                <w:noProof/>
                <w:webHidden/>
              </w:rPr>
            </w:r>
            <w:r w:rsidR="00B7554B">
              <w:rPr>
                <w:noProof/>
                <w:webHidden/>
              </w:rPr>
              <w:fldChar w:fldCharType="separate"/>
            </w:r>
            <w:r w:rsidR="0018194A">
              <w:rPr>
                <w:noProof/>
                <w:webHidden/>
              </w:rPr>
              <w:t>14</w:t>
            </w:r>
            <w:r w:rsidR="00B7554B">
              <w:rPr>
                <w:noProof/>
                <w:webHidden/>
              </w:rPr>
              <w:fldChar w:fldCharType="end"/>
            </w:r>
          </w:hyperlink>
        </w:p>
        <w:p w14:paraId="7B614C3A" w14:textId="3FA4390D" w:rsidR="00B7554B" w:rsidRDefault="008C1CF3">
          <w:pPr>
            <w:pStyle w:val="TOC3"/>
            <w:tabs>
              <w:tab w:val="right" w:leader="dot" w:pos="10308"/>
            </w:tabs>
            <w:rPr>
              <w:rFonts w:asciiTheme="minorHAnsi" w:eastAsiaTheme="minorEastAsia" w:hAnsiTheme="minorHAnsi" w:cstheme="minorBidi"/>
              <w:noProof/>
              <w:lang w:eastAsia="en-AU"/>
            </w:rPr>
          </w:pPr>
          <w:hyperlink w:anchor="_Toc142394097" w:history="1">
            <w:r w:rsidR="00B7554B" w:rsidRPr="00B11457">
              <w:rPr>
                <w:rStyle w:val="Hyperlink"/>
                <w:noProof/>
              </w:rPr>
              <w:t>1.13.2. General</w:t>
            </w:r>
            <w:r w:rsidR="00B7554B">
              <w:rPr>
                <w:noProof/>
                <w:webHidden/>
              </w:rPr>
              <w:tab/>
            </w:r>
            <w:r w:rsidR="00B7554B">
              <w:rPr>
                <w:noProof/>
                <w:webHidden/>
              </w:rPr>
              <w:fldChar w:fldCharType="begin"/>
            </w:r>
            <w:r w:rsidR="00B7554B">
              <w:rPr>
                <w:noProof/>
                <w:webHidden/>
              </w:rPr>
              <w:instrText xml:space="preserve"> PAGEREF _Toc142394097 \h </w:instrText>
            </w:r>
            <w:r w:rsidR="00B7554B">
              <w:rPr>
                <w:noProof/>
                <w:webHidden/>
              </w:rPr>
            </w:r>
            <w:r w:rsidR="00B7554B">
              <w:rPr>
                <w:noProof/>
                <w:webHidden/>
              </w:rPr>
              <w:fldChar w:fldCharType="separate"/>
            </w:r>
            <w:r w:rsidR="0018194A">
              <w:rPr>
                <w:noProof/>
                <w:webHidden/>
              </w:rPr>
              <w:t>15</w:t>
            </w:r>
            <w:r w:rsidR="00B7554B">
              <w:rPr>
                <w:noProof/>
                <w:webHidden/>
              </w:rPr>
              <w:fldChar w:fldCharType="end"/>
            </w:r>
          </w:hyperlink>
        </w:p>
        <w:p w14:paraId="5EB63C30" w14:textId="5F547D09" w:rsidR="00B7554B" w:rsidRDefault="008C1CF3">
          <w:pPr>
            <w:pStyle w:val="TOC2"/>
            <w:rPr>
              <w:rFonts w:asciiTheme="minorHAnsi" w:eastAsiaTheme="minorEastAsia" w:hAnsiTheme="minorHAnsi" w:cstheme="minorBidi"/>
              <w:noProof/>
              <w:lang w:eastAsia="en-AU"/>
            </w:rPr>
          </w:pPr>
          <w:hyperlink w:anchor="_Toc142394098" w:history="1">
            <w:r w:rsidR="00B7554B" w:rsidRPr="00B11457">
              <w:rPr>
                <w:rStyle w:val="Hyperlink"/>
                <w:noProof/>
              </w:rPr>
              <w:t>1.14. Local Content</w:t>
            </w:r>
            <w:r w:rsidR="00B7554B">
              <w:rPr>
                <w:noProof/>
                <w:webHidden/>
              </w:rPr>
              <w:tab/>
            </w:r>
            <w:r w:rsidR="00B7554B">
              <w:rPr>
                <w:noProof/>
                <w:webHidden/>
              </w:rPr>
              <w:fldChar w:fldCharType="begin"/>
            </w:r>
            <w:r w:rsidR="00B7554B">
              <w:rPr>
                <w:noProof/>
                <w:webHidden/>
              </w:rPr>
              <w:instrText xml:space="preserve"> PAGEREF _Toc142394098 \h </w:instrText>
            </w:r>
            <w:r w:rsidR="00B7554B">
              <w:rPr>
                <w:noProof/>
                <w:webHidden/>
              </w:rPr>
            </w:r>
            <w:r w:rsidR="00B7554B">
              <w:rPr>
                <w:noProof/>
                <w:webHidden/>
              </w:rPr>
              <w:fldChar w:fldCharType="separate"/>
            </w:r>
            <w:r w:rsidR="0018194A">
              <w:rPr>
                <w:noProof/>
                <w:webHidden/>
              </w:rPr>
              <w:t>15</w:t>
            </w:r>
            <w:r w:rsidR="00B7554B">
              <w:rPr>
                <w:noProof/>
                <w:webHidden/>
              </w:rPr>
              <w:fldChar w:fldCharType="end"/>
            </w:r>
          </w:hyperlink>
        </w:p>
        <w:p w14:paraId="102FE5AA" w14:textId="07AFACBE" w:rsidR="00B7554B" w:rsidRDefault="008C1CF3">
          <w:pPr>
            <w:pStyle w:val="TOC3"/>
            <w:tabs>
              <w:tab w:val="right" w:leader="dot" w:pos="10308"/>
            </w:tabs>
            <w:rPr>
              <w:rFonts w:asciiTheme="minorHAnsi" w:eastAsiaTheme="minorEastAsia" w:hAnsiTheme="minorHAnsi" w:cstheme="minorBidi"/>
              <w:noProof/>
              <w:lang w:eastAsia="en-AU"/>
            </w:rPr>
          </w:pPr>
          <w:hyperlink w:anchor="_Toc142394099" w:history="1">
            <w:r w:rsidR="00B7554B" w:rsidRPr="00B11457">
              <w:rPr>
                <w:rStyle w:val="Hyperlink"/>
                <w:noProof/>
              </w:rPr>
              <w:t>1.14.1. Apprentices and Trainees</w:t>
            </w:r>
            <w:r w:rsidR="00B7554B">
              <w:rPr>
                <w:noProof/>
                <w:webHidden/>
              </w:rPr>
              <w:tab/>
            </w:r>
            <w:r w:rsidR="00B7554B">
              <w:rPr>
                <w:noProof/>
                <w:webHidden/>
              </w:rPr>
              <w:fldChar w:fldCharType="begin"/>
            </w:r>
            <w:r w:rsidR="00B7554B">
              <w:rPr>
                <w:noProof/>
                <w:webHidden/>
              </w:rPr>
              <w:instrText xml:space="preserve"> PAGEREF _Toc142394099 \h </w:instrText>
            </w:r>
            <w:r w:rsidR="00B7554B">
              <w:rPr>
                <w:noProof/>
                <w:webHidden/>
              </w:rPr>
            </w:r>
            <w:r w:rsidR="00B7554B">
              <w:rPr>
                <w:noProof/>
                <w:webHidden/>
              </w:rPr>
              <w:fldChar w:fldCharType="separate"/>
            </w:r>
            <w:r w:rsidR="0018194A">
              <w:rPr>
                <w:noProof/>
                <w:webHidden/>
              </w:rPr>
              <w:t>15</w:t>
            </w:r>
            <w:r w:rsidR="00B7554B">
              <w:rPr>
                <w:noProof/>
                <w:webHidden/>
              </w:rPr>
              <w:fldChar w:fldCharType="end"/>
            </w:r>
          </w:hyperlink>
        </w:p>
        <w:p w14:paraId="188A77A3" w14:textId="26E2AD04" w:rsidR="00B7554B" w:rsidRDefault="008C1CF3">
          <w:pPr>
            <w:pStyle w:val="TOC3"/>
            <w:tabs>
              <w:tab w:val="right" w:leader="dot" w:pos="10308"/>
            </w:tabs>
            <w:rPr>
              <w:rFonts w:asciiTheme="minorHAnsi" w:eastAsiaTheme="minorEastAsia" w:hAnsiTheme="minorHAnsi" w:cstheme="minorBidi"/>
              <w:noProof/>
              <w:lang w:eastAsia="en-AU"/>
            </w:rPr>
          </w:pPr>
          <w:hyperlink w:anchor="_Toc142394100" w:history="1">
            <w:r w:rsidR="00B7554B" w:rsidRPr="00B11457">
              <w:rPr>
                <w:rStyle w:val="Hyperlink"/>
                <w:noProof/>
              </w:rPr>
              <w:t>1.14.2. Indigenous requirements for Regional Councils</w:t>
            </w:r>
            <w:r w:rsidR="00B7554B">
              <w:rPr>
                <w:noProof/>
                <w:webHidden/>
              </w:rPr>
              <w:tab/>
            </w:r>
            <w:r w:rsidR="00B7554B">
              <w:rPr>
                <w:noProof/>
                <w:webHidden/>
              </w:rPr>
              <w:fldChar w:fldCharType="begin"/>
            </w:r>
            <w:r w:rsidR="00B7554B">
              <w:rPr>
                <w:noProof/>
                <w:webHidden/>
              </w:rPr>
              <w:instrText xml:space="preserve"> PAGEREF _Toc142394100 \h </w:instrText>
            </w:r>
            <w:r w:rsidR="00B7554B">
              <w:rPr>
                <w:noProof/>
                <w:webHidden/>
              </w:rPr>
            </w:r>
            <w:r w:rsidR="00B7554B">
              <w:rPr>
                <w:noProof/>
                <w:webHidden/>
              </w:rPr>
              <w:fldChar w:fldCharType="separate"/>
            </w:r>
            <w:r w:rsidR="0018194A">
              <w:rPr>
                <w:noProof/>
                <w:webHidden/>
              </w:rPr>
              <w:t>17</w:t>
            </w:r>
            <w:r w:rsidR="00B7554B">
              <w:rPr>
                <w:noProof/>
                <w:webHidden/>
              </w:rPr>
              <w:fldChar w:fldCharType="end"/>
            </w:r>
          </w:hyperlink>
        </w:p>
        <w:p w14:paraId="131C69A1" w14:textId="5F7850AE" w:rsidR="00B7554B" w:rsidRDefault="008C1CF3">
          <w:pPr>
            <w:pStyle w:val="TOC3"/>
            <w:tabs>
              <w:tab w:val="right" w:leader="dot" w:pos="10308"/>
            </w:tabs>
            <w:rPr>
              <w:rFonts w:asciiTheme="minorHAnsi" w:eastAsiaTheme="minorEastAsia" w:hAnsiTheme="minorHAnsi" w:cstheme="minorBidi"/>
              <w:noProof/>
              <w:lang w:eastAsia="en-AU"/>
            </w:rPr>
          </w:pPr>
          <w:hyperlink w:anchor="_Toc142394101" w:history="1">
            <w:r w:rsidR="00B7554B" w:rsidRPr="00B11457">
              <w:rPr>
                <w:rStyle w:val="Hyperlink"/>
                <w:noProof/>
              </w:rPr>
              <w:t>1.14.3. Indigenous Development Plan</w:t>
            </w:r>
            <w:r w:rsidR="00B7554B">
              <w:rPr>
                <w:noProof/>
                <w:webHidden/>
              </w:rPr>
              <w:tab/>
            </w:r>
            <w:r w:rsidR="00B7554B">
              <w:rPr>
                <w:noProof/>
                <w:webHidden/>
              </w:rPr>
              <w:fldChar w:fldCharType="begin"/>
            </w:r>
            <w:r w:rsidR="00B7554B">
              <w:rPr>
                <w:noProof/>
                <w:webHidden/>
              </w:rPr>
              <w:instrText xml:space="preserve"> PAGEREF _Toc142394101 \h </w:instrText>
            </w:r>
            <w:r w:rsidR="00B7554B">
              <w:rPr>
                <w:noProof/>
                <w:webHidden/>
              </w:rPr>
            </w:r>
            <w:r w:rsidR="00B7554B">
              <w:rPr>
                <w:noProof/>
                <w:webHidden/>
              </w:rPr>
              <w:fldChar w:fldCharType="separate"/>
            </w:r>
            <w:r w:rsidR="0018194A">
              <w:rPr>
                <w:noProof/>
                <w:webHidden/>
              </w:rPr>
              <w:t>17</w:t>
            </w:r>
            <w:r w:rsidR="00B7554B">
              <w:rPr>
                <w:noProof/>
                <w:webHidden/>
              </w:rPr>
              <w:fldChar w:fldCharType="end"/>
            </w:r>
          </w:hyperlink>
        </w:p>
        <w:p w14:paraId="440D0EEB" w14:textId="39F2D5DC" w:rsidR="00B7554B" w:rsidRDefault="008C1CF3">
          <w:pPr>
            <w:pStyle w:val="TOC2"/>
            <w:rPr>
              <w:rFonts w:asciiTheme="minorHAnsi" w:eastAsiaTheme="minorEastAsia" w:hAnsiTheme="minorHAnsi" w:cstheme="minorBidi"/>
              <w:noProof/>
              <w:lang w:eastAsia="en-AU"/>
            </w:rPr>
          </w:pPr>
          <w:hyperlink w:anchor="_Toc142394102" w:history="1">
            <w:r w:rsidR="00B7554B" w:rsidRPr="00B11457">
              <w:rPr>
                <w:rStyle w:val="Hyperlink"/>
                <w:noProof/>
              </w:rPr>
              <w:t>1.15. Industry Participation Plan</w:t>
            </w:r>
            <w:r w:rsidR="00B7554B">
              <w:rPr>
                <w:noProof/>
                <w:webHidden/>
              </w:rPr>
              <w:tab/>
            </w:r>
            <w:r w:rsidR="00B7554B">
              <w:rPr>
                <w:noProof/>
                <w:webHidden/>
              </w:rPr>
              <w:fldChar w:fldCharType="begin"/>
            </w:r>
            <w:r w:rsidR="00B7554B">
              <w:rPr>
                <w:noProof/>
                <w:webHidden/>
              </w:rPr>
              <w:instrText xml:space="preserve"> PAGEREF _Toc142394102 \h </w:instrText>
            </w:r>
            <w:r w:rsidR="00B7554B">
              <w:rPr>
                <w:noProof/>
                <w:webHidden/>
              </w:rPr>
            </w:r>
            <w:r w:rsidR="00B7554B">
              <w:rPr>
                <w:noProof/>
                <w:webHidden/>
              </w:rPr>
              <w:fldChar w:fldCharType="separate"/>
            </w:r>
            <w:r w:rsidR="0018194A">
              <w:rPr>
                <w:noProof/>
                <w:webHidden/>
              </w:rPr>
              <w:t>17</w:t>
            </w:r>
            <w:r w:rsidR="00B7554B">
              <w:rPr>
                <w:noProof/>
                <w:webHidden/>
              </w:rPr>
              <w:fldChar w:fldCharType="end"/>
            </w:r>
          </w:hyperlink>
        </w:p>
        <w:p w14:paraId="44022783" w14:textId="768359C1" w:rsidR="00B7554B" w:rsidRDefault="008C1CF3">
          <w:pPr>
            <w:pStyle w:val="TOC2"/>
            <w:rPr>
              <w:rFonts w:asciiTheme="minorHAnsi" w:eastAsiaTheme="minorEastAsia" w:hAnsiTheme="minorHAnsi" w:cstheme="minorBidi"/>
              <w:noProof/>
              <w:lang w:eastAsia="en-AU"/>
            </w:rPr>
          </w:pPr>
          <w:hyperlink w:anchor="_Toc142394103" w:history="1">
            <w:r w:rsidR="00B7554B" w:rsidRPr="00B11457">
              <w:rPr>
                <w:rStyle w:val="Hyperlink"/>
                <w:noProof/>
              </w:rPr>
              <w:t>1.16. Signing Documents</w:t>
            </w:r>
            <w:r w:rsidR="00B7554B">
              <w:rPr>
                <w:noProof/>
                <w:webHidden/>
              </w:rPr>
              <w:tab/>
            </w:r>
            <w:r w:rsidR="00B7554B">
              <w:rPr>
                <w:noProof/>
                <w:webHidden/>
              </w:rPr>
              <w:fldChar w:fldCharType="begin"/>
            </w:r>
            <w:r w:rsidR="00B7554B">
              <w:rPr>
                <w:noProof/>
                <w:webHidden/>
              </w:rPr>
              <w:instrText xml:space="preserve"> PAGEREF _Toc142394103 \h </w:instrText>
            </w:r>
            <w:r w:rsidR="00B7554B">
              <w:rPr>
                <w:noProof/>
                <w:webHidden/>
              </w:rPr>
            </w:r>
            <w:r w:rsidR="00B7554B">
              <w:rPr>
                <w:noProof/>
                <w:webHidden/>
              </w:rPr>
              <w:fldChar w:fldCharType="separate"/>
            </w:r>
            <w:r w:rsidR="0018194A">
              <w:rPr>
                <w:noProof/>
                <w:webHidden/>
              </w:rPr>
              <w:t>18</w:t>
            </w:r>
            <w:r w:rsidR="00B7554B">
              <w:rPr>
                <w:noProof/>
                <w:webHidden/>
              </w:rPr>
              <w:fldChar w:fldCharType="end"/>
            </w:r>
          </w:hyperlink>
        </w:p>
        <w:p w14:paraId="21B293C6" w14:textId="1EC45717" w:rsidR="00B7554B" w:rsidRDefault="008C1CF3">
          <w:pPr>
            <w:pStyle w:val="TOC2"/>
            <w:rPr>
              <w:rFonts w:asciiTheme="minorHAnsi" w:eastAsiaTheme="minorEastAsia" w:hAnsiTheme="minorHAnsi" w:cstheme="minorBidi"/>
              <w:noProof/>
              <w:lang w:eastAsia="en-AU"/>
            </w:rPr>
          </w:pPr>
          <w:hyperlink w:anchor="_Toc142394104" w:history="1">
            <w:r w:rsidR="00B7554B" w:rsidRPr="00B11457">
              <w:rPr>
                <w:rStyle w:val="Hyperlink"/>
                <w:noProof/>
              </w:rPr>
              <w:t>1.17. Lodgement of Tender Response</w:t>
            </w:r>
            <w:r w:rsidR="00B7554B">
              <w:rPr>
                <w:noProof/>
                <w:webHidden/>
              </w:rPr>
              <w:tab/>
            </w:r>
            <w:r w:rsidR="00B7554B">
              <w:rPr>
                <w:noProof/>
                <w:webHidden/>
              </w:rPr>
              <w:fldChar w:fldCharType="begin"/>
            </w:r>
            <w:r w:rsidR="00B7554B">
              <w:rPr>
                <w:noProof/>
                <w:webHidden/>
              </w:rPr>
              <w:instrText xml:space="preserve"> PAGEREF _Toc142394104 \h </w:instrText>
            </w:r>
            <w:r w:rsidR="00B7554B">
              <w:rPr>
                <w:noProof/>
                <w:webHidden/>
              </w:rPr>
            </w:r>
            <w:r w:rsidR="00B7554B">
              <w:rPr>
                <w:noProof/>
                <w:webHidden/>
              </w:rPr>
              <w:fldChar w:fldCharType="separate"/>
            </w:r>
            <w:r w:rsidR="0018194A">
              <w:rPr>
                <w:noProof/>
                <w:webHidden/>
              </w:rPr>
              <w:t>18</w:t>
            </w:r>
            <w:r w:rsidR="00B7554B">
              <w:rPr>
                <w:noProof/>
                <w:webHidden/>
              </w:rPr>
              <w:fldChar w:fldCharType="end"/>
            </w:r>
          </w:hyperlink>
        </w:p>
        <w:p w14:paraId="5ADBDBD5" w14:textId="5C5E4C5E" w:rsidR="00B7554B" w:rsidRDefault="008C1CF3">
          <w:pPr>
            <w:pStyle w:val="TOC3"/>
            <w:tabs>
              <w:tab w:val="right" w:leader="dot" w:pos="10308"/>
            </w:tabs>
            <w:rPr>
              <w:rFonts w:asciiTheme="minorHAnsi" w:eastAsiaTheme="minorEastAsia" w:hAnsiTheme="minorHAnsi" w:cstheme="minorBidi"/>
              <w:noProof/>
              <w:lang w:eastAsia="en-AU"/>
            </w:rPr>
          </w:pPr>
          <w:hyperlink w:anchor="_Toc142394105" w:history="1">
            <w:r w:rsidR="00B7554B" w:rsidRPr="00B11457">
              <w:rPr>
                <w:rStyle w:val="Hyperlink"/>
                <w:noProof/>
              </w:rPr>
              <w:t>1.17.1. Lodgement</w:t>
            </w:r>
            <w:r w:rsidR="00B7554B">
              <w:rPr>
                <w:noProof/>
                <w:webHidden/>
              </w:rPr>
              <w:tab/>
            </w:r>
            <w:r w:rsidR="00B7554B">
              <w:rPr>
                <w:noProof/>
                <w:webHidden/>
              </w:rPr>
              <w:fldChar w:fldCharType="begin"/>
            </w:r>
            <w:r w:rsidR="00B7554B">
              <w:rPr>
                <w:noProof/>
                <w:webHidden/>
              </w:rPr>
              <w:instrText xml:space="preserve"> PAGEREF _Toc142394105 \h </w:instrText>
            </w:r>
            <w:r w:rsidR="00B7554B">
              <w:rPr>
                <w:noProof/>
                <w:webHidden/>
              </w:rPr>
            </w:r>
            <w:r w:rsidR="00B7554B">
              <w:rPr>
                <w:noProof/>
                <w:webHidden/>
              </w:rPr>
              <w:fldChar w:fldCharType="separate"/>
            </w:r>
            <w:r w:rsidR="0018194A">
              <w:rPr>
                <w:noProof/>
                <w:webHidden/>
              </w:rPr>
              <w:t>18</w:t>
            </w:r>
            <w:r w:rsidR="00B7554B">
              <w:rPr>
                <w:noProof/>
                <w:webHidden/>
              </w:rPr>
              <w:fldChar w:fldCharType="end"/>
            </w:r>
          </w:hyperlink>
        </w:p>
        <w:p w14:paraId="3F8D7077" w14:textId="4C5EB1CA" w:rsidR="00B7554B" w:rsidRDefault="008C1CF3">
          <w:pPr>
            <w:pStyle w:val="TOC3"/>
            <w:tabs>
              <w:tab w:val="right" w:leader="dot" w:pos="10308"/>
            </w:tabs>
            <w:rPr>
              <w:rFonts w:asciiTheme="minorHAnsi" w:eastAsiaTheme="minorEastAsia" w:hAnsiTheme="minorHAnsi" w:cstheme="minorBidi"/>
              <w:noProof/>
              <w:lang w:eastAsia="en-AU"/>
            </w:rPr>
          </w:pPr>
          <w:hyperlink w:anchor="_Toc142394106" w:history="1">
            <w:r w:rsidR="00B7554B" w:rsidRPr="00B11457">
              <w:rPr>
                <w:rStyle w:val="Hyperlink"/>
                <w:noProof/>
              </w:rPr>
              <w:t>1.17.2. Documents to be Lodged</w:t>
            </w:r>
            <w:r w:rsidR="00B7554B">
              <w:rPr>
                <w:noProof/>
                <w:webHidden/>
              </w:rPr>
              <w:tab/>
            </w:r>
            <w:r w:rsidR="00B7554B">
              <w:rPr>
                <w:noProof/>
                <w:webHidden/>
              </w:rPr>
              <w:fldChar w:fldCharType="begin"/>
            </w:r>
            <w:r w:rsidR="00B7554B">
              <w:rPr>
                <w:noProof/>
                <w:webHidden/>
              </w:rPr>
              <w:instrText xml:space="preserve"> PAGEREF _Toc142394106 \h </w:instrText>
            </w:r>
            <w:r w:rsidR="00B7554B">
              <w:rPr>
                <w:noProof/>
                <w:webHidden/>
              </w:rPr>
            </w:r>
            <w:r w:rsidR="00B7554B">
              <w:rPr>
                <w:noProof/>
                <w:webHidden/>
              </w:rPr>
              <w:fldChar w:fldCharType="separate"/>
            </w:r>
            <w:r w:rsidR="0018194A">
              <w:rPr>
                <w:noProof/>
                <w:webHidden/>
              </w:rPr>
              <w:t>19</w:t>
            </w:r>
            <w:r w:rsidR="00B7554B">
              <w:rPr>
                <w:noProof/>
                <w:webHidden/>
              </w:rPr>
              <w:fldChar w:fldCharType="end"/>
            </w:r>
          </w:hyperlink>
        </w:p>
        <w:p w14:paraId="30206943" w14:textId="4C8DED54" w:rsidR="00B7554B" w:rsidRDefault="008C1CF3">
          <w:pPr>
            <w:pStyle w:val="TOC3"/>
            <w:tabs>
              <w:tab w:val="right" w:leader="dot" w:pos="10308"/>
            </w:tabs>
            <w:rPr>
              <w:rFonts w:asciiTheme="minorHAnsi" w:eastAsiaTheme="minorEastAsia" w:hAnsiTheme="minorHAnsi" w:cstheme="minorBidi"/>
              <w:noProof/>
              <w:lang w:eastAsia="en-AU"/>
            </w:rPr>
          </w:pPr>
          <w:hyperlink w:anchor="_Toc142394107" w:history="1">
            <w:r w:rsidR="00B7554B" w:rsidRPr="00B11457">
              <w:rPr>
                <w:rStyle w:val="Hyperlink"/>
                <w:noProof/>
              </w:rPr>
              <w:t>1.17.3. Closing Time and Date</w:t>
            </w:r>
            <w:r w:rsidR="00B7554B">
              <w:rPr>
                <w:noProof/>
                <w:webHidden/>
              </w:rPr>
              <w:tab/>
            </w:r>
            <w:r w:rsidR="00B7554B">
              <w:rPr>
                <w:noProof/>
                <w:webHidden/>
              </w:rPr>
              <w:fldChar w:fldCharType="begin"/>
            </w:r>
            <w:r w:rsidR="00B7554B">
              <w:rPr>
                <w:noProof/>
                <w:webHidden/>
              </w:rPr>
              <w:instrText xml:space="preserve"> PAGEREF _Toc142394107 \h </w:instrText>
            </w:r>
            <w:r w:rsidR="00B7554B">
              <w:rPr>
                <w:noProof/>
                <w:webHidden/>
              </w:rPr>
            </w:r>
            <w:r w:rsidR="00B7554B">
              <w:rPr>
                <w:noProof/>
                <w:webHidden/>
              </w:rPr>
              <w:fldChar w:fldCharType="separate"/>
            </w:r>
            <w:r w:rsidR="0018194A">
              <w:rPr>
                <w:noProof/>
                <w:webHidden/>
              </w:rPr>
              <w:t>19</w:t>
            </w:r>
            <w:r w:rsidR="00B7554B">
              <w:rPr>
                <w:noProof/>
                <w:webHidden/>
              </w:rPr>
              <w:fldChar w:fldCharType="end"/>
            </w:r>
          </w:hyperlink>
        </w:p>
        <w:p w14:paraId="6672F59F" w14:textId="729F1FDD" w:rsidR="00B7554B" w:rsidRDefault="008C1CF3">
          <w:pPr>
            <w:pStyle w:val="TOC3"/>
            <w:tabs>
              <w:tab w:val="right" w:leader="dot" w:pos="10308"/>
            </w:tabs>
            <w:rPr>
              <w:rFonts w:asciiTheme="minorHAnsi" w:eastAsiaTheme="minorEastAsia" w:hAnsiTheme="minorHAnsi" w:cstheme="minorBidi"/>
              <w:noProof/>
              <w:lang w:eastAsia="en-AU"/>
            </w:rPr>
          </w:pPr>
          <w:hyperlink w:anchor="_Toc142394108" w:history="1">
            <w:r w:rsidR="00B7554B" w:rsidRPr="00B11457">
              <w:rPr>
                <w:rStyle w:val="Hyperlink"/>
                <w:noProof/>
              </w:rPr>
              <w:t>1.17.4. Late Tenders</w:t>
            </w:r>
            <w:r w:rsidR="00B7554B">
              <w:rPr>
                <w:noProof/>
                <w:webHidden/>
              </w:rPr>
              <w:tab/>
            </w:r>
            <w:r w:rsidR="00B7554B">
              <w:rPr>
                <w:noProof/>
                <w:webHidden/>
              </w:rPr>
              <w:fldChar w:fldCharType="begin"/>
            </w:r>
            <w:r w:rsidR="00B7554B">
              <w:rPr>
                <w:noProof/>
                <w:webHidden/>
              </w:rPr>
              <w:instrText xml:space="preserve"> PAGEREF _Toc142394108 \h </w:instrText>
            </w:r>
            <w:r w:rsidR="00B7554B">
              <w:rPr>
                <w:noProof/>
                <w:webHidden/>
              </w:rPr>
            </w:r>
            <w:r w:rsidR="00B7554B">
              <w:rPr>
                <w:noProof/>
                <w:webHidden/>
              </w:rPr>
              <w:fldChar w:fldCharType="separate"/>
            </w:r>
            <w:r w:rsidR="0018194A">
              <w:rPr>
                <w:noProof/>
                <w:webHidden/>
              </w:rPr>
              <w:t>19</w:t>
            </w:r>
            <w:r w:rsidR="00B7554B">
              <w:rPr>
                <w:noProof/>
                <w:webHidden/>
              </w:rPr>
              <w:fldChar w:fldCharType="end"/>
            </w:r>
          </w:hyperlink>
        </w:p>
        <w:p w14:paraId="6345BD23" w14:textId="6A526ABF" w:rsidR="00B7554B" w:rsidRDefault="008C1CF3">
          <w:pPr>
            <w:pStyle w:val="TOC2"/>
            <w:rPr>
              <w:rFonts w:asciiTheme="minorHAnsi" w:eastAsiaTheme="minorEastAsia" w:hAnsiTheme="minorHAnsi" w:cstheme="minorBidi"/>
              <w:noProof/>
              <w:lang w:eastAsia="en-AU"/>
            </w:rPr>
          </w:pPr>
          <w:hyperlink w:anchor="_Toc142394109" w:history="1">
            <w:r w:rsidR="00B7554B" w:rsidRPr="00B11457">
              <w:rPr>
                <w:rStyle w:val="Hyperlink"/>
                <w:noProof/>
              </w:rPr>
              <w:t>1.18. Admissibility</w:t>
            </w:r>
            <w:r w:rsidR="00B7554B">
              <w:rPr>
                <w:noProof/>
                <w:webHidden/>
              </w:rPr>
              <w:tab/>
            </w:r>
            <w:r w:rsidR="00B7554B">
              <w:rPr>
                <w:noProof/>
                <w:webHidden/>
              </w:rPr>
              <w:fldChar w:fldCharType="begin"/>
            </w:r>
            <w:r w:rsidR="00B7554B">
              <w:rPr>
                <w:noProof/>
                <w:webHidden/>
              </w:rPr>
              <w:instrText xml:space="preserve"> PAGEREF _Toc142394109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0575C288" w14:textId="0B7541D7" w:rsidR="00B7554B" w:rsidRDefault="008C1CF3">
          <w:pPr>
            <w:pStyle w:val="TOC3"/>
            <w:tabs>
              <w:tab w:val="right" w:leader="dot" w:pos="10308"/>
            </w:tabs>
            <w:rPr>
              <w:rFonts w:asciiTheme="minorHAnsi" w:eastAsiaTheme="minorEastAsia" w:hAnsiTheme="minorHAnsi" w:cstheme="minorBidi"/>
              <w:noProof/>
              <w:lang w:eastAsia="en-AU"/>
            </w:rPr>
          </w:pPr>
          <w:hyperlink w:anchor="_Toc142394110" w:history="1">
            <w:r w:rsidR="00B7554B" w:rsidRPr="00B11457">
              <w:rPr>
                <w:rStyle w:val="Hyperlink"/>
                <w:noProof/>
              </w:rPr>
              <w:t>1.18.1. General</w:t>
            </w:r>
            <w:r w:rsidR="00B7554B">
              <w:rPr>
                <w:noProof/>
                <w:webHidden/>
              </w:rPr>
              <w:tab/>
            </w:r>
            <w:r w:rsidR="00B7554B">
              <w:rPr>
                <w:noProof/>
                <w:webHidden/>
              </w:rPr>
              <w:fldChar w:fldCharType="begin"/>
            </w:r>
            <w:r w:rsidR="00B7554B">
              <w:rPr>
                <w:noProof/>
                <w:webHidden/>
              </w:rPr>
              <w:instrText xml:space="preserve"> PAGEREF _Toc142394110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11B49494" w14:textId="331BDC8C" w:rsidR="00B7554B" w:rsidRDefault="008C1CF3">
          <w:pPr>
            <w:pStyle w:val="TOC3"/>
            <w:tabs>
              <w:tab w:val="right" w:leader="dot" w:pos="10308"/>
            </w:tabs>
            <w:rPr>
              <w:rFonts w:asciiTheme="minorHAnsi" w:eastAsiaTheme="minorEastAsia" w:hAnsiTheme="minorHAnsi" w:cstheme="minorBidi"/>
              <w:noProof/>
              <w:lang w:eastAsia="en-AU"/>
            </w:rPr>
          </w:pPr>
          <w:hyperlink w:anchor="_Toc142394111" w:history="1">
            <w:r w:rsidR="00B7554B" w:rsidRPr="00B11457">
              <w:rPr>
                <w:rStyle w:val="Hyperlink"/>
                <w:noProof/>
              </w:rPr>
              <w:t>1.18.2. Bankruptcy/Insolvency</w:t>
            </w:r>
            <w:r w:rsidR="00B7554B">
              <w:rPr>
                <w:noProof/>
                <w:webHidden/>
              </w:rPr>
              <w:tab/>
            </w:r>
            <w:r w:rsidR="00B7554B">
              <w:rPr>
                <w:noProof/>
                <w:webHidden/>
              </w:rPr>
              <w:fldChar w:fldCharType="begin"/>
            </w:r>
            <w:r w:rsidR="00B7554B">
              <w:rPr>
                <w:noProof/>
                <w:webHidden/>
              </w:rPr>
              <w:instrText xml:space="preserve"> PAGEREF _Toc142394111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57B4BBF2" w14:textId="4DCE9765" w:rsidR="00B7554B" w:rsidRDefault="008C1CF3">
          <w:pPr>
            <w:pStyle w:val="TOC3"/>
            <w:tabs>
              <w:tab w:val="right" w:leader="dot" w:pos="10308"/>
            </w:tabs>
            <w:rPr>
              <w:rFonts w:asciiTheme="minorHAnsi" w:eastAsiaTheme="minorEastAsia" w:hAnsiTheme="minorHAnsi" w:cstheme="minorBidi"/>
              <w:noProof/>
              <w:lang w:eastAsia="en-AU"/>
            </w:rPr>
          </w:pPr>
          <w:hyperlink w:anchor="_Toc142394112" w:history="1">
            <w:r w:rsidR="00B7554B" w:rsidRPr="00B11457">
              <w:rPr>
                <w:rStyle w:val="Hyperlink"/>
                <w:noProof/>
              </w:rPr>
              <w:t>1.18.3. Improper Conduct</w:t>
            </w:r>
            <w:r w:rsidR="00B7554B">
              <w:rPr>
                <w:noProof/>
                <w:webHidden/>
              </w:rPr>
              <w:tab/>
            </w:r>
            <w:r w:rsidR="00B7554B">
              <w:rPr>
                <w:noProof/>
                <w:webHidden/>
              </w:rPr>
              <w:fldChar w:fldCharType="begin"/>
            </w:r>
            <w:r w:rsidR="00B7554B">
              <w:rPr>
                <w:noProof/>
                <w:webHidden/>
              </w:rPr>
              <w:instrText xml:space="preserve"> PAGEREF _Toc142394112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4B9B0602" w14:textId="61F3079C" w:rsidR="00B7554B" w:rsidRDefault="008C1CF3">
          <w:pPr>
            <w:pStyle w:val="TOC2"/>
            <w:rPr>
              <w:rFonts w:asciiTheme="minorHAnsi" w:eastAsiaTheme="minorEastAsia" w:hAnsiTheme="minorHAnsi" w:cstheme="minorBidi"/>
              <w:noProof/>
              <w:lang w:eastAsia="en-AU"/>
            </w:rPr>
          </w:pPr>
          <w:hyperlink w:anchor="_Toc142394113" w:history="1">
            <w:r w:rsidR="00B7554B" w:rsidRPr="00B11457">
              <w:rPr>
                <w:rStyle w:val="Hyperlink"/>
                <w:noProof/>
              </w:rPr>
              <w:t>1.19. Ownership of Documents</w:t>
            </w:r>
            <w:r w:rsidR="00B7554B">
              <w:rPr>
                <w:noProof/>
                <w:webHidden/>
              </w:rPr>
              <w:tab/>
            </w:r>
            <w:r w:rsidR="00B7554B">
              <w:rPr>
                <w:noProof/>
                <w:webHidden/>
              </w:rPr>
              <w:fldChar w:fldCharType="begin"/>
            </w:r>
            <w:r w:rsidR="00B7554B">
              <w:rPr>
                <w:noProof/>
                <w:webHidden/>
              </w:rPr>
              <w:instrText xml:space="preserve"> PAGEREF _Toc142394113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1542656D" w14:textId="686D5B64" w:rsidR="00B7554B" w:rsidRDefault="008C1CF3">
          <w:pPr>
            <w:pStyle w:val="TOC2"/>
            <w:rPr>
              <w:rFonts w:asciiTheme="minorHAnsi" w:eastAsiaTheme="minorEastAsia" w:hAnsiTheme="minorHAnsi" w:cstheme="minorBidi"/>
              <w:noProof/>
              <w:lang w:eastAsia="en-AU"/>
            </w:rPr>
          </w:pPr>
          <w:hyperlink w:anchor="_Toc142394114" w:history="1">
            <w:r w:rsidR="00B7554B" w:rsidRPr="00B11457">
              <w:rPr>
                <w:rStyle w:val="Hyperlink"/>
                <w:noProof/>
              </w:rPr>
              <w:t>1.20. Changes to the Conditions</w:t>
            </w:r>
            <w:r w:rsidR="00B7554B">
              <w:rPr>
                <w:noProof/>
                <w:webHidden/>
              </w:rPr>
              <w:tab/>
            </w:r>
            <w:r w:rsidR="00B7554B">
              <w:rPr>
                <w:noProof/>
                <w:webHidden/>
              </w:rPr>
              <w:fldChar w:fldCharType="begin"/>
            </w:r>
            <w:r w:rsidR="00B7554B">
              <w:rPr>
                <w:noProof/>
                <w:webHidden/>
              </w:rPr>
              <w:instrText xml:space="preserve"> PAGEREF _Toc142394114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2F39D340" w14:textId="3AFE6F3C" w:rsidR="00B7554B" w:rsidRDefault="008C1CF3">
          <w:pPr>
            <w:pStyle w:val="TOC3"/>
            <w:tabs>
              <w:tab w:val="right" w:leader="dot" w:pos="10308"/>
            </w:tabs>
            <w:rPr>
              <w:rFonts w:asciiTheme="minorHAnsi" w:eastAsiaTheme="minorEastAsia" w:hAnsiTheme="minorHAnsi" w:cstheme="minorBidi"/>
              <w:noProof/>
              <w:lang w:eastAsia="en-AU"/>
            </w:rPr>
          </w:pPr>
          <w:hyperlink w:anchor="_Toc142394115" w:history="1">
            <w:r w:rsidR="00B7554B" w:rsidRPr="00B11457">
              <w:rPr>
                <w:rStyle w:val="Hyperlink"/>
                <w:noProof/>
              </w:rPr>
              <w:t>1.20.1. Conditions of Tendering</w:t>
            </w:r>
            <w:r w:rsidR="00B7554B">
              <w:rPr>
                <w:noProof/>
                <w:webHidden/>
              </w:rPr>
              <w:tab/>
            </w:r>
            <w:r w:rsidR="00B7554B">
              <w:rPr>
                <w:noProof/>
                <w:webHidden/>
              </w:rPr>
              <w:fldChar w:fldCharType="begin"/>
            </w:r>
            <w:r w:rsidR="00B7554B">
              <w:rPr>
                <w:noProof/>
                <w:webHidden/>
              </w:rPr>
              <w:instrText xml:space="preserve"> PAGEREF _Toc142394115 \h </w:instrText>
            </w:r>
            <w:r w:rsidR="00B7554B">
              <w:rPr>
                <w:noProof/>
                <w:webHidden/>
              </w:rPr>
            </w:r>
            <w:r w:rsidR="00B7554B">
              <w:rPr>
                <w:noProof/>
                <w:webHidden/>
              </w:rPr>
              <w:fldChar w:fldCharType="separate"/>
            </w:r>
            <w:r w:rsidR="0018194A">
              <w:rPr>
                <w:noProof/>
                <w:webHidden/>
              </w:rPr>
              <w:t>20</w:t>
            </w:r>
            <w:r w:rsidR="00B7554B">
              <w:rPr>
                <w:noProof/>
                <w:webHidden/>
              </w:rPr>
              <w:fldChar w:fldCharType="end"/>
            </w:r>
          </w:hyperlink>
        </w:p>
        <w:p w14:paraId="586A111F" w14:textId="288E99B8" w:rsidR="00B7554B" w:rsidRDefault="008C1CF3">
          <w:pPr>
            <w:pStyle w:val="TOC3"/>
            <w:tabs>
              <w:tab w:val="right" w:leader="dot" w:pos="10308"/>
            </w:tabs>
            <w:rPr>
              <w:rFonts w:asciiTheme="minorHAnsi" w:eastAsiaTheme="minorEastAsia" w:hAnsiTheme="minorHAnsi" w:cstheme="minorBidi"/>
              <w:noProof/>
              <w:lang w:eastAsia="en-AU"/>
            </w:rPr>
          </w:pPr>
          <w:hyperlink w:anchor="_Toc142394116" w:history="1">
            <w:r w:rsidR="00B7554B" w:rsidRPr="00B11457">
              <w:rPr>
                <w:rStyle w:val="Hyperlink"/>
                <w:noProof/>
              </w:rPr>
              <w:t>1.20.2. Conditions of Contract</w:t>
            </w:r>
            <w:r w:rsidR="00B7554B">
              <w:rPr>
                <w:noProof/>
                <w:webHidden/>
              </w:rPr>
              <w:tab/>
            </w:r>
            <w:r w:rsidR="00B7554B">
              <w:rPr>
                <w:noProof/>
                <w:webHidden/>
              </w:rPr>
              <w:fldChar w:fldCharType="begin"/>
            </w:r>
            <w:r w:rsidR="00B7554B">
              <w:rPr>
                <w:noProof/>
                <w:webHidden/>
              </w:rPr>
              <w:instrText xml:space="preserve"> PAGEREF _Toc142394116 \h </w:instrText>
            </w:r>
            <w:r w:rsidR="00B7554B">
              <w:rPr>
                <w:noProof/>
                <w:webHidden/>
              </w:rPr>
            </w:r>
            <w:r w:rsidR="00B7554B">
              <w:rPr>
                <w:noProof/>
                <w:webHidden/>
              </w:rPr>
              <w:fldChar w:fldCharType="separate"/>
            </w:r>
            <w:r w:rsidR="0018194A">
              <w:rPr>
                <w:noProof/>
                <w:webHidden/>
              </w:rPr>
              <w:t>21</w:t>
            </w:r>
            <w:r w:rsidR="00B7554B">
              <w:rPr>
                <w:noProof/>
                <w:webHidden/>
              </w:rPr>
              <w:fldChar w:fldCharType="end"/>
            </w:r>
          </w:hyperlink>
        </w:p>
        <w:p w14:paraId="781FA80D" w14:textId="3C9041DA" w:rsidR="00B7554B" w:rsidRDefault="008C1CF3">
          <w:pPr>
            <w:pStyle w:val="TOC2"/>
            <w:rPr>
              <w:rFonts w:asciiTheme="minorHAnsi" w:eastAsiaTheme="minorEastAsia" w:hAnsiTheme="minorHAnsi" w:cstheme="minorBidi"/>
              <w:noProof/>
              <w:lang w:eastAsia="en-AU"/>
            </w:rPr>
          </w:pPr>
          <w:hyperlink w:anchor="_Toc142394117" w:history="1">
            <w:r w:rsidR="00B7554B" w:rsidRPr="00B11457">
              <w:rPr>
                <w:rStyle w:val="Hyperlink"/>
                <w:noProof/>
              </w:rPr>
              <w:t>1.21. Tender Assessment Criteria</w:t>
            </w:r>
            <w:r w:rsidR="00B7554B">
              <w:rPr>
                <w:noProof/>
                <w:webHidden/>
              </w:rPr>
              <w:tab/>
            </w:r>
            <w:r w:rsidR="00B7554B">
              <w:rPr>
                <w:noProof/>
                <w:webHidden/>
              </w:rPr>
              <w:fldChar w:fldCharType="begin"/>
            </w:r>
            <w:r w:rsidR="00B7554B">
              <w:rPr>
                <w:noProof/>
                <w:webHidden/>
              </w:rPr>
              <w:instrText xml:space="preserve"> PAGEREF _Toc142394117 \h </w:instrText>
            </w:r>
            <w:r w:rsidR="00B7554B">
              <w:rPr>
                <w:noProof/>
                <w:webHidden/>
              </w:rPr>
            </w:r>
            <w:r w:rsidR="00B7554B">
              <w:rPr>
                <w:noProof/>
                <w:webHidden/>
              </w:rPr>
              <w:fldChar w:fldCharType="separate"/>
            </w:r>
            <w:r w:rsidR="0018194A">
              <w:rPr>
                <w:noProof/>
                <w:webHidden/>
              </w:rPr>
              <w:t>21</w:t>
            </w:r>
            <w:r w:rsidR="00B7554B">
              <w:rPr>
                <w:noProof/>
                <w:webHidden/>
              </w:rPr>
              <w:fldChar w:fldCharType="end"/>
            </w:r>
          </w:hyperlink>
        </w:p>
        <w:p w14:paraId="717EFA19" w14:textId="4A110AE0" w:rsidR="00B7554B" w:rsidRDefault="008C1CF3">
          <w:pPr>
            <w:pStyle w:val="TOC3"/>
            <w:tabs>
              <w:tab w:val="right" w:leader="dot" w:pos="10308"/>
            </w:tabs>
            <w:rPr>
              <w:rFonts w:asciiTheme="minorHAnsi" w:eastAsiaTheme="minorEastAsia" w:hAnsiTheme="minorHAnsi" w:cstheme="minorBidi"/>
              <w:noProof/>
              <w:lang w:eastAsia="en-AU"/>
            </w:rPr>
          </w:pPr>
          <w:hyperlink w:anchor="_Toc142394118" w:history="1">
            <w:r w:rsidR="00B7554B" w:rsidRPr="00B11457">
              <w:rPr>
                <w:rStyle w:val="Hyperlink"/>
                <w:noProof/>
              </w:rPr>
              <w:t>1.21.1. Disclosure of Weightings</w:t>
            </w:r>
            <w:r w:rsidR="00B7554B">
              <w:rPr>
                <w:noProof/>
                <w:webHidden/>
              </w:rPr>
              <w:tab/>
            </w:r>
            <w:r w:rsidR="00B7554B">
              <w:rPr>
                <w:noProof/>
                <w:webHidden/>
              </w:rPr>
              <w:fldChar w:fldCharType="begin"/>
            </w:r>
            <w:r w:rsidR="00B7554B">
              <w:rPr>
                <w:noProof/>
                <w:webHidden/>
              </w:rPr>
              <w:instrText xml:space="preserve"> PAGEREF _Toc142394118 \h </w:instrText>
            </w:r>
            <w:r w:rsidR="00B7554B">
              <w:rPr>
                <w:noProof/>
                <w:webHidden/>
              </w:rPr>
            </w:r>
            <w:r w:rsidR="00B7554B">
              <w:rPr>
                <w:noProof/>
                <w:webHidden/>
              </w:rPr>
              <w:fldChar w:fldCharType="separate"/>
            </w:r>
            <w:r w:rsidR="0018194A">
              <w:rPr>
                <w:noProof/>
                <w:webHidden/>
              </w:rPr>
              <w:t>23</w:t>
            </w:r>
            <w:r w:rsidR="00B7554B">
              <w:rPr>
                <w:noProof/>
                <w:webHidden/>
              </w:rPr>
              <w:fldChar w:fldCharType="end"/>
            </w:r>
          </w:hyperlink>
        </w:p>
        <w:p w14:paraId="2F4D8932" w14:textId="0E2144FA" w:rsidR="00B7554B" w:rsidRDefault="008C1CF3">
          <w:pPr>
            <w:pStyle w:val="TOC2"/>
            <w:rPr>
              <w:rFonts w:asciiTheme="minorHAnsi" w:eastAsiaTheme="minorEastAsia" w:hAnsiTheme="minorHAnsi" w:cstheme="minorBidi"/>
              <w:noProof/>
              <w:lang w:eastAsia="en-AU"/>
            </w:rPr>
          </w:pPr>
          <w:hyperlink w:anchor="_Toc142394119" w:history="1">
            <w:r w:rsidR="00B7554B" w:rsidRPr="00B11457">
              <w:rPr>
                <w:rStyle w:val="Hyperlink"/>
                <w:noProof/>
              </w:rPr>
              <w:t>1.22. Conduct of the Assessment</w:t>
            </w:r>
            <w:r w:rsidR="00B7554B">
              <w:rPr>
                <w:noProof/>
                <w:webHidden/>
              </w:rPr>
              <w:tab/>
            </w:r>
            <w:r w:rsidR="00B7554B">
              <w:rPr>
                <w:noProof/>
                <w:webHidden/>
              </w:rPr>
              <w:fldChar w:fldCharType="begin"/>
            </w:r>
            <w:r w:rsidR="00B7554B">
              <w:rPr>
                <w:noProof/>
                <w:webHidden/>
              </w:rPr>
              <w:instrText xml:space="preserve"> PAGEREF _Toc142394119 \h </w:instrText>
            </w:r>
            <w:r w:rsidR="00B7554B">
              <w:rPr>
                <w:noProof/>
                <w:webHidden/>
              </w:rPr>
            </w:r>
            <w:r w:rsidR="00B7554B">
              <w:rPr>
                <w:noProof/>
                <w:webHidden/>
              </w:rPr>
              <w:fldChar w:fldCharType="separate"/>
            </w:r>
            <w:r w:rsidR="0018194A">
              <w:rPr>
                <w:noProof/>
                <w:webHidden/>
              </w:rPr>
              <w:t>23</w:t>
            </w:r>
            <w:r w:rsidR="00B7554B">
              <w:rPr>
                <w:noProof/>
                <w:webHidden/>
              </w:rPr>
              <w:fldChar w:fldCharType="end"/>
            </w:r>
          </w:hyperlink>
        </w:p>
        <w:p w14:paraId="4C94FD3C" w14:textId="54D3D944" w:rsidR="00B7554B" w:rsidRDefault="008C1CF3">
          <w:pPr>
            <w:pStyle w:val="TOC3"/>
            <w:tabs>
              <w:tab w:val="right" w:leader="dot" w:pos="10308"/>
            </w:tabs>
            <w:rPr>
              <w:rFonts w:asciiTheme="minorHAnsi" w:eastAsiaTheme="minorEastAsia" w:hAnsiTheme="minorHAnsi" w:cstheme="minorBidi"/>
              <w:noProof/>
              <w:lang w:eastAsia="en-AU"/>
            </w:rPr>
          </w:pPr>
          <w:hyperlink w:anchor="_Toc142394120" w:history="1">
            <w:r w:rsidR="00B7554B" w:rsidRPr="00B11457">
              <w:rPr>
                <w:rStyle w:val="Hyperlink"/>
                <w:noProof/>
              </w:rPr>
              <w:t>1.22.1. General</w:t>
            </w:r>
            <w:r w:rsidR="00B7554B">
              <w:rPr>
                <w:noProof/>
                <w:webHidden/>
              </w:rPr>
              <w:tab/>
            </w:r>
            <w:r w:rsidR="00B7554B">
              <w:rPr>
                <w:noProof/>
                <w:webHidden/>
              </w:rPr>
              <w:fldChar w:fldCharType="begin"/>
            </w:r>
            <w:r w:rsidR="00B7554B">
              <w:rPr>
                <w:noProof/>
                <w:webHidden/>
              </w:rPr>
              <w:instrText xml:space="preserve"> PAGEREF _Toc142394120 \h </w:instrText>
            </w:r>
            <w:r w:rsidR="00B7554B">
              <w:rPr>
                <w:noProof/>
                <w:webHidden/>
              </w:rPr>
            </w:r>
            <w:r w:rsidR="00B7554B">
              <w:rPr>
                <w:noProof/>
                <w:webHidden/>
              </w:rPr>
              <w:fldChar w:fldCharType="separate"/>
            </w:r>
            <w:r w:rsidR="0018194A">
              <w:rPr>
                <w:noProof/>
                <w:webHidden/>
              </w:rPr>
              <w:t>23</w:t>
            </w:r>
            <w:r w:rsidR="00B7554B">
              <w:rPr>
                <w:noProof/>
                <w:webHidden/>
              </w:rPr>
              <w:fldChar w:fldCharType="end"/>
            </w:r>
          </w:hyperlink>
        </w:p>
        <w:p w14:paraId="0AC3B7DF" w14:textId="4AC25869" w:rsidR="00B7554B" w:rsidRDefault="008C1CF3">
          <w:pPr>
            <w:pStyle w:val="TOC3"/>
            <w:tabs>
              <w:tab w:val="right" w:leader="dot" w:pos="10308"/>
            </w:tabs>
            <w:rPr>
              <w:rFonts w:asciiTheme="minorHAnsi" w:eastAsiaTheme="minorEastAsia" w:hAnsiTheme="minorHAnsi" w:cstheme="minorBidi"/>
              <w:noProof/>
              <w:lang w:eastAsia="en-AU"/>
            </w:rPr>
          </w:pPr>
          <w:hyperlink w:anchor="_Toc142394121" w:history="1">
            <w:r w:rsidR="00B7554B" w:rsidRPr="00B11457">
              <w:rPr>
                <w:rStyle w:val="Hyperlink"/>
                <w:noProof/>
              </w:rPr>
              <w:t>1.22.2. Clarification and Additional Information</w:t>
            </w:r>
            <w:r w:rsidR="00B7554B">
              <w:rPr>
                <w:noProof/>
                <w:webHidden/>
              </w:rPr>
              <w:tab/>
            </w:r>
            <w:r w:rsidR="00B7554B">
              <w:rPr>
                <w:noProof/>
                <w:webHidden/>
              </w:rPr>
              <w:fldChar w:fldCharType="begin"/>
            </w:r>
            <w:r w:rsidR="00B7554B">
              <w:rPr>
                <w:noProof/>
                <w:webHidden/>
              </w:rPr>
              <w:instrText xml:space="preserve"> PAGEREF _Toc142394121 \h </w:instrText>
            </w:r>
            <w:r w:rsidR="00B7554B">
              <w:rPr>
                <w:noProof/>
                <w:webHidden/>
              </w:rPr>
            </w:r>
            <w:r w:rsidR="00B7554B">
              <w:rPr>
                <w:noProof/>
                <w:webHidden/>
              </w:rPr>
              <w:fldChar w:fldCharType="separate"/>
            </w:r>
            <w:r w:rsidR="0018194A">
              <w:rPr>
                <w:noProof/>
                <w:webHidden/>
              </w:rPr>
              <w:t>23</w:t>
            </w:r>
            <w:r w:rsidR="00B7554B">
              <w:rPr>
                <w:noProof/>
                <w:webHidden/>
              </w:rPr>
              <w:fldChar w:fldCharType="end"/>
            </w:r>
          </w:hyperlink>
        </w:p>
        <w:p w14:paraId="1171AE05" w14:textId="0B134DC3" w:rsidR="00B7554B" w:rsidRDefault="008C1CF3">
          <w:pPr>
            <w:pStyle w:val="TOC3"/>
            <w:tabs>
              <w:tab w:val="right" w:leader="dot" w:pos="10308"/>
            </w:tabs>
            <w:rPr>
              <w:rFonts w:asciiTheme="minorHAnsi" w:eastAsiaTheme="minorEastAsia" w:hAnsiTheme="minorHAnsi" w:cstheme="minorBidi"/>
              <w:noProof/>
              <w:lang w:eastAsia="en-AU"/>
            </w:rPr>
          </w:pPr>
          <w:hyperlink w:anchor="_Toc142394122" w:history="1">
            <w:r w:rsidR="00B7554B" w:rsidRPr="00B11457">
              <w:rPr>
                <w:rStyle w:val="Hyperlink"/>
                <w:noProof/>
              </w:rPr>
              <w:t>1.22.3. Security, probity and financial checks</w:t>
            </w:r>
            <w:r w:rsidR="00B7554B">
              <w:rPr>
                <w:noProof/>
                <w:webHidden/>
              </w:rPr>
              <w:tab/>
            </w:r>
            <w:r w:rsidR="00B7554B">
              <w:rPr>
                <w:noProof/>
                <w:webHidden/>
              </w:rPr>
              <w:fldChar w:fldCharType="begin"/>
            </w:r>
            <w:r w:rsidR="00B7554B">
              <w:rPr>
                <w:noProof/>
                <w:webHidden/>
              </w:rPr>
              <w:instrText xml:space="preserve"> PAGEREF _Toc142394122 \h </w:instrText>
            </w:r>
            <w:r w:rsidR="00B7554B">
              <w:rPr>
                <w:noProof/>
                <w:webHidden/>
              </w:rPr>
            </w:r>
            <w:r w:rsidR="00B7554B">
              <w:rPr>
                <w:noProof/>
                <w:webHidden/>
              </w:rPr>
              <w:fldChar w:fldCharType="separate"/>
            </w:r>
            <w:r w:rsidR="0018194A">
              <w:rPr>
                <w:noProof/>
                <w:webHidden/>
              </w:rPr>
              <w:t>23</w:t>
            </w:r>
            <w:r w:rsidR="00B7554B">
              <w:rPr>
                <w:noProof/>
                <w:webHidden/>
              </w:rPr>
              <w:fldChar w:fldCharType="end"/>
            </w:r>
          </w:hyperlink>
        </w:p>
        <w:p w14:paraId="512DBEA5" w14:textId="1781846B" w:rsidR="00B7554B" w:rsidRDefault="008C1CF3">
          <w:pPr>
            <w:pStyle w:val="TOC2"/>
            <w:rPr>
              <w:rFonts w:asciiTheme="minorHAnsi" w:eastAsiaTheme="minorEastAsia" w:hAnsiTheme="minorHAnsi" w:cstheme="minorBidi"/>
              <w:noProof/>
              <w:lang w:eastAsia="en-AU"/>
            </w:rPr>
          </w:pPr>
          <w:hyperlink w:anchor="_Toc142394123" w:history="1">
            <w:r w:rsidR="00B7554B" w:rsidRPr="00B11457">
              <w:rPr>
                <w:rStyle w:val="Hyperlink"/>
                <w:noProof/>
              </w:rPr>
              <w:t>1.23. Negotiations</w:t>
            </w:r>
            <w:r w:rsidR="00B7554B">
              <w:rPr>
                <w:noProof/>
                <w:webHidden/>
              </w:rPr>
              <w:tab/>
            </w:r>
            <w:r w:rsidR="00B7554B">
              <w:rPr>
                <w:noProof/>
                <w:webHidden/>
              </w:rPr>
              <w:fldChar w:fldCharType="begin"/>
            </w:r>
            <w:r w:rsidR="00B7554B">
              <w:rPr>
                <w:noProof/>
                <w:webHidden/>
              </w:rPr>
              <w:instrText xml:space="preserve"> PAGEREF _Toc142394123 \h </w:instrText>
            </w:r>
            <w:r w:rsidR="00B7554B">
              <w:rPr>
                <w:noProof/>
                <w:webHidden/>
              </w:rPr>
            </w:r>
            <w:r w:rsidR="00B7554B">
              <w:rPr>
                <w:noProof/>
                <w:webHidden/>
              </w:rPr>
              <w:fldChar w:fldCharType="separate"/>
            </w:r>
            <w:r w:rsidR="0018194A">
              <w:rPr>
                <w:noProof/>
                <w:webHidden/>
              </w:rPr>
              <w:t>24</w:t>
            </w:r>
            <w:r w:rsidR="00B7554B">
              <w:rPr>
                <w:noProof/>
                <w:webHidden/>
              </w:rPr>
              <w:fldChar w:fldCharType="end"/>
            </w:r>
          </w:hyperlink>
        </w:p>
        <w:p w14:paraId="62F7AF0F" w14:textId="4B00F0B0" w:rsidR="00B7554B" w:rsidRDefault="008C1CF3">
          <w:pPr>
            <w:pStyle w:val="TOC2"/>
            <w:rPr>
              <w:rFonts w:asciiTheme="minorHAnsi" w:eastAsiaTheme="minorEastAsia" w:hAnsiTheme="minorHAnsi" w:cstheme="minorBidi"/>
              <w:noProof/>
              <w:lang w:eastAsia="en-AU"/>
            </w:rPr>
          </w:pPr>
          <w:hyperlink w:anchor="_Toc142394124" w:history="1">
            <w:r w:rsidR="00B7554B" w:rsidRPr="00B11457">
              <w:rPr>
                <w:rStyle w:val="Hyperlink"/>
                <w:noProof/>
              </w:rPr>
              <w:t>1.24. Notification of Acceptance</w:t>
            </w:r>
            <w:r w:rsidR="00B7554B">
              <w:rPr>
                <w:noProof/>
                <w:webHidden/>
              </w:rPr>
              <w:tab/>
            </w:r>
            <w:r w:rsidR="00B7554B">
              <w:rPr>
                <w:noProof/>
                <w:webHidden/>
              </w:rPr>
              <w:fldChar w:fldCharType="begin"/>
            </w:r>
            <w:r w:rsidR="00B7554B">
              <w:rPr>
                <w:noProof/>
                <w:webHidden/>
              </w:rPr>
              <w:instrText xml:space="preserve"> PAGEREF _Toc142394124 \h </w:instrText>
            </w:r>
            <w:r w:rsidR="00B7554B">
              <w:rPr>
                <w:noProof/>
                <w:webHidden/>
              </w:rPr>
            </w:r>
            <w:r w:rsidR="00B7554B">
              <w:rPr>
                <w:noProof/>
                <w:webHidden/>
              </w:rPr>
              <w:fldChar w:fldCharType="separate"/>
            </w:r>
            <w:r w:rsidR="0018194A">
              <w:rPr>
                <w:noProof/>
                <w:webHidden/>
              </w:rPr>
              <w:t>24</w:t>
            </w:r>
            <w:r w:rsidR="00B7554B">
              <w:rPr>
                <w:noProof/>
                <w:webHidden/>
              </w:rPr>
              <w:fldChar w:fldCharType="end"/>
            </w:r>
          </w:hyperlink>
        </w:p>
        <w:p w14:paraId="5303BA99" w14:textId="71B572FA" w:rsidR="00B7554B" w:rsidRDefault="008C1CF3">
          <w:pPr>
            <w:pStyle w:val="TOC2"/>
            <w:rPr>
              <w:rFonts w:asciiTheme="minorHAnsi" w:eastAsiaTheme="minorEastAsia" w:hAnsiTheme="minorHAnsi" w:cstheme="minorBidi"/>
              <w:noProof/>
              <w:lang w:eastAsia="en-AU"/>
            </w:rPr>
          </w:pPr>
          <w:hyperlink w:anchor="_Toc142394125" w:history="1">
            <w:r w:rsidR="00B7554B" w:rsidRPr="00B11457">
              <w:rPr>
                <w:rStyle w:val="Hyperlink"/>
                <w:noProof/>
              </w:rPr>
              <w:t>1.25. Unsuccessful Tender Responses</w:t>
            </w:r>
            <w:r w:rsidR="00B7554B">
              <w:rPr>
                <w:noProof/>
                <w:webHidden/>
              </w:rPr>
              <w:tab/>
            </w:r>
            <w:r w:rsidR="00B7554B">
              <w:rPr>
                <w:noProof/>
                <w:webHidden/>
              </w:rPr>
              <w:fldChar w:fldCharType="begin"/>
            </w:r>
            <w:r w:rsidR="00B7554B">
              <w:rPr>
                <w:noProof/>
                <w:webHidden/>
              </w:rPr>
              <w:instrText xml:space="preserve"> PAGEREF _Toc142394125 \h </w:instrText>
            </w:r>
            <w:r w:rsidR="00B7554B">
              <w:rPr>
                <w:noProof/>
                <w:webHidden/>
              </w:rPr>
            </w:r>
            <w:r w:rsidR="00B7554B">
              <w:rPr>
                <w:noProof/>
                <w:webHidden/>
              </w:rPr>
              <w:fldChar w:fldCharType="separate"/>
            </w:r>
            <w:r w:rsidR="0018194A">
              <w:rPr>
                <w:noProof/>
                <w:webHidden/>
              </w:rPr>
              <w:t>25</w:t>
            </w:r>
            <w:r w:rsidR="00B7554B">
              <w:rPr>
                <w:noProof/>
                <w:webHidden/>
              </w:rPr>
              <w:fldChar w:fldCharType="end"/>
            </w:r>
          </w:hyperlink>
        </w:p>
        <w:p w14:paraId="511A6BDA" w14:textId="431B0708" w:rsidR="00B7554B" w:rsidRDefault="008C1CF3">
          <w:pPr>
            <w:pStyle w:val="TOC2"/>
            <w:rPr>
              <w:rFonts w:asciiTheme="minorHAnsi" w:eastAsiaTheme="minorEastAsia" w:hAnsiTheme="minorHAnsi" w:cstheme="minorBidi"/>
              <w:noProof/>
              <w:lang w:eastAsia="en-AU"/>
            </w:rPr>
          </w:pPr>
          <w:hyperlink w:anchor="_Toc142394126" w:history="1">
            <w:r w:rsidR="00B7554B" w:rsidRPr="00B11457">
              <w:rPr>
                <w:rStyle w:val="Hyperlink"/>
                <w:noProof/>
              </w:rPr>
              <w:t>1.26. Specific Site Conditions - Royal Darwin Hospital</w:t>
            </w:r>
            <w:r w:rsidR="00B7554B">
              <w:rPr>
                <w:noProof/>
                <w:webHidden/>
              </w:rPr>
              <w:tab/>
            </w:r>
            <w:r w:rsidR="00B7554B">
              <w:rPr>
                <w:noProof/>
                <w:webHidden/>
              </w:rPr>
              <w:fldChar w:fldCharType="begin"/>
            </w:r>
            <w:r w:rsidR="00B7554B">
              <w:rPr>
                <w:noProof/>
                <w:webHidden/>
              </w:rPr>
              <w:instrText xml:space="preserve"> PAGEREF _Toc142394126 \h </w:instrText>
            </w:r>
            <w:r w:rsidR="00B7554B">
              <w:rPr>
                <w:noProof/>
                <w:webHidden/>
              </w:rPr>
            </w:r>
            <w:r w:rsidR="00B7554B">
              <w:rPr>
                <w:noProof/>
                <w:webHidden/>
              </w:rPr>
              <w:fldChar w:fldCharType="separate"/>
            </w:r>
            <w:r w:rsidR="0018194A">
              <w:rPr>
                <w:noProof/>
                <w:webHidden/>
              </w:rPr>
              <w:t>25</w:t>
            </w:r>
            <w:r w:rsidR="00B7554B">
              <w:rPr>
                <w:noProof/>
                <w:webHidden/>
              </w:rPr>
              <w:fldChar w:fldCharType="end"/>
            </w:r>
          </w:hyperlink>
        </w:p>
        <w:p w14:paraId="7DA87617" w14:textId="63A2DE38" w:rsidR="00B7554B" w:rsidRDefault="008C1CF3">
          <w:pPr>
            <w:pStyle w:val="TOC2"/>
            <w:rPr>
              <w:rFonts w:asciiTheme="minorHAnsi" w:eastAsiaTheme="minorEastAsia" w:hAnsiTheme="minorHAnsi" w:cstheme="minorBidi"/>
              <w:noProof/>
              <w:lang w:eastAsia="en-AU"/>
            </w:rPr>
          </w:pPr>
          <w:hyperlink w:anchor="_Toc142394127" w:history="1">
            <w:r w:rsidR="00B7554B" w:rsidRPr="00B11457">
              <w:rPr>
                <w:rStyle w:val="Hyperlink"/>
                <w:noProof/>
              </w:rPr>
              <w:t>1.27. Specific Site Conditions - Palmerston Regional Hospital</w:t>
            </w:r>
            <w:r w:rsidR="00B7554B">
              <w:rPr>
                <w:noProof/>
                <w:webHidden/>
              </w:rPr>
              <w:tab/>
            </w:r>
            <w:r w:rsidR="00B7554B">
              <w:rPr>
                <w:noProof/>
                <w:webHidden/>
              </w:rPr>
              <w:fldChar w:fldCharType="begin"/>
            </w:r>
            <w:r w:rsidR="00B7554B">
              <w:rPr>
                <w:noProof/>
                <w:webHidden/>
              </w:rPr>
              <w:instrText xml:space="preserve"> PAGEREF _Toc142394127 \h </w:instrText>
            </w:r>
            <w:r w:rsidR="00B7554B">
              <w:rPr>
                <w:noProof/>
                <w:webHidden/>
              </w:rPr>
            </w:r>
            <w:r w:rsidR="00B7554B">
              <w:rPr>
                <w:noProof/>
                <w:webHidden/>
              </w:rPr>
              <w:fldChar w:fldCharType="separate"/>
            </w:r>
            <w:r w:rsidR="0018194A">
              <w:rPr>
                <w:noProof/>
                <w:webHidden/>
              </w:rPr>
              <w:t>25</w:t>
            </w:r>
            <w:r w:rsidR="00B7554B">
              <w:rPr>
                <w:noProof/>
                <w:webHidden/>
              </w:rPr>
              <w:fldChar w:fldCharType="end"/>
            </w:r>
          </w:hyperlink>
        </w:p>
        <w:p w14:paraId="42C73FC6" w14:textId="369FCFE6" w:rsidR="00B7554B" w:rsidRDefault="008C1CF3">
          <w:pPr>
            <w:pStyle w:val="TOC2"/>
            <w:rPr>
              <w:rFonts w:asciiTheme="minorHAnsi" w:eastAsiaTheme="minorEastAsia" w:hAnsiTheme="minorHAnsi" w:cstheme="minorBidi"/>
              <w:noProof/>
              <w:lang w:eastAsia="en-AU"/>
            </w:rPr>
          </w:pPr>
          <w:hyperlink w:anchor="_Toc142394128" w:history="1">
            <w:r w:rsidR="00B7554B" w:rsidRPr="00B11457">
              <w:rPr>
                <w:rStyle w:val="Hyperlink"/>
                <w:noProof/>
              </w:rPr>
              <w:t>1.28. Specific Site Conditions - Katherine Hospital</w:t>
            </w:r>
            <w:r w:rsidR="00B7554B">
              <w:rPr>
                <w:noProof/>
                <w:webHidden/>
              </w:rPr>
              <w:tab/>
            </w:r>
            <w:r w:rsidR="00B7554B">
              <w:rPr>
                <w:noProof/>
                <w:webHidden/>
              </w:rPr>
              <w:fldChar w:fldCharType="begin"/>
            </w:r>
            <w:r w:rsidR="00B7554B">
              <w:rPr>
                <w:noProof/>
                <w:webHidden/>
              </w:rPr>
              <w:instrText xml:space="preserve"> PAGEREF _Toc142394128 \h </w:instrText>
            </w:r>
            <w:r w:rsidR="00B7554B">
              <w:rPr>
                <w:noProof/>
                <w:webHidden/>
              </w:rPr>
            </w:r>
            <w:r w:rsidR="00B7554B">
              <w:rPr>
                <w:noProof/>
                <w:webHidden/>
              </w:rPr>
              <w:fldChar w:fldCharType="separate"/>
            </w:r>
            <w:r w:rsidR="0018194A">
              <w:rPr>
                <w:noProof/>
                <w:webHidden/>
              </w:rPr>
              <w:t>26</w:t>
            </w:r>
            <w:r w:rsidR="00B7554B">
              <w:rPr>
                <w:noProof/>
                <w:webHidden/>
              </w:rPr>
              <w:fldChar w:fldCharType="end"/>
            </w:r>
          </w:hyperlink>
        </w:p>
        <w:p w14:paraId="70E66CAA" w14:textId="4FE9FC05" w:rsidR="00B7554B" w:rsidRDefault="008C1CF3">
          <w:pPr>
            <w:pStyle w:val="TOC2"/>
            <w:rPr>
              <w:rFonts w:asciiTheme="minorHAnsi" w:eastAsiaTheme="minorEastAsia" w:hAnsiTheme="minorHAnsi" w:cstheme="minorBidi"/>
              <w:noProof/>
              <w:lang w:eastAsia="en-AU"/>
            </w:rPr>
          </w:pPr>
          <w:hyperlink w:anchor="_Toc142394129" w:history="1">
            <w:r w:rsidR="00B7554B" w:rsidRPr="00B11457">
              <w:rPr>
                <w:rStyle w:val="Hyperlink"/>
                <w:noProof/>
              </w:rPr>
              <w:t>1.29. Specific Site Conditions - Gove District Hospital</w:t>
            </w:r>
            <w:r w:rsidR="00B7554B">
              <w:rPr>
                <w:noProof/>
                <w:webHidden/>
              </w:rPr>
              <w:tab/>
            </w:r>
            <w:r w:rsidR="00B7554B">
              <w:rPr>
                <w:noProof/>
                <w:webHidden/>
              </w:rPr>
              <w:fldChar w:fldCharType="begin"/>
            </w:r>
            <w:r w:rsidR="00B7554B">
              <w:rPr>
                <w:noProof/>
                <w:webHidden/>
              </w:rPr>
              <w:instrText xml:space="preserve"> PAGEREF _Toc142394129 \h </w:instrText>
            </w:r>
            <w:r w:rsidR="00B7554B">
              <w:rPr>
                <w:noProof/>
                <w:webHidden/>
              </w:rPr>
            </w:r>
            <w:r w:rsidR="00B7554B">
              <w:rPr>
                <w:noProof/>
                <w:webHidden/>
              </w:rPr>
              <w:fldChar w:fldCharType="separate"/>
            </w:r>
            <w:r w:rsidR="0018194A">
              <w:rPr>
                <w:noProof/>
                <w:webHidden/>
              </w:rPr>
              <w:t>26</w:t>
            </w:r>
            <w:r w:rsidR="00B7554B">
              <w:rPr>
                <w:noProof/>
                <w:webHidden/>
              </w:rPr>
              <w:fldChar w:fldCharType="end"/>
            </w:r>
          </w:hyperlink>
        </w:p>
        <w:p w14:paraId="52E39883" w14:textId="77611AC0" w:rsidR="00B7554B" w:rsidRDefault="008C1CF3">
          <w:pPr>
            <w:pStyle w:val="TOC2"/>
            <w:rPr>
              <w:rFonts w:asciiTheme="minorHAnsi" w:eastAsiaTheme="minorEastAsia" w:hAnsiTheme="minorHAnsi" w:cstheme="minorBidi"/>
              <w:noProof/>
              <w:lang w:eastAsia="en-AU"/>
            </w:rPr>
          </w:pPr>
          <w:hyperlink w:anchor="_Toc142394130" w:history="1">
            <w:r w:rsidR="00B7554B" w:rsidRPr="00B11457">
              <w:rPr>
                <w:rStyle w:val="Hyperlink"/>
                <w:noProof/>
              </w:rPr>
              <w:t>1.30. Specific Site Conditions - Tennant Creek Hospital</w:t>
            </w:r>
            <w:r w:rsidR="00B7554B">
              <w:rPr>
                <w:noProof/>
                <w:webHidden/>
              </w:rPr>
              <w:tab/>
            </w:r>
            <w:r w:rsidR="00B7554B">
              <w:rPr>
                <w:noProof/>
                <w:webHidden/>
              </w:rPr>
              <w:fldChar w:fldCharType="begin"/>
            </w:r>
            <w:r w:rsidR="00B7554B">
              <w:rPr>
                <w:noProof/>
                <w:webHidden/>
              </w:rPr>
              <w:instrText xml:space="preserve"> PAGEREF _Toc142394130 \h </w:instrText>
            </w:r>
            <w:r w:rsidR="00B7554B">
              <w:rPr>
                <w:noProof/>
                <w:webHidden/>
              </w:rPr>
            </w:r>
            <w:r w:rsidR="00B7554B">
              <w:rPr>
                <w:noProof/>
                <w:webHidden/>
              </w:rPr>
              <w:fldChar w:fldCharType="separate"/>
            </w:r>
            <w:r w:rsidR="0018194A">
              <w:rPr>
                <w:noProof/>
                <w:webHidden/>
              </w:rPr>
              <w:t>26</w:t>
            </w:r>
            <w:r w:rsidR="00B7554B">
              <w:rPr>
                <w:noProof/>
                <w:webHidden/>
              </w:rPr>
              <w:fldChar w:fldCharType="end"/>
            </w:r>
          </w:hyperlink>
        </w:p>
        <w:p w14:paraId="005EC305" w14:textId="7BA9F8CD" w:rsidR="00B7554B" w:rsidRDefault="008C1CF3">
          <w:pPr>
            <w:pStyle w:val="TOC2"/>
            <w:rPr>
              <w:rFonts w:asciiTheme="minorHAnsi" w:eastAsiaTheme="minorEastAsia" w:hAnsiTheme="minorHAnsi" w:cstheme="minorBidi"/>
              <w:noProof/>
              <w:lang w:eastAsia="en-AU"/>
            </w:rPr>
          </w:pPr>
          <w:hyperlink w:anchor="_Toc142394131" w:history="1">
            <w:r w:rsidR="00B7554B" w:rsidRPr="00B11457">
              <w:rPr>
                <w:rStyle w:val="Hyperlink"/>
                <w:noProof/>
              </w:rPr>
              <w:t>1.31. Specific Site Conditions - Alice Springs Hospital</w:t>
            </w:r>
            <w:r w:rsidR="00B7554B">
              <w:rPr>
                <w:noProof/>
                <w:webHidden/>
              </w:rPr>
              <w:tab/>
            </w:r>
            <w:r w:rsidR="00B7554B">
              <w:rPr>
                <w:noProof/>
                <w:webHidden/>
              </w:rPr>
              <w:fldChar w:fldCharType="begin"/>
            </w:r>
            <w:r w:rsidR="00B7554B">
              <w:rPr>
                <w:noProof/>
                <w:webHidden/>
              </w:rPr>
              <w:instrText xml:space="preserve"> PAGEREF _Toc142394131 \h </w:instrText>
            </w:r>
            <w:r w:rsidR="00B7554B">
              <w:rPr>
                <w:noProof/>
                <w:webHidden/>
              </w:rPr>
            </w:r>
            <w:r w:rsidR="00B7554B">
              <w:rPr>
                <w:noProof/>
                <w:webHidden/>
              </w:rPr>
              <w:fldChar w:fldCharType="separate"/>
            </w:r>
            <w:r w:rsidR="0018194A">
              <w:rPr>
                <w:noProof/>
                <w:webHidden/>
              </w:rPr>
              <w:t>27</w:t>
            </w:r>
            <w:r w:rsidR="00B7554B">
              <w:rPr>
                <w:noProof/>
                <w:webHidden/>
              </w:rPr>
              <w:fldChar w:fldCharType="end"/>
            </w:r>
          </w:hyperlink>
        </w:p>
        <w:p w14:paraId="4E6C39BC" w14:textId="1390F26C" w:rsidR="00B7554B" w:rsidRDefault="008C1CF3">
          <w:pPr>
            <w:pStyle w:val="TOC2"/>
            <w:rPr>
              <w:rFonts w:asciiTheme="minorHAnsi" w:eastAsiaTheme="minorEastAsia" w:hAnsiTheme="minorHAnsi" w:cstheme="minorBidi"/>
              <w:noProof/>
              <w:lang w:eastAsia="en-AU"/>
            </w:rPr>
          </w:pPr>
          <w:hyperlink w:anchor="_Toc142394132" w:history="1">
            <w:r w:rsidR="00B7554B" w:rsidRPr="00B11457">
              <w:rPr>
                <w:rStyle w:val="Hyperlink"/>
                <w:noProof/>
              </w:rPr>
              <w:t>1.32. Specific Site Conditions - Uluru – Kata Tjuta National Park</w:t>
            </w:r>
            <w:r w:rsidR="00B7554B">
              <w:rPr>
                <w:noProof/>
                <w:webHidden/>
              </w:rPr>
              <w:tab/>
            </w:r>
            <w:r w:rsidR="00B7554B">
              <w:rPr>
                <w:noProof/>
                <w:webHidden/>
              </w:rPr>
              <w:fldChar w:fldCharType="begin"/>
            </w:r>
            <w:r w:rsidR="00B7554B">
              <w:rPr>
                <w:noProof/>
                <w:webHidden/>
              </w:rPr>
              <w:instrText xml:space="preserve"> PAGEREF _Toc142394132 \h </w:instrText>
            </w:r>
            <w:r w:rsidR="00B7554B">
              <w:rPr>
                <w:noProof/>
                <w:webHidden/>
              </w:rPr>
            </w:r>
            <w:r w:rsidR="00B7554B">
              <w:rPr>
                <w:noProof/>
                <w:webHidden/>
              </w:rPr>
              <w:fldChar w:fldCharType="separate"/>
            </w:r>
            <w:r w:rsidR="0018194A">
              <w:rPr>
                <w:noProof/>
                <w:webHidden/>
              </w:rPr>
              <w:t>27</w:t>
            </w:r>
            <w:r w:rsidR="00B7554B">
              <w:rPr>
                <w:noProof/>
                <w:webHidden/>
              </w:rPr>
              <w:fldChar w:fldCharType="end"/>
            </w:r>
          </w:hyperlink>
        </w:p>
        <w:p w14:paraId="28EFAD81" w14:textId="2E5934E2" w:rsidR="00B7554B" w:rsidRDefault="008C1CF3">
          <w:pPr>
            <w:pStyle w:val="TOC2"/>
            <w:rPr>
              <w:rFonts w:asciiTheme="minorHAnsi" w:eastAsiaTheme="minorEastAsia" w:hAnsiTheme="minorHAnsi" w:cstheme="minorBidi"/>
              <w:noProof/>
              <w:lang w:eastAsia="en-AU"/>
            </w:rPr>
          </w:pPr>
          <w:hyperlink w:anchor="_Toc142394133" w:history="1">
            <w:r w:rsidR="00B7554B" w:rsidRPr="00B11457">
              <w:rPr>
                <w:rStyle w:val="Hyperlink"/>
                <w:noProof/>
              </w:rPr>
              <w:t>1.33. Specific Site Conditions - Kakadu National Park</w:t>
            </w:r>
            <w:r w:rsidR="00B7554B">
              <w:rPr>
                <w:noProof/>
                <w:webHidden/>
              </w:rPr>
              <w:tab/>
            </w:r>
            <w:r w:rsidR="00B7554B">
              <w:rPr>
                <w:noProof/>
                <w:webHidden/>
              </w:rPr>
              <w:fldChar w:fldCharType="begin"/>
            </w:r>
            <w:r w:rsidR="00B7554B">
              <w:rPr>
                <w:noProof/>
                <w:webHidden/>
              </w:rPr>
              <w:instrText xml:space="preserve"> PAGEREF _Toc142394133 \h </w:instrText>
            </w:r>
            <w:r w:rsidR="00B7554B">
              <w:rPr>
                <w:noProof/>
                <w:webHidden/>
              </w:rPr>
            </w:r>
            <w:r w:rsidR="00B7554B">
              <w:rPr>
                <w:noProof/>
                <w:webHidden/>
              </w:rPr>
              <w:fldChar w:fldCharType="separate"/>
            </w:r>
            <w:r w:rsidR="0018194A">
              <w:rPr>
                <w:noProof/>
                <w:webHidden/>
              </w:rPr>
              <w:t>27</w:t>
            </w:r>
            <w:r w:rsidR="00B7554B">
              <w:rPr>
                <w:noProof/>
                <w:webHidden/>
              </w:rPr>
              <w:fldChar w:fldCharType="end"/>
            </w:r>
          </w:hyperlink>
        </w:p>
        <w:p w14:paraId="0DDFE550" w14:textId="71D04B9D" w:rsidR="00B7554B" w:rsidRDefault="008C1CF3">
          <w:pPr>
            <w:pStyle w:val="TOC2"/>
            <w:rPr>
              <w:rFonts w:asciiTheme="minorHAnsi" w:eastAsiaTheme="minorEastAsia" w:hAnsiTheme="minorHAnsi" w:cstheme="minorBidi"/>
              <w:noProof/>
              <w:lang w:eastAsia="en-AU"/>
            </w:rPr>
          </w:pPr>
          <w:hyperlink w:anchor="_Toc142394134" w:history="1">
            <w:r w:rsidR="00B7554B" w:rsidRPr="00B11457">
              <w:rPr>
                <w:rStyle w:val="Hyperlink"/>
                <w:noProof/>
              </w:rPr>
              <w:t>1.34. Specific Site Conditions - Workers Accommodation Jabiru</w:t>
            </w:r>
            <w:r w:rsidR="00B7554B">
              <w:rPr>
                <w:noProof/>
                <w:webHidden/>
              </w:rPr>
              <w:tab/>
            </w:r>
            <w:r w:rsidR="00B7554B">
              <w:rPr>
                <w:noProof/>
                <w:webHidden/>
              </w:rPr>
              <w:fldChar w:fldCharType="begin"/>
            </w:r>
            <w:r w:rsidR="00B7554B">
              <w:rPr>
                <w:noProof/>
                <w:webHidden/>
              </w:rPr>
              <w:instrText xml:space="preserve"> PAGEREF _Toc142394134 \h </w:instrText>
            </w:r>
            <w:r w:rsidR="00B7554B">
              <w:rPr>
                <w:noProof/>
                <w:webHidden/>
              </w:rPr>
            </w:r>
            <w:r w:rsidR="00B7554B">
              <w:rPr>
                <w:noProof/>
                <w:webHidden/>
              </w:rPr>
              <w:fldChar w:fldCharType="separate"/>
            </w:r>
            <w:r w:rsidR="0018194A">
              <w:rPr>
                <w:noProof/>
                <w:webHidden/>
              </w:rPr>
              <w:t>28</w:t>
            </w:r>
            <w:r w:rsidR="00B7554B">
              <w:rPr>
                <w:noProof/>
                <w:webHidden/>
              </w:rPr>
              <w:fldChar w:fldCharType="end"/>
            </w:r>
          </w:hyperlink>
        </w:p>
        <w:p w14:paraId="616CF16C" w14:textId="7A8B9848" w:rsidR="00B7554B" w:rsidRDefault="008C1CF3">
          <w:pPr>
            <w:pStyle w:val="TOC2"/>
            <w:rPr>
              <w:rFonts w:asciiTheme="minorHAnsi" w:eastAsiaTheme="minorEastAsia" w:hAnsiTheme="minorHAnsi" w:cstheme="minorBidi"/>
              <w:noProof/>
              <w:lang w:eastAsia="en-AU"/>
            </w:rPr>
          </w:pPr>
          <w:hyperlink w:anchor="_Toc142394135" w:history="1">
            <w:r w:rsidR="00B7554B" w:rsidRPr="00B11457">
              <w:rPr>
                <w:rStyle w:val="Hyperlink"/>
                <w:noProof/>
              </w:rPr>
              <w:t>1.35. Specific Site Conditions - Groote Eylandt</w:t>
            </w:r>
            <w:r w:rsidR="00B7554B">
              <w:rPr>
                <w:noProof/>
                <w:webHidden/>
              </w:rPr>
              <w:tab/>
            </w:r>
            <w:r w:rsidR="00B7554B">
              <w:rPr>
                <w:noProof/>
                <w:webHidden/>
              </w:rPr>
              <w:fldChar w:fldCharType="begin"/>
            </w:r>
            <w:r w:rsidR="00B7554B">
              <w:rPr>
                <w:noProof/>
                <w:webHidden/>
              </w:rPr>
              <w:instrText xml:space="preserve"> PAGEREF _Toc142394135 \h </w:instrText>
            </w:r>
            <w:r w:rsidR="00B7554B">
              <w:rPr>
                <w:noProof/>
                <w:webHidden/>
              </w:rPr>
            </w:r>
            <w:r w:rsidR="00B7554B">
              <w:rPr>
                <w:noProof/>
                <w:webHidden/>
              </w:rPr>
              <w:fldChar w:fldCharType="separate"/>
            </w:r>
            <w:r w:rsidR="0018194A">
              <w:rPr>
                <w:noProof/>
                <w:webHidden/>
              </w:rPr>
              <w:t>28</w:t>
            </w:r>
            <w:r w:rsidR="00B7554B">
              <w:rPr>
                <w:noProof/>
                <w:webHidden/>
              </w:rPr>
              <w:fldChar w:fldCharType="end"/>
            </w:r>
          </w:hyperlink>
        </w:p>
        <w:p w14:paraId="2B76A164" w14:textId="2ACC66E4" w:rsidR="00B7554B" w:rsidRDefault="008C1CF3">
          <w:pPr>
            <w:pStyle w:val="TOC2"/>
            <w:rPr>
              <w:rFonts w:asciiTheme="minorHAnsi" w:eastAsiaTheme="minorEastAsia" w:hAnsiTheme="minorHAnsi" w:cstheme="minorBidi"/>
              <w:noProof/>
              <w:lang w:eastAsia="en-AU"/>
            </w:rPr>
          </w:pPr>
          <w:hyperlink w:anchor="_Toc142394136" w:history="1">
            <w:r w:rsidR="00B7554B" w:rsidRPr="00B11457">
              <w:rPr>
                <w:rStyle w:val="Hyperlink"/>
                <w:noProof/>
              </w:rPr>
              <w:t>1.36. Specific Site Conditions - Work on Communities</w:t>
            </w:r>
            <w:r w:rsidR="00B7554B">
              <w:rPr>
                <w:noProof/>
                <w:webHidden/>
              </w:rPr>
              <w:tab/>
            </w:r>
            <w:r w:rsidR="00B7554B">
              <w:rPr>
                <w:noProof/>
                <w:webHidden/>
              </w:rPr>
              <w:fldChar w:fldCharType="begin"/>
            </w:r>
            <w:r w:rsidR="00B7554B">
              <w:rPr>
                <w:noProof/>
                <w:webHidden/>
              </w:rPr>
              <w:instrText xml:space="preserve"> PAGEREF _Toc142394136 \h </w:instrText>
            </w:r>
            <w:r w:rsidR="00B7554B">
              <w:rPr>
                <w:noProof/>
                <w:webHidden/>
              </w:rPr>
            </w:r>
            <w:r w:rsidR="00B7554B">
              <w:rPr>
                <w:noProof/>
                <w:webHidden/>
              </w:rPr>
              <w:fldChar w:fldCharType="separate"/>
            </w:r>
            <w:r w:rsidR="0018194A">
              <w:rPr>
                <w:noProof/>
                <w:webHidden/>
              </w:rPr>
              <w:t>28</w:t>
            </w:r>
            <w:r w:rsidR="00B7554B">
              <w:rPr>
                <w:noProof/>
                <w:webHidden/>
              </w:rPr>
              <w:fldChar w:fldCharType="end"/>
            </w:r>
          </w:hyperlink>
        </w:p>
        <w:p w14:paraId="011A350D" w14:textId="0E52C1B0" w:rsidR="00B7554B" w:rsidRDefault="008C1CF3">
          <w:pPr>
            <w:pStyle w:val="TOC2"/>
            <w:rPr>
              <w:rFonts w:asciiTheme="minorHAnsi" w:eastAsiaTheme="minorEastAsia" w:hAnsiTheme="minorHAnsi" w:cstheme="minorBidi"/>
              <w:noProof/>
              <w:lang w:eastAsia="en-AU"/>
            </w:rPr>
          </w:pPr>
          <w:hyperlink w:anchor="_Toc142394137" w:history="1">
            <w:r w:rsidR="00B7554B" w:rsidRPr="00B11457">
              <w:rPr>
                <w:rStyle w:val="Hyperlink"/>
                <w:noProof/>
              </w:rPr>
              <w:t>1.37. Specific Site Conditions - NT Correctional Centres</w:t>
            </w:r>
            <w:r w:rsidR="00B7554B">
              <w:rPr>
                <w:noProof/>
                <w:webHidden/>
              </w:rPr>
              <w:tab/>
            </w:r>
            <w:r w:rsidR="00B7554B">
              <w:rPr>
                <w:noProof/>
                <w:webHidden/>
              </w:rPr>
              <w:fldChar w:fldCharType="begin"/>
            </w:r>
            <w:r w:rsidR="00B7554B">
              <w:rPr>
                <w:noProof/>
                <w:webHidden/>
              </w:rPr>
              <w:instrText xml:space="preserve"> PAGEREF _Toc142394137 \h </w:instrText>
            </w:r>
            <w:r w:rsidR="00B7554B">
              <w:rPr>
                <w:noProof/>
                <w:webHidden/>
              </w:rPr>
            </w:r>
            <w:r w:rsidR="00B7554B">
              <w:rPr>
                <w:noProof/>
                <w:webHidden/>
              </w:rPr>
              <w:fldChar w:fldCharType="separate"/>
            </w:r>
            <w:r w:rsidR="0018194A">
              <w:rPr>
                <w:noProof/>
                <w:webHidden/>
              </w:rPr>
              <w:t>28</w:t>
            </w:r>
            <w:r w:rsidR="00B7554B">
              <w:rPr>
                <w:noProof/>
                <w:webHidden/>
              </w:rPr>
              <w:fldChar w:fldCharType="end"/>
            </w:r>
          </w:hyperlink>
        </w:p>
        <w:p w14:paraId="6571DE48" w14:textId="1E434567" w:rsidR="00B7554B" w:rsidRDefault="008C1CF3">
          <w:pPr>
            <w:pStyle w:val="TOC2"/>
            <w:rPr>
              <w:rFonts w:asciiTheme="minorHAnsi" w:eastAsiaTheme="minorEastAsia" w:hAnsiTheme="minorHAnsi" w:cstheme="minorBidi"/>
              <w:noProof/>
              <w:lang w:eastAsia="en-AU"/>
            </w:rPr>
          </w:pPr>
          <w:hyperlink w:anchor="_Toc142394138" w:history="1">
            <w:r w:rsidR="00B7554B" w:rsidRPr="00B11457">
              <w:rPr>
                <w:rStyle w:val="Hyperlink"/>
                <w:noProof/>
              </w:rPr>
              <w:t>1.38. Specific Site Conditions - Territory Families Youth Detention Centres</w:t>
            </w:r>
            <w:r w:rsidR="00B7554B">
              <w:rPr>
                <w:noProof/>
                <w:webHidden/>
              </w:rPr>
              <w:tab/>
            </w:r>
            <w:r w:rsidR="00B7554B">
              <w:rPr>
                <w:noProof/>
                <w:webHidden/>
              </w:rPr>
              <w:fldChar w:fldCharType="begin"/>
            </w:r>
            <w:r w:rsidR="00B7554B">
              <w:rPr>
                <w:noProof/>
                <w:webHidden/>
              </w:rPr>
              <w:instrText xml:space="preserve"> PAGEREF _Toc142394138 \h </w:instrText>
            </w:r>
            <w:r w:rsidR="00B7554B">
              <w:rPr>
                <w:noProof/>
                <w:webHidden/>
              </w:rPr>
            </w:r>
            <w:r w:rsidR="00B7554B">
              <w:rPr>
                <w:noProof/>
                <w:webHidden/>
              </w:rPr>
              <w:fldChar w:fldCharType="separate"/>
            </w:r>
            <w:r w:rsidR="0018194A">
              <w:rPr>
                <w:noProof/>
                <w:webHidden/>
              </w:rPr>
              <w:t>29</w:t>
            </w:r>
            <w:r w:rsidR="00B7554B">
              <w:rPr>
                <w:noProof/>
                <w:webHidden/>
              </w:rPr>
              <w:fldChar w:fldCharType="end"/>
            </w:r>
          </w:hyperlink>
        </w:p>
        <w:p w14:paraId="5C695097" w14:textId="0BA28DEF" w:rsidR="00B7554B" w:rsidRDefault="008C1CF3">
          <w:pPr>
            <w:pStyle w:val="TOC2"/>
            <w:rPr>
              <w:rFonts w:asciiTheme="minorHAnsi" w:eastAsiaTheme="minorEastAsia" w:hAnsiTheme="minorHAnsi" w:cstheme="minorBidi"/>
              <w:noProof/>
              <w:lang w:eastAsia="en-AU"/>
            </w:rPr>
          </w:pPr>
          <w:hyperlink w:anchor="_Toc142394139" w:history="1">
            <w:r w:rsidR="00B7554B" w:rsidRPr="00B11457">
              <w:rPr>
                <w:rStyle w:val="Hyperlink"/>
                <w:noProof/>
              </w:rPr>
              <w:t>1.39. Specific Site Conditions - NT Schools</w:t>
            </w:r>
            <w:r w:rsidR="00B7554B">
              <w:rPr>
                <w:noProof/>
                <w:webHidden/>
              </w:rPr>
              <w:tab/>
            </w:r>
            <w:r w:rsidR="00B7554B">
              <w:rPr>
                <w:noProof/>
                <w:webHidden/>
              </w:rPr>
              <w:fldChar w:fldCharType="begin"/>
            </w:r>
            <w:r w:rsidR="00B7554B">
              <w:rPr>
                <w:noProof/>
                <w:webHidden/>
              </w:rPr>
              <w:instrText xml:space="preserve"> PAGEREF _Toc142394139 \h </w:instrText>
            </w:r>
            <w:r w:rsidR="00B7554B">
              <w:rPr>
                <w:noProof/>
                <w:webHidden/>
              </w:rPr>
            </w:r>
            <w:r w:rsidR="00B7554B">
              <w:rPr>
                <w:noProof/>
                <w:webHidden/>
              </w:rPr>
              <w:fldChar w:fldCharType="separate"/>
            </w:r>
            <w:r w:rsidR="0018194A">
              <w:rPr>
                <w:noProof/>
                <w:webHidden/>
              </w:rPr>
              <w:t>29</w:t>
            </w:r>
            <w:r w:rsidR="00B7554B">
              <w:rPr>
                <w:noProof/>
                <w:webHidden/>
              </w:rPr>
              <w:fldChar w:fldCharType="end"/>
            </w:r>
          </w:hyperlink>
        </w:p>
        <w:p w14:paraId="4F458D64" w14:textId="05CDD2E0" w:rsidR="00B7554B" w:rsidRDefault="008C1CF3">
          <w:pPr>
            <w:pStyle w:val="TOC2"/>
            <w:rPr>
              <w:rFonts w:asciiTheme="minorHAnsi" w:eastAsiaTheme="minorEastAsia" w:hAnsiTheme="minorHAnsi" w:cstheme="minorBidi"/>
              <w:noProof/>
              <w:lang w:eastAsia="en-AU"/>
            </w:rPr>
          </w:pPr>
          <w:hyperlink w:anchor="_Toc142394140" w:history="1">
            <w:r w:rsidR="00B7554B" w:rsidRPr="00B11457">
              <w:rPr>
                <w:rStyle w:val="Hyperlink"/>
                <w:noProof/>
              </w:rPr>
              <w:t>1.40. Specific Site Conditions - Parliament House</w:t>
            </w:r>
            <w:r w:rsidR="00B7554B">
              <w:rPr>
                <w:noProof/>
                <w:webHidden/>
              </w:rPr>
              <w:tab/>
            </w:r>
            <w:r w:rsidR="00B7554B">
              <w:rPr>
                <w:noProof/>
                <w:webHidden/>
              </w:rPr>
              <w:fldChar w:fldCharType="begin"/>
            </w:r>
            <w:r w:rsidR="00B7554B">
              <w:rPr>
                <w:noProof/>
                <w:webHidden/>
              </w:rPr>
              <w:instrText xml:space="preserve"> PAGEREF _Toc142394140 \h </w:instrText>
            </w:r>
            <w:r w:rsidR="00B7554B">
              <w:rPr>
                <w:noProof/>
                <w:webHidden/>
              </w:rPr>
            </w:r>
            <w:r w:rsidR="00B7554B">
              <w:rPr>
                <w:noProof/>
                <w:webHidden/>
              </w:rPr>
              <w:fldChar w:fldCharType="separate"/>
            </w:r>
            <w:r w:rsidR="0018194A">
              <w:rPr>
                <w:noProof/>
                <w:webHidden/>
              </w:rPr>
              <w:t>30</w:t>
            </w:r>
            <w:r w:rsidR="00B7554B">
              <w:rPr>
                <w:noProof/>
                <w:webHidden/>
              </w:rPr>
              <w:fldChar w:fldCharType="end"/>
            </w:r>
          </w:hyperlink>
        </w:p>
        <w:p w14:paraId="3A4E1BAE" w14:textId="08989FCE" w:rsidR="00B7554B" w:rsidRDefault="008C1CF3">
          <w:pPr>
            <w:pStyle w:val="TOC2"/>
            <w:rPr>
              <w:rFonts w:asciiTheme="minorHAnsi" w:eastAsiaTheme="minorEastAsia" w:hAnsiTheme="minorHAnsi" w:cstheme="minorBidi"/>
              <w:noProof/>
              <w:lang w:eastAsia="en-AU"/>
            </w:rPr>
          </w:pPr>
          <w:hyperlink w:anchor="_Toc142394141" w:history="1">
            <w:r w:rsidR="00B7554B" w:rsidRPr="00B11457">
              <w:rPr>
                <w:rStyle w:val="Hyperlink"/>
                <w:noProof/>
              </w:rPr>
              <w:t>1.41. Specific Site Conditions - NT Police Fire and Emergency Services Assets</w:t>
            </w:r>
            <w:r w:rsidR="00B7554B">
              <w:rPr>
                <w:noProof/>
                <w:webHidden/>
              </w:rPr>
              <w:tab/>
            </w:r>
            <w:r w:rsidR="00B7554B">
              <w:rPr>
                <w:noProof/>
                <w:webHidden/>
              </w:rPr>
              <w:fldChar w:fldCharType="begin"/>
            </w:r>
            <w:r w:rsidR="00B7554B">
              <w:rPr>
                <w:noProof/>
                <w:webHidden/>
              </w:rPr>
              <w:instrText xml:space="preserve"> PAGEREF _Toc142394141 \h </w:instrText>
            </w:r>
            <w:r w:rsidR="00B7554B">
              <w:rPr>
                <w:noProof/>
                <w:webHidden/>
              </w:rPr>
            </w:r>
            <w:r w:rsidR="00B7554B">
              <w:rPr>
                <w:noProof/>
                <w:webHidden/>
              </w:rPr>
              <w:fldChar w:fldCharType="separate"/>
            </w:r>
            <w:r w:rsidR="0018194A">
              <w:rPr>
                <w:noProof/>
                <w:webHidden/>
              </w:rPr>
              <w:t>30</w:t>
            </w:r>
            <w:r w:rsidR="00B7554B">
              <w:rPr>
                <w:noProof/>
                <w:webHidden/>
              </w:rPr>
              <w:fldChar w:fldCharType="end"/>
            </w:r>
          </w:hyperlink>
        </w:p>
        <w:p w14:paraId="6188C0B2" w14:textId="7E440194" w:rsidR="00B7554B" w:rsidRDefault="008C1CF3">
          <w:pPr>
            <w:pStyle w:val="TOC2"/>
            <w:rPr>
              <w:rFonts w:asciiTheme="minorHAnsi" w:eastAsiaTheme="minorEastAsia" w:hAnsiTheme="minorHAnsi" w:cstheme="minorBidi"/>
              <w:noProof/>
              <w:lang w:eastAsia="en-AU"/>
            </w:rPr>
          </w:pPr>
          <w:hyperlink w:anchor="_Toc142394142" w:history="1">
            <w:r w:rsidR="00B7554B" w:rsidRPr="00B11457">
              <w:rPr>
                <w:rStyle w:val="Hyperlink"/>
                <w:noProof/>
              </w:rPr>
              <w:t>1.42. Specific Site Conditions - Aerodromes</w:t>
            </w:r>
            <w:r w:rsidR="00B7554B">
              <w:rPr>
                <w:noProof/>
                <w:webHidden/>
              </w:rPr>
              <w:tab/>
            </w:r>
            <w:r w:rsidR="00B7554B">
              <w:rPr>
                <w:noProof/>
                <w:webHidden/>
              </w:rPr>
              <w:fldChar w:fldCharType="begin"/>
            </w:r>
            <w:r w:rsidR="00B7554B">
              <w:rPr>
                <w:noProof/>
                <w:webHidden/>
              </w:rPr>
              <w:instrText xml:space="preserve"> PAGEREF _Toc142394142 \h </w:instrText>
            </w:r>
            <w:r w:rsidR="00B7554B">
              <w:rPr>
                <w:noProof/>
                <w:webHidden/>
              </w:rPr>
            </w:r>
            <w:r w:rsidR="00B7554B">
              <w:rPr>
                <w:noProof/>
                <w:webHidden/>
              </w:rPr>
              <w:fldChar w:fldCharType="separate"/>
            </w:r>
            <w:r w:rsidR="0018194A">
              <w:rPr>
                <w:noProof/>
                <w:webHidden/>
              </w:rPr>
              <w:t>30</w:t>
            </w:r>
            <w:r w:rsidR="00B7554B">
              <w:rPr>
                <w:noProof/>
                <w:webHidden/>
              </w:rPr>
              <w:fldChar w:fldCharType="end"/>
            </w:r>
          </w:hyperlink>
        </w:p>
        <w:p w14:paraId="56554860" w14:textId="45B52A41" w:rsidR="00B7554B" w:rsidRDefault="008C1CF3">
          <w:pPr>
            <w:pStyle w:val="TOC2"/>
            <w:rPr>
              <w:rFonts w:asciiTheme="minorHAnsi" w:eastAsiaTheme="minorEastAsia" w:hAnsiTheme="minorHAnsi" w:cstheme="minorBidi"/>
              <w:noProof/>
              <w:lang w:eastAsia="en-AU"/>
            </w:rPr>
          </w:pPr>
          <w:hyperlink w:anchor="_Toc142394143" w:history="1">
            <w:r w:rsidR="00B7554B" w:rsidRPr="00B11457">
              <w:rPr>
                <w:rStyle w:val="Hyperlink"/>
                <w:noProof/>
              </w:rPr>
              <w:t>1.43. Specific Site Conditions - Defence Areas</w:t>
            </w:r>
            <w:r w:rsidR="00B7554B">
              <w:rPr>
                <w:noProof/>
                <w:webHidden/>
              </w:rPr>
              <w:tab/>
            </w:r>
            <w:r w:rsidR="00B7554B">
              <w:rPr>
                <w:noProof/>
                <w:webHidden/>
              </w:rPr>
              <w:fldChar w:fldCharType="begin"/>
            </w:r>
            <w:r w:rsidR="00B7554B">
              <w:rPr>
                <w:noProof/>
                <w:webHidden/>
              </w:rPr>
              <w:instrText xml:space="preserve"> PAGEREF _Toc142394143 \h </w:instrText>
            </w:r>
            <w:r w:rsidR="00B7554B">
              <w:rPr>
                <w:noProof/>
                <w:webHidden/>
              </w:rPr>
            </w:r>
            <w:r w:rsidR="00B7554B">
              <w:rPr>
                <w:noProof/>
                <w:webHidden/>
              </w:rPr>
              <w:fldChar w:fldCharType="separate"/>
            </w:r>
            <w:r w:rsidR="0018194A">
              <w:rPr>
                <w:noProof/>
                <w:webHidden/>
              </w:rPr>
              <w:t>31</w:t>
            </w:r>
            <w:r w:rsidR="00B7554B">
              <w:rPr>
                <w:noProof/>
                <w:webHidden/>
              </w:rPr>
              <w:fldChar w:fldCharType="end"/>
            </w:r>
          </w:hyperlink>
        </w:p>
        <w:p w14:paraId="20C6714E" w14:textId="20C308DF" w:rsidR="00B7554B" w:rsidRDefault="008C1CF3">
          <w:pPr>
            <w:pStyle w:val="TOC2"/>
            <w:rPr>
              <w:rFonts w:asciiTheme="minorHAnsi" w:eastAsiaTheme="minorEastAsia" w:hAnsiTheme="minorHAnsi" w:cstheme="minorBidi"/>
              <w:noProof/>
              <w:lang w:eastAsia="en-AU"/>
            </w:rPr>
          </w:pPr>
          <w:hyperlink w:anchor="_Toc142394144" w:history="1">
            <w:r w:rsidR="00B7554B" w:rsidRPr="00B11457">
              <w:rPr>
                <w:rStyle w:val="Hyperlink"/>
                <w:noProof/>
              </w:rPr>
              <w:t>1.44. Specific Site Conditions - Special Security Conditions</w:t>
            </w:r>
            <w:r w:rsidR="00B7554B">
              <w:rPr>
                <w:noProof/>
                <w:webHidden/>
              </w:rPr>
              <w:tab/>
            </w:r>
            <w:r w:rsidR="00B7554B">
              <w:rPr>
                <w:noProof/>
                <w:webHidden/>
              </w:rPr>
              <w:fldChar w:fldCharType="begin"/>
            </w:r>
            <w:r w:rsidR="00B7554B">
              <w:rPr>
                <w:noProof/>
                <w:webHidden/>
              </w:rPr>
              <w:instrText xml:space="preserve"> PAGEREF _Toc142394144 \h </w:instrText>
            </w:r>
            <w:r w:rsidR="00B7554B">
              <w:rPr>
                <w:noProof/>
                <w:webHidden/>
              </w:rPr>
            </w:r>
            <w:r w:rsidR="00B7554B">
              <w:rPr>
                <w:noProof/>
                <w:webHidden/>
              </w:rPr>
              <w:fldChar w:fldCharType="separate"/>
            </w:r>
            <w:r w:rsidR="0018194A">
              <w:rPr>
                <w:noProof/>
                <w:webHidden/>
              </w:rPr>
              <w:t>31</w:t>
            </w:r>
            <w:r w:rsidR="00B7554B">
              <w:rPr>
                <w:noProof/>
                <w:webHidden/>
              </w:rPr>
              <w:fldChar w:fldCharType="end"/>
            </w:r>
          </w:hyperlink>
        </w:p>
        <w:p w14:paraId="77F57C6C" w14:textId="03FB7CF4" w:rsidR="00B7554B" w:rsidRDefault="008C1CF3">
          <w:pPr>
            <w:pStyle w:val="TOC2"/>
            <w:rPr>
              <w:rFonts w:asciiTheme="minorHAnsi" w:eastAsiaTheme="minorEastAsia" w:hAnsiTheme="minorHAnsi" w:cstheme="minorBidi"/>
              <w:noProof/>
              <w:lang w:eastAsia="en-AU"/>
            </w:rPr>
          </w:pPr>
          <w:hyperlink w:anchor="_Toc142394145" w:history="1">
            <w:r w:rsidR="00B7554B" w:rsidRPr="00B11457">
              <w:rPr>
                <w:rStyle w:val="Hyperlink"/>
                <w:noProof/>
              </w:rPr>
              <w:t>1.45. Tender Price Mark-Up – Escrow Documents</w:t>
            </w:r>
            <w:r w:rsidR="00B7554B">
              <w:rPr>
                <w:noProof/>
                <w:webHidden/>
              </w:rPr>
              <w:tab/>
            </w:r>
            <w:r w:rsidR="00B7554B">
              <w:rPr>
                <w:noProof/>
                <w:webHidden/>
              </w:rPr>
              <w:fldChar w:fldCharType="begin"/>
            </w:r>
            <w:r w:rsidR="00B7554B">
              <w:rPr>
                <w:noProof/>
                <w:webHidden/>
              </w:rPr>
              <w:instrText xml:space="preserve"> PAGEREF _Toc142394145 \h </w:instrText>
            </w:r>
            <w:r w:rsidR="00B7554B">
              <w:rPr>
                <w:noProof/>
                <w:webHidden/>
              </w:rPr>
            </w:r>
            <w:r w:rsidR="00B7554B">
              <w:rPr>
                <w:noProof/>
                <w:webHidden/>
              </w:rPr>
              <w:fldChar w:fldCharType="separate"/>
            </w:r>
            <w:r w:rsidR="0018194A">
              <w:rPr>
                <w:noProof/>
                <w:webHidden/>
              </w:rPr>
              <w:t>31</w:t>
            </w:r>
            <w:r w:rsidR="00B7554B">
              <w:rPr>
                <w:noProof/>
                <w:webHidden/>
              </w:rPr>
              <w:fldChar w:fldCharType="end"/>
            </w:r>
          </w:hyperlink>
        </w:p>
        <w:p w14:paraId="51A4922A" w14:textId="1A834065"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31884367" w14:textId="77777777" w:rsidR="00964B22" w:rsidRPr="002F2780" w:rsidRDefault="00964B22" w:rsidP="00964B22">
      <w:pPr>
        <w:sectPr w:rsidR="00964B22" w:rsidRPr="002F2780" w:rsidSect="00C800F1">
          <w:headerReference w:type="first" r:id="rId16"/>
          <w:footerReference w:type="first" r:id="rId17"/>
          <w:pgSz w:w="11906" w:h="16838" w:code="9"/>
          <w:pgMar w:top="794" w:right="794" w:bottom="794" w:left="794" w:header="794" w:footer="794" w:gutter="0"/>
          <w:cols w:space="708"/>
          <w:titlePg/>
          <w:docGrid w:linePitch="360"/>
        </w:sectPr>
      </w:pPr>
    </w:p>
    <w:p w14:paraId="538EA0B5" w14:textId="77777777" w:rsidR="00C800F1" w:rsidRDefault="000A0800" w:rsidP="003477B6">
      <w:pPr>
        <w:pStyle w:val="Heading1"/>
        <w:rPr>
          <w:noProof/>
          <w:lang w:eastAsia="en-AU"/>
        </w:rPr>
      </w:pPr>
      <w:bookmarkStart w:id="1" w:name="_Toc500169181"/>
      <w:bookmarkStart w:id="2" w:name="_Toc8822259"/>
      <w:bookmarkStart w:id="3" w:name="_Toc14677803"/>
      <w:bookmarkStart w:id="4" w:name="_Toc142394070"/>
      <w:r>
        <w:lastRenderedPageBreak/>
        <w:t>Conditions of Tendering</w:t>
      </w:r>
      <w:bookmarkEnd w:id="1"/>
      <w:bookmarkEnd w:id="2"/>
      <w:bookmarkEnd w:id="3"/>
      <w:bookmarkEnd w:id="4"/>
    </w:p>
    <w:p w14:paraId="21B814E0" w14:textId="77777777" w:rsidR="000A0800" w:rsidRPr="000F0457" w:rsidRDefault="000A0800" w:rsidP="000A0800">
      <w:pPr>
        <w:pStyle w:val="Heading2"/>
        <w:keepNext/>
      </w:pPr>
      <w:bookmarkStart w:id="5" w:name="_Toc500169182"/>
      <w:bookmarkStart w:id="6" w:name="_Toc8822260"/>
      <w:bookmarkStart w:id="7" w:name="_Toc14677804"/>
      <w:bookmarkStart w:id="8" w:name="_Toc142394071"/>
      <w:r w:rsidRPr="000F0457">
        <w:t>Interpretation of Terms</w:t>
      </w:r>
      <w:bookmarkEnd w:id="5"/>
      <w:bookmarkEnd w:id="6"/>
      <w:bookmarkEnd w:id="7"/>
      <w:bookmarkEnd w:id="8"/>
    </w:p>
    <w:p w14:paraId="2E05960A" w14:textId="77777777" w:rsidR="000A0800" w:rsidRPr="00C8379D" w:rsidRDefault="000A0800" w:rsidP="000A0800">
      <w:bookmarkStart w:id="9" w:name="_Toc330198979"/>
      <w:r w:rsidRPr="00C8379D">
        <w:t>Unless the contrary intention is indicated, these Conditions of Tendering are to be interpreted in the same manner and words have the same meaning as in the Contract.</w:t>
      </w:r>
    </w:p>
    <w:p w14:paraId="2759CE1C" w14:textId="77777777" w:rsidR="000A0800" w:rsidRPr="00C8379D" w:rsidRDefault="000A0800" w:rsidP="000A0800">
      <w:r w:rsidRPr="00C8379D">
        <w:t xml:space="preserve">If a date stipulated for doing an act in relation to the RFT is not a business day (being any day which is not a Saturday, Sunday or a public holiday in the Northern Territory, as specified in Schedule 2 of the </w:t>
      </w:r>
      <w:r w:rsidRPr="00B9732D">
        <w:rPr>
          <w:i/>
        </w:rPr>
        <w:t>Public Holidays Act (NT)</w:t>
      </w:r>
      <w:r w:rsidRPr="00C8379D">
        <w:t xml:space="preserve">), the act must be done on the next business day. </w:t>
      </w:r>
    </w:p>
    <w:p w14:paraId="3B44BECC" w14:textId="77777777" w:rsidR="000A0800" w:rsidRPr="00C8379D" w:rsidRDefault="000A0800" w:rsidP="000A0800">
      <w:r w:rsidRPr="00C8379D">
        <w:t>In these Conditions of Tendering the following definitions apply:</w:t>
      </w:r>
    </w:p>
    <w:p w14:paraId="57585B8B" w14:textId="77777777" w:rsidR="000A0800" w:rsidRPr="00C8379D" w:rsidRDefault="000A0800" w:rsidP="000A0800">
      <w:r w:rsidRPr="00D31A3B">
        <w:rPr>
          <w:b/>
        </w:rPr>
        <w:t>‘Addendum’</w:t>
      </w:r>
      <w:r w:rsidRPr="00C8379D">
        <w:t xml:space="preserve"> means any document expressly stated to be an Addendum, which is issued by the Principal varying</w:t>
      </w:r>
      <w:r>
        <w:t>, updating or clarifying the RFT prior to the stated time and date for closing of the RFT.</w:t>
      </w:r>
    </w:p>
    <w:p w14:paraId="73BCCF9D" w14:textId="77777777" w:rsidR="000A0800" w:rsidRPr="00C8379D" w:rsidRDefault="000A0800" w:rsidP="000A0800">
      <w:r w:rsidRPr="00D31A3B">
        <w:rPr>
          <w:b/>
        </w:rPr>
        <w:t>‘Annexure’</w:t>
      </w:r>
      <w:r w:rsidRPr="00C8379D">
        <w:t xml:space="preserve"> means the document titled “Annexure to the Conditions of Contract” and contained in this RFT.</w:t>
      </w:r>
    </w:p>
    <w:p w14:paraId="2D75BE5C" w14:textId="77777777" w:rsidR="000A0800" w:rsidRDefault="000A0800" w:rsidP="000A0800">
      <w:r w:rsidRPr="00D31A3B">
        <w:rPr>
          <w:b/>
        </w:rPr>
        <w:t>‘Contract’</w:t>
      </w:r>
      <w:r w:rsidRPr="00C8379D">
        <w:t xml:space="preserve"> means the document titled ‘Conditions of Contract’ and </w:t>
      </w:r>
      <w:r>
        <w:t>referenced or contained</w:t>
      </w:r>
      <w:r w:rsidRPr="00C8379D">
        <w:t xml:space="preserve"> in this RFT.</w:t>
      </w:r>
    </w:p>
    <w:p w14:paraId="1914A0DF" w14:textId="77777777" w:rsidR="000A0800" w:rsidRDefault="000A0800" w:rsidP="000A0800">
      <w:r w:rsidRPr="00D31A3B">
        <w:rPr>
          <w:b/>
        </w:rPr>
        <w:t>‘Principal’</w:t>
      </w:r>
      <w:r>
        <w:rPr>
          <w:b/>
        </w:rPr>
        <w:t xml:space="preserve"> </w:t>
      </w:r>
      <w:r>
        <w:t xml:space="preserve">means the Northern Territory of Australia. </w:t>
      </w:r>
    </w:p>
    <w:p w14:paraId="476C4F7F" w14:textId="77777777" w:rsidR="000A0800" w:rsidRPr="00C8379D" w:rsidRDefault="000A0800" w:rsidP="000A0800">
      <w:r w:rsidRPr="00D31A3B">
        <w:rPr>
          <w:b/>
        </w:rPr>
        <w:t>‘RFT’</w:t>
      </w:r>
      <w:r w:rsidRPr="00C8379D">
        <w:t xml:space="preserve"> means this request for tender inviting offers and includes all conditions, annexures, schedules, attachments and addenda.</w:t>
      </w:r>
    </w:p>
    <w:p w14:paraId="213295BA" w14:textId="77777777" w:rsidR="000A0800" w:rsidRPr="00C8379D" w:rsidRDefault="000A0800" w:rsidP="000A0800">
      <w:r w:rsidRPr="00D31A3B">
        <w:rPr>
          <w:b/>
        </w:rPr>
        <w:t>‘Tender Response’</w:t>
      </w:r>
      <w:r w:rsidRPr="00C8379D">
        <w:t xml:space="preserve"> means all documents lodged by the Tenderer in response to the RFT.</w:t>
      </w:r>
    </w:p>
    <w:p w14:paraId="2CA6CB33" w14:textId="77777777" w:rsidR="000A0800" w:rsidRPr="00C8379D" w:rsidRDefault="000A0800" w:rsidP="000A0800">
      <w:r w:rsidRPr="00D31A3B">
        <w:rPr>
          <w:b/>
        </w:rPr>
        <w:t>‘Tenderer’</w:t>
      </w:r>
      <w:r w:rsidRPr="00C8379D">
        <w:t xml:space="preserve"> means the person lodging a Tender Response.</w:t>
      </w:r>
    </w:p>
    <w:p w14:paraId="15CE3A13" w14:textId="77777777" w:rsidR="000A0800" w:rsidRPr="00C8379D" w:rsidRDefault="000A0800" w:rsidP="000A0800">
      <w:r w:rsidRPr="00D31A3B">
        <w:rPr>
          <w:b/>
        </w:rPr>
        <w:t>‘Works’</w:t>
      </w:r>
      <w:r w:rsidRPr="00C8379D">
        <w:t xml:space="preserve"> means the works required by the Principal and described in this RFT.</w:t>
      </w:r>
    </w:p>
    <w:p w14:paraId="23969683" w14:textId="77777777" w:rsidR="000A0800" w:rsidRPr="000F0457" w:rsidRDefault="000A0800" w:rsidP="000A0800">
      <w:pPr>
        <w:pStyle w:val="Heading2"/>
        <w:keepNext/>
      </w:pPr>
      <w:bookmarkStart w:id="10" w:name="_Toc488229066"/>
      <w:bookmarkStart w:id="11" w:name="_Toc500169183"/>
      <w:bookmarkStart w:id="12" w:name="_Toc8822261"/>
      <w:bookmarkStart w:id="13" w:name="_Toc14677805"/>
      <w:bookmarkStart w:id="14" w:name="_Toc142394072"/>
      <w:bookmarkEnd w:id="9"/>
      <w:r w:rsidRPr="000F0457">
        <w:t>Preparing a Tender Response</w:t>
      </w:r>
      <w:bookmarkEnd w:id="10"/>
      <w:bookmarkEnd w:id="11"/>
      <w:bookmarkEnd w:id="12"/>
      <w:bookmarkEnd w:id="13"/>
      <w:bookmarkEnd w:id="14"/>
    </w:p>
    <w:p w14:paraId="6318EE7D" w14:textId="77777777" w:rsidR="000A0800" w:rsidRPr="000F0457" w:rsidRDefault="000A0800" w:rsidP="000A0800">
      <w:pPr>
        <w:pStyle w:val="Heading3"/>
        <w:keepNext/>
      </w:pPr>
      <w:bookmarkStart w:id="15" w:name="_Toc500169184"/>
      <w:bookmarkStart w:id="16" w:name="_Toc8822262"/>
      <w:bookmarkStart w:id="17" w:name="_Toc14677806"/>
      <w:bookmarkStart w:id="18" w:name="_Toc142394073"/>
      <w:r w:rsidRPr="000F0457">
        <w:t>General Requirements</w:t>
      </w:r>
      <w:bookmarkEnd w:id="15"/>
      <w:bookmarkEnd w:id="16"/>
      <w:bookmarkEnd w:id="17"/>
      <w:bookmarkEnd w:id="18"/>
    </w:p>
    <w:p w14:paraId="4E821584" w14:textId="77777777" w:rsidR="000A0800" w:rsidRDefault="000A0800" w:rsidP="000A0800">
      <w:r>
        <w:t>Each Tender Response is required to contain one copy of the documents listed in the clause titled “Documents to be Lodged” in these Conditions of Tendering.</w:t>
      </w:r>
    </w:p>
    <w:p w14:paraId="6F803634" w14:textId="77777777" w:rsidR="000A0800" w:rsidRDefault="000A0800" w:rsidP="000A0800">
      <w:r>
        <w:t>Tender Responses should contain:</w:t>
      </w:r>
    </w:p>
    <w:p w14:paraId="24AC4D26" w14:textId="77777777" w:rsidR="000A0800" w:rsidRDefault="000A0800" w:rsidP="004F139E">
      <w:pPr>
        <w:pStyle w:val="ListParagraph"/>
        <w:numPr>
          <w:ilvl w:val="0"/>
          <w:numId w:val="48"/>
        </w:numPr>
      </w:pPr>
      <w:r>
        <w:t>if the Tenderer is one or more individuals, the full names of each party;</w:t>
      </w:r>
    </w:p>
    <w:p w14:paraId="01185FC8" w14:textId="77777777" w:rsidR="000A0800" w:rsidRDefault="000A0800" w:rsidP="004F139E">
      <w:pPr>
        <w:pStyle w:val="ListParagraph"/>
        <w:numPr>
          <w:ilvl w:val="0"/>
          <w:numId w:val="48"/>
        </w:numPr>
      </w:pPr>
      <w:r>
        <w:t>if the Tenderer is one or more company or organisation, each company, business or trading name and each unique business identifier required by law (eg. ACN/ARBN/ABN);</w:t>
      </w:r>
    </w:p>
    <w:p w14:paraId="1F1F3F3E" w14:textId="77777777" w:rsidR="000A0800" w:rsidRDefault="000A0800" w:rsidP="004F139E">
      <w:pPr>
        <w:pStyle w:val="ListParagraph"/>
        <w:numPr>
          <w:ilvl w:val="0"/>
          <w:numId w:val="48"/>
        </w:numPr>
      </w:pPr>
      <w:r>
        <w:t>the address for service of any notices necessary or required to be or which may be served on or given to the Tenderer in connection with its Tender Response and any subsequent contract arising out of acceptance of the Tender Response.</w:t>
      </w:r>
    </w:p>
    <w:p w14:paraId="0CCA0139" w14:textId="77777777" w:rsidR="000A0800" w:rsidRDefault="000A0800" w:rsidP="000A0800">
      <w:r>
        <w:t>Each Tender Response (excluding attachments or supplementary information provided by the Tenderer) must be in English. A Tender Response that does not comply with this requirement will be declared inadmissible for assessment.</w:t>
      </w:r>
    </w:p>
    <w:p w14:paraId="3C9DA290" w14:textId="77777777" w:rsidR="000A0800" w:rsidRPr="000F0457" w:rsidRDefault="000A0800" w:rsidP="000A0800">
      <w:pPr>
        <w:pStyle w:val="Heading3"/>
        <w:keepNext/>
        <w:ind w:left="851" w:hanging="851"/>
      </w:pPr>
      <w:bookmarkStart w:id="19" w:name="_Toc399850381"/>
      <w:bookmarkStart w:id="20" w:name="_Toc500169185"/>
      <w:bookmarkStart w:id="21" w:name="_Toc8822263"/>
      <w:bookmarkStart w:id="22" w:name="_Toc14677807"/>
      <w:bookmarkStart w:id="23" w:name="_Toc142394074"/>
      <w:r w:rsidRPr="000F0457">
        <w:lastRenderedPageBreak/>
        <w:t>Tenderers to Inform Themselves</w:t>
      </w:r>
      <w:bookmarkEnd w:id="19"/>
      <w:bookmarkEnd w:id="20"/>
      <w:bookmarkEnd w:id="21"/>
      <w:bookmarkEnd w:id="22"/>
      <w:bookmarkEnd w:id="23"/>
    </w:p>
    <w:p w14:paraId="06724F03" w14:textId="77777777" w:rsidR="000A0800" w:rsidRPr="00C8379D" w:rsidRDefault="000A0800" w:rsidP="000A0800">
      <w:r w:rsidRPr="00C8379D">
        <w:t>Tenderers must, at their own expense, inform themselves of all circumstances and conditions relating to submitting a Tender Respon</w:t>
      </w:r>
      <w:r>
        <w:t xml:space="preserve">se and carrying out the Works. </w:t>
      </w:r>
      <w:r w:rsidRPr="00C8379D">
        <w:t>This includes compliance with all legislation, an inspection of the relevant site(s) and satisfying themselves as to the correctness and sufficiency of the RFT documentation.</w:t>
      </w:r>
    </w:p>
    <w:p w14:paraId="6A4DD60B" w14:textId="77777777" w:rsidR="000A0800" w:rsidRPr="00C8379D" w:rsidRDefault="000A0800" w:rsidP="000A0800">
      <w:pPr>
        <w:pStyle w:val="Heading3"/>
        <w:keepNext/>
        <w:ind w:left="851" w:hanging="851"/>
      </w:pPr>
      <w:bookmarkStart w:id="24" w:name="_Toc399850382"/>
      <w:bookmarkStart w:id="25" w:name="_Toc500169186"/>
      <w:bookmarkStart w:id="26" w:name="_Toc8822264"/>
      <w:bookmarkStart w:id="27" w:name="_Toc14677808"/>
      <w:bookmarkStart w:id="28" w:name="_Toc142394075"/>
      <w:r w:rsidRPr="00C8379D">
        <w:t>Tender Costs</w:t>
      </w:r>
      <w:bookmarkEnd w:id="24"/>
      <w:bookmarkEnd w:id="25"/>
      <w:bookmarkEnd w:id="26"/>
      <w:bookmarkEnd w:id="27"/>
      <w:bookmarkEnd w:id="28"/>
    </w:p>
    <w:p w14:paraId="4719476D" w14:textId="77777777" w:rsidR="000A0800" w:rsidRPr="00C8379D" w:rsidRDefault="000A0800" w:rsidP="000A0800">
      <w:r w:rsidRPr="00C8379D">
        <w:t>The Tenderer is responsible for all costs associated with preparing a Tender Response.</w:t>
      </w:r>
    </w:p>
    <w:p w14:paraId="2FD5FBDD" w14:textId="77777777" w:rsidR="000A0800" w:rsidRPr="00C8379D" w:rsidRDefault="000A0800" w:rsidP="000A0800">
      <w:r w:rsidRPr="00C8379D">
        <w:t xml:space="preserve">The Principal will not be liable for any expense or loss, which may be incurred by any Tenderer in the preparation or submission of its Tender Response. </w:t>
      </w:r>
    </w:p>
    <w:p w14:paraId="3F2C09E7" w14:textId="77777777" w:rsidR="000A0800" w:rsidRPr="00C8379D" w:rsidRDefault="000A0800" w:rsidP="000A0800">
      <w:pPr>
        <w:pStyle w:val="Heading3"/>
        <w:keepNext/>
        <w:ind w:left="851" w:hanging="851"/>
      </w:pPr>
      <w:bookmarkStart w:id="29" w:name="_Toc399850383"/>
      <w:bookmarkStart w:id="30" w:name="_Toc500169187"/>
      <w:bookmarkStart w:id="31" w:name="_Toc8822265"/>
      <w:bookmarkStart w:id="32" w:name="_Toc14677809"/>
      <w:bookmarkStart w:id="33" w:name="_Toc142394076"/>
      <w:r w:rsidRPr="00C8379D">
        <w:t>Compliance with NT Procurement Code</w:t>
      </w:r>
      <w:bookmarkEnd w:id="29"/>
      <w:bookmarkEnd w:id="30"/>
      <w:bookmarkEnd w:id="31"/>
      <w:bookmarkEnd w:id="32"/>
      <w:bookmarkEnd w:id="33"/>
    </w:p>
    <w:p w14:paraId="1784BABD" w14:textId="77777777" w:rsidR="000A0800" w:rsidRPr="00C8379D" w:rsidRDefault="000A0800" w:rsidP="000A0800">
      <w:r w:rsidRPr="00C8379D">
        <w:t>In preparing its Tender Response, submitting its Tender Response and throughout the tendering period the Tenderer must comply with the Northern Territory Procurement Code (</w:t>
      </w:r>
      <w:r w:rsidRPr="00C8379D">
        <w:rPr>
          <w:b/>
        </w:rPr>
        <w:t>‘Code’</w:t>
      </w:r>
      <w:r w:rsidRPr="00C8379D">
        <w:t>).</w:t>
      </w:r>
    </w:p>
    <w:p w14:paraId="59FC93A4" w14:textId="77777777" w:rsidR="000A0800" w:rsidRPr="00C8379D" w:rsidRDefault="000A0800" w:rsidP="000A0800">
      <w:r w:rsidRPr="00C8379D">
        <w:t>A copy of the Code is available at:</w:t>
      </w:r>
    </w:p>
    <w:p w14:paraId="49B8D025" w14:textId="2B790C72" w:rsidR="000A0800" w:rsidRPr="00C8379D" w:rsidRDefault="008C1CF3" w:rsidP="000A0800">
      <w:hyperlink r:id="rId18" w:history="1">
        <w:r w:rsidR="000A0800" w:rsidRPr="0088416A">
          <w:rPr>
            <w:rStyle w:val="Hyperlink"/>
          </w:rPr>
          <w:t>https://nt.gov.au/industry/government/procurement-conditions-framework/procurement-code</w:t>
        </w:r>
      </w:hyperlink>
      <w:r w:rsidR="000A0800">
        <w:t xml:space="preserve"> </w:t>
      </w:r>
    </w:p>
    <w:p w14:paraId="521605EA" w14:textId="77777777" w:rsidR="000A0800" w:rsidRPr="00C8379D" w:rsidRDefault="000A0800" w:rsidP="000A0800">
      <w:r w:rsidRPr="00C8379D">
        <w:t>If the Principal is of the reasonable opinion that the Tenderer has not complied with the Code, the Principal will declare the Tender Response inadmissible for assessment.</w:t>
      </w:r>
    </w:p>
    <w:p w14:paraId="31EDC01E" w14:textId="77777777" w:rsidR="000A0800" w:rsidRPr="00C8379D" w:rsidRDefault="000A0800" w:rsidP="000A0800">
      <w:pPr>
        <w:pStyle w:val="Heading3"/>
        <w:keepNext/>
        <w:ind w:left="851" w:hanging="851"/>
      </w:pPr>
      <w:bookmarkStart w:id="34" w:name="_Toc399850384"/>
      <w:bookmarkStart w:id="35" w:name="_Toc500169188"/>
      <w:bookmarkStart w:id="36" w:name="_Toc8822266"/>
      <w:bookmarkStart w:id="37" w:name="_Toc14677810"/>
      <w:bookmarkStart w:id="38" w:name="_Toc142394077"/>
      <w:r w:rsidRPr="00C8379D">
        <w:t>Enquiries</w:t>
      </w:r>
      <w:bookmarkEnd w:id="34"/>
      <w:bookmarkEnd w:id="35"/>
      <w:bookmarkEnd w:id="36"/>
      <w:bookmarkEnd w:id="37"/>
      <w:bookmarkEnd w:id="38"/>
    </w:p>
    <w:p w14:paraId="08F01E23" w14:textId="77777777" w:rsidR="000A0800" w:rsidRPr="00C8379D" w:rsidRDefault="000A0800" w:rsidP="000A0800">
      <w:r w:rsidRPr="00C8379D">
        <w:t>Should the Tenderer:</w:t>
      </w:r>
    </w:p>
    <w:p w14:paraId="7EC0D304" w14:textId="77777777" w:rsidR="000A0800" w:rsidRPr="00C8379D" w:rsidRDefault="000A0800" w:rsidP="006F30E9">
      <w:pPr>
        <w:numPr>
          <w:ilvl w:val="0"/>
          <w:numId w:val="20"/>
        </w:numPr>
        <w:spacing w:after="240"/>
      </w:pPr>
      <w:r w:rsidRPr="00C8379D">
        <w:t>have any doubts as to the meaning of any part of the RFT; or</w:t>
      </w:r>
    </w:p>
    <w:p w14:paraId="466C4A65" w14:textId="77777777" w:rsidR="000A0800" w:rsidRPr="00C8379D" w:rsidRDefault="000A0800" w:rsidP="006F30E9">
      <w:pPr>
        <w:numPr>
          <w:ilvl w:val="0"/>
          <w:numId w:val="20"/>
        </w:numPr>
        <w:spacing w:after="240"/>
      </w:pPr>
      <w:r w:rsidRPr="00C8379D">
        <w:t>find any discrepancy, error or omission in the RFT,</w:t>
      </w:r>
    </w:p>
    <w:p w14:paraId="436EEDF7" w14:textId="77777777" w:rsidR="000A0800" w:rsidRPr="00C8379D" w:rsidRDefault="000A0800" w:rsidP="000A0800">
      <w:r w:rsidRPr="00C8379D">
        <w:t>the Tenderer should seek clarification from the person listed below, as early as possible but in any event before the stated time and date for closing of the RFT.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orks contact details"/>
      </w:tblPr>
      <w:tblGrid>
        <w:gridCol w:w="4678"/>
        <w:gridCol w:w="1418"/>
        <w:gridCol w:w="3684"/>
      </w:tblGrid>
      <w:tr w:rsidR="000A0800" w:rsidRPr="00C8379D" w14:paraId="73CE01BD" w14:textId="77777777" w:rsidTr="002331DF">
        <w:trPr>
          <w:cantSplit/>
        </w:trPr>
        <w:tc>
          <w:tcPr>
            <w:tcW w:w="4678" w:type="dxa"/>
            <w:tcBorders>
              <w:top w:val="single" w:sz="4" w:space="0" w:color="auto"/>
              <w:bottom w:val="single" w:sz="4" w:space="0" w:color="auto"/>
            </w:tcBorders>
            <w:shd w:val="clear" w:color="auto" w:fill="1F1F5F"/>
            <w:vAlign w:val="center"/>
          </w:tcPr>
          <w:p w14:paraId="11ABFE71" w14:textId="77777777" w:rsidR="000A0800" w:rsidRPr="00C8379D" w:rsidRDefault="000A0800" w:rsidP="002331DF">
            <w:pPr>
              <w:spacing w:after="40"/>
            </w:pPr>
            <w:r w:rsidRPr="00C8379D">
              <w:t>For enquiries about the Works contact:</w:t>
            </w:r>
          </w:p>
        </w:tc>
        <w:tc>
          <w:tcPr>
            <w:tcW w:w="1418" w:type="dxa"/>
            <w:tcBorders>
              <w:top w:val="single" w:sz="4" w:space="0" w:color="auto"/>
              <w:bottom w:val="nil"/>
            </w:tcBorders>
            <w:shd w:val="clear" w:color="auto" w:fill="1F1F5F"/>
            <w:vAlign w:val="center"/>
          </w:tcPr>
          <w:p w14:paraId="0E4CE323" w14:textId="77777777" w:rsidR="000A0800" w:rsidRPr="00C8379D" w:rsidRDefault="000A0800" w:rsidP="002331DF">
            <w:pPr>
              <w:spacing w:after="40"/>
            </w:pPr>
            <w:r w:rsidRPr="00C8379D">
              <w:t>Name</w:t>
            </w:r>
          </w:p>
        </w:tc>
        <w:tc>
          <w:tcPr>
            <w:tcW w:w="3684" w:type="dxa"/>
            <w:tcBorders>
              <w:top w:val="single" w:sz="4" w:space="0" w:color="auto"/>
              <w:bottom w:val="single" w:sz="4" w:space="0" w:color="auto"/>
            </w:tcBorders>
            <w:vAlign w:val="center"/>
          </w:tcPr>
          <w:p w14:paraId="36B25E07" w14:textId="77777777" w:rsidR="000A0800" w:rsidRPr="00C8379D" w:rsidRDefault="000A0800" w:rsidP="002331DF">
            <w:pPr>
              <w:spacing w:after="40"/>
            </w:pPr>
            <w:r w:rsidRPr="00C8379D">
              <w:t>#</w:t>
            </w:r>
          </w:p>
        </w:tc>
      </w:tr>
      <w:tr w:rsidR="000A0800" w:rsidRPr="00C8379D" w14:paraId="5290624F" w14:textId="77777777" w:rsidTr="002331DF">
        <w:trPr>
          <w:cantSplit/>
        </w:trPr>
        <w:tc>
          <w:tcPr>
            <w:tcW w:w="4678" w:type="dxa"/>
            <w:tcBorders>
              <w:top w:val="nil"/>
              <w:left w:val="nil"/>
              <w:bottom w:val="nil"/>
              <w:right w:val="nil"/>
            </w:tcBorders>
            <w:vAlign w:val="center"/>
          </w:tcPr>
          <w:p w14:paraId="4125AFA3" w14:textId="77777777" w:rsidR="000A0800" w:rsidRPr="00B91CB8" w:rsidRDefault="000A0800" w:rsidP="002331DF">
            <w:pPr>
              <w:spacing w:after="40"/>
            </w:pPr>
          </w:p>
        </w:tc>
        <w:tc>
          <w:tcPr>
            <w:tcW w:w="1418" w:type="dxa"/>
            <w:tcBorders>
              <w:top w:val="single" w:sz="4" w:space="0" w:color="auto"/>
              <w:left w:val="single" w:sz="4" w:space="0" w:color="auto"/>
              <w:bottom w:val="nil"/>
            </w:tcBorders>
            <w:shd w:val="clear" w:color="auto" w:fill="1F1F5F"/>
            <w:vAlign w:val="center"/>
          </w:tcPr>
          <w:p w14:paraId="5DCFE358" w14:textId="77777777" w:rsidR="000A0800" w:rsidRPr="00C8379D" w:rsidRDefault="000A0800" w:rsidP="002331DF">
            <w:pPr>
              <w:spacing w:after="40"/>
            </w:pPr>
            <w:r w:rsidRPr="00C8379D">
              <w:t>Telephone</w:t>
            </w:r>
          </w:p>
        </w:tc>
        <w:tc>
          <w:tcPr>
            <w:tcW w:w="3684" w:type="dxa"/>
            <w:tcBorders>
              <w:top w:val="nil"/>
              <w:bottom w:val="nil"/>
            </w:tcBorders>
            <w:vAlign w:val="center"/>
          </w:tcPr>
          <w:p w14:paraId="0B518CBA" w14:textId="77777777" w:rsidR="000A0800" w:rsidRPr="00C8379D" w:rsidRDefault="000A0800" w:rsidP="002331DF">
            <w:pPr>
              <w:spacing w:after="40"/>
            </w:pPr>
            <w:r w:rsidRPr="00C8379D">
              <w:t>#</w:t>
            </w:r>
          </w:p>
        </w:tc>
      </w:tr>
      <w:tr w:rsidR="000A0800" w:rsidRPr="00C8379D" w14:paraId="459DC6C4" w14:textId="77777777" w:rsidTr="002331DF">
        <w:trPr>
          <w:cantSplit/>
        </w:trPr>
        <w:tc>
          <w:tcPr>
            <w:tcW w:w="4678" w:type="dxa"/>
            <w:tcBorders>
              <w:top w:val="nil"/>
              <w:left w:val="nil"/>
              <w:bottom w:val="nil"/>
              <w:right w:val="nil"/>
            </w:tcBorders>
            <w:vAlign w:val="center"/>
          </w:tcPr>
          <w:p w14:paraId="08184705" w14:textId="77777777"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14:paraId="266947E3" w14:textId="77777777" w:rsidR="000A0800" w:rsidRPr="00C8379D" w:rsidRDefault="000A0800" w:rsidP="002331DF">
            <w:pPr>
              <w:spacing w:after="40"/>
            </w:pPr>
            <w:r w:rsidRPr="00C8379D">
              <w:t>Email</w:t>
            </w:r>
          </w:p>
        </w:tc>
        <w:tc>
          <w:tcPr>
            <w:tcW w:w="3684" w:type="dxa"/>
            <w:tcBorders>
              <w:bottom w:val="single" w:sz="4" w:space="0" w:color="auto"/>
            </w:tcBorders>
            <w:vAlign w:val="center"/>
          </w:tcPr>
          <w:p w14:paraId="2FF7845E" w14:textId="77777777" w:rsidR="000A0800" w:rsidRPr="00C8379D" w:rsidRDefault="000A0800" w:rsidP="002331DF">
            <w:pPr>
              <w:spacing w:after="40"/>
            </w:pPr>
            <w:r w:rsidRPr="00C8379D">
              <w:t>#</w:t>
            </w:r>
          </w:p>
        </w:tc>
      </w:tr>
    </w:tbl>
    <w:p w14:paraId="50DF2505" w14:textId="77777777" w:rsidR="000A0800" w:rsidRDefault="000A0800" w:rsidP="004F139E"/>
    <w:p w14:paraId="1B9C062A" w14:textId="77777777" w:rsidR="000A0800" w:rsidRPr="00C8379D" w:rsidRDefault="000A0800" w:rsidP="000A0800">
      <w:r w:rsidRPr="00C8379D">
        <w:t>The Principal may decline to provide a clarification or further information requested by a Tenderer.</w:t>
      </w:r>
    </w:p>
    <w:p w14:paraId="4BA52876" w14:textId="77777777" w:rsidR="000A0800" w:rsidRPr="00C8379D" w:rsidRDefault="000A0800" w:rsidP="000A0800">
      <w:r w:rsidRPr="00C8379D">
        <w:t>Any clarification provided by the Principal may be provided</w:t>
      </w:r>
      <w:r>
        <w:t xml:space="preserve"> to all prospective Tenderers.</w:t>
      </w:r>
    </w:p>
    <w:p w14:paraId="1A0E2158" w14:textId="77777777" w:rsidR="000A0800" w:rsidRPr="001D6872" w:rsidRDefault="000A0800" w:rsidP="000A0800">
      <w:pPr>
        <w:pStyle w:val="Heading3"/>
        <w:keepNext/>
        <w:ind w:left="851" w:hanging="851"/>
      </w:pPr>
      <w:bookmarkStart w:id="39" w:name="_Toc399850385"/>
      <w:bookmarkStart w:id="40" w:name="_Toc500169189"/>
      <w:bookmarkStart w:id="41" w:name="_Toc8822267"/>
      <w:bookmarkStart w:id="42" w:name="_Toc14677811"/>
      <w:bookmarkStart w:id="43" w:name="_Toc142394078"/>
      <w:r w:rsidRPr="001D6872">
        <w:t>Probity Advisor</w:t>
      </w:r>
      <w:bookmarkEnd w:id="39"/>
      <w:bookmarkEnd w:id="40"/>
      <w:bookmarkEnd w:id="41"/>
      <w:bookmarkEnd w:id="42"/>
      <w:bookmarkEnd w:id="43"/>
    </w:p>
    <w:p w14:paraId="2B21E4B8" w14:textId="77777777" w:rsidR="000A0800" w:rsidRPr="00C8379D" w:rsidRDefault="000A0800" w:rsidP="000A0800">
      <w:r w:rsidRPr="00C8379D">
        <w:t xml:space="preserve">The Principal may appoint an independent probity advisor to advise on probity issues arising during </w:t>
      </w:r>
      <w:r>
        <w:t xml:space="preserve">the course of the RFT process. </w:t>
      </w:r>
      <w:r w:rsidRPr="00C8379D">
        <w:t>The details of the probity advisor</w:t>
      </w:r>
      <w:r>
        <w:t xml:space="preserve">, if any, are contained below. </w:t>
      </w:r>
      <w:r w:rsidRPr="00C8379D">
        <w:t>Any issues about the integrity of the RFT process should be addressed to the probity advisor.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Probity advisor contact details"/>
      </w:tblPr>
      <w:tblGrid>
        <w:gridCol w:w="4678"/>
        <w:gridCol w:w="1418"/>
        <w:gridCol w:w="3685"/>
      </w:tblGrid>
      <w:tr w:rsidR="000A0800" w:rsidRPr="00C8379D" w14:paraId="695A5DE0" w14:textId="77777777" w:rsidTr="002331DF">
        <w:trPr>
          <w:cantSplit/>
        </w:trPr>
        <w:tc>
          <w:tcPr>
            <w:tcW w:w="4678" w:type="dxa"/>
            <w:tcBorders>
              <w:top w:val="single" w:sz="4" w:space="0" w:color="auto"/>
              <w:bottom w:val="single" w:sz="4" w:space="0" w:color="auto"/>
            </w:tcBorders>
            <w:shd w:val="clear" w:color="auto" w:fill="1F1F5F"/>
            <w:vAlign w:val="center"/>
          </w:tcPr>
          <w:p w14:paraId="4E501FB7" w14:textId="77777777" w:rsidR="000A0800" w:rsidRPr="00C8379D" w:rsidRDefault="000A0800" w:rsidP="002331DF">
            <w:pPr>
              <w:keepNext/>
              <w:spacing w:after="40"/>
            </w:pPr>
            <w:r w:rsidRPr="00C8379D">
              <w:lastRenderedPageBreak/>
              <w:t>Probity Advisor</w:t>
            </w:r>
          </w:p>
        </w:tc>
        <w:tc>
          <w:tcPr>
            <w:tcW w:w="1418" w:type="dxa"/>
            <w:tcBorders>
              <w:top w:val="single" w:sz="4" w:space="0" w:color="auto"/>
              <w:bottom w:val="nil"/>
            </w:tcBorders>
            <w:shd w:val="clear" w:color="auto" w:fill="1F1F5F"/>
            <w:vAlign w:val="center"/>
          </w:tcPr>
          <w:p w14:paraId="72DD8426" w14:textId="77777777" w:rsidR="000A0800" w:rsidRPr="00C8379D" w:rsidRDefault="000A0800" w:rsidP="002331DF">
            <w:pPr>
              <w:keepNext/>
              <w:spacing w:after="40"/>
            </w:pPr>
            <w:r w:rsidRPr="00C8379D">
              <w:t>Name</w:t>
            </w:r>
          </w:p>
        </w:tc>
        <w:tc>
          <w:tcPr>
            <w:tcW w:w="3685" w:type="dxa"/>
            <w:tcBorders>
              <w:top w:val="single" w:sz="4" w:space="0" w:color="auto"/>
              <w:bottom w:val="single" w:sz="4" w:space="0" w:color="auto"/>
            </w:tcBorders>
            <w:vAlign w:val="center"/>
          </w:tcPr>
          <w:p w14:paraId="37238963" w14:textId="77777777" w:rsidR="000A0800" w:rsidRPr="00C8379D" w:rsidRDefault="000A0800" w:rsidP="002331DF">
            <w:pPr>
              <w:keepNext/>
              <w:spacing w:after="40"/>
            </w:pPr>
            <w:r w:rsidRPr="00C8379D">
              <w:t>#</w:t>
            </w:r>
          </w:p>
        </w:tc>
      </w:tr>
      <w:tr w:rsidR="000A0800" w:rsidRPr="00C8379D" w14:paraId="6CAB1DF6" w14:textId="77777777" w:rsidTr="002331DF">
        <w:trPr>
          <w:cantSplit/>
        </w:trPr>
        <w:tc>
          <w:tcPr>
            <w:tcW w:w="4678" w:type="dxa"/>
            <w:tcBorders>
              <w:top w:val="nil"/>
              <w:left w:val="nil"/>
              <w:bottom w:val="nil"/>
              <w:right w:val="nil"/>
            </w:tcBorders>
            <w:vAlign w:val="center"/>
          </w:tcPr>
          <w:p w14:paraId="4AD03C15" w14:textId="77777777" w:rsidR="000A0800" w:rsidRPr="00C8379D" w:rsidRDefault="000A0800" w:rsidP="002331DF">
            <w:pPr>
              <w:spacing w:after="40"/>
              <w:rPr>
                <w:i/>
              </w:rPr>
            </w:pPr>
          </w:p>
        </w:tc>
        <w:tc>
          <w:tcPr>
            <w:tcW w:w="1418" w:type="dxa"/>
            <w:tcBorders>
              <w:top w:val="single" w:sz="4" w:space="0" w:color="auto"/>
              <w:left w:val="single" w:sz="4" w:space="0" w:color="auto"/>
              <w:bottom w:val="nil"/>
            </w:tcBorders>
            <w:shd w:val="clear" w:color="auto" w:fill="1F1F5F"/>
            <w:vAlign w:val="center"/>
          </w:tcPr>
          <w:p w14:paraId="319DC613" w14:textId="77777777" w:rsidR="000A0800" w:rsidRPr="00C8379D" w:rsidRDefault="000A0800" w:rsidP="002331DF">
            <w:pPr>
              <w:spacing w:after="40"/>
            </w:pPr>
            <w:r w:rsidRPr="00C8379D">
              <w:t>Telephone</w:t>
            </w:r>
          </w:p>
        </w:tc>
        <w:tc>
          <w:tcPr>
            <w:tcW w:w="3685" w:type="dxa"/>
            <w:tcBorders>
              <w:top w:val="nil"/>
              <w:bottom w:val="nil"/>
            </w:tcBorders>
            <w:vAlign w:val="center"/>
          </w:tcPr>
          <w:p w14:paraId="0CC49595" w14:textId="77777777" w:rsidR="000A0800" w:rsidRPr="00C8379D" w:rsidRDefault="000A0800" w:rsidP="002331DF">
            <w:pPr>
              <w:spacing w:after="40"/>
            </w:pPr>
            <w:r w:rsidRPr="00C8379D">
              <w:t>#</w:t>
            </w:r>
          </w:p>
        </w:tc>
      </w:tr>
      <w:tr w:rsidR="000A0800" w:rsidRPr="00C8379D" w14:paraId="71123BB6" w14:textId="77777777" w:rsidTr="002331DF">
        <w:trPr>
          <w:cantSplit/>
        </w:trPr>
        <w:tc>
          <w:tcPr>
            <w:tcW w:w="4678" w:type="dxa"/>
            <w:tcBorders>
              <w:top w:val="nil"/>
              <w:left w:val="nil"/>
              <w:bottom w:val="nil"/>
              <w:right w:val="nil"/>
            </w:tcBorders>
            <w:vAlign w:val="center"/>
          </w:tcPr>
          <w:p w14:paraId="7BA96657" w14:textId="77777777"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14:paraId="2CC8211A" w14:textId="77777777" w:rsidR="000A0800" w:rsidRPr="00C8379D" w:rsidRDefault="000A0800" w:rsidP="002331DF">
            <w:pPr>
              <w:spacing w:after="40"/>
            </w:pPr>
            <w:r w:rsidRPr="00C8379D">
              <w:t>Email</w:t>
            </w:r>
          </w:p>
        </w:tc>
        <w:tc>
          <w:tcPr>
            <w:tcW w:w="3685" w:type="dxa"/>
            <w:tcBorders>
              <w:bottom w:val="single" w:sz="4" w:space="0" w:color="auto"/>
            </w:tcBorders>
            <w:vAlign w:val="center"/>
          </w:tcPr>
          <w:p w14:paraId="14AAA1EA" w14:textId="77777777" w:rsidR="000A0800" w:rsidRPr="00C8379D" w:rsidRDefault="000A0800" w:rsidP="002331DF">
            <w:pPr>
              <w:spacing w:after="40"/>
            </w:pPr>
            <w:r w:rsidRPr="00C8379D">
              <w:t>#</w:t>
            </w:r>
          </w:p>
        </w:tc>
      </w:tr>
    </w:tbl>
    <w:p w14:paraId="6389ADAD" w14:textId="77777777" w:rsidR="000A0800" w:rsidRPr="00C8379D" w:rsidRDefault="000A0800" w:rsidP="000A0800">
      <w:pPr>
        <w:pStyle w:val="Heading3"/>
        <w:keepNext/>
        <w:ind w:left="851" w:hanging="851"/>
      </w:pPr>
      <w:bookmarkStart w:id="44" w:name="_Toc399850386"/>
      <w:bookmarkStart w:id="45" w:name="_Toc500169190"/>
      <w:bookmarkStart w:id="46" w:name="_Toc8822268"/>
      <w:bookmarkStart w:id="47" w:name="_Toc14677812"/>
      <w:bookmarkStart w:id="48" w:name="_Toc142394079"/>
      <w:r w:rsidRPr="00C8379D">
        <w:t>Addendum</w:t>
      </w:r>
      <w:bookmarkEnd w:id="44"/>
      <w:bookmarkEnd w:id="45"/>
      <w:bookmarkEnd w:id="46"/>
      <w:bookmarkEnd w:id="47"/>
      <w:bookmarkEnd w:id="48"/>
    </w:p>
    <w:p w14:paraId="33D8A9BA" w14:textId="77777777" w:rsidR="000A0800" w:rsidRPr="00C8379D" w:rsidRDefault="000A0800" w:rsidP="000A0800">
      <w:r w:rsidRPr="00C8379D">
        <w:t>The Principal may vary, update or clarify the RFT at any time before the stated time and date for closing of the RFT through the issue of an Addendum.</w:t>
      </w:r>
    </w:p>
    <w:p w14:paraId="19F42348" w14:textId="77777777" w:rsidR="000A0800" w:rsidRPr="00C8379D" w:rsidRDefault="000A0800" w:rsidP="000A0800">
      <w:r w:rsidRPr="00C8379D">
        <w:t>No explanation or amendment to the RFT will be binding unle</w:t>
      </w:r>
      <w:r>
        <w:t xml:space="preserve">ss in the form of an Addendum. </w:t>
      </w:r>
      <w:r w:rsidRPr="00C8379D">
        <w:t>Any Addendum issued under this clause will become part of this RFT.</w:t>
      </w:r>
    </w:p>
    <w:p w14:paraId="45FA4B69" w14:textId="77777777" w:rsidR="000A0800" w:rsidRPr="00C8379D" w:rsidRDefault="000A0800" w:rsidP="000A0800">
      <w:r w:rsidRPr="00C8379D">
        <w:t>It is the sole responsibility of Tenderers to ensure that the contact details held by Quotations and Tenders Online Service are correct and up-to-date in order for them to receive Addendum.</w:t>
      </w:r>
    </w:p>
    <w:p w14:paraId="2E2BD536" w14:textId="77777777" w:rsidR="000A0800" w:rsidRPr="00C8379D" w:rsidRDefault="000A0800" w:rsidP="000A0800">
      <w:pPr>
        <w:pStyle w:val="Heading3"/>
        <w:keepNext/>
        <w:ind w:left="851" w:hanging="851"/>
      </w:pPr>
      <w:bookmarkStart w:id="49" w:name="_Toc399850387"/>
      <w:bookmarkStart w:id="50" w:name="_Toc500169191"/>
      <w:bookmarkStart w:id="51" w:name="_Toc8822269"/>
      <w:bookmarkStart w:id="52" w:name="_Toc14677813"/>
      <w:bookmarkStart w:id="53" w:name="_Toc142394080"/>
      <w:r w:rsidRPr="00C8379D">
        <w:t>Best Offer</w:t>
      </w:r>
      <w:bookmarkEnd w:id="49"/>
      <w:bookmarkEnd w:id="50"/>
      <w:bookmarkEnd w:id="51"/>
      <w:bookmarkEnd w:id="52"/>
      <w:bookmarkEnd w:id="53"/>
    </w:p>
    <w:p w14:paraId="629F38D4" w14:textId="77777777" w:rsidR="000A0800" w:rsidRPr="00C8379D" w:rsidRDefault="000A0800" w:rsidP="000A0800">
      <w:r w:rsidRPr="00C8379D">
        <w:t>Notwithstanding anything which may be done pursuant to the assessment process, the Principal intends to select the successful Tenderer primarily on the basis of the Tender Responses lodged but will also take into consideration any other information publicly available or known to</w:t>
      </w:r>
      <w:r>
        <w:t xml:space="preserve"> the Principal. </w:t>
      </w:r>
      <w:r w:rsidRPr="00C8379D">
        <w:t xml:space="preserve">Accordingly, Tenderers should provide their best offer in their Tender Response. </w:t>
      </w:r>
    </w:p>
    <w:p w14:paraId="11541069" w14:textId="77777777" w:rsidR="000A0800" w:rsidRPr="000F0457" w:rsidRDefault="000A0800" w:rsidP="000A0800">
      <w:pPr>
        <w:pStyle w:val="Heading2"/>
        <w:keepNext/>
      </w:pPr>
      <w:bookmarkStart w:id="54" w:name="_Toc399850388"/>
      <w:bookmarkStart w:id="55" w:name="_Toc404842403"/>
      <w:bookmarkStart w:id="56" w:name="_Toc406139193"/>
      <w:bookmarkStart w:id="57" w:name="_Toc488229067"/>
      <w:bookmarkStart w:id="58" w:name="_Toc500169192"/>
      <w:bookmarkStart w:id="59" w:name="_Toc8822270"/>
      <w:bookmarkStart w:id="60" w:name="_Toc14677814"/>
      <w:bookmarkStart w:id="61" w:name="_Toc142394081"/>
      <w:r w:rsidRPr="000F0457">
        <w:t>Tender Response Validity</w:t>
      </w:r>
      <w:bookmarkEnd w:id="54"/>
      <w:bookmarkEnd w:id="55"/>
      <w:bookmarkEnd w:id="56"/>
      <w:bookmarkEnd w:id="57"/>
      <w:bookmarkEnd w:id="58"/>
      <w:bookmarkEnd w:id="59"/>
      <w:bookmarkEnd w:id="60"/>
      <w:bookmarkEnd w:id="61"/>
    </w:p>
    <w:p w14:paraId="61063521" w14:textId="77777777" w:rsidR="000A0800" w:rsidRPr="00C8379D" w:rsidRDefault="000A0800" w:rsidP="000A0800">
      <w:r w:rsidRPr="00C8379D">
        <w:t>Tender Responses must remain valid and open for acceptance by the Principal for a period of ## days.</w:t>
      </w:r>
    </w:p>
    <w:p w14:paraId="46311A8A" w14:textId="77777777" w:rsidR="000A0800" w:rsidRPr="00C8379D" w:rsidRDefault="000A0800" w:rsidP="000A0800">
      <w:r w:rsidRPr="00C8379D">
        <w:t>Upon the expiry of the validity period:</w:t>
      </w:r>
    </w:p>
    <w:p w14:paraId="64D3FB05" w14:textId="77777777" w:rsidR="000A0800" w:rsidRPr="00C8379D" w:rsidRDefault="000A0800" w:rsidP="004F139E">
      <w:pPr>
        <w:pStyle w:val="ListParagraph"/>
        <w:numPr>
          <w:ilvl w:val="0"/>
          <w:numId w:val="47"/>
        </w:numPr>
      </w:pPr>
      <w:r w:rsidRPr="00C8379D">
        <w:t xml:space="preserve">a Tenderer may withdraw their Tender Response by written notice to the Principal; or </w:t>
      </w:r>
    </w:p>
    <w:p w14:paraId="3351D552" w14:textId="77777777" w:rsidR="000A0800" w:rsidRPr="006C2977" w:rsidRDefault="000A0800" w:rsidP="004F139E">
      <w:pPr>
        <w:pStyle w:val="ListParagraph"/>
        <w:numPr>
          <w:ilvl w:val="0"/>
          <w:numId w:val="47"/>
        </w:numPr>
      </w:pPr>
      <w:r w:rsidRPr="006C2977">
        <w:t>the Principal may,</w:t>
      </w:r>
      <w:r>
        <w:t xml:space="preserve"> by close of business on the date of expiry,</w:t>
      </w:r>
      <w:r w:rsidRPr="006C2977">
        <w:t xml:space="preserve"> request an extension to the validity period. </w:t>
      </w:r>
    </w:p>
    <w:p w14:paraId="657170D8" w14:textId="77777777" w:rsidR="000A0800" w:rsidRPr="00C8379D" w:rsidRDefault="000A0800" w:rsidP="000A0800">
      <w:pPr>
        <w:pStyle w:val="Heading2"/>
        <w:keepNext/>
      </w:pPr>
      <w:bookmarkStart w:id="62" w:name="_Toc2091492"/>
      <w:bookmarkStart w:id="63" w:name="_Ref393102688"/>
      <w:bookmarkStart w:id="64" w:name="_Toc399850389"/>
      <w:bookmarkStart w:id="65" w:name="_Toc404842404"/>
      <w:bookmarkStart w:id="66" w:name="_Toc406139194"/>
      <w:bookmarkStart w:id="67" w:name="_Toc488229068"/>
      <w:bookmarkStart w:id="68" w:name="_Toc500169193"/>
      <w:bookmarkStart w:id="69" w:name="_Toc8822271"/>
      <w:bookmarkStart w:id="70" w:name="_Toc14677815"/>
      <w:bookmarkStart w:id="71" w:name="_Toc142394082"/>
      <w:bookmarkEnd w:id="62"/>
      <w:r w:rsidRPr="00C8379D">
        <w:t>Site Inspection</w:t>
      </w:r>
      <w:bookmarkEnd w:id="63"/>
      <w:bookmarkEnd w:id="64"/>
      <w:bookmarkEnd w:id="65"/>
      <w:bookmarkEnd w:id="66"/>
      <w:bookmarkEnd w:id="67"/>
      <w:bookmarkEnd w:id="68"/>
      <w:bookmarkEnd w:id="69"/>
      <w:bookmarkEnd w:id="70"/>
      <w:bookmarkEnd w:id="71"/>
    </w:p>
    <w:p w14:paraId="4C03084D" w14:textId="77777777" w:rsidR="000A0800" w:rsidRPr="00C8379D" w:rsidRDefault="000A0800" w:rsidP="000A0800">
      <w:pPr>
        <w:rPr>
          <w:b/>
        </w:rPr>
      </w:pPr>
      <w:r w:rsidRPr="00C8379D">
        <w:rPr>
          <w:b/>
        </w:rPr>
        <w:t xml:space="preserve">Option 1 </w:t>
      </w:r>
      <w:r w:rsidRPr="00C8379D">
        <w:rPr>
          <w:b/>
        </w:rPr>
        <w:tab/>
        <w:t>Not Applicable</w:t>
      </w:r>
    </w:p>
    <w:p w14:paraId="2B625927" w14:textId="77777777" w:rsidR="000A0800" w:rsidRPr="00C8379D" w:rsidRDefault="000A0800" w:rsidP="000A0800">
      <w:r w:rsidRPr="00C8379D">
        <w:t>A site inspection is not applicable to this RFT.</w:t>
      </w:r>
    </w:p>
    <w:p w14:paraId="7702E536" w14:textId="77777777" w:rsidR="000A0800" w:rsidRPr="00C8379D" w:rsidRDefault="000A0800" w:rsidP="000A0800">
      <w:pPr>
        <w:rPr>
          <w:b/>
        </w:rPr>
      </w:pPr>
      <w:r w:rsidRPr="00C8379D">
        <w:rPr>
          <w:b/>
        </w:rPr>
        <w:t xml:space="preserve">Option 2 </w:t>
      </w:r>
      <w:r w:rsidRPr="00C8379D">
        <w:rPr>
          <w:b/>
        </w:rPr>
        <w:tab/>
        <w:t>Anytime</w:t>
      </w:r>
    </w:p>
    <w:p w14:paraId="452043B9" w14:textId="77777777" w:rsidR="000A0800" w:rsidRPr="00C8379D" w:rsidRDefault="000A0800" w:rsidP="000A0800">
      <w:r w:rsidRPr="00C8379D">
        <w:t>Prior to submitting a Tender Response it is recommended that the Tenderer visit the site(s) relevant to the Works.</w:t>
      </w:r>
    </w:p>
    <w:p w14:paraId="01D2FAD6" w14:textId="77777777" w:rsidR="000A0800" w:rsidRPr="00C8379D" w:rsidRDefault="000A0800" w:rsidP="000A0800">
      <w:pPr>
        <w:rPr>
          <w:b/>
        </w:rPr>
      </w:pPr>
      <w:r w:rsidRPr="00C8379D">
        <w:rPr>
          <w:b/>
        </w:rPr>
        <w:t xml:space="preserve">Option 3 </w:t>
      </w:r>
      <w:r w:rsidRPr="00C8379D">
        <w:rPr>
          <w:b/>
        </w:rPr>
        <w:tab/>
        <w:t>Permission Required</w:t>
      </w:r>
    </w:p>
    <w:p w14:paraId="15ED8311" w14:textId="77777777" w:rsidR="000A0800" w:rsidRPr="00C8379D" w:rsidRDefault="000A0800" w:rsidP="000A0800">
      <w:r w:rsidRPr="00C8379D">
        <w:t>Prior to submitting a Tender Response the Tenderer is encouraged to inspect the site(s) relevant to the Works. If the Tenderer elects to inspect the site(s), permission must be first obtained by contacting the following during business hours: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contact details"/>
      </w:tblPr>
      <w:tblGrid>
        <w:gridCol w:w="4820"/>
        <w:gridCol w:w="1276"/>
        <w:gridCol w:w="3827"/>
      </w:tblGrid>
      <w:tr w:rsidR="000A0800" w:rsidRPr="00C8379D" w14:paraId="2992F998" w14:textId="77777777" w:rsidTr="002331DF">
        <w:trPr>
          <w:cantSplit/>
        </w:trPr>
        <w:tc>
          <w:tcPr>
            <w:tcW w:w="4820" w:type="dxa"/>
            <w:tcBorders>
              <w:top w:val="single" w:sz="4" w:space="0" w:color="auto"/>
              <w:bottom w:val="single" w:sz="4" w:space="0" w:color="auto"/>
            </w:tcBorders>
            <w:shd w:val="clear" w:color="auto" w:fill="1F1F5F"/>
            <w:vAlign w:val="center"/>
          </w:tcPr>
          <w:p w14:paraId="53C9D3CE" w14:textId="77777777" w:rsidR="000A0800" w:rsidRPr="00C8379D" w:rsidRDefault="000A0800" w:rsidP="002331DF">
            <w:pPr>
              <w:keepNext/>
              <w:spacing w:after="40"/>
            </w:pPr>
            <w:r w:rsidRPr="00C8379D">
              <w:t>Permission to visit site contact</w:t>
            </w:r>
          </w:p>
        </w:tc>
        <w:tc>
          <w:tcPr>
            <w:tcW w:w="1276" w:type="dxa"/>
            <w:tcBorders>
              <w:top w:val="single" w:sz="4" w:space="0" w:color="auto"/>
              <w:bottom w:val="nil"/>
            </w:tcBorders>
            <w:shd w:val="clear" w:color="auto" w:fill="1F1F5F"/>
            <w:vAlign w:val="center"/>
          </w:tcPr>
          <w:p w14:paraId="00CF7243" w14:textId="77777777" w:rsidR="000A0800" w:rsidRPr="00C8379D" w:rsidRDefault="000A0800" w:rsidP="002331DF">
            <w:pPr>
              <w:keepNext/>
              <w:spacing w:after="40"/>
            </w:pPr>
            <w:r w:rsidRPr="00C8379D">
              <w:t>Name</w:t>
            </w:r>
          </w:p>
        </w:tc>
        <w:tc>
          <w:tcPr>
            <w:tcW w:w="3827" w:type="dxa"/>
            <w:tcBorders>
              <w:top w:val="single" w:sz="4" w:space="0" w:color="auto"/>
              <w:bottom w:val="single" w:sz="4" w:space="0" w:color="auto"/>
            </w:tcBorders>
            <w:vAlign w:val="center"/>
          </w:tcPr>
          <w:p w14:paraId="315F2173" w14:textId="77777777" w:rsidR="000A0800" w:rsidRPr="00C8379D" w:rsidRDefault="000A0800" w:rsidP="002331DF">
            <w:pPr>
              <w:keepNext/>
              <w:spacing w:after="40"/>
            </w:pPr>
            <w:r w:rsidRPr="00C8379D">
              <w:t>#</w:t>
            </w:r>
          </w:p>
        </w:tc>
      </w:tr>
      <w:tr w:rsidR="000A0800" w:rsidRPr="00C8379D" w14:paraId="450D2D92" w14:textId="77777777" w:rsidTr="002331DF">
        <w:trPr>
          <w:cantSplit/>
        </w:trPr>
        <w:tc>
          <w:tcPr>
            <w:tcW w:w="4820" w:type="dxa"/>
            <w:tcBorders>
              <w:top w:val="nil"/>
              <w:left w:val="nil"/>
              <w:bottom w:val="nil"/>
              <w:right w:val="nil"/>
            </w:tcBorders>
            <w:vAlign w:val="center"/>
          </w:tcPr>
          <w:p w14:paraId="067DFFC5" w14:textId="77777777"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14:paraId="2AC9E599" w14:textId="77777777" w:rsidR="000A0800" w:rsidRPr="00C8379D" w:rsidRDefault="000A0800" w:rsidP="002331DF">
            <w:pPr>
              <w:spacing w:after="40"/>
            </w:pPr>
            <w:r w:rsidRPr="00C8379D">
              <w:t>Agency</w:t>
            </w:r>
          </w:p>
        </w:tc>
        <w:tc>
          <w:tcPr>
            <w:tcW w:w="3827" w:type="dxa"/>
            <w:tcBorders>
              <w:top w:val="nil"/>
              <w:bottom w:val="single" w:sz="4" w:space="0" w:color="auto"/>
            </w:tcBorders>
            <w:vAlign w:val="center"/>
          </w:tcPr>
          <w:p w14:paraId="1E79E32E" w14:textId="77777777" w:rsidR="000A0800" w:rsidRPr="00C8379D" w:rsidRDefault="000A0800" w:rsidP="002331DF">
            <w:pPr>
              <w:spacing w:after="40"/>
            </w:pPr>
            <w:r w:rsidRPr="00C8379D">
              <w:t>#</w:t>
            </w:r>
          </w:p>
        </w:tc>
      </w:tr>
      <w:tr w:rsidR="000A0800" w:rsidRPr="00C8379D" w14:paraId="07BBF412" w14:textId="77777777" w:rsidTr="002331DF">
        <w:trPr>
          <w:cantSplit/>
        </w:trPr>
        <w:tc>
          <w:tcPr>
            <w:tcW w:w="4820" w:type="dxa"/>
            <w:tcBorders>
              <w:top w:val="nil"/>
              <w:left w:val="nil"/>
              <w:bottom w:val="nil"/>
              <w:right w:val="nil"/>
            </w:tcBorders>
            <w:vAlign w:val="center"/>
          </w:tcPr>
          <w:p w14:paraId="259A11AB" w14:textId="77777777"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14:paraId="22A4A431" w14:textId="77777777" w:rsidR="000A0800" w:rsidRPr="00C8379D" w:rsidRDefault="000A0800" w:rsidP="002331DF">
            <w:pPr>
              <w:spacing w:after="40"/>
            </w:pPr>
            <w:r w:rsidRPr="00C8379D">
              <w:t>Telephone</w:t>
            </w:r>
          </w:p>
        </w:tc>
        <w:tc>
          <w:tcPr>
            <w:tcW w:w="3827" w:type="dxa"/>
            <w:tcBorders>
              <w:top w:val="single" w:sz="4" w:space="0" w:color="auto"/>
              <w:bottom w:val="single" w:sz="4" w:space="0" w:color="auto"/>
            </w:tcBorders>
            <w:vAlign w:val="center"/>
          </w:tcPr>
          <w:p w14:paraId="213BA1D4" w14:textId="77777777" w:rsidR="000A0800" w:rsidRPr="00C8379D" w:rsidRDefault="000A0800" w:rsidP="002331DF">
            <w:pPr>
              <w:spacing w:after="40"/>
            </w:pPr>
            <w:r w:rsidRPr="00C8379D">
              <w:t>#</w:t>
            </w:r>
          </w:p>
        </w:tc>
      </w:tr>
    </w:tbl>
    <w:p w14:paraId="508F16E7" w14:textId="77777777" w:rsidR="000A0800" w:rsidRPr="00C8379D" w:rsidRDefault="000A0800" w:rsidP="000A0800">
      <w:pPr>
        <w:keepNext/>
        <w:rPr>
          <w:b/>
        </w:rPr>
      </w:pPr>
      <w:r w:rsidRPr="00C8379D">
        <w:rPr>
          <w:b/>
        </w:rPr>
        <w:lastRenderedPageBreak/>
        <w:t xml:space="preserve">Option 4 </w:t>
      </w:r>
      <w:r w:rsidRPr="00C8379D">
        <w:rPr>
          <w:b/>
        </w:rPr>
        <w:tab/>
        <w:t>Set Time – Not Mandatory</w:t>
      </w:r>
    </w:p>
    <w:p w14:paraId="1C6E76E2" w14:textId="77777777" w:rsidR="000A0800" w:rsidRPr="00C8379D" w:rsidRDefault="000A0800" w:rsidP="000A0800">
      <w:r w:rsidRPr="00C8379D">
        <w:t xml:space="preserve">Prior to submitting a Tender Response the Tenderer is encouraged to inspect the </w:t>
      </w:r>
      <w:r>
        <w:t xml:space="preserve">site(s) relevant to the Works. </w:t>
      </w:r>
      <w:r w:rsidRPr="00C8379D">
        <w:t>Access to the site(s) will be made available at the following times and 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14:paraId="74901E9D" w14:textId="77777777" w:rsidTr="002331DF">
        <w:trPr>
          <w:cantSplit/>
        </w:trPr>
        <w:tc>
          <w:tcPr>
            <w:tcW w:w="5529" w:type="dxa"/>
            <w:tcBorders>
              <w:top w:val="single" w:sz="4" w:space="0" w:color="auto"/>
              <w:bottom w:val="single" w:sz="4" w:space="0" w:color="auto"/>
            </w:tcBorders>
            <w:shd w:val="clear" w:color="auto" w:fill="1F1F5F"/>
            <w:vAlign w:val="center"/>
          </w:tcPr>
          <w:p w14:paraId="54D38335" w14:textId="77777777"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14:paraId="515D708E" w14:textId="77777777"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14:paraId="08B3CB6F" w14:textId="77777777" w:rsidR="000A0800" w:rsidRPr="00C8379D" w:rsidRDefault="000A0800" w:rsidP="002331DF">
            <w:pPr>
              <w:spacing w:after="40"/>
            </w:pPr>
            <w:r w:rsidRPr="00C8379D">
              <w:t>#</w:t>
            </w:r>
          </w:p>
        </w:tc>
      </w:tr>
      <w:tr w:rsidR="000A0800" w:rsidRPr="00C8379D" w14:paraId="4D08644A" w14:textId="77777777" w:rsidTr="002331DF">
        <w:trPr>
          <w:cantSplit/>
        </w:trPr>
        <w:tc>
          <w:tcPr>
            <w:tcW w:w="5529" w:type="dxa"/>
            <w:tcBorders>
              <w:top w:val="nil"/>
              <w:left w:val="nil"/>
              <w:bottom w:val="nil"/>
              <w:right w:val="nil"/>
            </w:tcBorders>
            <w:vAlign w:val="center"/>
          </w:tcPr>
          <w:p w14:paraId="57F35D34" w14:textId="77777777"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14:paraId="2E4B6A96" w14:textId="77777777" w:rsidR="000A0800" w:rsidRPr="00C8379D" w:rsidRDefault="000A0800" w:rsidP="002331DF">
            <w:pPr>
              <w:spacing w:after="40"/>
            </w:pPr>
            <w:r w:rsidRPr="00C8379D">
              <w:t>Telephone</w:t>
            </w:r>
          </w:p>
        </w:tc>
        <w:tc>
          <w:tcPr>
            <w:tcW w:w="2835" w:type="dxa"/>
            <w:tcBorders>
              <w:top w:val="nil"/>
              <w:bottom w:val="nil"/>
            </w:tcBorders>
            <w:vAlign w:val="center"/>
          </w:tcPr>
          <w:p w14:paraId="1E44B60A" w14:textId="77777777" w:rsidR="000A0800" w:rsidRPr="00C8379D" w:rsidRDefault="000A0800" w:rsidP="002331DF">
            <w:pPr>
              <w:spacing w:after="40"/>
            </w:pPr>
            <w:r w:rsidRPr="00C8379D">
              <w:t>#</w:t>
            </w:r>
          </w:p>
        </w:tc>
      </w:tr>
      <w:tr w:rsidR="000A0800" w:rsidRPr="00C8379D" w14:paraId="4D18E50E" w14:textId="77777777"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55FC4FBC" w14:textId="77777777" w:rsidR="000A0800" w:rsidRPr="00C8379D" w:rsidRDefault="000A0800" w:rsidP="002331DF">
            <w:pPr>
              <w:spacing w:after="40"/>
            </w:pPr>
            <w:r w:rsidRPr="00C8379D">
              <w:t>Location of site(s)</w:t>
            </w:r>
          </w:p>
        </w:tc>
        <w:tc>
          <w:tcPr>
            <w:tcW w:w="2835" w:type="dxa"/>
            <w:tcBorders>
              <w:bottom w:val="nil"/>
            </w:tcBorders>
            <w:vAlign w:val="center"/>
          </w:tcPr>
          <w:p w14:paraId="4B8BCBDE" w14:textId="77777777" w:rsidR="000A0800" w:rsidRPr="00C8379D" w:rsidRDefault="000A0800" w:rsidP="002331DF">
            <w:pPr>
              <w:spacing w:after="40"/>
            </w:pPr>
            <w:r w:rsidRPr="00C8379D">
              <w:t>#</w:t>
            </w:r>
          </w:p>
        </w:tc>
      </w:tr>
      <w:tr w:rsidR="000A0800" w:rsidRPr="00C8379D" w14:paraId="7BD5DB85"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4F182905" w14:textId="77777777"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14:paraId="6CEA83F9" w14:textId="77777777" w:rsidR="000A0800" w:rsidRPr="00C8379D" w:rsidRDefault="000A0800" w:rsidP="002331DF">
            <w:pPr>
              <w:spacing w:after="40"/>
            </w:pPr>
            <w:r w:rsidRPr="00C8379D">
              <w:t>#</w:t>
            </w:r>
          </w:p>
        </w:tc>
      </w:tr>
      <w:tr w:rsidR="000A0800" w:rsidRPr="00C8379D" w14:paraId="12A052D1"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56536517" w14:textId="77777777"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14:paraId="585A1339" w14:textId="77777777" w:rsidR="000A0800" w:rsidRPr="00C8379D" w:rsidRDefault="000A0800" w:rsidP="002331DF">
            <w:pPr>
              <w:spacing w:after="40"/>
              <w:rPr>
                <w:b/>
              </w:rPr>
            </w:pPr>
            <w:r w:rsidRPr="00C8379D">
              <w:rPr>
                <w:b/>
              </w:rPr>
              <w:t>Not Mandatory</w:t>
            </w:r>
          </w:p>
        </w:tc>
      </w:tr>
      <w:tr w:rsidR="000A0800" w:rsidRPr="00C8379D" w14:paraId="02A27902"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2B95DEFD" w14:textId="77777777"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14:paraId="2F985931" w14:textId="77777777" w:rsidR="000A0800" w:rsidRPr="00C8379D" w:rsidRDefault="000A0800" w:rsidP="002331DF">
            <w:pPr>
              <w:spacing w:after="40"/>
            </w:pPr>
            <w:r w:rsidRPr="00C8379D">
              <w:t>#</w:t>
            </w:r>
          </w:p>
        </w:tc>
      </w:tr>
    </w:tbl>
    <w:p w14:paraId="2E08EACA" w14:textId="77777777" w:rsidR="000A0800" w:rsidRDefault="000A0800" w:rsidP="004F139E"/>
    <w:p w14:paraId="27240F8B" w14:textId="77777777" w:rsidR="000A0800" w:rsidRPr="00C8379D" w:rsidRDefault="000A0800" w:rsidP="000A0800">
      <w:r w:rsidRPr="00C8379D">
        <w:t>Any subsequent site inspections will be solely at the Principal’s discretion and, where subsequent site inspections are organised, Tenderers will be advised and invited to attend by issue of an Addendum.</w:t>
      </w:r>
    </w:p>
    <w:p w14:paraId="2D750EE7" w14:textId="77777777" w:rsidR="000A0800" w:rsidRPr="00C8379D" w:rsidRDefault="000A0800" w:rsidP="000A0800">
      <w:pPr>
        <w:rPr>
          <w:b/>
        </w:rPr>
      </w:pPr>
      <w:r w:rsidRPr="00C8379D">
        <w:rPr>
          <w:b/>
        </w:rPr>
        <w:t xml:space="preserve">Option 5 </w:t>
      </w:r>
      <w:r w:rsidRPr="00C8379D">
        <w:rPr>
          <w:b/>
        </w:rPr>
        <w:tab/>
        <w:t>Set Time – Mandatory</w:t>
      </w:r>
    </w:p>
    <w:p w14:paraId="7EC991BA" w14:textId="77777777" w:rsidR="000A0800" w:rsidRPr="00C8379D" w:rsidRDefault="000A0800" w:rsidP="000A0800">
      <w:r w:rsidRPr="00C8379D">
        <w:t>Prior to submitting a Tender Response, the Tenderer must attend an inspection of the site(s) relevant to the Works (</w:t>
      </w:r>
      <w:r w:rsidRPr="00C8379D">
        <w:rPr>
          <w:b/>
        </w:rPr>
        <w:t>‘Site Inspection’</w:t>
      </w:r>
      <w:r w:rsidRPr="00C8379D">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14:paraId="51BD1887" w14:textId="77777777" w:rsidTr="002331DF">
        <w:trPr>
          <w:cantSplit/>
        </w:trPr>
        <w:tc>
          <w:tcPr>
            <w:tcW w:w="5529" w:type="dxa"/>
            <w:tcBorders>
              <w:top w:val="single" w:sz="4" w:space="0" w:color="auto"/>
              <w:bottom w:val="single" w:sz="4" w:space="0" w:color="auto"/>
            </w:tcBorders>
            <w:shd w:val="clear" w:color="auto" w:fill="1F1F5F"/>
            <w:vAlign w:val="center"/>
          </w:tcPr>
          <w:p w14:paraId="15E8764C" w14:textId="77777777"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14:paraId="120F007A" w14:textId="77777777"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14:paraId="64920B01" w14:textId="77777777" w:rsidR="000A0800" w:rsidRPr="00C8379D" w:rsidRDefault="000A0800" w:rsidP="002331DF">
            <w:pPr>
              <w:spacing w:after="40"/>
            </w:pPr>
            <w:r w:rsidRPr="00C8379D">
              <w:t>#</w:t>
            </w:r>
          </w:p>
        </w:tc>
      </w:tr>
      <w:tr w:rsidR="000A0800" w:rsidRPr="00C8379D" w14:paraId="072AEEE0" w14:textId="77777777" w:rsidTr="002331DF">
        <w:trPr>
          <w:cantSplit/>
        </w:trPr>
        <w:tc>
          <w:tcPr>
            <w:tcW w:w="5529" w:type="dxa"/>
            <w:tcBorders>
              <w:top w:val="nil"/>
              <w:left w:val="nil"/>
              <w:bottom w:val="nil"/>
              <w:right w:val="nil"/>
            </w:tcBorders>
            <w:vAlign w:val="center"/>
          </w:tcPr>
          <w:p w14:paraId="5E62D3D9" w14:textId="77777777"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14:paraId="10661FC0" w14:textId="77777777" w:rsidR="000A0800" w:rsidRPr="00C8379D" w:rsidRDefault="000A0800" w:rsidP="002331DF">
            <w:pPr>
              <w:spacing w:after="40"/>
            </w:pPr>
            <w:r w:rsidRPr="00C8379D">
              <w:t>Telephone</w:t>
            </w:r>
          </w:p>
        </w:tc>
        <w:tc>
          <w:tcPr>
            <w:tcW w:w="2835" w:type="dxa"/>
            <w:tcBorders>
              <w:top w:val="nil"/>
              <w:bottom w:val="nil"/>
            </w:tcBorders>
            <w:vAlign w:val="center"/>
          </w:tcPr>
          <w:p w14:paraId="38DCBC27" w14:textId="77777777" w:rsidR="000A0800" w:rsidRPr="00C8379D" w:rsidRDefault="000A0800" w:rsidP="002331DF">
            <w:pPr>
              <w:spacing w:after="40"/>
            </w:pPr>
            <w:r w:rsidRPr="00C8379D">
              <w:t>#</w:t>
            </w:r>
          </w:p>
        </w:tc>
      </w:tr>
      <w:tr w:rsidR="000A0800" w:rsidRPr="00C8379D" w14:paraId="69E478AE" w14:textId="77777777"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151ABE86" w14:textId="77777777" w:rsidR="000A0800" w:rsidRPr="00C8379D" w:rsidRDefault="000A0800" w:rsidP="002331DF">
            <w:pPr>
              <w:spacing w:after="40"/>
            </w:pPr>
            <w:r w:rsidRPr="00C8379D">
              <w:t>Location of site</w:t>
            </w:r>
          </w:p>
        </w:tc>
        <w:tc>
          <w:tcPr>
            <w:tcW w:w="2835" w:type="dxa"/>
            <w:tcBorders>
              <w:bottom w:val="nil"/>
            </w:tcBorders>
            <w:vAlign w:val="center"/>
          </w:tcPr>
          <w:p w14:paraId="3E0BE888" w14:textId="77777777" w:rsidR="000A0800" w:rsidRPr="00C8379D" w:rsidRDefault="000A0800" w:rsidP="002331DF">
            <w:pPr>
              <w:spacing w:after="40"/>
            </w:pPr>
            <w:r w:rsidRPr="00C8379D">
              <w:t>#</w:t>
            </w:r>
          </w:p>
        </w:tc>
      </w:tr>
      <w:tr w:rsidR="000A0800" w:rsidRPr="00C8379D" w14:paraId="3E11D73E"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7CF68BCA" w14:textId="77777777"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14:paraId="195DC9C2" w14:textId="77777777" w:rsidR="000A0800" w:rsidRPr="00C8379D" w:rsidRDefault="000A0800" w:rsidP="002331DF">
            <w:pPr>
              <w:spacing w:after="40"/>
            </w:pPr>
            <w:r w:rsidRPr="00C8379D">
              <w:t>#</w:t>
            </w:r>
          </w:p>
        </w:tc>
      </w:tr>
      <w:tr w:rsidR="000A0800" w:rsidRPr="00C8379D" w14:paraId="4714339F"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4D7B2F1A" w14:textId="77777777"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14:paraId="09CAE086" w14:textId="77777777" w:rsidR="000A0800" w:rsidRPr="00C8379D" w:rsidRDefault="000A0800" w:rsidP="002331DF">
            <w:pPr>
              <w:spacing w:after="40"/>
              <w:rPr>
                <w:b/>
              </w:rPr>
            </w:pPr>
            <w:r w:rsidRPr="00C8379D">
              <w:rPr>
                <w:b/>
              </w:rPr>
              <w:t>Mandatory</w:t>
            </w:r>
          </w:p>
        </w:tc>
      </w:tr>
      <w:tr w:rsidR="000A0800" w:rsidRPr="00C8379D" w14:paraId="6A85338D"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6D0D246A" w14:textId="77777777"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14:paraId="2C3AE58E" w14:textId="77777777" w:rsidR="000A0800" w:rsidRPr="00C8379D" w:rsidRDefault="000A0800" w:rsidP="002331DF">
            <w:pPr>
              <w:spacing w:after="40"/>
            </w:pPr>
            <w:r w:rsidRPr="00C8379D">
              <w:t>#</w:t>
            </w:r>
          </w:p>
        </w:tc>
      </w:tr>
    </w:tbl>
    <w:p w14:paraId="1317A68E" w14:textId="77777777" w:rsidR="000A0800" w:rsidRDefault="000A0800" w:rsidP="004F139E"/>
    <w:p w14:paraId="0D5D5282" w14:textId="77777777" w:rsidR="000A0800" w:rsidRPr="00C8379D" w:rsidRDefault="000A0800" w:rsidP="000A0800">
      <w:r w:rsidRPr="00C8379D">
        <w:t>All prospective Tenderers are required to attend the Site Inspection at the time, date and location specified regardless of any previous knowledge or familiar</w:t>
      </w:r>
      <w:r>
        <w:t xml:space="preserve">ity with the site(s). </w:t>
      </w:r>
    </w:p>
    <w:p w14:paraId="5032EC30" w14:textId="77777777" w:rsidR="000A0800" w:rsidRPr="00C8379D" w:rsidRDefault="000A0800" w:rsidP="000A0800">
      <w:r w:rsidRPr="00C8379D">
        <w:t>Any additional information provided at the Site Inspection will be distributed to Tenderers by issue of an Addendum.</w:t>
      </w:r>
    </w:p>
    <w:p w14:paraId="4C9BD8A9" w14:textId="77777777" w:rsidR="000A0800" w:rsidRPr="00C8379D" w:rsidRDefault="000A0800" w:rsidP="000A0800">
      <w:r w:rsidRPr="00C8379D">
        <w:t>A Tenderer may authorise a third party to attend the Site Inspection as its authorised representative. The authorised representative must notify the person conducting the Site Inspection on behalf of the Principal, which Tenderer they represent.</w:t>
      </w:r>
    </w:p>
    <w:p w14:paraId="11D3A277" w14:textId="77777777" w:rsidR="000A0800" w:rsidRPr="00C8379D" w:rsidRDefault="000A0800" w:rsidP="000A0800">
      <w:r w:rsidRPr="00C8379D">
        <w:t>Each Tenderer or their representative must report to the person conducting the Site Inspecti</w:t>
      </w:r>
      <w:r>
        <w:t xml:space="preserve">on to record their attendance. </w:t>
      </w:r>
      <w:r w:rsidRPr="00C8379D">
        <w:t>Failure to attend and report to the Principal’s representative may result in the Tender Response being declared inadmissible for assessment.</w:t>
      </w:r>
    </w:p>
    <w:p w14:paraId="7F0C6540" w14:textId="77777777" w:rsidR="000A0800" w:rsidRPr="00C8379D" w:rsidRDefault="000A0800" w:rsidP="000A0800">
      <w:pPr>
        <w:pStyle w:val="Heading2"/>
        <w:keepNext/>
      </w:pPr>
      <w:bookmarkStart w:id="72" w:name="_Toc399850390"/>
      <w:bookmarkStart w:id="73" w:name="_Toc404842405"/>
      <w:bookmarkStart w:id="74" w:name="_Toc406139195"/>
      <w:bookmarkStart w:id="75" w:name="_Toc488229069"/>
      <w:bookmarkStart w:id="76" w:name="_Toc500169194"/>
      <w:bookmarkStart w:id="77" w:name="_Toc8822272"/>
      <w:bookmarkStart w:id="78" w:name="_Toc14677816"/>
      <w:bookmarkStart w:id="79" w:name="_Toc142394083"/>
      <w:r w:rsidRPr="00C8379D">
        <w:t>Industry Briefing</w:t>
      </w:r>
      <w:bookmarkEnd w:id="72"/>
      <w:bookmarkEnd w:id="73"/>
      <w:bookmarkEnd w:id="74"/>
      <w:bookmarkEnd w:id="75"/>
      <w:bookmarkEnd w:id="76"/>
      <w:bookmarkEnd w:id="77"/>
      <w:bookmarkEnd w:id="78"/>
      <w:bookmarkEnd w:id="79"/>
    </w:p>
    <w:p w14:paraId="19954708" w14:textId="77777777" w:rsidR="000A0800" w:rsidRPr="00C8379D" w:rsidRDefault="000A0800" w:rsidP="000A0800">
      <w:pPr>
        <w:rPr>
          <w:b/>
        </w:rPr>
      </w:pPr>
      <w:r w:rsidRPr="00C8379D">
        <w:rPr>
          <w:b/>
        </w:rPr>
        <w:t xml:space="preserve">Option 1 </w:t>
      </w:r>
      <w:r w:rsidRPr="00C8379D">
        <w:rPr>
          <w:b/>
        </w:rPr>
        <w:tab/>
        <w:t>Not Applicable</w:t>
      </w:r>
    </w:p>
    <w:p w14:paraId="0ED2BE46" w14:textId="77777777" w:rsidR="000A0800" w:rsidRPr="00C8379D" w:rsidRDefault="000A0800" w:rsidP="000A0800">
      <w:r w:rsidRPr="00C8379D">
        <w:t>An industry briefing is not applicable to this RFT.</w:t>
      </w:r>
    </w:p>
    <w:p w14:paraId="45DA3808" w14:textId="77777777" w:rsidR="000A0800" w:rsidRPr="00C8379D" w:rsidRDefault="000A0800" w:rsidP="000A0800">
      <w:pPr>
        <w:keepNext/>
        <w:rPr>
          <w:b/>
        </w:rPr>
      </w:pPr>
      <w:r w:rsidRPr="00C8379D">
        <w:rPr>
          <w:b/>
        </w:rPr>
        <w:lastRenderedPageBreak/>
        <w:t xml:space="preserve">Option 2 </w:t>
      </w:r>
      <w:r w:rsidRPr="00C8379D">
        <w:rPr>
          <w:b/>
        </w:rPr>
        <w:tab/>
        <w:t>Set Time – Not Mandatory</w:t>
      </w:r>
    </w:p>
    <w:p w14:paraId="5FA45203" w14:textId="77777777" w:rsidR="000A0800" w:rsidRPr="00C8379D" w:rsidRDefault="000A0800" w:rsidP="000A0800">
      <w:r w:rsidRPr="00C8379D">
        <w:t>The Principal may provide Tenderers an opportunity to attend a briefing to discuss the Principal’s requirements for the completion of the Works (</w:t>
      </w:r>
      <w:r w:rsidRPr="00C8379D">
        <w:rPr>
          <w:b/>
        </w:rPr>
        <w:t>‘Industry Briefing’</w:t>
      </w:r>
      <w:r>
        <w:t xml:space="preserve">). </w:t>
      </w:r>
      <w:r w:rsidRPr="00C8379D">
        <w:t>An Industry Briefing will be held as follows: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14:paraId="40611562" w14:textId="77777777" w:rsidTr="00E96DAE">
        <w:trPr>
          <w:cantSplit/>
        </w:trPr>
        <w:tc>
          <w:tcPr>
            <w:tcW w:w="5529" w:type="dxa"/>
            <w:tcBorders>
              <w:top w:val="single" w:sz="4" w:space="0" w:color="auto"/>
              <w:bottom w:val="single" w:sz="4" w:space="0" w:color="auto"/>
            </w:tcBorders>
            <w:shd w:val="clear" w:color="auto" w:fill="1F1F5F"/>
            <w:vAlign w:val="center"/>
          </w:tcPr>
          <w:p w14:paraId="3DEB2564" w14:textId="77777777"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14:paraId="0106412D" w14:textId="77777777"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14:paraId="67FF18A3" w14:textId="77777777" w:rsidR="000A0800" w:rsidRPr="00C8379D" w:rsidRDefault="000A0800" w:rsidP="00E96DAE">
            <w:pPr>
              <w:spacing w:after="40"/>
            </w:pPr>
            <w:r w:rsidRPr="00C8379D">
              <w:t>#</w:t>
            </w:r>
          </w:p>
        </w:tc>
      </w:tr>
      <w:tr w:rsidR="000A0800" w:rsidRPr="00C8379D" w14:paraId="1EB9CE30" w14:textId="77777777" w:rsidTr="00E96DAE">
        <w:trPr>
          <w:cantSplit/>
        </w:trPr>
        <w:tc>
          <w:tcPr>
            <w:tcW w:w="5529" w:type="dxa"/>
            <w:tcBorders>
              <w:top w:val="nil"/>
              <w:left w:val="nil"/>
              <w:bottom w:val="nil"/>
              <w:right w:val="nil"/>
            </w:tcBorders>
            <w:vAlign w:val="center"/>
          </w:tcPr>
          <w:p w14:paraId="677E32AE" w14:textId="77777777"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14:paraId="6F6B347F" w14:textId="77777777" w:rsidR="000A0800" w:rsidRPr="00C8379D" w:rsidRDefault="000A0800" w:rsidP="00E96DAE">
            <w:pPr>
              <w:spacing w:after="40"/>
            </w:pPr>
            <w:r w:rsidRPr="004F139E">
              <w:t>T</w:t>
            </w:r>
            <w:r w:rsidRPr="00C8379D">
              <w:t>elephone</w:t>
            </w:r>
          </w:p>
        </w:tc>
        <w:tc>
          <w:tcPr>
            <w:tcW w:w="2835" w:type="dxa"/>
            <w:tcBorders>
              <w:top w:val="nil"/>
              <w:bottom w:val="nil"/>
            </w:tcBorders>
            <w:vAlign w:val="center"/>
          </w:tcPr>
          <w:p w14:paraId="7EC9CC91" w14:textId="77777777" w:rsidR="000A0800" w:rsidRPr="00C8379D" w:rsidRDefault="000A0800" w:rsidP="00E96DAE">
            <w:pPr>
              <w:spacing w:after="40"/>
            </w:pPr>
            <w:r w:rsidRPr="00C8379D">
              <w:t>#</w:t>
            </w:r>
          </w:p>
        </w:tc>
      </w:tr>
      <w:tr w:rsidR="000A0800" w:rsidRPr="00C8379D" w14:paraId="36D3485E" w14:textId="77777777"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5927D67C" w14:textId="77777777" w:rsidR="000A0800" w:rsidRPr="00C8379D" w:rsidRDefault="000A0800" w:rsidP="00E96DAE">
            <w:pPr>
              <w:spacing w:after="40"/>
            </w:pPr>
            <w:r w:rsidRPr="00C8379D">
              <w:t>Location of Industry Briefing</w:t>
            </w:r>
          </w:p>
        </w:tc>
        <w:tc>
          <w:tcPr>
            <w:tcW w:w="2835" w:type="dxa"/>
            <w:tcBorders>
              <w:bottom w:val="nil"/>
            </w:tcBorders>
          </w:tcPr>
          <w:p w14:paraId="685C4516" w14:textId="77777777" w:rsidR="000A0800" w:rsidRPr="00C8379D" w:rsidRDefault="000A0800" w:rsidP="00E96DAE">
            <w:pPr>
              <w:spacing w:after="40"/>
            </w:pPr>
            <w:r w:rsidRPr="00C8379D">
              <w:t>#</w:t>
            </w:r>
          </w:p>
        </w:tc>
      </w:tr>
      <w:tr w:rsidR="000A0800" w:rsidRPr="00C8379D" w14:paraId="1C740536"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628BFCC9" w14:textId="77777777"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14:paraId="2F6DA587" w14:textId="77777777" w:rsidR="000A0800" w:rsidRPr="00C8379D" w:rsidRDefault="000A0800" w:rsidP="00E96DAE">
            <w:pPr>
              <w:spacing w:after="40"/>
            </w:pPr>
            <w:r w:rsidRPr="00C8379D">
              <w:t>#</w:t>
            </w:r>
          </w:p>
        </w:tc>
      </w:tr>
      <w:tr w:rsidR="000A0800" w:rsidRPr="00C8379D" w14:paraId="5CA11730"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29F8A1F0" w14:textId="77777777"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14:paraId="42694C4E" w14:textId="77777777" w:rsidR="000A0800" w:rsidRPr="00C8379D" w:rsidRDefault="000A0800" w:rsidP="00E96DAE">
            <w:pPr>
              <w:spacing w:after="40"/>
              <w:rPr>
                <w:b/>
              </w:rPr>
            </w:pPr>
            <w:r w:rsidRPr="00C8379D">
              <w:rPr>
                <w:b/>
              </w:rPr>
              <w:t>Not Mandatory</w:t>
            </w:r>
          </w:p>
        </w:tc>
      </w:tr>
      <w:tr w:rsidR="000A0800" w:rsidRPr="00C8379D" w14:paraId="0A9E79EE"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2B0377E3" w14:textId="77777777"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14:paraId="3F1B0513" w14:textId="77777777" w:rsidR="000A0800" w:rsidRPr="00C8379D" w:rsidRDefault="000A0800" w:rsidP="00E96DAE">
            <w:pPr>
              <w:spacing w:after="40"/>
            </w:pPr>
            <w:r w:rsidRPr="00C8379D">
              <w:t>#</w:t>
            </w:r>
          </w:p>
        </w:tc>
      </w:tr>
    </w:tbl>
    <w:p w14:paraId="7CB852A2" w14:textId="77777777" w:rsidR="000A0800" w:rsidRDefault="000A0800" w:rsidP="004F139E"/>
    <w:p w14:paraId="46471360" w14:textId="77777777" w:rsidR="000A0800" w:rsidRPr="00C8379D" w:rsidRDefault="000A0800" w:rsidP="000A0800">
      <w:r w:rsidRPr="00C8379D">
        <w:t>Attendance at the Industry Briefing is not mandatory however Tenderers are encouraged to attend.</w:t>
      </w:r>
    </w:p>
    <w:p w14:paraId="2FBF33E6" w14:textId="77777777" w:rsidR="000A0800" w:rsidRPr="00C8379D" w:rsidRDefault="000A0800" w:rsidP="000A0800">
      <w:r w:rsidRPr="00C8379D">
        <w:t xml:space="preserve">Any additional information provided at the </w:t>
      </w:r>
      <w:r>
        <w:t xml:space="preserve">Industry </w:t>
      </w:r>
      <w:r w:rsidRPr="00C8379D">
        <w:t>Briefing will be distributed to Tenderers by issue of an Addendum.</w:t>
      </w:r>
    </w:p>
    <w:p w14:paraId="5536D938" w14:textId="77777777" w:rsidR="000A0800" w:rsidRPr="00C8379D" w:rsidRDefault="000A0800" w:rsidP="000A0800">
      <w:r w:rsidRPr="00C8379D">
        <w:t>Any subsequent Industry Briefings will be solely at the Principal’s discretion and, where subsequent Industry Briefings are arranged, Tenderers will be advised and invited to attend by issue of an Addendum.</w:t>
      </w:r>
    </w:p>
    <w:p w14:paraId="34380AF1" w14:textId="77777777" w:rsidR="000A0800" w:rsidRPr="00C8379D" w:rsidRDefault="000A0800" w:rsidP="000A0800">
      <w:pPr>
        <w:rPr>
          <w:b/>
        </w:rPr>
      </w:pPr>
      <w:r w:rsidRPr="00C8379D">
        <w:rPr>
          <w:b/>
        </w:rPr>
        <w:t xml:space="preserve">Option 3 </w:t>
      </w:r>
      <w:r w:rsidRPr="00C8379D">
        <w:rPr>
          <w:b/>
        </w:rPr>
        <w:tab/>
        <w:t>Set Time - Mandatory</w:t>
      </w:r>
    </w:p>
    <w:p w14:paraId="650891F8" w14:textId="77777777" w:rsidR="000A0800" w:rsidRPr="00C8379D" w:rsidRDefault="000A0800" w:rsidP="000A0800">
      <w:r w:rsidRPr="00C8379D">
        <w:t>Prior to submitting a Tender Response, the Tenderer is required to attend a briefing to discuss the Principal’s requirements for the completion of the Works (</w:t>
      </w:r>
      <w:r w:rsidRPr="00C8379D">
        <w:rPr>
          <w:b/>
        </w:rPr>
        <w:t>‘Industry Briefing’</w:t>
      </w:r>
      <w: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14:paraId="405D7BCF" w14:textId="77777777" w:rsidTr="00E96DAE">
        <w:trPr>
          <w:cantSplit/>
        </w:trPr>
        <w:tc>
          <w:tcPr>
            <w:tcW w:w="5529" w:type="dxa"/>
            <w:tcBorders>
              <w:top w:val="single" w:sz="4" w:space="0" w:color="auto"/>
              <w:bottom w:val="single" w:sz="4" w:space="0" w:color="auto"/>
            </w:tcBorders>
            <w:shd w:val="clear" w:color="auto" w:fill="1F1F5F"/>
            <w:vAlign w:val="center"/>
          </w:tcPr>
          <w:p w14:paraId="14D4CFCE" w14:textId="77777777"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14:paraId="4334DD37" w14:textId="77777777"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14:paraId="5E17567A" w14:textId="77777777" w:rsidR="000A0800" w:rsidRPr="00C8379D" w:rsidRDefault="000A0800" w:rsidP="00E96DAE">
            <w:pPr>
              <w:spacing w:after="40"/>
            </w:pPr>
            <w:r w:rsidRPr="00C8379D">
              <w:t>#</w:t>
            </w:r>
          </w:p>
        </w:tc>
      </w:tr>
      <w:tr w:rsidR="000A0800" w:rsidRPr="00C8379D" w14:paraId="3DB6BE55" w14:textId="77777777" w:rsidTr="00E96DAE">
        <w:trPr>
          <w:cantSplit/>
        </w:trPr>
        <w:tc>
          <w:tcPr>
            <w:tcW w:w="5529" w:type="dxa"/>
            <w:tcBorders>
              <w:top w:val="nil"/>
              <w:left w:val="nil"/>
              <w:bottom w:val="nil"/>
              <w:right w:val="nil"/>
            </w:tcBorders>
            <w:vAlign w:val="center"/>
          </w:tcPr>
          <w:p w14:paraId="5D6386D8" w14:textId="77777777"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14:paraId="4E38F3B8" w14:textId="77777777" w:rsidR="000A0800" w:rsidRPr="00C8379D" w:rsidRDefault="000A0800" w:rsidP="00E96DAE">
            <w:pPr>
              <w:spacing w:after="40"/>
            </w:pPr>
            <w:r w:rsidRPr="00C8379D">
              <w:t>Telephone</w:t>
            </w:r>
          </w:p>
        </w:tc>
        <w:tc>
          <w:tcPr>
            <w:tcW w:w="2835" w:type="dxa"/>
            <w:tcBorders>
              <w:top w:val="nil"/>
              <w:bottom w:val="nil"/>
            </w:tcBorders>
            <w:vAlign w:val="center"/>
          </w:tcPr>
          <w:p w14:paraId="79EABF38" w14:textId="77777777" w:rsidR="000A0800" w:rsidRPr="00C8379D" w:rsidRDefault="000A0800" w:rsidP="00E96DAE">
            <w:pPr>
              <w:spacing w:after="40"/>
            </w:pPr>
            <w:r w:rsidRPr="00C8379D">
              <w:t>#</w:t>
            </w:r>
          </w:p>
        </w:tc>
      </w:tr>
      <w:tr w:rsidR="000A0800" w:rsidRPr="00C8379D" w14:paraId="495DF865" w14:textId="77777777"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26B08771" w14:textId="77777777" w:rsidR="000A0800" w:rsidRPr="00C8379D" w:rsidRDefault="000A0800" w:rsidP="00E96DAE">
            <w:pPr>
              <w:spacing w:after="40"/>
            </w:pPr>
            <w:r w:rsidRPr="00C8379D">
              <w:t>Location of Industry Briefing</w:t>
            </w:r>
          </w:p>
        </w:tc>
        <w:tc>
          <w:tcPr>
            <w:tcW w:w="2835" w:type="dxa"/>
            <w:tcBorders>
              <w:bottom w:val="nil"/>
            </w:tcBorders>
          </w:tcPr>
          <w:p w14:paraId="5D48B53E" w14:textId="77777777" w:rsidR="000A0800" w:rsidRPr="00C8379D" w:rsidRDefault="000A0800" w:rsidP="00E96DAE">
            <w:pPr>
              <w:spacing w:after="40"/>
            </w:pPr>
            <w:r w:rsidRPr="00C8379D">
              <w:t>#</w:t>
            </w:r>
          </w:p>
        </w:tc>
      </w:tr>
      <w:tr w:rsidR="000A0800" w:rsidRPr="00C8379D" w14:paraId="4D91F1EB"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350F119C" w14:textId="77777777"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14:paraId="1E235C20" w14:textId="77777777" w:rsidR="000A0800" w:rsidRPr="00C8379D" w:rsidRDefault="000A0800" w:rsidP="00E96DAE">
            <w:pPr>
              <w:spacing w:after="40"/>
            </w:pPr>
            <w:r w:rsidRPr="00C8379D">
              <w:t>#</w:t>
            </w:r>
          </w:p>
        </w:tc>
      </w:tr>
      <w:tr w:rsidR="000A0800" w:rsidRPr="00C8379D" w14:paraId="0441A590"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72FAAA59" w14:textId="77777777"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14:paraId="1565FA57" w14:textId="77777777" w:rsidR="000A0800" w:rsidRPr="00C8379D" w:rsidRDefault="000A0800" w:rsidP="00E96DAE">
            <w:pPr>
              <w:spacing w:after="40"/>
            </w:pPr>
            <w:r w:rsidRPr="00C8379D">
              <w:rPr>
                <w:b/>
              </w:rPr>
              <w:t>Mandatory</w:t>
            </w:r>
          </w:p>
        </w:tc>
      </w:tr>
      <w:tr w:rsidR="000A0800" w:rsidRPr="00C8379D" w14:paraId="6AFA6BD7"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65794380" w14:textId="77777777"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14:paraId="781F7C8F" w14:textId="77777777" w:rsidR="000A0800" w:rsidRPr="00C8379D" w:rsidRDefault="000A0800" w:rsidP="00E96DAE">
            <w:pPr>
              <w:spacing w:after="40"/>
            </w:pPr>
            <w:r w:rsidRPr="00C8379D">
              <w:t>#</w:t>
            </w:r>
          </w:p>
        </w:tc>
      </w:tr>
    </w:tbl>
    <w:p w14:paraId="2407F48B" w14:textId="77777777" w:rsidR="000A0800" w:rsidRDefault="000A0800" w:rsidP="004F139E"/>
    <w:p w14:paraId="603D3F74" w14:textId="77777777" w:rsidR="000A0800" w:rsidRPr="00C8379D" w:rsidRDefault="000A0800" w:rsidP="000A0800">
      <w:r w:rsidRPr="00C8379D">
        <w:t xml:space="preserve">All prospective Tenderers must attend the Industry Briefing at the time, date and location specified regardless of any previous knowledge </w:t>
      </w:r>
      <w:r>
        <w:t xml:space="preserve">or familiarity with the Works. </w:t>
      </w:r>
    </w:p>
    <w:p w14:paraId="28B81F82" w14:textId="77777777" w:rsidR="000A0800" w:rsidRPr="00C8379D" w:rsidRDefault="000A0800" w:rsidP="000A0800">
      <w:r w:rsidRPr="00C8379D">
        <w:t>Any additional information provided at the Industry Briefing will be distributed to Tenderers by issue of an Addendum.</w:t>
      </w:r>
    </w:p>
    <w:p w14:paraId="3A9D73F3" w14:textId="77777777" w:rsidR="000A0800" w:rsidRPr="00C8379D" w:rsidRDefault="000A0800" w:rsidP="000A0800">
      <w:r w:rsidRPr="00C8379D">
        <w:t xml:space="preserve">A Tenderer may authorise a third party to attend the Industry Briefing as </w:t>
      </w:r>
      <w:r>
        <w:t xml:space="preserve">its authorised representative. </w:t>
      </w:r>
      <w:r w:rsidRPr="00C8379D">
        <w:t>The authorised representative must notify the person conducting the Industry Briefing on behalf of the Principal, which Tenderer they represent.</w:t>
      </w:r>
    </w:p>
    <w:p w14:paraId="4576142F" w14:textId="77777777" w:rsidR="000A0800" w:rsidRPr="00C8379D" w:rsidRDefault="000A0800" w:rsidP="000A0800">
      <w:r w:rsidRPr="00C8379D">
        <w:t>Each Tenderer or their representative must report to the person conducting the Industry Briefing to record their attendance. Failure to attend and report to the Principal’s representative may result in the Tender Response being declared inadmissible for assessment.</w:t>
      </w:r>
    </w:p>
    <w:p w14:paraId="5DF11FEC" w14:textId="77777777" w:rsidR="000A0800" w:rsidRPr="00C8379D" w:rsidRDefault="000A0800" w:rsidP="000A0800">
      <w:pPr>
        <w:pStyle w:val="Heading2"/>
        <w:keepNext/>
      </w:pPr>
      <w:bookmarkStart w:id="80" w:name="_Toc399850391"/>
      <w:bookmarkStart w:id="81" w:name="_Toc404842406"/>
      <w:bookmarkStart w:id="82" w:name="_Toc406139196"/>
      <w:bookmarkStart w:id="83" w:name="_Toc488229070"/>
      <w:bookmarkStart w:id="84" w:name="_Toc500169195"/>
      <w:bookmarkStart w:id="85" w:name="_Toc8822273"/>
      <w:bookmarkStart w:id="86" w:name="_Toc14677817"/>
      <w:bookmarkStart w:id="87" w:name="_Toc142394084"/>
      <w:r w:rsidRPr="00C8379D">
        <w:lastRenderedPageBreak/>
        <w:t>Industry Accreditation</w:t>
      </w:r>
      <w:bookmarkEnd w:id="80"/>
      <w:bookmarkEnd w:id="81"/>
      <w:bookmarkEnd w:id="82"/>
      <w:bookmarkEnd w:id="83"/>
      <w:bookmarkEnd w:id="84"/>
      <w:bookmarkEnd w:id="85"/>
      <w:bookmarkEnd w:id="86"/>
      <w:bookmarkEnd w:id="87"/>
    </w:p>
    <w:p w14:paraId="06627A34" w14:textId="77777777" w:rsidR="000A0800" w:rsidRPr="00C8379D" w:rsidRDefault="000A0800" w:rsidP="004F139E">
      <w:pPr>
        <w:keepNext/>
        <w:rPr>
          <w:b/>
        </w:rPr>
      </w:pPr>
      <w:r w:rsidRPr="00C8379D">
        <w:rPr>
          <w:b/>
        </w:rPr>
        <w:t xml:space="preserve">Option 1 </w:t>
      </w:r>
      <w:r w:rsidRPr="00C8379D">
        <w:rPr>
          <w:b/>
        </w:rPr>
        <w:tab/>
        <w:t>No CAL Required</w:t>
      </w:r>
    </w:p>
    <w:p w14:paraId="0AF6CBB9" w14:textId="77777777" w:rsidR="000A0800" w:rsidRPr="00C8379D" w:rsidRDefault="000A0800" w:rsidP="000A0800">
      <w:r w:rsidRPr="00C8379D">
        <w:t>The Tenderer is not required to be accredited by Contractor Accreditation Limited (</w:t>
      </w:r>
      <w:r w:rsidRPr="00C8379D">
        <w:rPr>
          <w:b/>
        </w:rPr>
        <w:t>‘CAL’</w:t>
      </w:r>
      <w:r w:rsidRPr="00C8379D">
        <w:t>) to be eligible to undertake the Works.</w:t>
      </w:r>
    </w:p>
    <w:p w14:paraId="38F23FD7" w14:textId="77777777" w:rsidR="000A0800" w:rsidRPr="00C8379D" w:rsidRDefault="000A0800" w:rsidP="000A0800">
      <w:pPr>
        <w:rPr>
          <w:b/>
        </w:rPr>
      </w:pPr>
      <w:r w:rsidRPr="00C8379D">
        <w:rPr>
          <w:b/>
        </w:rPr>
        <w:t xml:space="preserve">Option 2 </w:t>
      </w:r>
      <w:r w:rsidRPr="00C8379D">
        <w:rPr>
          <w:b/>
        </w:rPr>
        <w:tab/>
        <w:t>CAL Required</w:t>
      </w:r>
    </w:p>
    <w:p w14:paraId="4087E775" w14:textId="77777777" w:rsidR="000A0800" w:rsidRPr="00C8379D" w:rsidRDefault="000A0800" w:rsidP="000A0800">
      <w:r w:rsidRPr="00C8379D">
        <w:t>The Tenderer is required, at the time and date for closing of the RFT, to be accredited or recognised by Contractor Accreditation Limited (</w:t>
      </w:r>
      <w:r w:rsidRPr="00C8379D">
        <w:rPr>
          <w:b/>
        </w:rPr>
        <w:t>‘CAL’</w:t>
      </w:r>
      <w:r w:rsidRPr="00C8379D">
        <w:t>).</w:t>
      </w:r>
    </w:p>
    <w:p w14:paraId="38C750DE" w14:textId="77777777" w:rsidR="000A0800" w:rsidRPr="00C8379D" w:rsidRDefault="000A0800" w:rsidP="000A0800">
      <w:r w:rsidRPr="00C8379D">
        <w:t>Accreditation must be to a rating that is equal to or higher than the total value of the Tender Response in the CAL category and group described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er the industry accredidation requirements"/>
      </w:tblPr>
      <w:tblGrid>
        <w:gridCol w:w="9356"/>
      </w:tblGrid>
      <w:tr w:rsidR="000A0800" w:rsidRPr="00C8379D" w14:paraId="39FFAFD4" w14:textId="77777777" w:rsidTr="00E96DAE">
        <w:trPr>
          <w:cantSplit/>
        </w:trPr>
        <w:tc>
          <w:tcPr>
            <w:tcW w:w="9356" w:type="dxa"/>
            <w:tcBorders>
              <w:top w:val="single" w:sz="4" w:space="0" w:color="auto"/>
              <w:left w:val="single" w:sz="4" w:space="0" w:color="auto"/>
              <w:bottom w:val="nil"/>
            </w:tcBorders>
            <w:shd w:val="clear" w:color="auto" w:fill="1F1F5F"/>
            <w:vAlign w:val="center"/>
          </w:tcPr>
          <w:p w14:paraId="51761490" w14:textId="77777777" w:rsidR="000A0800" w:rsidRPr="00C8379D" w:rsidRDefault="000A0800" w:rsidP="00E96DAE">
            <w:pPr>
              <w:spacing w:after="40"/>
            </w:pPr>
            <w:r w:rsidRPr="00C8379D">
              <w:t>Industry Accreditation Requirements</w:t>
            </w:r>
          </w:p>
        </w:tc>
      </w:tr>
      <w:tr w:rsidR="000A0800" w:rsidRPr="00C8379D" w14:paraId="79B065E2" w14:textId="77777777" w:rsidTr="000A0800">
        <w:trPr>
          <w:cantSplit/>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210937DA" w14:textId="77777777" w:rsidR="000A0800" w:rsidRPr="00C8379D" w:rsidRDefault="000A0800" w:rsidP="00E96DAE">
            <w:pPr>
              <w:spacing w:after="40"/>
            </w:pPr>
            <w:r w:rsidRPr="00C8379D">
              <w:t>#</w:t>
            </w:r>
          </w:p>
        </w:tc>
      </w:tr>
    </w:tbl>
    <w:p w14:paraId="7F417813" w14:textId="77777777" w:rsidR="000A0800" w:rsidRDefault="000A0800" w:rsidP="004F139E"/>
    <w:p w14:paraId="0DA85D2D" w14:textId="77777777" w:rsidR="000A0800" w:rsidRPr="00C8379D" w:rsidRDefault="000A0800" w:rsidP="000A0800">
      <w:r w:rsidRPr="00C8379D">
        <w:t>The Tender Response should include the Tenderer’s CAL registration number.</w:t>
      </w:r>
    </w:p>
    <w:p w14:paraId="0F0B4CF6" w14:textId="77777777" w:rsidR="000A0800" w:rsidRPr="00C8379D" w:rsidRDefault="000A0800" w:rsidP="000A0800">
      <w:r w:rsidRPr="00C8379D">
        <w:t>If, at the time and date for closing of the RFT, the Tenderer requires an upgrade of the rating of its existing CAL accreditation, in an applicable category and group, the Tenderer has fourteen (14) calendar days from the stated time and date for closing of the RFT to:</w:t>
      </w:r>
    </w:p>
    <w:p w14:paraId="3F942307" w14:textId="77777777" w:rsidR="000A0800" w:rsidRPr="00C8379D" w:rsidRDefault="000A0800" w:rsidP="006F30E9">
      <w:pPr>
        <w:numPr>
          <w:ilvl w:val="0"/>
          <w:numId w:val="22"/>
        </w:numPr>
        <w:spacing w:after="240"/>
      </w:pPr>
      <w:r w:rsidRPr="00C8379D">
        <w:t>obtain an upgrade of the rating of that existing CAL accreditation; and</w:t>
      </w:r>
    </w:p>
    <w:p w14:paraId="31109D15" w14:textId="77777777" w:rsidR="000A0800" w:rsidRDefault="000A0800" w:rsidP="006F30E9">
      <w:pPr>
        <w:numPr>
          <w:ilvl w:val="0"/>
          <w:numId w:val="22"/>
        </w:numPr>
        <w:spacing w:after="240"/>
      </w:pPr>
      <w:r w:rsidRPr="00C8379D">
        <w:t>provide written evidence of the upgrade to the Principal’s contact person identified in the Annexure.</w:t>
      </w:r>
    </w:p>
    <w:p w14:paraId="65670ACA" w14:textId="77777777" w:rsidR="000A0800" w:rsidRPr="00C8379D" w:rsidRDefault="000A0800" w:rsidP="000A0800">
      <w:r w:rsidRPr="00C8379D">
        <w:t>Nothing in this clause allows a Tenderer to obtain CAL accreditation in a new CAL category and group after the stated time and date for closing of the RFT.</w:t>
      </w:r>
    </w:p>
    <w:p w14:paraId="3D15D142" w14:textId="77777777" w:rsidR="000A0800" w:rsidRPr="00C8379D" w:rsidRDefault="000A0800" w:rsidP="000A0800">
      <w:r w:rsidRPr="00C8379D">
        <w:t>Any Tender Response not complying with the requirements of this clause may be declared inadmissible for assessment.</w:t>
      </w:r>
    </w:p>
    <w:p w14:paraId="09099DB5" w14:textId="77777777" w:rsidR="000A0800" w:rsidRPr="00C8379D" w:rsidRDefault="000A0800" w:rsidP="000A0800">
      <w:r w:rsidRPr="00C8379D">
        <w:t xml:space="preserve">The Tenderer must ensure that each </w:t>
      </w:r>
      <w:r>
        <w:t>s</w:t>
      </w:r>
      <w:r w:rsidRPr="00C8379D">
        <w:t xml:space="preserve">ub-contractor engaged in the provision of </w:t>
      </w:r>
      <w:r>
        <w:t>Works</w:t>
      </w:r>
      <w:r w:rsidRPr="00C8379D">
        <w:t xml:space="preserve"> equal to or greater than $100,000 is accredited or recognised by CAL at the time and date of closing of the RFT.</w:t>
      </w:r>
    </w:p>
    <w:p w14:paraId="50F3DC3B" w14:textId="77777777" w:rsidR="000A0800" w:rsidRPr="00C8379D" w:rsidRDefault="000A0800" w:rsidP="000A0800">
      <w:r w:rsidRPr="00C8379D">
        <w:t>More information on CAL, accreditation details and application forms can be obtained from:</w:t>
      </w:r>
    </w:p>
    <w:p w14:paraId="3654951B" w14:textId="5DDF4914" w:rsidR="000A0800" w:rsidRPr="00C8379D" w:rsidRDefault="000A0800" w:rsidP="000A0800">
      <w:r>
        <w:t>CAL Registrar</w:t>
      </w:r>
      <w:r>
        <w:br/>
        <w:t>PO Box 125</w:t>
      </w:r>
      <w:r>
        <w:br/>
      </w:r>
      <w:r w:rsidR="002331DF" w:rsidRPr="002331DF">
        <w:rPr>
          <w:caps/>
        </w:rPr>
        <w:t>Parap</w:t>
      </w:r>
      <w:r>
        <w:t xml:space="preserve"> NT</w:t>
      </w:r>
      <w:r w:rsidRPr="00C8379D">
        <w:t xml:space="preserve"> 0804</w:t>
      </w:r>
      <w:r w:rsidRPr="00C8379D">
        <w:br/>
        <w:t>Telephone: (08) 8922 4600</w:t>
      </w:r>
      <w:r w:rsidRPr="00C8379D">
        <w:br/>
        <w:t>Facsimile: (08) 8984 4003</w:t>
      </w:r>
      <w:r>
        <w:br/>
      </w:r>
      <w:r w:rsidRPr="00C8379D">
        <w:t xml:space="preserve">Website: </w:t>
      </w:r>
      <w:hyperlink r:id="rId19" w:history="1">
        <w:r w:rsidRPr="00A47CFC">
          <w:rPr>
            <w:rStyle w:val="Hyperlink"/>
          </w:rPr>
          <w:t>www.accreditation.com.au</w:t>
        </w:r>
      </w:hyperlink>
      <w:r>
        <w:t xml:space="preserve"> </w:t>
      </w:r>
    </w:p>
    <w:p w14:paraId="65E90632" w14:textId="77777777" w:rsidR="000A0800" w:rsidRPr="00C8379D" w:rsidRDefault="000A0800" w:rsidP="000A0800">
      <w:pPr>
        <w:pStyle w:val="Heading2"/>
        <w:keepNext/>
      </w:pPr>
      <w:bookmarkStart w:id="88" w:name="_Toc399850392"/>
      <w:bookmarkStart w:id="89" w:name="_Toc404842407"/>
      <w:bookmarkStart w:id="90" w:name="_Toc406139197"/>
      <w:bookmarkStart w:id="91" w:name="_Toc488229071"/>
      <w:bookmarkStart w:id="92" w:name="_Toc500169196"/>
      <w:bookmarkStart w:id="93" w:name="_Toc8822274"/>
      <w:bookmarkStart w:id="94" w:name="_Toc14677818"/>
      <w:bookmarkStart w:id="95" w:name="_Toc142394085"/>
      <w:r w:rsidRPr="00C8379D">
        <w:t>Alternative Tenders</w:t>
      </w:r>
      <w:bookmarkEnd w:id="88"/>
      <w:bookmarkEnd w:id="89"/>
      <w:bookmarkEnd w:id="90"/>
      <w:bookmarkEnd w:id="91"/>
      <w:bookmarkEnd w:id="92"/>
      <w:bookmarkEnd w:id="93"/>
      <w:bookmarkEnd w:id="94"/>
      <w:bookmarkEnd w:id="95"/>
    </w:p>
    <w:p w14:paraId="379FA0C1" w14:textId="77777777" w:rsidR="000A0800" w:rsidRPr="00C8379D" w:rsidRDefault="000A0800" w:rsidP="000A0800">
      <w:pPr>
        <w:rPr>
          <w:b/>
        </w:rPr>
      </w:pPr>
      <w:r w:rsidRPr="00C8379D">
        <w:rPr>
          <w:b/>
        </w:rPr>
        <w:t>Option 1</w:t>
      </w:r>
      <w:r w:rsidRPr="00C8379D">
        <w:rPr>
          <w:b/>
        </w:rPr>
        <w:tab/>
        <w:t>Not Allowed</w:t>
      </w:r>
    </w:p>
    <w:p w14:paraId="01E6D7DF" w14:textId="77777777" w:rsidR="000A0800" w:rsidRPr="00C8379D" w:rsidRDefault="000A0800" w:rsidP="000A0800">
      <w:r w:rsidRPr="00C8379D">
        <w:t>Tenders are required to be submitted strictly in accordance with the RFT document and no alternatives will be considered.</w:t>
      </w:r>
    </w:p>
    <w:p w14:paraId="0FF42BA1" w14:textId="77777777" w:rsidR="000A0800" w:rsidRPr="00C8379D" w:rsidRDefault="000A0800" w:rsidP="000A0800">
      <w:pPr>
        <w:keepNext/>
        <w:rPr>
          <w:b/>
        </w:rPr>
      </w:pPr>
      <w:r w:rsidRPr="00C8379D">
        <w:rPr>
          <w:b/>
        </w:rPr>
        <w:lastRenderedPageBreak/>
        <w:t>Option 2a</w:t>
      </w:r>
      <w:r w:rsidRPr="00C8379D">
        <w:rPr>
          <w:b/>
        </w:rPr>
        <w:tab/>
        <w:t>Allowed no Conforming Required</w:t>
      </w:r>
    </w:p>
    <w:p w14:paraId="253A7A03" w14:textId="77777777" w:rsidR="000A0800" w:rsidRPr="00C8379D" w:rsidRDefault="000A0800" w:rsidP="000A0800">
      <w:r w:rsidRPr="00C8379D">
        <w:t>Tenderers may submit alternative proposals.</w:t>
      </w:r>
      <w:r>
        <w:t xml:space="preserve">  Alternative tenders are not required to be accompanied by a conforming Tender response.</w:t>
      </w:r>
    </w:p>
    <w:p w14:paraId="4F678A3F" w14:textId="77777777" w:rsidR="000A0800" w:rsidRPr="00C8379D" w:rsidRDefault="000A0800" w:rsidP="000A0800">
      <w:r w:rsidRPr="00C8379D">
        <w:t>Alternative Tender Responses should be clearly identified as an “Alternative Tender”.</w:t>
      </w:r>
    </w:p>
    <w:p w14:paraId="522F85D3" w14:textId="77777777"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14:paraId="042DE1EC" w14:textId="77777777" w:rsidR="000A0800"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6F40CE48" w14:textId="77777777" w:rsidR="000A0800" w:rsidRPr="00C8379D" w:rsidRDefault="000A0800" w:rsidP="000A0800">
      <w:pPr>
        <w:rPr>
          <w:b/>
        </w:rPr>
      </w:pPr>
      <w:r w:rsidRPr="00C8379D">
        <w:rPr>
          <w:b/>
        </w:rPr>
        <w:t>Option 2b</w:t>
      </w:r>
      <w:r w:rsidRPr="00C8379D">
        <w:rPr>
          <w:b/>
        </w:rPr>
        <w:tab/>
        <w:t>Allowed but Conforming Required</w:t>
      </w:r>
    </w:p>
    <w:p w14:paraId="24369F29" w14:textId="77777777" w:rsidR="000A0800" w:rsidRPr="00C8379D" w:rsidRDefault="000A0800" w:rsidP="000A0800">
      <w:r w:rsidRPr="00C8379D">
        <w:t>Tenderers may</w:t>
      </w:r>
      <w:r>
        <w:t xml:space="preserve"> submit alternative proposals. </w:t>
      </w:r>
      <w:r w:rsidRPr="00C8379D">
        <w:t>Alternative Tenders are required to be accompanied by</w:t>
      </w:r>
      <w:r>
        <w:t xml:space="preserve"> a conforming Tender Response. </w:t>
      </w:r>
    </w:p>
    <w:p w14:paraId="5E84BD3C" w14:textId="77777777" w:rsidR="000A0800" w:rsidRPr="00C8379D" w:rsidRDefault="000A0800" w:rsidP="000A0800">
      <w:r w:rsidRPr="00C8379D">
        <w:t>Alternative Tender Responses should be clearly identified as an “Alternative Tender”.</w:t>
      </w:r>
    </w:p>
    <w:p w14:paraId="255CA2BB" w14:textId="77777777"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14:paraId="6DDBA40A" w14:textId="77777777"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1E31181C" w14:textId="77777777" w:rsidR="000A0800" w:rsidRPr="00C8379D" w:rsidRDefault="000A0800" w:rsidP="002331DF">
      <w:pPr>
        <w:keepNext/>
        <w:rPr>
          <w:b/>
        </w:rPr>
      </w:pPr>
      <w:r w:rsidRPr="00C8379D">
        <w:rPr>
          <w:b/>
        </w:rPr>
        <w:t>Option 3</w:t>
      </w:r>
      <w:r w:rsidRPr="00C8379D">
        <w:rPr>
          <w:b/>
        </w:rPr>
        <w:tab/>
        <w:t>Allowed Some Items Excluded</w:t>
      </w:r>
    </w:p>
    <w:p w14:paraId="5C76A30B" w14:textId="77777777" w:rsidR="000A0800" w:rsidRDefault="000A0800" w:rsidP="000A0800">
      <w:r w:rsidRPr="00C8379D">
        <w:t>Tenderers may submit alternatives to equipment, plant or materials specified except for those items for which it is specified and/or nominated below that alternatives will not be considered.</w:t>
      </w:r>
    </w:p>
    <w:p w14:paraId="4E59B1AA" w14:textId="77777777" w:rsidR="000A0800" w:rsidRPr="00C8379D" w:rsidRDefault="000A0800" w:rsidP="000A0800">
      <w:r w:rsidRPr="00C8379D">
        <w:t>Alternatives will not be considered for:</w:t>
      </w:r>
    </w:p>
    <w:p w14:paraId="6201AA56" w14:textId="77777777" w:rsidR="000A0800" w:rsidRDefault="000A0800" w:rsidP="000A0800">
      <w:r w:rsidRPr="00C8379D">
        <w:t>##</w:t>
      </w:r>
    </w:p>
    <w:p w14:paraId="74F08E70" w14:textId="77777777"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14:paraId="4B955FCA" w14:textId="77777777" w:rsidR="000A0800" w:rsidRPr="00C8379D" w:rsidRDefault="000A0800" w:rsidP="000A0800">
      <w:r>
        <w:t>If requested, alternative offers may be required to be accompanied by a conforming offer.</w:t>
      </w:r>
    </w:p>
    <w:p w14:paraId="3C88A106" w14:textId="77777777" w:rsidR="000A0800" w:rsidRPr="00C8379D" w:rsidRDefault="000A0800" w:rsidP="000A0800">
      <w:r w:rsidRPr="00C8379D">
        <w:t>Alternative Tender Responses should be clearly identified as an “Alternative Tender”.</w:t>
      </w:r>
    </w:p>
    <w:p w14:paraId="60963872" w14:textId="77777777" w:rsidR="000A0800" w:rsidRPr="00C8379D" w:rsidRDefault="000A0800" w:rsidP="000A0800">
      <w:r w:rsidRPr="00C8379D">
        <w:t>Tenderers are encouraged to offer options or solutions, which may (for example in a novel or innovative way), contribute to Principal’s ability to carry out its business in</w:t>
      </w:r>
      <w:r>
        <w:t xml:space="preserve"> a more cost-effective manner. </w:t>
      </w:r>
      <w:r w:rsidRPr="00C8379D">
        <w:t>These may be related to the outputs; or functional, performance and technical aspects of the requirement.</w:t>
      </w:r>
    </w:p>
    <w:p w14:paraId="7E006260" w14:textId="77777777"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6FCAEB77" w14:textId="77777777" w:rsidR="000A0800" w:rsidRPr="00C8379D" w:rsidRDefault="000A0800" w:rsidP="000A0800">
      <w:pPr>
        <w:keepNext/>
        <w:rPr>
          <w:b/>
        </w:rPr>
      </w:pPr>
      <w:r w:rsidRPr="00C8379D">
        <w:rPr>
          <w:b/>
        </w:rPr>
        <w:t>Option 4</w:t>
      </w:r>
      <w:r w:rsidRPr="00C8379D">
        <w:rPr>
          <w:b/>
        </w:rPr>
        <w:tab/>
        <w:t>Allowed for Specific Items only</w:t>
      </w:r>
    </w:p>
    <w:p w14:paraId="56B83854" w14:textId="77777777" w:rsidR="000A0800" w:rsidRPr="00C8379D" w:rsidRDefault="000A0800" w:rsidP="000A0800">
      <w:r w:rsidRPr="00C8379D">
        <w:t>Tenderers may submit alternatives for only those items nominated below.</w:t>
      </w:r>
    </w:p>
    <w:p w14:paraId="7455D158" w14:textId="77777777" w:rsidR="000A0800" w:rsidRDefault="000A0800" w:rsidP="000A0800">
      <w:r w:rsidRPr="00C8379D">
        <w:t>##</w:t>
      </w:r>
    </w:p>
    <w:p w14:paraId="1B4D0D37" w14:textId="77777777"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14:paraId="7600AE59" w14:textId="77777777" w:rsidR="000A0800" w:rsidRPr="00C8379D" w:rsidRDefault="000A0800" w:rsidP="000A0800">
      <w:r>
        <w:t>If requested, alternative offers may be required to be accompanied by a conforming offer.</w:t>
      </w:r>
    </w:p>
    <w:p w14:paraId="132D9574" w14:textId="77777777" w:rsidR="000A0800" w:rsidRPr="00C8379D" w:rsidRDefault="000A0800" w:rsidP="000A0800">
      <w:r w:rsidRPr="00C8379D">
        <w:t>Alternative Tenders should be clearly identified as an “Alternative Tender”.</w:t>
      </w:r>
    </w:p>
    <w:p w14:paraId="56CB4633" w14:textId="77777777"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14:paraId="4F51022B" w14:textId="77777777"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71CD1E2F" w14:textId="77777777" w:rsidR="000A0800" w:rsidRPr="00C8379D" w:rsidRDefault="000A0800" w:rsidP="000A0800">
      <w:pPr>
        <w:pStyle w:val="Heading2"/>
        <w:keepNext/>
      </w:pPr>
      <w:bookmarkStart w:id="96" w:name="_Toc399850393"/>
      <w:bookmarkStart w:id="97" w:name="_Toc404842408"/>
      <w:bookmarkStart w:id="98" w:name="_Toc406139198"/>
      <w:bookmarkStart w:id="99" w:name="_Toc488229072"/>
      <w:bookmarkStart w:id="100" w:name="_Toc500169197"/>
      <w:bookmarkStart w:id="101" w:name="_Toc8822275"/>
      <w:bookmarkStart w:id="102" w:name="_Toc14677819"/>
      <w:bookmarkStart w:id="103" w:name="_Toc142394086"/>
      <w:r w:rsidRPr="00C8379D">
        <w:t>Part Offer and Part Acceptance</w:t>
      </w:r>
      <w:bookmarkEnd w:id="96"/>
      <w:bookmarkEnd w:id="97"/>
      <w:bookmarkEnd w:id="98"/>
      <w:bookmarkEnd w:id="99"/>
      <w:bookmarkEnd w:id="100"/>
      <w:bookmarkEnd w:id="101"/>
      <w:bookmarkEnd w:id="102"/>
      <w:bookmarkEnd w:id="103"/>
    </w:p>
    <w:p w14:paraId="650BE6DC" w14:textId="77777777" w:rsidR="000A0800" w:rsidRPr="00C8379D" w:rsidRDefault="000A0800" w:rsidP="000A0800">
      <w:pPr>
        <w:rPr>
          <w:b/>
        </w:rPr>
      </w:pPr>
      <w:r w:rsidRPr="00C8379D">
        <w:rPr>
          <w:b/>
        </w:rPr>
        <w:t xml:space="preserve">Option 1 </w:t>
      </w:r>
      <w:r w:rsidRPr="00C8379D">
        <w:rPr>
          <w:b/>
        </w:rPr>
        <w:tab/>
        <w:t>Part Offers Not Allowed</w:t>
      </w:r>
    </w:p>
    <w:p w14:paraId="14A47472" w14:textId="77777777" w:rsidR="000A0800" w:rsidRPr="00C8379D" w:rsidRDefault="000A0800" w:rsidP="000A0800">
      <w:r w:rsidRPr="00C8379D">
        <w:t>Tenders are required to be submitted for the whole of the Works.</w:t>
      </w:r>
    </w:p>
    <w:p w14:paraId="0413E9D2" w14:textId="77777777" w:rsidR="000A0800" w:rsidRPr="00C8379D" w:rsidRDefault="000A0800" w:rsidP="000A0800">
      <w:pPr>
        <w:rPr>
          <w:b/>
        </w:rPr>
      </w:pPr>
      <w:r w:rsidRPr="00C8379D">
        <w:rPr>
          <w:b/>
        </w:rPr>
        <w:t xml:space="preserve">Option 2 </w:t>
      </w:r>
      <w:r w:rsidRPr="00C8379D">
        <w:rPr>
          <w:b/>
        </w:rPr>
        <w:tab/>
        <w:t>Part Offers Allowed</w:t>
      </w:r>
    </w:p>
    <w:p w14:paraId="0AFDDDCE" w14:textId="77777777" w:rsidR="000A0800" w:rsidRPr="00C8379D" w:rsidRDefault="000A0800" w:rsidP="000A0800">
      <w:r w:rsidRPr="00C8379D">
        <w:t xml:space="preserve">Tenders may be submitted for part of the Works or the whole of the Works as indicated in the </w:t>
      </w:r>
      <w:r>
        <w:t>r</w:t>
      </w:r>
      <w:r w:rsidRPr="00C8379D">
        <w:t xml:space="preserve">esponse </w:t>
      </w:r>
      <w:r>
        <w:t>s</w:t>
      </w:r>
      <w:r w:rsidRPr="00C8379D">
        <w:t>chedule - Schedule of Rates.</w:t>
      </w:r>
    </w:p>
    <w:p w14:paraId="4832EA5F" w14:textId="77777777" w:rsidR="000A0800" w:rsidRPr="00C8379D" w:rsidRDefault="000A0800" w:rsidP="000A0800">
      <w:r w:rsidRPr="00C8379D">
        <w:t>The Principal reserves the right to accept a portion or the whole of any Tender Response at the price or prices tendered unless the Tenderer specifically states to the contrary in its offer.</w:t>
      </w:r>
    </w:p>
    <w:p w14:paraId="645623BD" w14:textId="77777777" w:rsidR="000A0800" w:rsidRPr="00C8379D" w:rsidRDefault="000A0800" w:rsidP="000A0800">
      <w:pPr>
        <w:pStyle w:val="Heading2"/>
        <w:keepNext/>
      </w:pPr>
      <w:bookmarkStart w:id="104" w:name="_Toc399850394"/>
      <w:bookmarkStart w:id="105" w:name="_Toc404842409"/>
      <w:bookmarkStart w:id="106" w:name="_Toc406139199"/>
      <w:bookmarkStart w:id="107" w:name="_Toc488229073"/>
      <w:bookmarkStart w:id="108" w:name="_Toc500169198"/>
      <w:bookmarkStart w:id="109" w:name="_Toc8822276"/>
      <w:bookmarkStart w:id="110" w:name="_Toc14677820"/>
      <w:bookmarkStart w:id="111" w:name="_Toc142394087"/>
      <w:r w:rsidRPr="00C8379D">
        <w:t>Pricing</w:t>
      </w:r>
      <w:bookmarkEnd w:id="104"/>
      <w:bookmarkEnd w:id="105"/>
      <w:bookmarkEnd w:id="106"/>
      <w:bookmarkEnd w:id="107"/>
      <w:bookmarkEnd w:id="108"/>
      <w:bookmarkEnd w:id="109"/>
      <w:bookmarkEnd w:id="110"/>
      <w:bookmarkEnd w:id="111"/>
    </w:p>
    <w:p w14:paraId="57A5F2B5" w14:textId="77777777" w:rsidR="000A0800" w:rsidRPr="000F0457" w:rsidRDefault="000A0800" w:rsidP="000A0800">
      <w:pPr>
        <w:pStyle w:val="Heading3"/>
        <w:keepNext/>
        <w:ind w:left="851" w:hanging="851"/>
      </w:pPr>
      <w:bookmarkStart w:id="112" w:name="_Toc399850395"/>
      <w:bookmarkStart w:id="113" w:name="_Toc500169199"/>
      <w:bookmarkStart w:id="114" w:name="_Toc8822277"/>
      <w:bookmarkStart w:id="115" w:name="_Toc14677821"/>
      <w:bookmarkStart w:id="116" w:name="_Toc142394088"/>
      <w:r w:rsidRPr="000F0457">
        <w:t>General Requirements</w:t>
      </w:r>
      <w:bookmarkEnd w:id="112"/>
      <w:bookmarkEnd w:id="113"/>
      <w:bookmarkEnd w:id="114"/>
      <w:bookmarkEnd w:id="115"/>
      <w:bookmarkEnd w:id="116"/>
    </w:p>
    <w:p w14:paraId="145CFCEC" w14:textId="77777777" w:rsidR="000A0800" w:rsidRPr="00C8379D" w:rsidRDefault="000A0800" w:rsidP="000A0800">
      <w:r w:rsidRPr="00C8379D">
        <w:t xml:space="preserve">Unless otherwise specified, prices must: </w:t>
      </w:r>
    </w:p>
    <w:p w14:paraId="4E5FA42E" w14:textId="77777777" w:rsidR="000A0800" w:rsidRPr="00C8379D" w:rsidRDefault="000A0800" w:rsidP="006F30E9">
      <w:pPr>
        <w:numPr>
          <w:ilvl w:val="0"/>
          <w:numId w:val="23"/>
        </w:numPr>
        <w:spacing w:after="240"/>
      </w:pPr>
      <w:r w:rsidRPr="00C8379D">
        <w:t>be stated in Australian dollars;</w:t>
      </w:r>
    </w:p>
    <w:p w14:paraId="462A4643" w14:textId="77777777" w:rsidR="000A0800" w:rsidRPr="00C8379D" w:rsidRDefault="000A0800" w:rsidP="006F30E9">
      <w:pPr>
        <w:numPr>
          <w:ilvl w:val="0"/>
          <w:numId w:val="23"/>
        </w:numPr>
        <w:spacing w:after="240"/>
      </w:pPr>
      <w:r w:rsidRPr="00C8379D">
        <w:t xml:space="preserve">be inclusive of: </w:t>
      </w:r>
    </w:p>
    <w:p w14:paraId="5ED6521A" w14:textId="77777777" w:rsidR="000A0800" w:rsidRPr="00C8379D" w:rsidRDefault="000A0800" w:rsidP="006F30E9">
      <w:pPr>
        <w:numPr>
          <w:ilvl w:val="0"/>
          <w:numId w:val="17"/>
        </w:numPr>
        <w:spacing w:after="240"/>
      </w:pPr>
      <w:r w:rsidRPr="00C8379D">
        <w:t>GST (where applicable);</w:t>
      </w:r>
    </w:p>
    <w:p w14:paraId="5F18A083" w14:textId="77777777" w:rsidR="000A0800" w:rsidRPr="00C8379D" w:rsidRDefault="000A0800" w:rsidP="006F30E9">
      <w:pPr>
        <w:numPr>
          <w:ilvl w:val="0"/>
          <w:numId w:val="17"/>
        </w:numPr>
        <w:spacing w:after="240"/>
      </w:pPr>
      <w:r w:rsidRPr="00C8379D">
        <w:t>all costs required to carrying out the Works, including labour, materials, transport, freight, overheads, profits and charges; and</w:t>
      </w:r>
    </w:p>
    <w:p w14:paraId="4ED29F1A" w14:textId="77777777" w:rsidR="000A0800" w:rsidRPr="00C8379D" w:rsidRDefault="000A0800" w:rsidP="006F30E9">
      <w:pPr>
        <w:numPr>
          <w:ilvl w:val="0"/>
          <w:numId w:val="17"/>
        </w:numPr>
        <w:spacing w:after="240"/>
      </w:pPr>
      <w:r w:rsidRPr="00C8379D">
        <w:t>all taxes, fees, duties, royalties, premiums, costs, charges and the like which will be due and payable to any person or authority under the Contract.</w:t>
      </w:r>
    </w:p>
    <w:p w14:paraId="012E764D" w14:textId="77777777" w:rsidR="000A0800" w:rsidRPr="00C8379D" w:rsidRDefault="000A0800" w:rsidP="000A0800">
      <w:r w:rsidRPr="00C8379D">
        <w:t xml:space="preserve">Unless otherwise required, pricing must be submitted for each item in the </w:t>
      </w:r>
      <w:r>
        <w:t>s</w:t>
      </w:r>
      <w:r w:rsidRPr="00C8379D">
        <w:t>chedule and failure to price all items may result in the Tender Response being declared inadmissible for assessment.</w:t>
      </w:r>
    </w:p>
    <w:p w14:paraId="6E7D10E2" w14:textId="77777777" w:rsidR="000A0800" w:rsidRPr="0054290E" w:rsidRDefault="000A0800" w:rsidP="000A0800">
      <w:pPr>
        <w:pStyle w:val="Heading3"/>
        <w:keepNext/>
        <w:ind w:left="851" w:hanging="851"/>
      </w:pPr>
      <w:bookmarkStart w:id="117" w:name="_Toc399850396"/>
      <w:bookmarkStart w:id="118" w:name="_Toc500169200"/>
      <w:bookmarkStart w:id="119" w:name="_Toc8822278"/>
      <w:bookmarkStart w:id="120" w:name="_Toc14677822"/>
      <w:bookmarkStart w:id="121" w:name="_Toc142394089"/>
      <w:r w:rsidRPr="0054290E">
        <w:t>Estimated Quantities</w:t>
      </w:r>
      <w:bookmarkEnd w:id="117"/>
      <w:bookmarkEnd w:id="118"/>
      <w:bookmarkEnd w:id="119"/>
      <w:bookmarkEnd w:id="120"/>
      <w:bookmarkEnd w:id="121"/>
    </w:p>
    <w:p w14:paraId="4EFD8EAF" w14:textId="77777777" w:rsidR="000A0800" w:rsidRPr="00C8379D" w:rsidRDefault="000A0800" w:rsidP="000A0800">
      <w:r w:rsidRPr="00C8379D">
        <w:t xml:space="preserve">Unless otherwise specified, any quantities given in the RFT are not guarantees as to the amount of work to be provided to the successful Tenderer, but will be used for </w:t>
      </w:r>
      <w:r>
        <w:t xml:space="preserve">assessment purposes only. </w:t>
      </w:r>
    </w:p>
    <w:p w14:paraId="7057BA32" w14:textId="77777777" w:rsidR="000A0800" w:rsidRPr="0054290E" w:rsidRDefault="000A0800" w:rsidP="000A0800">
      <w:pPr>
        <w:pStyle w:val="Heading3"/>
        <w:keepNext/>
        <w:ind w:left="851" w:hanging="851"/>
      </w:pPr>
      <w:bookmarkStart w:id="122" w:name="_Toc399850397"/>
      <w:bookmarkStart w:id="123" w:name="_Toc500169201"/>
      <w:bookmarkStart w:id="124" w:name="_Toc8822279"/>
      <w:bookmarkStart w:id="125" w:name="_Toc14677823"/>
      <w:bookmarkStart w:id="126" w:name="_Toc142394090"/>
      <w:r w:rsidRPr="0054290E">
        <w:t>Treatment of Low or Aberrant Prices</w:t>
      </w:r>
      <w:bookmarkEnd w:id="122"/>
      <w:bookmarkEnd w:id="123"/>
      <w:bookmarkEnd w:id="124"/>
      <w:bookmarkEnd w:id="125"/>
      <w:bookmarkEnd w:id="126"/>
    </w:p>
    <w:p w14:paraId="708EFC35" w14:textId="77777777" w:rsidR="000A0800" w:rsidRPr="00C8379D" w:rsidRDefault="000A0800" w:rsidP="000A0800">
      <w:r w:rsidRPr="00C8379D">
        <w:t>Where a price (or a key element of a Tender Response price) is considered well below or above the median price or the Principal’s estimated value, the Tenderer may be requested to confirm the tendered price or respond to questions regarding particular a</w:t>
      </w:r>
      <w:r>
        <w:t xml:space="preserve">spects of the Tender Response. </w:t>
      </w:r>
      <w:r w:rsidRPr="00C8379D">
        <w:t>The Tenderer may also be requested to provide written confirmation that the requirement and contractual obligations relevant to t</w:t>
      </w:r>
      <w:r>
        <w:t xml:space="preserve">he Works are fully understood. </w:t>
      </w:r>
    </w:p>
    <w:p w14:paraId="386E7AC2" w14:textId="77777777" w:rsidR="000A0800" w:rsidRPr="00C8379D" w:rsidRDefault="000A0800" w:rsidP="000A0800">
      <w:r w:rsidRPr="00C8379D">
        <w:t>The Principal may, at its discretion, either:</w:t>
      </w:r>
    </w:p>
    <w:p w14:paraId="016847E9" w14:textId="77777777" w:rsidR="000A0800" w:rsidRPr="00C8379D" w:rsidRDefault="000A0800" w:rsidP="006F30E9">
      <w:pPr>
        <w:numPr>
          <w:ilvl w:val="0"/>
          <w:numId w:val="24"/>
        </w:numPr>
        <w:spacing w:after="240"/>
      </w:pPr>
      <w:r w:rsidRPr="00C8379D">
        <w:t>proceed with the evaluation of the Tender Response; or</w:t>
      </w:r>
    </w:p>
    <w:p w14:paraId="189B6A8C" w14:textId="77777777" w:rsidR="000A0800" w:rsidRPr="00C8379D" w:rsidRDefault="000A0800" w:rsidP="006F30E9">
      <w:pPr>
        <w:numPr>
          <w:ilvl w:val="0"/>
          <w:numId w:val="24"/>
        </w:numPr>
        <w:spacing w:after="240"/>
      </w:pPr>
      <w:r w:rsidRPr="00C8379D">
        <w:t>where there is evidence that acceptance of the Tender Response may result in an unacceptable contract outcome or pose a substantial risk to the completion of the Works or the sustainability of the Tenderer, set the Tender Response aside from further assessment.</w:t>
      </w:r>
    </w:p>
    <w:p w14:paraId="1D53397B" w14:textId="77777777" w:rsidR="000A0800" w:rsidRPr="0054290E" w:rsidRDefault="000A0800" w:rsidP="000A0800">
      <w:pPr>
        <w:pStyle w:val="Heading3"/>
        <w:keepNext/>
        <w:ind w:left="851" w:hanging="851"/>
      </w:pPr>
      <w:bookmarkStart w:id="127" w:name="_Toc399850398"/>
      <w:bookmarkStart w:id="128" w:name="_Toc500169202"/>
      <w:bookmarkStart w:id="129" w:name="_Toc8822280"/>
      <w:bookmarkStart w:id="130" w:name="_Toc14677824"/>
      <w:bookmarkStart w:id="131" w:name="_Toc142394091"/>
      <w:r w:rsidRPr="0054290E">
        <w:t>Competitive Neutrality</w:t>
      </w:r>
      <w:bookmarkEnd w:id="127"/>
      <w:bookmarkEnd w:id="128"/>
      <w:bookmarkEnd w:id="129"/>
      <w:bookmarkEnd w:id="130"/>
      <w:bookmarkEnd w:id="131"/>
    </w:p>
    <w:p w14:paraId="1CD0E0A4" w14:textId="77777777" w:rsidR="000A0800" w:rsidRPr="00C8379D" w:rsidRDefault="000A0800" w:rsidP="000A0800">
      <w:r w:rsidRPr="00C8379D">
        <w:t>Government owned businesses, Local, Territory, State and Federal Government agencies and authorities responding to this RFT must submit two prices against each</w:t>
      </w:r>
      <w:r>
        <w:t xml:space="preserve"> item in the pricing schedule. </w:t>
      </w:r>
      <w:r w:rsidRPr="00C8379D">
        <w:t>One price is to be the tendered price offered and the other being the adjuste</w:t>
      </w:r>
      <w:r>
        <w:t xml:space="preserve">d competitively neutral price. </w:t>
      </w:r>
      <w:r w:rsidRPr="00C8379D">
        <w:t>The competitively neutral price is to be prepared in accordance with the Northern Territory Government’s Com</w:t>
      </w:r>
      <w:r>
        <w:t xml:space="preserve">petitive Tendering Guidelines. </w:t>
      </w:r>
    </w:p>
    <w:p w14:paraId="1446B136" w14:textId="5A037209" w:rsidR="000A0800" w:rsidRPr="00C8379D" w:rsidRDefault="000A0800" w:rsidP="000A0800">
      <w:r w:rsidRPr="00C8379D">
        <w:t xml:space="preserve">A copy of the Guidelines is available </w:t>
      </w:r>
      <w:r>
        <w:t>at</w:t>
      </w:r>
      <w:r w:rsidRPr="00C8379D">
        <w:t xml:space="preserve">: </w:t>
      </w:r>
      <w:hyperlink r:id="rId20" w:history="1">
        <w:r w:rsidRPr="00A00D15">
          <w:rPr>
            <w:rStyle w:val="Hyperlink"/>
          </w:rPr>
          <w:t>https://nt.gov.au/industry/government/procurement-conditions-framework/competitive-tendering-guidelines</w:t>
        </w:r>
      </w:hyperlink>
      <w:r>
        <w:t>.</w:t>
      </w:r>
    </w:p>
    <w:p w14:paraId="7709143B" w14:textId="77777777" w:rsidR="000A0800" w:rsidRPr="000F0457" w:rsidRDefault="000A0800" w:rsidP="000A0800">
      <w:pPr>
        <w:pStyle w:val="Heading2"/>
        <w:keepNext/>
      </w:pPr>
      <w:bookmarkStart w:id="132" w:name="_Toc399850399"/>
      <w:bookmarkStart w:id="133" w:name="_Toc404842410"/>
      <w:bookmarkStart w:id="134" w:name="_Toc406139200"/>
      <w:bookmarkStart w:id="135" w:name="_Toc488229074"/>
      <w:bookmarkStart w:id="136" w:name="_Toc500169203"/>
      <w:bookmarkStart w:id="137" w:name="_Toc8822281"/>
      <w:bookmarkStart w:id="138" w:name="_Toc14677825"/>
      <w:bookmarkStart w:id="139" w:name="_Toc142394092"/>
      <w:r w:rsidRPr="000F0457">
        <w:t>Impartiality of Requirements</w:t>
      </w:r>
      <w:bookmarkEnd w:id="132"/>
      <w:bookmarkEnd w:id="133"/>
      <w:bookmarkEnd w:id="134"/>
      <w:bookmarkEnd w:id="135"/>
      <w:bookmarkEnd w:id="136"/>
      <w:bookmarkEnd w:id="137"/>
      <w:bookmarkEnd w:id="138"/>
      <w:bookmarkEnd w:id="139"/>
    </w:p>
    <w:p w14:paraId="325A190D" w14:textId="77777777" w:rsidR="000A0800" w:rsidRPr="00C8379D" w:rsidRDefault="000A0800" w:rsidP="000A0800">
      <w:r w:rsidRPr="00C8379D">
        <w:t xml:space="preserve">Unless otherwise specified if an item is specified as being similar or equivalent to a particular brand in the </w:t>
      </w:r>
      <w:r>
        <w:t>s</w:t>
      </w:r>
      <w:r w:rsidRPr="00C8379D">
        <w:t xml:space="preserve">cope of </w:t>
      </w:r>
      <w:r>
        <w:t>w</w:t>
      </w:r>
      <w:r w:rsidRPr="00C8379D">
        <w:t>orks this is to set an acceptable standard only and no preference is given to that brand.</w:t>
      </w:r>
    </w:p>
    <w:p w14:paraId="457FE276" w14:textId="77777777" w:rsidR="000A0800" w:rsidRPr="00C8379D" w:rsidRDefault="000A0800" w:rsidP="000A0800">
      <w:r w:rsidRPr="00C8379D">
        <w:t xml:space="preserve">Any items offered must be at least of the same standard and potential as specified in the </w:t>
      </w:r>
      <w:r>
        <w:t>s</w:t>
      </w:r>
      <w:r w:rsidRPr="00C8379D">
        <w:t xml:space="preserve">cope of </w:t>
      </w:r>
      <w:r>
        <w:t>w</w:t>
      </w:r>
      <w:r w:rsidRPr="00C8379D">
        <w:t>orks, or as is inh</w:t>
      </w:r>
      <w:r>
        <w:t xml:space="preserve">erent in the equivalent brand. </w:t>
      </w:r>
      <w:r w:rsidRPr="00C8379D">
        <w:t>The Principal may accept items of higher standard than specified if the items offer be</w:t>
      </w:r>
      <w:r>
        <w:t xml:space="preserve">tter value for Territory outcomes. </w:t>
      </w:r>
      <w:r w:rsidRPr="00C8379D">
        <w:t>Where such is being offered full details by way of illustrations, catalogues, brochures and the like, should be provided with the Tender Response.</w:t>
      </w:r>
    </w:p>
    <w:p w14:paraId="561FA16E" w14:textId="77777777" w:rsidR="000A0800" w:rsidRPr="000F0457" w:rsidRDefault="000A0800" w:rsidP="000A0800">
      <w:pPr>
        <w:pStyle w:val="Heading2"/>
        <w:keepNext/>
      </w:pPr>
      <w:bookmarkStart w:id="140" w:name="_Toc399850400"/>
      <w:bookmarkStart w:id="141" w:name="_Toc404842411"/>
      <w:bookmarkStart w:id="142" w:name="_Toc406139201"/>
      <w:bookmarkStart w:id="143" w:name="_Toc488229075"/>
      <w:bookmarkStart w:id="144" w:name="_Toc500169204"/>
      <w:bookmarkStart w:id="145" w:name="_Toc8822282"/>
      <w:bookmarkStart w:id="146" w:name="_Toc14677826"/>
      <w:bookmarkStart w:id="147" w:name="_Toc142394093"/>
      <w:r w:rsidRPr="000F0457">
        <w:t>Conflict of Interest</w:t>
      </w:r>
      <w:bookmarkEnd w:id="140"/>
      <w:bookmarkEnd w:id="141"/>
      <w:bookmarkEnd w:id="142"/>
      <w:bookmarkEnd w:id="143"/>
      <w:bookmarkEnd w:id="144"/>
      <w:bookmarkEnd w:id="145"/>
      <w:bookmarkEnd w:id="146"/>
      <w:bookmarkEnd w:id="147"/>
    </w:p>
    <w:p w14:paraId="1680EDA1" w14:textId="77777777" w:rsidR="000A0800" w:rsidRPr="00C8379D" w:rsidRDefault="000A0800" w:rsidP="000A0800">
      <w:r w:rsidRPr="00C8379D">
        <w:t>For the purpose of this clause a “Conflict” means any matter, circumstance, interest, or activity affecting the Tenderer (including the officers, employees, agents and sub</w:t>
      </w:r>
      <w:r>
        <w:t>-</w:t>
      </w:r>
      <w:r w:rsidRPr="00C8379D">
        <w:t xml:space="preserve">contractors of the Tenderer) which may or may appear to impair the ability of the Tenderer to perform the Contract diligently and independently. </w:t>
      </w:r>
    </w:p>
    <w:p w14:paraId="6B28E5D8" w14:textId="77777777" w:rsidR="000A0800" w:rsidRPr="00C8379D" w:rsidRDefault="000A0800" w:rsidP="000A0800">
      <w:r w:rsidRPr="00C8379D">
        <w:t>Tenderers must declare any Conflict in their Tender Response.</w:t>
      </w:r>
    </w:p>
    <w:p w14:paraId="1B067DB1" w14:textId="77777777" w:rsidR="000A0800" w:rsidRPr="00C8379D" w:rsidRDefault="000A0800" w:rsidP="000A0800">
      <w:r w:rsidRPr="00C8379D">
        <w:t>Tenderers must not place themselves in a position that may, or does, give rise to a Conflict during the RFT process.</w:t>
      </w:r>
    </w:p>
    <w:p w14:paraId="6310AA44" w14:textId="77777777" w:rsidR="000A0800" w:rsidRPr="00C8379D" w:rsidRDefault="000A0800" w:rsidP="000A0800">
      <w:r w:rsidRPr="00C8379D">
        <w:t>If at any time during the RFT process, a Tenderer is aware that an actual, potential or perceived Conflict exists or may arise, that Tenderer must immediately notify the Principal.</w:t>
      </w:r>
    </w:p>
    <w:p w14:paraId="1160F109" w14:textId="77777777" w:rsidR="000A0800" w:rsidRPr="00C8379D" w:rsidRDefault="000A0800" w:rsidP="000A0800">
      <w:r w:rsidRPr="00C8379D">
        <w:t>If a Conflict exists or arises during the RFT, the Principal may:</w:t>
      </w:r>
    </w:p>
    <w:p w14:paraId="4F0BA330" w14:textId="77777777" w:rsidR="000A0800" w:rsidRPr="00C8379D" w:rsidRDefault="000A0800" w:rsidP="006F30E9">
      <w:pPr>
        <w:numPr>
          <w:ilvl w:val="0"/>
          <w:numId w:val="25"/>
        </w:numPr>
        <w:spacing w:after="240"/>
      </w:pPr>
      <w:r w:rsidRPr="00C8379D">
        <w:t>declare the Tender Response inadmissible for assessment;</w:t>
      </w:r>
    </w:p>
    <w:p w14:paraId="0C8035C4" w14:textId="77777777" w:rsidR="000A0800" w:rsidRPr="00C8379D" w:rsidRDefault="000A0800" w:rsidP="006F30E9">
      <w:pPr>
        <w:numPr>
          <w:ilvl w:val="0"/>
          <w:numId w:val="25"/>
        </w:numPr>
        <w:spacing w:after="240"/>
      </w:pPr>
      <w:r w:rsidRPr="00C8379D">
        <w:t>enter into discussions to seek to resolve the Conflict; or</w:t>
      </w:r>
    </w:p>
    <w:p w14:paraId="2D9B6510" w14:textId="77777777" w:rsidR="000A0800" w:rsidRPr="00C8379D" w:rsidRDefault="000A0800" w:rsidP="006F30E9">
      <w:pPr>
        <w:numPr>
          <w:ilvl w:val="0"/>
          <w:numId w:val="25"/>
        </w:numPr>
        <w:spacing w:after="240"/>
      </w:pPr>
      <w:r w:rsidRPr="00C8379D">
        <w:t>take any other action it considers appropriate.</w:t>
      </w:r>
    </w:p>
    <w:p w14:paraId="3D80EDE1" w14:textId="77777777" w:rsidR="000A0800" w:rsidRPr="00C8379D" w:rsidRDefault="000A0800" w:rsidP="000A0800">
      <w:pPr>
        <w:pStyle w:val="Heading2"/>
        <w:keepNext/>
      </w:pPr>
      <w:bookmarkStart w:id="148" w:name="_Toc399850401"/>
      <w:bookmarkStart w:id="149" w:name="_Toc404842412"/>
      <w:bookmarkStart w:id="150" w:name="_Toc406139202"/>
      <w:bookmarkStart w:id="151" w:name="_Toc488229076"/>
      <w:bookmarkStart w:id="152" w:name="_Toc500169205"/>
      <w:bookmarkStart w:id="153" w:name="_Toc8822283"/>
      <w:bookmarkStart w:id="154" w:name="_Toc14677827"/>
      <w:bookmarkStart w:id="155" w:name="_Toc142394094"/>
      <w:r w:rsidRPr="00C8379D">
        <w:t>Project Control</w:t>
      </w:r>
      <w:bookmarkEnd w:id="148"/>
      <w:bookmarkEnd w:id="149"/>
      <w:bookmarkEnd w:id="150"/>
      <w:bookmarkEnd w:id="151"/>
      <w:bookmarkEnd w:id="152"/>
      <w:bookmarkEnd w:id="153"/>
      <w:bookmarkEnd w:id="154"/>
      <w:bookmarkEnd w:id="155"/>
    </w:p>
    <w:p w14:paraId="1632AD21" w14:textId="77777777" w:rsidR="000A0800" w:rsidRPr="00C8379D" w:rsidRDefault="000A0800" w:rsidP="000A0800">
      <w:pPr>
        <w:rPr>
          <w:b/>
        </w:rPr>
      </w:pPr>
      <w:r w:rsidRPr="00C8379D">
        <w:rPr>
          <w:b/>
        </w:rPr>
        <w:t>Option 1 – Not Applicable</w:t>
      </w:r>
    </w:p>
    <w:p w14:paraId="31287D0B" w14:textId="77777777" w:rsidR="000A0800" w:rsidRPr="00C8379D" w:rsidRDefault="000A0800" w:rsidP="000A0800">
      <w:r w:rsidRPr="00C8379D">
        <w:t xml:space="preserve">The Tenderer is not required to carry out the Works using </w:t>
      </w:r>
      <w:r>
        <w:t>p</w:t>
      </w:r>
      <w:r w:rsidRPr="00C8379D">
        <w:t xml:space="preserve">roject </w:t>
      </w:r>
      <w:r>
        <w:t>c</w:t>
      </w:r>
      <w:r w:rsidRPr="00C8379D">
        <w:t>ontrol.</w:t>
      </w:r>
    </w:p>
    <w:p w14:paraId="7951CF5B" w14:textId="77777777" w:rsidR="000A0800" w:rsidRPr="00C8379D" w:rsidRDefault="000A0800" w:rsidP="000A0800">
      <w:pPr>
        <w:rPr>
          <w:b/>
        </w:rPr>
      </w:pPr>
      <w:r w:rsidRPr="00C8379D">
        <w:rPr>
          <w:b/>
        </w:rPr>
        <w:t>Option 2 – Applicable – Project Control Required</w:t>
      </w:r>
    </w:p>
    <w:p w14:paraId="528CD762" w14:textId="77777777" w:rsidR="000A0800" w:rsidRPr="00C8379D" w:rsidRDefault="000A0800" w:rsidP="000A0800">
      <w:r w:rsidRPr="00C8379D">
        <w:t xml:space="preserve">The Works required under the Contract are to be carried out using </w:t>
      </w:r>
      <w:r>
        <w:t>p</w:t>
      </w:r>
      <w:r w:rsidRPr="00C8379D">
        <w:t xml:space="preserve">roject </w:t>
      </w:r>
      <w:r>
        <w:t>c</w:t>
      </w:r>
      <w:r w:rsidRPr="00C8379D">
        <w:t>ontrol.</w:t>
      </w:r>
    </w:p>
    <w:p w14:paraId="002FB83A" w14:textId="77777777" w:rsidR="000A0800" w:rsidRPr="00C8379D" w:rsidRDefault="000A0800" w:rsidP="000A0800">
      <w:r w:rsidRPr="00C8379D">
        <w:t xml:space="preserve">The Tenderer is required to submit a </w:t>
      </w:r>
      <w:r>
        <w:t>p</w:t>
      </w:r>
      <w:r w:rsidRPr="00C8379D">
        <w:t xml:space="preserve">roject </w:t>
      </w:r>
      <w:r>
        <w:t>c</w:t>
      </w:r>
      <w:r w:rsidRPr="00C8379D">
        <w:t xml:space="preserve">ontrol </w:t>
      </w:r>
      <w:r>
        <w:t>s</w:t>
      </w:r>
      <w:r w:rsidRPr="00C8379D">
        <w:t>um</w:t>
      </w:r>
      <w:r>
        <w:t xml:space="preserve">mary with the Tender Response. </w:t>
      </w:r>
      <w:r w:rsidRPr="00C8379D">
        <w:t xml:space="preserve">Any Tender Response in which the </w:t>
      </w:r>
      <w:r>
        <w:t>p</w:t>
      </w:r>
      <w:r w:rsidRPr="00C8379D">
        <w:t xml:space="preserve">roject </w:t>
      </w:r>
      <w:r>
        <w:t>c</w:t>
      </w:r>
      <w:r w:rsidRPr="00C8379D">
        <w:t xml:space="preserve">ontrol </w:t>
      </w:r>
      <w:r>
        <w:t>s</w:t>
      </w:r>
      <w:r w:rsidRPr="00C8379D">
        <w:t>ummary is not provided may result in the Tender Response being declared inadmissible for further assessment.</w:t>
      </w:r>
    </w:p>
    <w:p w14:paraId="41BB3295" w14:textId="77777777" w:rsidR="000A0800" w:rsidRPr="00C8379D" w:rsidRDefault="000A0800" w:rsidP="000A0800">
      <w:r w:rsidRPr="00C8379D">
        <w:t>The Tenderer if awarded the Contract will be required to comply with the section titled "Project Control" in the RFT.</w:t>
      </w:r>
    </w:p>
    <w:p w14:paraId="459049BC" w14:textId="77777777" w:rsidR="000A0800" w:rsidRPr="00C8379D" w:rsidRDefault="000A0800" w:rsidP="000A0800">
      <w:pPr>
        <w:rPr>
          <w:b/>
        </w:rPr>
      </w:pPr>
      <w:r w:rsidRPr="00C8379D">
        <w:rPr>
          <w:b/>
        </w:rPr>
        <w:t>Option 3 – Applicable – Project Quality Required</w:t>
      </w:r>
    </w:p>
    <w:p w14:paraId="4B697DB9" w14:textId="77777777" w:rsidR="000A0800" w:rsidRPr="00C8379D" w:rsidRDefault="000A0800" w:rsidP="000A0800">
      <w:r w:rsidRPr="00C8379D">
        <w:t>The Works required under the Contract are to be carried out using ISO 9000 Quality Assurance.</w:t>
      </w:r>
    </w:p>
    <w:p w14:paraId="2909068A" w14:textId="77777777" w:rsidR="000A0800" w:rsidRPr="00C8379D" w:rsidRDefault="000A0800" w:rsidP="000A0800">
      <w:r w:rsidRPr="00C8379D">
        <w:t>The Tenderer's attention is drawn to the section titled "Quality Assurance" in the RFT.</w:t>
      </w:r>
    </w:p>
    <w:p w14:paraId="5A4C97ED" w14:textId="77777777" w:rsidR="000A0800" w:rsidRPr="00C8379D" w:rsidRDefault="000A0800" w:rsidP="000A0800">
      <w:r w:rsidRPr="00C8379D">
        <w:t xml:space="preserve">The Tenderer is required to submit a </w:t>
      </w:r>
      <w:r>
        <w:t>p</w:t>
      </w:r>
      <w:r w:rsidRPr="00C8379D">
        <w:t xml:space="preserve">roject </w:t>
      </w:r>
      <w:r>
        <w:t>q</w:t>
      </w:r>
      <w:r w:rsidRPr="00C8379D">
        <w:t xml:space="preserve">uality </w:t>
      </w:r>
      <w:r>
        <w:t>p</w:t>
      </w:r>
      <w:r w:rsidRPr="00C8379D">
        <w:t xml:space="preserve">lan </w:t>
      </w:r>
      <w:r>
        <w:t>p</w:t>
      </w:r>
      <w:r w:rsidRPr="00C8379D">
        <w:t>roposal with the Tender Response.</w:t>
      </w:r>
    </w:p>
    <w:p w14:paraId="476D36FD" w14:textId="77777777" w:rsidR="000A0800" w:rsidRPr="00C8379D" w:rsidRDefault="000A0800" w:rsidP="000A0800">
      <w:r w:rsidRPr="00C8379D">
        <w:t xml:space="preserve">Any Tender Response in which the </w:t>
      </w:r>
      <w:r>
        <w:t>p</w:t>
      </w:r>
      <w:r w:rsidRPr="00C8379D">
        <w:t xml:space="preserve">roject </w:t>
      </w:r>
      <w:r>
        <w:t>q</w:t>
      </w:r>
      <w:r w:rsidRPr="00C8379D">
        <w:t xml:space="preserve">uality </w:t>
      </w:r>
      <w:r>
        <w:t>p</w:t>
      </w:r>
      <w:r w:rsidRPr="00C8379D">
        <w:t xml:space="preserve">lan </w:t>
      </w:r>
      <w:r>
        <w:t>p</w:t>
      </w:r>
      <w:r w:rsidRPr="00C8379D">
        <w:t>roposal is not provided may result in the Tender Response being declared inadmissible for further assessment.</w:t>
      </w:r>
    </w:p>
    <w:p w14:paraId="3C10BB51" w14:textId="519947C1" w:rsidR="000A0800" w:rsidRPr="00C8379D" w:rsidRDefault="00291E0D" w:rsidP="000A0800">
      <w:pPr>
        <w:pStyle w:val="Heading2"/>
        <w:keepNext/>
      </w:pPr>
      <w:bookmarkStart w:id="156" w:name="_Toc126670361"/>
      <w:bookmarkStart w:id="157" w:name="_Toc126673863"/>
      <w:bookmarkStart w:id="158" w:name="_Toc142394095"/>
      <w:bookmarkStart w:id="159" w:name="_Toc399850403"/>
      <w:bookmarkStart w:id="160" w:name="_Toc404842414"/>
      <w:bookmarkStart w:id="161" w:name="_Toc406139204"/>
      <w:bookmarkStart w:id="162" w:name="_Toc488229078"/>
      <w:bookmarkStart w:id="163" w:name="_Ref491783737"/>
      <w:bookmarkStart w:id="164" w:name="_Ref491783751"/>
      <w:bookmarkStart w:id="165" w:name="_Toc500169207"/>
      <w:bookmarkStart w:id="166" w:name="_Toc8822285"/>
      <w:bookmarkStart w:id="167" w:name="_Toc14677829"/>
      <w:bookmarkStart w:id="168" w:name="_Ref132958088"/>
      <w:bookmarkStart w:id="169" w:name="_Ref132958089"/>
      <w:bookmarkStart w:id="170" w:name="_Ref132958099"/>
      <w:bookmarkStart w:id="171" w:name="_Ref132958144"/>
      <w:r>
        <w:t>WHS Accreditation Scheme for Commonwealth building work</w:t>
      </w:r>
      <w:bookmarkEnd w:id="156"/>
      <w:bookmarkEnd w:id="157"/>
      <w:bookmarkEnd w:id="158"/>
      <w:r>
        <w:t xml:space="preserve"> </w:t>
      </w:r>
      <w:bookmarkEnd w:id="159"/>
      <w:bookmarkEnd w:id="160"/>
      <w:bookmarkEnd w:id="161"/>
      <w:bookmarkEnd w:id="162"/>
      <w:bookmarkEnd w:id="163"/>
      <w:bookmarkEnd w:id="164"/>
      <w:bookmarkEnd w:id="165"/>
      <w:bookmarkEnd w:id="166"/>
      <w:bookmarkEnd w:id="167"/>
      <w:bookmarkEnd w:id="168"/>
      <w:bookmarkEnd w:id="169"/>
      <w:bookmarkEnd w:id="170"/>
      <w:bookmarkEnd w:id="171"/>
    </w:p>
    <w:p w14:paraId="68EEF328" w14:textId="77777777" w:rsidR="00494980" w:rsidRPr="00494980" w:rsidRDefault="00494980" w:rsidP="00494980">
      <w:pPr>
        <w:pStyle w:val="NormalWeb"/>
        <w:rPr>
          <w:rFonts w:ascii="Lato" w:eastAsiaTheme="majorEastAsia" w:hAnsi="Lato" w:cstheme="majorBidi"/>
          <w:b/>
          <w:bCs/>
          <w:kern w:val="32"/>
          <w:sz w:val="22"/>
          <w:szCs w:val="22"/>
        </w:rPr>
      </w:pPr>
      <w:bookmarkStart w:id="172" w:name="_Toc399850404"/>
      <w:bookmarkStart w:id="173" w:name="_Toc404842415"/>
      <w:bookmarkStart w:id="174" w:name="_Toc406139205"/>
      <w:r w:rsidRPr="00494980">
        <w:rPr>
          <w:rFonts w:ascii="Lato" w:eastAsiaTheme="majorEastAsia" w:hAnsi="Lato" w:cstheme="majorBidi"/>
          <w:b/>
          <w:bCs/>
          <w:kern w:val="32"/>
          <w:sz w:val="22"/>
          <w:szCs w:val="22"/>
        </w:rPr>
        <w:t>Option 1 – Not Applicable</w:t>
      </w:r>
    </w:p>
    <w:p w14:paraId="31F3327A" w14:textId="29FCC6C6"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 xml:space="preserve">The Tenderer is not required to </w:t>
      </w:r>
      <w:r w:rsidR="00291E0D">
        <w:rPr>
          <w:rFonts w:ascii="Lato" w:eastAsiaTheme="majorEastAsia" w:hAnsi="Lato" w:cstheme="majorBidi"/>
          <w:bCs/>
          <w:kern w:val="32"/>
          <w:sz w:val="22"/>
          <w:szCs w:val="22"/>
        </w:rPr>
        <w:t xml:space="preserve">be accredited under the WHS Accreditation Scheme for Commonwealth building work. </w:t>
      </w:r>
    </w:p>
    <w:p w14:paraId="59E45034" w14:textId="77777777" w:rsidR="00494980" w:rsidRPr="00494980" w:rsidRDefault="00494980" w:rsidP="00494980">
      <w:pPr>
        <w:pStyle w:val="NormalWeb"/>
        <w:rPr>
          <w:rFonts w:ascii="Lato" w:eastAsiaTheme="majorEastAsia" w:hAnsi="Lato" w:cstheme="majorBidi"/>
          <w:b/>
          <w:bCs/>
          <w:kern w:val="32"/>
          <w:sz w:val="22"/>
          <w:szCs w:val="22"/>
        </w:rPr>
      </w:pPr>
      <w:r w:rsidRPr="00494980">
        <w:rPr>
          <w:rFonts w:ascii="Lato" w:eastAsiaTheme="majorEastAsia" w:hAnsi="Lato" w:cstheme="majorBidi"/>
          <w:b/>
          <w:bCs/>
          <w:kern w:val="32"/>
          <w:sz w:val="22"/>
          <w:szCs w:val="22"/>
        </w:rPr>
        <w:t xml:space="preserve">Option 2 – Applicable </w:t>
      </w:r>
    </w:p>
    <w:p w14:paraId="26E5CB96" w14:textId="77777777" w:rsidR="00494980" w:rsidRPr="00200A3A" w:rsidRDefault="00494980" w:rsidP="00494980">
      <w:pPr>
        <w:pStyle w:val="Heading3"/>
      </w:pPr>
      <w:bookmarkStart w:id="175" w:name="_Toc142394096"/>
      <w:r>
        <w:t>Definitions</w:t>
      </w:r>
      <w:bookmarkEnd w:id="175"/>
    </w:p>
    <w:p w14:paraId="58BFF429" w14:textId="1AD5E329"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 xml:space="preserve">In </w:t>
      </w:r>
      <w:r w:rsidR="00291E0D" w:rsidRPr="00494980">
        <w:rPr>
          <w:rFonts w:ascii="Lato" w:eastAsiaTheme="majorEastAsia" w:hAnsi="Lato" w:cstheme="majorBidi"/>
          <w:bCs/>
          <w:kern w:val="32"/>
          <w:sz w:val="22"/>
          <w:szCs w:val="22"/>
        </w:rPr>
        <w:t>th</w:t>
      </w:r>
      <w:r w:rsidR="00291E0D">
        <w:rPr>
          <w:rFonts w:ascii="Lato" w:eastAsiaTheme="majorEastAsia" w:hAnsi="Lato" w:cstheme="majorBidi"/>
          <w:bCs/>
          <w:kern w:val="32"/>
          <w:sz w:val="22"/>
          <w:szCs w:val="22"/>
        </w:rPr>
        <w:t>is</w:t>
      </w:r>
      <w:r w:rsidR="00291E0D" w:rsidRPr="00494980">
        <w:rPr>
          <w:rFonts w:ascii="Lato" w:eastAsiaTheme="majorEastAsia" w:hAnsi="Lato" w:cstheme="majorBidi"/>
          <w:bCs/>
          <w:kern w:val="32"/>
          <w:sz w:val="22"/>
          <w:szCs w:val="22"/>
        </w:rPr>
        <w:t xml:space="preserve"> </w:t>
      </w:r>
      <w:r w:rsidRPr="00494980">
        <w:rPr>
          <w:rFonts w:ascii="Lato" w:eastAsiaTheme="majorEastAsia" w:hAnsi="Lato" w:cstheme="majorBidi"/>
          <w:bCs/>
          <w:kern w:val="32"/>
          <w:sz w:val="22"/>
          <w:szCs w:val="22"/>
        </w:rPr>
        <w:t>clause</w:t>
      </w:r>
      <w:r w:rsidR="00291E0D">
        <w:rPr>
          <w:rFonts w:ascii="Lato" w:eastAsiaTheme="majorEastAsia" w:hAnsi="Lato" w:cstheme="majorBidi"/>
          <w:bCs/>
          <w:kern w:val="32"/>
          <w:sz w:val="22"/>
          <w:szCs w:val="22"/>
        </w:rPr>
        <w:t xml:space="preserve"> </w:t>
      </w:r>
      <w:r w:rsidR="002677F1">
        <w:rPr>
          <w:rFonts w:ascii="Lato" w:eastAsiaTheme="majorEastAsia" w:hAnsi="Lato" w:cstheme="majorBidi"/>
          <w:bCs/>
          <w:kern w:val="32"/>
          <w:sz w:val="22"/>
          <w:szCs w:val="22"/>
        </w:rPr>
        <w:fldChar w:fldCharType="begin"/>
      </w:r>
      <w:r w:rsidR="002677F1">
        <w:rPr>
          <w:rFonts w:ascii="Lato" w:eastAsiaTheme="majorEastAsia" w:hAnsi="Lato" w:cstheme="majorBidi"/>
          <w:bCs/>
          <w:kern w:val="32"/>
          <w:sz w:val="22"/>
          <w:szCs w:val="22"/>
        </w:rPr>
        <w:instrText xml:space="preserve"> REF _Ref132958099 \w \h </w:instrText>
      </w:r>
      <w:r w:rsidR="002677F1">
        <w:rPr>
          <w:rFonts w:ascii="Lato" w:eastAsiaTheme="majorEastAsia" w:hAnsi="Lato" w:cstheme="majorBidi"/>
          <w:bCs/>
          <w:kern w:val="32"/>
          <w:sz w:val="22"/>
          <w:szCs w:val="22"/>
        </w:rPr>
      </w:r>
      <w:r w:rsidR="002677F1">
        <w:rPr>
          <w:rFonts w:ascii="Lato" w:eastAsiaTheme="majorEastAsia" w:hAnsi="Lato" w:cstheme="majorBidi"/>
          <w:bCs/>
          <w:kern w:val="32"/>
          <w:sz w:val="22"/>
          <w:szCs w:val="22"/>
        </w:rPr>
        <w:fldChar w:fldCharType="separate"/>
      </w:r>
      <w:r w:rsidR="0018194A">
        <w:rPr>
          <w:rFonts w:ascii="Lato" w:eastAsiaTheme="majorEastAsia" w:hAnsi="Lato" w:cstheme="majorBidi"/>
          <w:bCs/>
          <w:kern w:val="32"/>
          <w:sz w:val="22"/>
          <w:szCs w:val="22"/>
        </w:rPr>
        <w:t>1.13</w:t>
      </w:r>
      <w:r w:rsidR="002677F1">
        <w:rPr>
          <w:rFonts w:ascii="Lato" w:eastAsiaTheme="majorEastAsia" w:hAnsi="Lato" w:cstheme="majorBidi"/>
          <w:bCs/>
          <w:kern w:val="32"/>
          <w:sz w:val="22"/>
          <w:szCs w:val="22"/>
        </w:rPr>
        <w:fldChar w:fldCharType="end"/>
      </w:r>
      <w:r w:rsidRPr="00494980">
        <w:rPr>
          <w:rFonts w:ascii="Lato" w:eastAsiaTheme="majorEastAsia" w:hAnsi="Lato" w:cstheme="majorBidi"/>
          <w:bCs/>
          <w:kern w:val="32"/>
          <w:sz w:val="22"/>
          <w:szCs w:val="22"/>
        </w:rPr>
        <w:t xml:space="preserve"> the following definitions apply:</w:t>
      </w:r>
    </w:p>
    <w:p w14:paraId="5706AB59" w14:textId="77777777" w:rsidR="00291E0D" w:rsidRDefault="00291E0D" w:rsidP="00291E0D">
      <w:pPr>
        <w:pStyle w:val="NormalWeb"/>
        <w:ind w:left="709" w:hanging="404"/>
        <w:rPr>
          <w:rFonts w:ascii="Lato" w:hAnsi="Lato"/>
          <w:color w:val="000000"/>
          <w:sz w:val="22"/>
          <w:szCs w:val="22"/>
        </w:rPr>
      </w:pPr>
      <w:r>
        <w:rPr>
          <w:rFonts w:ascii="Lato" w:hAnsi="Lato"/>
          <w:color w:val="000000"/>
          <w:sz w:val="22"/>
          <w:szCs w:val="22"/>
        </w:rPr>
        <w:t xml:space="preserve">a) </w:t>
      </w:r>
      <w:r>
        <w:rPr>
          <w:rFonts w:ascii="Lato" w:hAnsi="Lato"/>
          <w:color w:val="000000"/>
          <w:sz w:val="22"/>
          <w:szCs w:val="22"/>
        </w:rPr>
        <w:tab/>
      </w:r>
      <w:r>
        <w:rPr>
          <w:rFonts w:ascii="Lato" w:hAnsi="Lato"/>
          <w:b/>
          <w:color w:val="000000"/>
          <w:sz w:val="22"/>
          <w:szCs w:val="22"/>
        </w:rPr>
        <w:t>Act</w:t>
      </w:r>
      <w:r>
        <w:rPr>
          <w:rFonts w:ascii="Lato" w:hAnsi="Lato"/>
          <w:color w:val="000000"/>
          <w:sz w:val="22"/>
          <w:szCs w:val="22"/>
        </w:rPr>
        <w:t xml:space="preserve"> means the </w:t>
      </w:r>
      <w:r>
        <w:rPr>
          <w:rFonts w:ascii="Lato" w:hAnsi="Lato"/>
          <w:i/>
          <w:color w:val="000000"/>
          <w:sz w:val="22"/>
          <w:szCs w:val="22"/>
        </w:rPr>
        <w:t>Federal Safety Commissioner Act 2022</w:t>
      </w:r>
      <w:r>
        <w:rPr>
          <w:rFonts w:ascii="Lato" w:hAnsi="Lato"/>
          <w:color w:val="000000"/>
          <w:sz w:val="22"/>
          <w:szCs w:val="22"/>
        </w:rPr>
        <w:t xml:space="preserve"> (Cth) and includes regulations made under the Act; and</w:t>
      </w:r>
    </w:p>
    <w:p w14:paraId="35E86919" w14:textId="77777777" w:rsidR="00291E0D" w:rsidRDefault="00291E0D" w:rsidP="00291E0D">
      <w:pPr>
        <w:pStyle w:val="NormalWeb"/>
        <w:ind w:left="709" w:hanging="404"/>
        <w:rPr>
          <w:rFonts w:ascii="Lato" w:hAnsi="Lato"/>
          <w:color w:val="000000"/>
          <w:sz w:val="22"/>
          <w:szCs w:val="22"/>
        </w:rPr>
      </w:pPr>
      <w:r>
        <w:rPr>
          <w:rFonts w:ascii="Lato" w:hAnsi="Lato"/>
          <w:color w:val="000000"/>
          <w:sz w:val="22"/>
          <w:szCs w:val="22"/>
        </w:rPr>
        <w:t>b)</w:t>
      </w:r>
      <w:r>
        <w:rPr>
          <w:rFonts w:ascii="Lato" w:hAnsi="Lato"/>
          <w:color w:val="000000"/>
          <w:sz w:val="22"/>
          <w:szCs w:val="22"/>
        </w:rPr>
        <w:tab/>
      </w:r>
      <w:r>
        <w:rPr>
          <w:rFonts w:ascii="Lato" w:hAnsi="Lato"/>
          <w:b/>
          <w:color w:val="000000"/>
          <w:sz w:val="22"/>
          <w:szCs w:val="22"/>
        </w:rPr>
        <w:t>WHS Accreditation Scheme</w:t>
      </w:r>
      <w:r>
        <w:rPr>
          <w:rFonts w:ascii="Lato" w:hAnsi="Lato"/>
          <w:color w:val="000000"/>
          <w:sz w:val="22"/>
          <w:szCs w:val="22"/>
        </w:rPr>
        <w:t xml:space="preserve"> means the Work Health and Safety Accreditation Scheme referred to in section 43 of the Act.</w:t>
      </w:r>
    </w:p>
    <w:p w14:paraId="27F98D9E" w14:textId="1552F822" w:rsidR="00494980" w:rsidRDefault="00494980" w:rsidP="00494980">
      <w:pPr>
        <w:pStyle w:val="NormalWeb"/>
        <w:rPr>
          <w:rFonts w:ascii="Lato" w:hAnsi="Lato"/>
          <w:color w:val="000000"/>
          <w:sz w:val="22"/>
          <w:szCs w:val="22"/>
        </w:rPr>
      </w:pPr>
      <w:r w:rsidRPr="00494980">
        <w:rPr>
          <w:rFonts w:ascii="Lato" w:hAnsi="Lato"/>
          <w:sz w:val="22"/>
          <w:szCs w:val="22"/>
        </w:rPr>
        <w:t xml:space="preserve">Other terms used in this clause </w:t>
      </w:r>
      <w:r w:rsidR="002677F1">
        <w:rPr>
          <w:rFonts w:ascii="Lato" w:hAnsi="Lato"/>
          <w:color w:val="000000"/>
          <w:sz w:val="22"/>
          <w:szCs w:val="22"/>
        </w:rPr>
        <w:fldChar w:fldCharType="begin"/>
      </w:r>
      <w:r w:rsidR="002677F1">
        <w:rPr>
          <w:rFonts w:ascii="Lato" w:hAnsi="Lato"/>
          <w:sz w:val="22"/>
          <w:szCs w:val="22"/>
        </w:rPr>
        <w:instrText xml:space="preserve"> REF _Ref132958089 \r \h </w:instrText>
      </w:r>
      <w:r w:rsidR="002677F1">
        <w:rPr>
          <w:rFonts w:ascii="Lato" w:hAnsi="Lato"/>
          <w:color w:val="000000"/>
          <w:sz w:val="22"/>
          <w:szCs w:val="22"/>
        </w:rPr>
      </w:r>
      <w:r w:rsidR="002677F1">
        <w:rPr>
          <w:rFonts w:ascii="Lato" w:hAnsi="Lato"/>
          <w:color w:val="000000"/>
          <w:sz w:val="22"/>
          <w:szCs w:val="22"/>
        </w:rPr>
        <w:fldChar w:fldCharType="separate"/>
      </w:r>
      <w:r w:rsidR="0018194A">
        <w:rPr>
          <w:rFonts w:ascii="Lato" w:hAnsi="Lato"/>
          <w:sz w:val="22"/>
          <w:szCs w:val="22"/>
        </w:rPr>
        <w:t>1.13</w:t>
      </w:r>
      <w:r w:rsidR="002677F1">
        <w:rPr>
          <w:rFonts w:ascii="Lato" w:hAnsi="Lato"/>
          <w:color w:val="000000"/>
          <w:sz w:val="22"/>
          <w:szCs w:val="22"/>
        </w:rPr>
        <w:fldChar w:fldCharType="end"/>
      </w:r>
      <w:r w:rsidR="00A40769">
        <w:rPr>
          <w:rFonts w:ascii="Lato" w:hAnsi="Lato"/>
          <w:color w:val="000000"/>
          <w:sz w:val="22"/>
          <w:szCs w:val="22"/>
        </w:rPr>
        <w:t xml:space="preserve"> </w:t>
      </w:r>
      <w:r w:rsidRPr="00C23910">
        <w:rPr>
          <w:rFonts w:ascii="Lato" w:hAnsi="Lato"/>
          <w:color w:val="000000"/>
          <w:sz w:val="22"/>
          <w:szCs w:val="22"/>
        </w:rPr>
        <w:t>that are defined in the Act carry the same meaning as the Act.</w:t>
      </w:r>
    </w:p>
    <w:p w14:paraId="2BBABB4B" w14:textId="77777777" w:rsidR="00494980" w:rsidRPr="00494980" w:rsidRDefault="00494980" w:rsidP="00494980">
      <w:pPr>
        <w:pStyle w:val="Heading3"/>
      </w:pPr>
      <w:bookmarkStart w:id="176" w:name="_Toc142394097"/>
      <w:r>
        <w:t>General</w:t>
      </w:r>
      <w:bookmarkEnd w:id="176"/>
    </w:p>
    <w:p w14:paraId="05659D05" w14:textId="67D45284" w:rsidR="002677F1" w:rsidRDefault="002677F1" w:rsidP="00494980">
      <w:pPr>
        <w:pStyle w:val="NormalWeb"/>
        <w:rPr>
          <w:rFonts w:ascii="Lato" w:eastAsiaTheme="majorEastAsia" w:hAnsi="Lato" w:cstheme="majorBidi"/>
          <w:bCs/>
          <w:kern w:val="32"/>
          <w:sz w:val="22"/>
          <w:szCs w:val="22"/>
        </w:rPr>
      </w:pPr>
      <w:r w:rsidRPr="002677F1">
        <w:rPr>
          <w:rFonts w:ascii="Lato" w:eastAsiaTheme="majorEastAsia" w:hAnsi="Lato" w:cstheme="majorBidi"/>
          <w:bCs/>
          <w:kern w:val="32"/>
          <w:sz w:val="22"/>
          <w:szCs w:val="22"/>
        </w:rPr>
        <w:t>Where the total offer is less than the WHS Accreditation Scheme threshold, the Tenderer is not required to hold accreditation or carry out the works in accordance with the Scheme requirements</w:t>
      </w:r>
      <w:r w:rsidR="00A40769">
        <w:rPr>
          <w:rFonts w:ascii="Lato" w:eastAsiaTheme="majorEastAsia" w:hAnsi="Lato" w:cstheme="majorBidi"/>
          <w:bCs/>
          <w:kern w:val="32"/>
          <w:sz w:val="22"/>
          <w:szCs w:val="22"/>
        </w:rPr>
        <w:t>.</w:t>
      </w:r>
      <w:r w:rsidRPr="00494980" w:rsidDel="006F555F">
        <w:rPr>
          <w:rFonts w:ascii="Lato" w:eastAsiaTheme="majorEastAsia" w:hAnsi="Lato" w:cstheme="majorBidi"/>
          <w:bCs/>
          <w:kern w:val="32"/>
          <w:sz w:val="22"/>
          <w:szCs w:val="22"/>
        </w:rPr>
        <w:t xml:space="preserve"> </w:t>
      </w:r>
    </w:p>
    <w:p w14:paraId="35AFFE5E" w14:textId="45B6E9BB" w:rsidR="00494980" w:rsidRPr="00494980" w:rsidRDefault="00C114C3" w:rsidP="00494980">
      <w:pPr>
        <w:pStyle w:val="NormalWeb"/>
        <w:rPr>
          <w:rFonts w:ascii="Lato" w:eastAsiaTheme="majorEastAsia" w:hAnsi="Lato" w:cstheme="majorBidi"/>
          <w:bCs/>
          <w:kern w:val="32"/>
          <w:sz w:val="22"/>
          <w:szCs w:val="22"/>
        </w:rPr>
      </w:pPr>
      <w:r>
        <w:rPr>
          <w:rFonts w:ascii="Lato" w:eastAsiaTheme="majorEastAsia" w:hAnsi="Lato" w:cstheme="majorBidi"/>
          <w:bCs/>
          <w:kern w:val="32"/>
          <w:sz w:val="22"/>
          <w:szCs w:val="22"/>
        </w:rPr>
        <w:t xml:space="preserve">Where the total value of the Tenderer’s offer is equal to </w:t>
      </w:r>
      <w:r w:rsidR="00074C59">
        <w:rPr>
          <w:rFonts w:ascii="Lato" w:eastAsiaTheme="majorEastAsia" w:hAnsi="Lato" w:cstheme="majorBidi"/>
          <w:bCs/>
          <w:kern w:val="32"/>
          <w:sz w:val="22"/>
          <w:szCs w:val="22"/>
        </w:rPr>
        <w:t>or</w:t>
      </w:r>
      <w:r>
        <w:rPr>
          <w:rFonts w:ascii="Lato" w:eastAsiaTheme="majorEastAsia" w:hAnsi="Lato" w:cstheme="majorBidi"/>
          <w:bCs/>
          <w:kern w:val="32"/>
          <w:sz w:val="22"/>
          <w:szCs w:val="22"/>
        </w:rPr>
        <w:t xml:space="preserve"> higher than the WHS </w:t>
      </w:r>
      <w:r w:rsidR="00074C59">
        <w:rPr>
          <w:rFonts w:ascii="Lato" w:eastAsiaTheme="majorEastAsia" w:hAnsi="Lato" w:cstheme="majorBidi"/>
          <w:bCs/>
          <w:kern w:val="32"/>
          <w:sz w:val="22"/>
          <w:szCs w:val="22"/>
        </w:rPr>
        <w:t xml:space="preserve">Accreditation </w:t>
      </w:r>
      <w:r>
        <w:rPr>
          <w:rFonts w:ascii="Lato" w:eastAsiaTheme="majorEastAsia" w:hAnsi="Lato" w:cstheme="majorBidi"/>
          <w:bCs/>
          <w:kern w:val="32"/>
          <w:sz w:val="22"/>
          <w:szCs w:val="22"/>
        </w:rPr>
        <w:t>Scheme threshold, t</w:t>
      </w:r>
      <w:r w:rsidR="00C95368">
        <w:rPr>
          <w:rFonts w:ascii="Lato" w:eastAsiaTheme="majorEastAsia" w:hAnsi="Lato" w:cstheme="majorBidi"/>
          <w:bCs/>
          <w:kern w:val="32"/>
          <w:sz w:val="22"/>
          <w:szCs w:val="22"/>
        </w:rPr>
        <w:t>he Tenderer</w:t>
      </w:r>
      <w:r w:rsidR="006F555F">
        <w:rPr>
          <w:rFonts w:ascii="Lato" w:eastAsiaTheme="majorEastAsia" w:hAnsi="Lato" w:cstheme="majorBidi"/>
          <w:bCs/>
          <w:kern w:val="32"/>
          <w:sz w:val="22"/>
          <w:szCs w:val="22"/>
        </w:rPr>
        <w:t xml:space="preserve"> </w:t>
      </w:r>
      <w:r w:rsidR="00C95368">
        <w:rPr>
          <w:rFonts w:ascii="Lato" w:eastAsiaTheme="majorEastAsia" w:hAnsi="Lato" w:cstheme="majorBidi"/>
          <w:bCs/>
          <w:kern w:val="32"/>
          <w:sz w:val="22"/>
          <w:szCs w:val="22"/>
        </w:rPr>
        <w:t xml:space="preserve">is required, at the time and date for closing of the RFT, </w:t>
      </w:r>
      <w:r w:rsidR="006F555F">
        <w:rPr>
          <w:rFonts w:ascii="Lato" w:eastAsiaTheme="majorEastAsia" w:hAnsi="Lato" w:cstheme="majorBidi"/>
          <w:bCs/>
          <w:kern w:val="32"/>
          <w:sz w:val="22"/>
          <w:szCs w:val="22"/>
        </w:rPr>
        <w:t>to be accredited under the</w:t>
      </w:r>
      <w:r w:rsidR="006F555F" w:rsidRPr="00494980">
        <w:rPr>
          <w:rFonts w:ascii="Lato" w:eastAsiaTheme="majorEastAsia" w:hAnsi="Lato" w:cstheme="majorBidi"/>
          <w:bCs/>
          <w:kern w:val="32"/>
          <w:sz w:val="22"/>
          <w:szCs w:val="22"/>
        </w:rPr>
        <w:t xml:space="preserve"> </w:t>
      </w:r>
      <w:r w:rsidR="006F2563">
        <w:rPr>
          <w:rFonts w:ascii="Lato" w:eastAsiaTheme="majorEastAsia" w:hAnsi="Lato" w:cstheme="majorBidi"/>
          <w:bCs/>
          <w:kern w:val="32"/>
          <w:sz w:val="22"/>
          <w:szCs w:val="22"/>
        </w:rPr>
        <w:t>WHS Accreditation Scheme</w:t>
      </w:r>
      <w:r w:rsidR="00494980" w:rsidRPr="00494980">
        <w:rPr>
          <w:rFonts w:ascii="Lato" w:eastAsiaTheme="majorEastAsia" w:hAnsi="Lato" w:cstheme="majorBidi"/>
          <w:bCs/>
          <w:kern w:val="32"/>
          <w:sz w:val="22"/>
          <w:szCs w:val="22"/>
        </w:rPr>
        <w:t xml:space="preserve">.  Tenderers must inform themselves </w:t>
      </w:r>
      <w:r w:rsidR="00844F58">
        <w:rPr>
          <w:rFonts w:ascii="Lato" w:eastAsiaTheme="majorEastAsia" w:hAnsi="Lato" w:cstheme="majorBidi"/>
          <w:bCs/>
          <w:kern w:val="32"/>
          <w:sz w:val="22"/>
          <w:szCs w:val="22"/>
        </w:rPr>
        <w:t>about</w:t>
      </w:r>
      <w:r w:rsidR="00844F58" w:rsidRPr="00494980">
        <w:rPr>
          <w:rFonts w:ascii="Lato" w:eastAsiaTheme="majorEastAsia" w:hAnsi="Lato" w:cstheme="majorBidi"/>
          <w:bCs/>
          <w:kern w:val="32"/>
          <w:sz w:val="22"/>
          <w:szCs w:val="22"/>
        </w:rPr>
        <w:t xml:space="preserve"> </w:t>
      </w:r>
      <w:r w:rsidR="00494980" w:rsidRPr="00494980">
        <w:rPr>
          <w:rFonts w:ascii="Lato" w:eastAsiaTheme="majorEastAsia" w:hAnsi="Lato" w:cstheme="majorBidi"/>
          <w:bCs/>
          <w:kern w:val="32"/>
          <w:sz w:val="22"/>
          <w:szCs w:val="22"/>
        </w:rPr>
        <w:t xml:space="preserve">the </w:t>
      </w:r>
      <w:r w:rsidR="006F2563">
        <w:rPr>
          <w:rFonts w:ascii="Lato" w:eastAsiaTheme="majorEastAsia" w:hAnsi="Lato" w:cstheme="majorBidi"/>
          <w:bCs/>
          <w:kern w:val="32"/>
          <w:sz w:val="22"/>
          <w:szCs w:val="22"/>
        </w:rPr>
        <w:t>WHS Accreditation Scheme</w:t>
      </w:r>
      <w:r w:rsidR="006F555F">
        <w:rPr>
          <w:rFonts w:ascii="Lato" w:eastAsiaTheme="majorEastAsia" w:hAnsi="Lato" w:cstheme="majorBidi"/>
          <w:bCs/>
          <w:kern w:val="32"/>
          <w:sz w:val="22"/>
          <w:szCs w:val="22"/>
        </w:rPr>
        <w:t xml:space="preserve"> with respect to Commonwealth building work under the Act</w:t>
      </w:r>
      <w:r w:rsidR="00494980" w:rsidRPr="00494980">
        <w:rPr>
          <w:rFonts w:ascii="Lato" w:eastAsiaTheme="majorEastAsia" w:hAnsi="Lato" w:cstheme="majorBidi"/>
          <w:bCs/>
          <w:kern w:val="32"/>
          <w:sz w:val="22"/>
          <w:szCs w:val="22"/>
        </w:rPr>
        <w:t xml:space="preserve">. </w:t>
      </w:r>
    </w:p>
    <w:p w14:paraId="0B9CF76A" w14:textId="5CE299C1" w:rsidR="00AC13C8" w:rsidRPr="00494980" w:rsidRDefault="00291E0D" w:rsidP="00494980">
      <w:pPr>
        <w:pStyle w:val="NormalWeb"/>
        <w:rPr>
          <w:rFonts w:ascii="Lato" w:eastAsiaTheme="majorEastAsia" w:hAnsi="Lato" w:cstheme="majorBidi"/>
          <w:bCs/>
          <w:kern w:val="32"/>
          <w:sz w:val="22"/>
          <w:szCs w:val="22"/>
        </w:rPr>
      </w:pPr>
      <w:r w:rsidRPr="00291E0D">
        <w:rPr>
          <w:rFonts w:ascii="Lato" w:eastAsiaTheme="majorEastAsia" w:hAnsi="Lato" w:cstheme="majorBidi"/>
          <w:bCs/>
          <w:kern w:val="32"/>
          <w:sz w:val="22"/>
          <w:szCs w:val="22"/>
        </w:rPr>
        <w:t>A</w:t>
      </w:r>
      <w:r w:rsidRPr="002677F1">
        <w:rPr>
          <w:rFonts w:ascii="Lato" w:eastAsiaTheme="majorEastAsia" w:hAnsi="Lato" w:cstheme="majorBidi"/>
          <w:bCs/>
          <w:kern w:val="32"/>
          <w:sz w:val="22"/>
          <w:szCs w:val="22"/>
        </w:rPr>
        <w:t>t the time and date of tender close</w:t>
      </w:r>
      <w:r w:rsidR="006F555F">
        <w:rPr>
          <w:rFonts w:ascii="Lato" w:eastAsiaTheme="majorEastAsia" w:hAnsi="Lato" w:cstheme="majorBidi"/>
          <w:bCs/>
          <w:kern w:val="32"/>
          <w:sz w:val="22"/>
          <w:szCs w:val="22"/>
        </w:rPr>
        <w:t>, t</w:t>
      </w:r>
      <w:r w:rsidR="00494980" w:rsidRPr="00494980">
        <w:rPr>
          <w:rFonts w:ascii="Lato" w:eastAsiaTheme="majorEastAsia" w:hAnsi="Lato" w:cstheme="majorBidi"/>
          <w:bCs/>
          <w:kern w:val="32"/>
          <w:sz w:val="22"/>
          <w:szCs w:val="22"/>
        </w:rPr>
        <w:t>he Tenderer must</w:t>
      </w:r>
      <w:r w:rsidR="00AC13C8">
        <w:rPr>
          <w:rFonts w:ascii="Lato" w:eastAsiaTheme="majorEastAsia" w:hAnsi="Lato" w:cstheme="majorBidi"/>
          <w:bCs/>
          <w:kern w:val="32"/>
          <w:sz w:val="22"/>
          <w:szCs w:val="22"/>
        </w:rPr>
        <w:t xml:space="preserve"> </w:t>
      </w:r>
      <w:r w:rsidR="00AC13C8">
        <w:rPr>
          <w:rFonts w:ascii="Lato" w:hAnsi="Lato"/>
          <w:color w:val="000000"/>
          <w:sz w:val="22"/>
          <w:szCs w:val="22"/>
        </w:rPr>
        <w:t>be</w:t>
      </w:r>
      <w:r w:rsidR="00AC13C8" w:rsidRPr="00AC13C8">
        <w:rPr>
          <w:rFonts w:ascii="Lato" w:hAnsi="Lato"/>
          <w:color w:val="000000"/>
          <w:sz w:val="22"/>
          <w:szCs w:val="22"/>
        </w:rPr>
        <w:t xml:space="preserve"> </w:t>
      </w:r>
      <w:r w:rsidR="00AC13C8">
        <w:rPr>
          <w:rFonts w:ascii="Lato" w:hAnsi="Lato"/>
          <w:color w:val="000000"/>
          <w:sz w:val="22"/>
          <w:szCs w:val="22"/>
        </w:rPr>
        <w:t>an ‘accredited person’ under the WHS Accreditation Scheme</w:t>
      </w:r>
      <w:r w:rsidR="00AC13C8">
        <w:rPr>
          <w:rFonts w:ascii="Lato" w:eastAsiaTheme="majorEastAsia" w:hAnsi="Lato" w:cstheme="majorBidi"/>
          <w:bCs/>
          <w:kern w:val="32"/>
          <w:sz w:val="22"/>
          <w:szCs w:val="22"/>
        </w:rPr>
        <w:t>.</w:t>
      </w:r>
    </w:p>
    <w:p w14:paraId="1B0A3090" w14:textId="1EB3EEA7" w:rsidR="00494980" w:rsidRDefault="00C95368" w:rsidP="00494980">
      <w:pPr>
        <w:pStyle w:val="NormalWeb"/>
        <w:rPr>
          <w:rFonts w:ascii="Lato" w:eastAsiaTheme="majorEastAsia" w:hAnsi="Lato" w:cstheme="majorBidi"/>
          <w:bCs/>
          <w:kern w:val="32"/>
          <w:sz w:val="22"/>
          <w:szCs w:val="22"/>
        </w:rPr>
      </w:pPr>
      <w:r>
        <w:rPr>
          <w:rFonts w:ascii="Lato" w:eastAsiaTheme="majorEastAsia" w:hAnsi="Lato" w:cstheme="majorBidi"/>
          <w:bCs/>
          <w:kern w:val="32"/>
          <w:sz w:val="22"/>
          <w:szCs w:val="22"/>
        </w:rPr>
        <w:t>Any Tender Response not complying with the requirements of</w:t>
      </w:r>
      <w:r w:rsidR="00494980" w:rsidRPr="00494980">
        <w:rPr>
          <w:rFonts w:ascii="Lato" w:eastAsiaTheme="majorEastAsia" w:hAnsi="Lato" w:cstheme="majorBidi"/>
          <w:bCs/>
          <w:kern w:val="32"/>
          <w:sz w:val="22"/>
          <w:szCs w:val="22"/>
        </w:rPr>
        <w:t xml:space="preserve"> this clause </w:t>
      </w:r>
      <w:r w:rsidR="002677F1">
        <w:rPr>
          <w:rFonts w:ascii="Lato" w:eastAsiaTheme="majorEastAsia" w:hAnsi="Lato" w:cstheme="majorBidi"/>
          <w:bCs/>
          <w:kern w:val="32"/>
          <w:sz w:val="22"/>
          <w:szCs w:val="22"/>
        </w:rPr>
        <w:fldChar w:fldCharType="begin"/>
      </w:r>
      <w:r w:rsidR="002677F1">
        <w:rPr>
          <w:rFonts w:ascii="Lato" w:eastAsiaTheme="majorEastAsia" w:hAnsi="Lato" w:cstheme="majorBidi"/>
          <w:bCs/>
          <w:kern w:val="32"/>
          <w:sz w:val="22"/>
          <w:szCs w:val="22"/>
        </w:rPr>
        <w:instrText xml:space="preserve"> REF _Ref132958144 \w \h </w:instrText>
      </w:r>
      <w:r w:rsidR="002677F1">
        <w:rPr>
          <w:rFonts w:ascii="Lato" w:eastAsiaTheme="majorEastAsia" w:hAnsi="Lato" w:cstheme="majorBidi"/>
          <w:bCs/>
          <w:kern w:val="32"/>
          <w:sz w:val="22"/>
          <w:szCs w:val="22"/>
        </w:rPr>
      </w:r>
      <w:r w:rsidR="002677F1">
        <w:rPr>
          <w:rFonts w:ascii="Lato" w:eastAsiaTheme="majorEastAsia" w:hAnsi="Lato" w:cstheme="majorBidi"/>
          <w:bCs/>
          <w:kern w:val="32"/>
          <w:sz w:val="22"/>
          <w:szCs w:val="22"/>
        </w:rPr>
        <w:fldChar w:fldCharType="separate"/>
      </w:r>
      <w:r w:rsidR="0018194A">
        <w:rPr>
          <w:rFonts w:ascii="Lato" w:eastAsiaTheme="majorEastAsia" w:hAnsi="Lato" w:cstheme="majorBidi"/>
          <w:bCs/>
          <w:kern w:val="32"/>
          <w:sz w:val="22"/>
          <w:szCs w:val="22"/>
        </w:rPr>
        <w:t>1.13</w:t>
      </w:r>
      <w:r w:rsidR="002677F1">
        <w:rPr>
          <w:rFonts w:ascii="Lato" w:eastAsiaTheme="majorEastAsia" w:hAnsi="Lato" w:cstheme="majorBidi"/>
          <w:bCs/>
          <w:kern w:val="32"/>
          <w:sz w:val="22"/>
          <w:szCs w:val="22"/>
        </w:rPr>
        <w:fldChar w:fldCharType="end"/>
      </w:r>
      <w:r w:rsidR="002677F1">
        <w:rPr>
          <w:rFonts w:ascii="Lato" w:eastAsiaTheme="majorEastAsia" w:hAnsi="Lato" w:cstheme="majorBidi"/>
          <w:bCs/>
          <w:kern w:val="32"/>
          <w:sz w:val="22"/>
          <w:szCs w:val="22"/>
        </w:rPr>
        <w:t xml:space="preserve"> </w:t>
      </w:r>
      <w:r w:rsidR="00494980" w:rsidRPr="00494980">
        <w:rPr>
          <w:rFonts w:ascii="Lato" w:eastAsiaTheme="majorEastAsia" w:hAnsi="Lato" w:cstheme="majorBidi"/>
          <w:bCs/>
          <w:kern w:val="32"/>
          <w:sz w:val="22"/>
          <w:szCs w:val="22"/>
        </w:rPr>
        <w:t xml:space="preserve">may </w:t>
      </w:r>
      <w:r>
        <w:rPr>
          <w:rFonts w:ascii="Lato" w:eastAsiaTheme="majorEastAsia" w:hAnsi="Lato" w:cstheme="majorBidi"/>
          <w:bCs/>
          <w:kern w:val="32"/>
          <w:sz w:val="22"/>
          <w:szCs w:val="22"/>
        </w:rPr>
        <w:t>be</w:t>
      </w:r>
      <w:r w:rsidR="00494980" w:rsidRPr="00494980">
        <w:rPr>
          <w:rFonts w:ascii="Lato" w:eastAsiaTheme="majorEastAsia" w:hAnsi="Lato" w:cstheme="majorBidi"/>
          <w:bCs/>
          <w:kern w:val="32"/>
          <w:sz w:val="22"/>
          <w:szCs w:val="22"/>
        </w:rPr>
        <w:t xml:space="preserve"> declared inadmissible for assessment.</w:t>
      </w:r>
    </w:p>
    <w:p w14:paraId="70F5C413" w14:textId="513AA114" w:rsidR="00C95368" w:rsidRDefault="00C95368" w:rsidP="00494980">
      <w:pPr>
        <w:pStyle w:val="NormalWeb"/>
        <w:rPr>
          <w:rFonts w:ascii="Lato" w:eastAsiaTheme="majorEastAsia" w:hAnsi="Lato" w:cstheme="majorBidi"/>
          <w:bCs/>
          <w:kern w:val="32"/>
          <w:sz w:val="22"/>
          <w:szCs w:val="22"/>
        </w:rPr>
      </w:pPr>
      <w:r>
        <w:rPr>
          <w:rFonts w:ascii="Lato" w:eastAsiaTheme="majorEastAsia" w:hAnsi="Lato" w:cstheme="majorBidi"/>
          <w:bCs/>
          <w:kern w:val="32"/>
          <w:sz w:val="22"/>
          <w:szCs w:val="22"/>
        </w:rPr>
        <w:t xml:space="preserve">More information on the WHS Accreditation Scheme can be obtained from the Office of the Federal Safety Commissioner at </w:t>
      </w:r>
      <w:hyperlink r:id="rId21" w:history="1">
        <w:r w:rsidRPr="00D07974">
          <w:rPr>
            <w:rStyle w:val="Hyperlink"/>
            <w:rFonts w:ascii="Lato" w:eastAsiaTheme="majorEastAsia" w:hAnsi="Lato" w:cstheme="majorBidi"/>
            <w:bCs/>
            <w:kern w:val="32"/>
            <w:sz w:val="22"/>
            <w:szCs w:val="22"/>
          </w:rPr>
          <w:t>www.fsc.gov.au</w:t>
        </w:r>
      </w:hyperlink>
      <w:r>
        <w:rPr>
          <w:rFonts w:ascii="Lato" w:eastAsiaTheme="majorEastAsia" w:hAnsi="Lato" w:cstheme="majorBidi"/>
          <w:bCs/>
          <w:kern w:val="32"/>
          <w:sz w:val="22"/>
          <w:szCs w:val="22"/>
        </w:rPr>
        <w:t xml:space="preserve">.  </w:t>
      </w:r>
      <w:r w:rsidRPr="00C95368">
        <w:rPr>
          <w:rFonts w:ascii="Lato" w:eastAsiaTheme="majorEastAsia" w:hAnsi="Lato" w:cstheme="majorBidi"/>
          <w:bCs/>
          <w:kern w:val="32"/>
          <w:sz w:val="22"/>
          <w:szCs w:val="22"/>
        </w:rPr>
        <w:t xml:space="preserve"> </w:t>
      </w:r>
    </w:p>
    <w:p w14:paraId="0136F014" w14:textId="77777777" w:rsidR="000A0800" w:rsidRPr="000F0457" w:rsidRDefault="000A0800" w:rsidP="000A0800">
      <w:pPr>
        <w:pStyle w:val="Heading2"/>
        <w:keepNext/>
      </w:pPr>
      <w:bookmarkStart w:id="177" w:name="_Toc2091513"/>
      <w:bookmarkStart w:id="178" w:name="_Toc488229079"/>
      <w:bookmarkStart w:id="179" w:name="_Toc500169213"/>
      <w:bookmarkStart w:id="180" w:name="_Toc8822291"/>
      <w:bookmarkStart w:id="181" w:name="_Toc14677835"/>
      <w:bookmarkStart w:id="182" w:name="_Toc142394098"/>
      <w:bookmarkEnd w:id="177"/>
      <w:r w:rsidRPr="000F0457">
        <w:t xml:space="preserve">Local </w:t>
      </w:r>
      <w:bookmarkEnd w:id="172"/>
      <w:bookmarkEnd w:id="173"/>
      <w:bookmarkEnd w:id="174"/>
      <w:r w:rsidRPr="000F0457">
        <w:t>Content</w:t>
      </w:r>
      <w:bookmarkEnd w:id="178"/>
      <w:bookmarkEnd w:id="179"/>
      <w:bookmarkEnd w:id="180"/>
      <w:bookmarkEnd w:id="181"/>
      <w:bookmarkEnd w:id="182"/>
    </w:p>
    <w:p w14:paraId="33A4E30B" w14:textId="77777777" w:rsidR="000A0800" w:rsidRPr="00C8379D" w:rsidRDefault="000A0800" w:rsidP="000A0800">
      <w:r w:rsidRPr="00C8379D">
        <w:t>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14:paraId="57A6E42E" w14:textId="77777777" w:rsidR="000A0800" w:rsidRPr="000F0457" w:rsidRDefault="000A0800" w:rsidP="006F30E9">
      <w:pPr>
        <w:pStyle w:val="Heading3"/>
        <w:keepNext/>
        <w:numPr>
          <w:ilvl w:val="2"/>
          <w:numId w:val="46"/>
        </w:numPr>
      </w:pPr>
      <w:bookmarkStart w:id="183" w:name="_Toc399850405"/>
      <w:bookmarkStart w:id="184" w:name="_Toc500169214"/>
      <w:bookmarkStart w:id="185" w:name="_Toc8822292"/>
      <w:bookmarkStart w:id="186" w:name="_Toc14677836"/>
      <w:bookmarkStart w:id="187" w:name="_Toc142394099"/>
      <w:r w:rsidRPr="000F0457">
        <w:t>Apprentices and Trainees</w:t>
      </w:r>
      <w:bookmarkEnd w:id="183"/>
      <w:bookmarkEnd w:id="184"/>
      <w:bookmarkEnd w:id="185"/>
      <w:bookmarkEnd w:id="186"/>
      <w:bookmarkEnd w:id="187"/>
    </w:p>
    <w:p w14:paraId="388C8D1E" w14:textId="77777777" w:rsidR="000A0800" w:rsidRDefault="000A0800" w:rsidP="000A0800">
      <w:r w:rsidRPr="00C8379D">
        <w:t>The Tenderer will, if awarded the Contract, employ and train</w:t>
      </w:r>
      <w:r>
        <w:t>, or maintain,</w:t>
      </w:r>
      <w:r w:rsidRPr="00C8379D">
        <w:t xml:space="preserve"> a minimum number, as prescribed below, of apprentices/trainees who are registered in the Northern Territory:</w:t>
      </w:r>
    </w:p>
    <w:p w14:paraId="030E9650" w14:textId="77777777" w:rsidR="000A0800" w:rsidRPr="00C8379D" w:rsidRDefault="000A0800" w:rsidP="000A0800">
      <w:pPr>
        <w:rPr>
          <w:b/>
        </w:rPr>
      </w:pPr>
      <w:r w:rsidRPr="00C8379D">
        <w:rPr>
          <w:b/>
        </w:rPr>
        <w:t>Schedule of Minimum Number of Apprentices/Trainees.</w:t>
      </w:r>
    </w:p>
    <w:tbl>
      <w:tblPr>
        <w:tblW w:w="8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chedule of Minimum Number of Apprentices/Trainees showing value of contract ($000), trade apprentice/trainee and non-trade trainee."/>
      </w:tblPr>
      <w:tblGrid>
        <w:gridCol w:w="3310"/>
        <w:gridCol w:w="2992"/>
        <w:gridCol w:w="2283"/>
      </w:tblGrid>
      <w:tr w:rsidR="000A0800" w:rsidRPr="00C8379D" w14:paraId="61C21ECD" w14:textId="77777777" w:rsidTr="00E96DAE">
        <w:trPr>
          <w:trHeight w:val="397"/>
          <w:tblHeader/>
        </w:trPr>
        <w:tc>
          <w:tcPr>
            <w:tcW w:w="3310" w:type="dxa"/>
            <w:shd w:val="clear" w:color="auto" w:fill="1F1F5F"/>
            <w:vAlign w:val="center"/>
          </w:tcPr>
          <w:p w14:paraId="61A92971" w14:textId="77777777" w:rsidR="000A0800" w:rsidRPr="00C8379D" w:rsidRDefault="000A0800" w:rsidP="002331DF">
            <w:pPr>
              <w:spacing w:after="40"/>
              <w:rPr>
                <w:b/>
              </w:rPr>
            </w:pPr>
            <w:r w:rsidRPr="00C8379D">
              <w:rPr>
                <w:b/>
              </w:rPr>
              <w:t>Value Of Contract ($000)</w:t>
            </w:r>
          </w:p>
        </w:tc>
        <w:tc>
          <w:tcPr>
            <w:tcW w:w="2992" w:type="dxa"/>
            <w:shd w:val="clear" w:color="auto" w:fill="1F1F5F"/>
            <w:vAlign w:val="center"/>
          </w:tcPr>
          <w:p w14:paraId="31A7BE9A" w14:textId="77777777" w:rsidR="000A0800" w:rsidRPr="00C8379D" w:rsidRDefault="000A0800" w:rsidP="002331DF">
            <w:pPr>
              <w:spacing w:after="40"/>
              <w:rPr>
                <w:b/>
              </w:rPr>
            </w:pPr>
            <w:r w:rsidRPr="00C8379D">
              <w:rPr>
                <w:b/>
              </w:rPr>
              <w:t>Trade Apprentice/Trainee</w:t>
            </w:r>
          </w:p>
        </w:tc>
        <w:tc>
          <w:tcPr>
            <w:tcW w:w="2283" w:type="dxa"/>
            <w:shd w:val="clear" w:color="auto" w:fill="1F1F5F"/>
            <w:vAlign w:val="center"/>
          </w:tcPr>
          <w:p w14:paraId="0B47EFAB" w14:textId="77777777" w:rsidR="000A0800" w:rsidRPr="00C8379D" w:rsidRDefault="000A0800" w:rsidP="002331DF">
            <w:pPr>
              <w:spacing w:after="40"/>
              <w:rPr>
                <w:b/>
              </w:rPr>
            </w:pPr>
            <w:r w:rsidRPr="00C8379D">
              <w:rPr>
                <w:b/>
              </w:rPr>
              <w:t>Non-Trade Trainee</w:t>
            </w:r>
          </w:p>
        </w:tc>
      </w:tr>
      <w:tr w:rsidR="000A0800" w:rsidRPr="00C8379D" w14:paraId="53A8C21A" w14:textId="77777777" w:rsidTr="000A0800">
        <w:trPr>
          <w:trHeight w:val="270"/>
          <w:tblHeader/>
        </w:trPr>
        <w:tc>
          <w:tcPr>
            <w:tcW w:w="3310" w:type="dxa"/>
            <w:vAlign w:val="center"/>
          </w:tcPr>
          <w:p w14:paraId="6F249AB4" w14:textId="77777777" w:rsidR="000A0800" w:rsidRPr="00C8379D" w:rsidRDefault="000A0800" w:rsidP="002331DF">
            <w:pPr>
              <w:spacing w:after="40"/>
            </w:pPr>
            <w:r w:rsidRPr="00C8379D">
              <w:t>300 – 599</w:t>
            </w:r>
          </w:p>
        </w:tc>
        <w:tc>
          <w:tcPr>
            <w:tcW w:w="2992" w:type="dxa"/>
            <w:vAlign w:val="center"/>
          </w:tcPr>
          <w:p w14:paraId="6A4FCB5F" w14:textId="77777777" w:rsidR="000A0800" w:rsidRPr="00C8379D" w:rsidRDefault="000A0800" w:rsidP="002331DF">
            <w:pPr>
              <w:spacing w:after="40"/>
            </w:pPr>
            <w:r w:rsidRPr="00C8379D">
              <w:t>1</w:t>
            </w:r>
          </w:p>
        </w:tc>
        <w:tc>
          <w:tcPr>
            <w:tcW w:w="2283" w:type="dxa"/>
            <w:vAlign w:val="center"/>
          </w:tcPr>
          <w:p w14:paraId="1239EF94" w14:textId="77777777" w:rsidR="000A0800" w:rsidRPr="00C8379D" w:rsidRDefault="000A0800" w:rsidP="002331DF">
            <w:pPr>
              <w:spacing w:after="40"/>
            </w:pPr>
            <w:r w:rsidRPr="00C8379D">
              <w:t>-</w:t>
            </w:r>
          </w:p>
        </w:tc>
      </w:tr>
      <w:tr w:rsidR="000A0800" w:rsidRPr="00C8379D" w14:paraId="0E900AA8" w14:textId="77777777" w:rsidTr="000A0800">
        <w:trPr>
          <w:trHeight w:val="270"/>
          <w:tblHeader/>
        </w:trPr>
        <w:tc>
          <w:tcPr>
            <w:tcW w:w="3310" w:type="dxa"/>
            <w:vAlign w:val="center"/>
          </w:tcPr>
          <w:p w14:paraId="0C2B4846" w14:textId="77777777" w:rsidR="000A0800" w:rsidRPr="00C8379D" w:rsidRDefault="000A0800" w:rsidP="002331DF">
            <w:pPr>
              <w:spacing w:after="40"/>
            </w:pPr>
            <w:r w:rsidRPr="00C8379D">
              <w:t>600 – 999</w:t>
            </w:r>
          </w:p>
        </w:tc>
        <w:tc>
          <w:tcPr>
            <w:tcW w:w="2992" w:type="dxa"/>
            <w:vAlign w:val="center"/>
          </w:tcPr>
          <w:p w14:paraId="73805D53" w14:textId="77777777" w:rsidR="000A0800" w:rsidRPr="00C8379D" w:rsidRDefault="000A0800" w:rsidP="002331DF">
            <w:pPr>
              <w:spacing w:after="40"/>
            </w:pPr>
            <w:r w:rsidRPr="00C8379D">
              <w:t>2</w:t>
            </w:r>
          </w:p>
        </w:tc>
        <w:tc>
          <w:tcPr>
            <w:tcW w:w="2283" w:type="dxa"/>
            <w:vAlign w:val="center"/>
          </w:tcPr>
          <w:p w14:paraId="1E892653" w14:textId="77777777" w:rsidR="000A0800" w:rsidRPr="00C8379D" w:rsidRDefault="000A0800" w:rsidP="002331DF">
            <w:pPr>
              <w:spacing w:after="40"/>
            </w:pPr>
            <w:r w:rsidRPr="00C8379D">
              <w:t>-</w:t>
            </w:r>
          </w:p>
        </w:tc>
      </w:tr>
      <w:tr w:rsidR="000A0800" w:rsidRPr="00C8379D" w14:paraId="30895763" w14:textId="77777777" w:rsidTr="000A0800">
        <w:trPr>
          <w:trHeight w:val="270"/>
          <w:tblHeader/>
        </w:trPr>
        <w:tc>
          <w:tcPr>
            <w:tcW w:w="3310" w:type="dxa"/>
            <w:vAlign w:val="center"/>
          </w:tcPr>
          <w:p w14:paraId="46F593F7" w14:textId="77777777" w:rsidR="000A0800" w:rsidRPr="00C8379D" w:rsidRDefault="000A0800" w:rsidP="002331DF">
            <w:pPr>
              <w:spacing w:after="40"/>
            </w:pPr>
            <w:r w:rsidRPr="00C8379D">
              <w:t>1000 – 1999</w:t>
            </w:r>
          </w:p>
        </w:tc>
        <w:tc>
          <w:tcPr>
            <w:tcW w:w="2992" w:type="dxa"/>
            <w:vAlign w:val="center"/>
          </w:tcPr>
          <w:p w14:paraId="563A48C4" w14:textId="77777777" w:rsidR="000A0800" w:rsidRPr="00C8379D" w:rsidRDefault="000A0800" w:rsidP="002331DF">
            <w:pPr>
              <w:spacing w:after="40"/>
            </w:pPr>
            <w:r w:rsidRPr="00C8379D">
              <w:t>3</w:t>
            </w:r>
          </w:p>
        </w:tc>
        <w:tc>
          <w:tcPr>
            <w:tcW w:w="2283" w:type="dxa"/>
            <w:vAlign w:val="center"/>
          </w:tcPr>
          <w:p w14:paraId="15065F79" w14:textId="77777777" w:rsidR="000A0800" w:rsidRPr="00C8379D" w:rsidRDefault="000A0800" w:rsidP="002331DF">
            <w:pPr>
              <w:spacing w:after="40"/>
            </w:pPr>
            <w:r w:rsidRPr="00C8379D">
              <w:t>1</w:t>
            </w:r>
          </w:p>
        </w:tc>
      </w:tr>
      <w:tr w:rsidR="000A0800" w:rsidRPr="00C8379D" w14:paraId="539E634D" w14:textId="77777777" w:rsidTr="000A0800">
        <w:trPr>
          <w:trHeight w:val="285"/>
          <w:tblHeader/>
        </w:trPr>
        <w:tc>
          <w:tcPr>
            <w:tcW w:w="3310" w:type="dxa"/>
            <w:vAlign w:val="center"/>
          </w:tcPr>
          <w:p w14:paraId="1FEA2DCF" w14:textId="77777777" w:rsidR="000A0800" w:rsidRPr="00C8379D" w:rsidRDefault="000A0800" w:rsidP="002331DF">
            <w:pPr>
              <w:spacing w:after="40"/>
            </w:pPr>
            <w:r w:rsidRPr="00C8379D">
              <w:t>2000 – 2999</w:t>
            </w:r>
          </w:p>
        </w:tc>
        <w:tc>
          <w:tcPr>
            <w:tcW w:w="2992" w:type="dxa"/>
            <w:vAlign w:val="center"/>
          </w:tcPr>
          <w:p w14:paraId="75EC248E" w14:textId="77777777" w:rsidR="000A0800" w:rsidRPr="00C8379D" w:rsidRDefault="000A0800" w:rsidP="002331DF">
            <w:pPr>
              <w:spacing w:after="40"/>
            </w:pPr>
            <w:r w:rsidRPr="00C8379D">
              <w:t>4</w:t>
            </w:r>
          </w:p>
        </w:tc>
        <w:tc>
          <w:tcPr>
            <w:tcW w:w="2283" w:type="dxa"/>
            <w:vAlign w:val="center"/>
          </w:tcPr>
          <w:p w14:paraId="7F434AED" w14:textId="77777777" w:rsidR="000A0800" w:rsidRPr="00C8379D" w:rsidRDefault="000A0800" w:rsidP="002331DF">
            <w:pPr>
              <w:spacing w:after="40"/>
            </w:pPr>
            <w:r w:rsidRPr="00C8379D">
              <w:t>1</w:t>
            </w:r>
          </w:p>
        </w:tc>
      </w:tr>
      <w:tr w:rsidR="000A0800" w:rsidRPr="00C8379D" w14:paraId="421F37BF" w14:textId="77777777" w:rsidTr="000A0800">
        <w:trPr>
          <w:trHeight w:val="270"/>
          <w:tblHeader/>
        </w:trPr>
        <w:tc>
          <w:tcPr>
            <w:tcW w:w="3310" w:type="dxa"/>
            <w:vAlign w:val="center"/>
          </w:tcPr>
          <w:p w14:paraId="7E546EE4" w14:textId="77777777" w:rsidR="000A0800" w:rsidRPr="00C8379D" w:rsidRDefault="000A0800" w:rsidP="002331DF">
            <w:pPr>
              <w:spacing w:after="40"/>
            </w:pPr>
            <w:r w:rsidRPr="00C8379D">
              <w:t>3000 – Plus</w:t>
            </w:r>
          </w:p>
        </w:tc>
        <w:tc>
          <w:tcPr>
            <w:tcW w:w="2992" w:type="dxa"/>
            <w:vAlign w:val="center"/>
          </w:tcPr>
          <w:p w14:paraId="082F0C94" w14:textId="77777777" w:rsidR="000A0800" w:rsidRPr="00C8379D" w:rsidRDefault="000A0800" w:rsidP="002331DF">
            <w:pPr>
              <w:spacing w:after="40"/>
            </w:pPr>
            <w:r w:rsidRPr="00C8379D">
              <w:t>5</w:t>
            </w:r>
          </w:p>
        </w:tc>
        <w:tc>
          <w:tcPr>
            <w:tcW w:w="2283" w:type="dxa"/>
            <w:vAlign w:val="center"/>
          </w:tcPr>
          <w:p w14:paraId="1002450A" w14:textId="77777777" w:rsidR="000A0800" w:rsidRPr="00C8379D" w:rsidRDefault="000A0800" w:rsidP="002331DF">
            <w:pPr>
              <w:spacing w:after="40"/>
            </w:pPr>
            <w:r w:rsidRPr="00C8379D">
              <w:t>1</w:t>
            </w:r>
          </w:p>
        </w:tc>
      </w:tr>
      <w:tr w:rsidR="000A0800" w:rsidRPr="00C8379D" w14:paraId="1C175DAD" w14:textId="77777777" w:rsidTr="000A0800">
        <w:trPr>
          <w:trHeight w:val="270"/>
          <w:tblHeader/>
        </w:trPr>
        <w:tc>
          <w:tcPr>
            <w:tcW w:w="3310" w:type="dxa"/>
            <w:tcBorders>
              <w:bottom w:val="single" w:sz="4" w:space="0" w:color="auto"/>
            </w:tcBorders>
            <w:vAlign w:val="center"/>
          </w:tcPr>
          <w:p w14:paraId="42AA6D2F" w14:textId="77777777" w:rsidR="000A0800" w:rsidRPr="00C8379D" w:rsidRDefault="000A0800" w:rsidP="002331DF">
            <w:pPr>
              <w:spacing w:after="40"/>
            </w:pPr>
            <w:r w:rsidRPr="00C8379D">
              <w:t>Maximum Requirement</w:t>
            </w:r>
          </w:p>
        </w:tc>
        <w:tc>
          <w:tcPr>
            <w:tcW w:w="2992" w:type="dxa"/>
            <w:tcBorders>
              <w:bottom w:val="single" w:sz="4" w:space="0" w:color="auto"/>
            </w:tcBorders>
            <w:vAlign w:val="center"/>
          </w:tcPr>
          <w:p w14:paraId="1F2B72E7" w14:textId="77777777" w:rsidR="000A0800" w:rsidRPr="00C8379D" w:rsidRDefault="000A0800" w:rsidP="002331DF">
            <w:pPr>
              <w:spacing w:after="40"/>
            </w:pPr>
            <w:r w:rsidRPr="00C8379D">
              <w:t>5</w:t>
            </w:r>
          </w:p>
        </w:tc>
        <w:tc>
          <w:tcPr>
            <w:tcW w:w="2283" w:type="dxa"/>
            <w:tcBorders>
              <w:bottom w:val="single" w:sz="4" w:space="0" w:color="auto"/>
            </w:tcBorders>
            <w:vAlign w:val="center"/>
          </w:tcPr>
          <w:p w14:paraId="60E3BEB0" w14:textId="77777777" w:rsidR="000A0800" w:rsidRPr="00C8379D" w:rsidRDefault="000A0800" w:rsidP="002331DF">
            <w:pPr>
              <w:spacing w:after="40"/>
            </w:pPr>
            <w:r w:rsidRPr="00C8379D">
              <w:t>1</w:t>
            </w:r>
          </w:p>
        </w:tc>
      </w:tr>
    </w:tbl>
    <w:p w14:paraId="4771735D" w14:textId="77777777" w:rsidR="000A0800" w:rsidRPr="00C8379D" w:rsidRDefault="000A0800" w:rsidP="004F139E"/>
    <w:p w14:paraId="6663957E" w14:textId="77777777" w:rsidR="000A0800" w:rsidRPr="00C8379D" w:rsidRDefault="000A0800" w:rsidP="000A0800">
      <w:r w:rsidRPr="00C8379D">
        <w:t>Employees undertaking apprenticeships/traineeships will only be recognised for assessment purposes if:</w:t>
      </w:r>
    </w:p>
    <w:p w14:paraId="156AF365" w14:textId="77777777" w:rsidR="000A0800" w:rsidRPr="00C8379D" w:rsidRDefault="000A0800" w:rsidP="006F30E9">
      <w:pPr>
        <w:numPr>
          <w:ilvl w:val="0"/>
          <w:numId w:val="26"/>
        </w:numPr>
        <w:spacing w:after="240"/>
      </w:pPr>
      <w:r w:rsidRPr="00C8379D">
        <w:t>a signed training contract for the apprentice/trainee is registered with Australian Apprenticeships NT; or</w:t>
      </w:r>
    </w:p>
    <w:p w14:paraId="43081D64" w14:textId="77777777" w:rsidR="000A0800" w:rsidRPr="00C8379D" w:rsidRDefault="000A0800" w:rsidP="006F30E9">
      <w:pPr>
        <w:numPr>
          <w:ilvl w:val="0"/>
          <w:numId w:val="26"/>
        </w:numPr>
        <w:spacing w:after="240"/>
      </w:pPr>
      <w:r w:rsidRPr="00C8379D">
        <w:t>the apprentice’s/trainee’s details appear on the Data Entry Level Training Agreement (DELTA) database, maintained by the Department of Trade, Business and Innovation; or</w:t>
      </w:r>
    </w:p>
    <w:p w14:paraId="295C6BE8" w14:textId="77777777" w:rsidR="000A0800" w:rsidRPr="00C8379D" w:rsidRDefault="000A0800" w:rsidP="006F30E9">
      <w:pPr>
        <w:numPr>
          <w:ilvl w:val="0"/>
          <w:numId w:val="26"/>
        </w:numPr>
        <w:spacing w:after="240"/>
      </w:pPr>
      <w:r w:rsidRPr="00C8379D">
        <w:t>the training being undertaken is a recognised accredited training course.</w:t>
      </w:r>
    </w:p>
    <w:p w14:paraId="59A4704E" w14:textId="77777777" w:rsidR="000A0800" w:rsidRPr="00C8379D" w:rsidRDefault="000A0800" w:rsidP="000A0800">
      <w:r w:rsidRPr="00C8379D">
        <w:t>In complying with the use of accredited apprentices/trainees, the Tenderer may:</w:t>
      </w:r>
    </w:p>
    <w:p w14:paraId="1475560D" w14:textId="77777777" w:rsidR="000A0800" w:rsidRPr="00C8379D" w:rsidRDefault="000A0800" w:rsidP="006F30E9">
      <w:pPr>
        <w:numPr>
          <w:ilvl w:val="0"/>
          <w:numId w:val="27"/>
        </w:numPr>
        <w:spacing w:after="240"/>
      </w:pPr>
      <w:r w:rsidRPr="00C8379D">
        <w:t>directly employ apprentices/trainees;</w:t>
      </w:r>
    </w:p>
    <w:p w14:paraId="7472F1E8" w14:textId="77777777" w:rsidR="000A0800" w:rsidRPr="00C8379D" w:rsidRDefault="000A0800" w:rsidP="006F30E9">
      <w:pPr>
        <w:numPr>
          <w:ilvl w:val="0"/>
          <w:numId w:val="27"/>
        </w:numPr>
        <w:spacing w:after="240"/>
      </w:pPr>
      <w:r w:rsidRPr="00C8379D">
        <w:t>utilise group training scheme apprentices/trainees;</w:t>
      </w:r>
    </w:p>
    <w:p w14:paraId="78B75288" w14:textId="77777777" w:rsidR="000A0800" w:rsidRPr="00C8379D" w:rsidRDefault="000A0800" w:rsidP="006F30E9">
      <w:pPr>
        <w:numPr>
          <w:ilvl w:val="0"/>
          <w:numId w:val="27"/>
        </w:numPr>
        <w:spacing w:after="240"/>
      </w:pPr>
      <w:r w:rsidRPr="00C8379D">
        <w:t>utilise sub-contractors apprentices/trainees; or</w:t>
      </w:r>
    </w:p>
    <w:p w14:paraId="2BE611FC" w14:textId="77777777" w:rsidR="000A0800" w:rsidRPr="00C8379D" w:rsidRDefault="000A0800" w:rsidP="006F30E9">
      <w:pPr>
        <w:numPr>
          <w:ilvl w:val="0"/>
          <w:numId w:val="27"/>
        </w:numPr>
        <w:spacing w:after="240"/>
      </w:pPr>
      <w:r w:rsidRPr="00C8379D">
        <w:t>utilise any combination of the above.</w:t>
      </w:r>
    </w:p>
    <w:p w14:paraId="344CBDA6" w14:textId="77777777" w:rsidR="000A0800" w:rsidRPr="00C8379D" w:rsidRDefault="000A0800" w:rsidP="000A0800">
      <w:r w:rsidRPr="00C8379D">
        <w:t>For contract values of $1 million and above one (1) non-trade trainee may be substituted for a trade apprentice/trainee for the purpose of determining compliance with the Schedule of Minimum Number of Apprentices/Trainees.</w:t>
      </w:r>
    </w:p>
    <w:p w14:paraId="7F145F9E" w14:textId="77777777" w:rsidR="000A0800" w:rsidRPr="00C8379D" w:rsidRDefault="000A0800" w:rsidP="000A0800">
      <w:r w:rsidRPr="00C8379D">
        <w:t>The level of compliance with this requirement will be reported on at the end of the Contract and taken into consideration on future quotations or tenders for a period of twelve (12) months.</w:t>
      </w:r>
    </w:p>
    <w:p w14:paraId="4BA53A31" w14:textId="77777777" w:rsidR="000A0800" w:rsidRPr="00C8379D" w:rsidRDefault="000A0800" w:rsidP="000A0800">
      <w:r w:rsidRPr="00C8379D">
        <w:t>Further information on NT Government Policy on the use of apprentices/trainees on Government Contracts and accredited training programs can be obtained from:</w:t>
      </w:r>
    </w:p>
    <w:p w14:paraId="1CB64524" w14:textId="77777777" w:rsidR="000A0800" w:rsidRPr="00C8379D" w:rsidRDefault="000A0800" w:rsidP="000A0800">
      <w:r>
        <w:t>Workforce</w:t>
      </w:r>
      <w:r w:rsidRPr="00C8379D">
        <w:t xml:space="preserve"> NT</w:t>
      </w:r>
      <w:r w:rsidRPr="00C8379D">
        <w:br/>
        <w:t>Department of Trade, Business and Innovation</w:t>
      </w:r>
      <w:r w:rsidRPr="00C8379D">
        <w:br/>
        <w:t>2</w:t>
      </w:r>
      <w:r w:rsidRPr="00C8379D">
        <w:rPr>
          <w:vertAlign w:val="superscript"/>
        </w:rPr>
        <w:t>nd</w:t>
      </w:r>
      <w:r>
        <w:t xml:space="preserve"> Floor, Development House</w:t>
      </w:r>
      <w:r w:rsidRPr="00C8379D">
        <w:br/>
        <w:t>76 The Esplanade</w:t>
      </w:r>
      <w:r w:rsidRPr="00C8379D">
        <w:br/>
      </w:r>
      <w:r w:rsidR="002331DF">
        <w:rPr>
          <w:caps/>
        </w:rPr>
        <w:t xml:space="preserve">Darwin </w:t>
      </w:r>
      <w:r w:rsidRPr="00C8379D">
        <w:t>NT 0800</w:t>
      </w:r>
      <w:r w:rsidRPr="00C8379D">
        <w:br/>
        <w:t>Telephone: (08) 8935 77</w:t>
      </w:r>
      <w:r>
        <w:t>32</w:t>
      </w:r>
      <w:r w:rsidRPr="00C8379D">
        <w:br/>
      </w:r>
      <w:r>
        <w:t>E</w:t>
      </w:r>
      <w:r w:rsidRPr="00C8379D">
        <w:t xml:space="preserve">mail: </w:t>
      </w:r>
      <w:r>
        <w:t xml:space="preserve">workforceNT.DTBI@nt.gov.au </w:t>
      </w:r>
    </w:p>
    <w:p w14:paraId="178739AB" w14:textId="77777777" w:rsidR="000A0800" w:rsidRPr="00C8379D" w:rsidRDefault="000A0800" w:rsidP="000A0800">
      <w:r w:rsidRPr="00C8379D">
        <w:t>Or</w:t>
      </w:r>
    </w:p>
    <w:p w14:paraId="39BC0274" w14:textId="77777777" w:rsidR="000A0800" w:rsidRPr="00C8379D" w:rsidRDefault="000A0800" w:rsidP="000A0800">
      <w:r>
        <w:t>GPO Box 3200</w:t>
      </w:r>
      <w:r>
        <w:br/>
      </w:r>
      <w:r w:rsidR="002331DF">
        <w:rPr>
          <w:caps/>
        </w:rPr>
        <w:t>Darwin</w:t>
      </w:r>
      <w:r w:rsidR="002331DF">
        <w:t xml:space="preserve"> </w:t>
      </w:r>
      <w:r>
        <w:t xml:space="preserve">NT </w:t>
      </w:r>
      <w:r w:rsidRPr="00C8379D">
        <w:t>0801</w:t>
      </w:r>
    </w:p>
    <w:p w14:paraId="7CB6F1DB" w14:textId="77777777" w:rsidR="000A0800" w:rsidRPr="00C8379D" w:rsidRDefault="000A0800" w:rsidP="000A0800">
      <w:r w:rsidRPr="00C8379D">
        <w:t>Further information regarding the employment of apprentices/trainees can be obtained from:</w:t>
      </w:r>
    </w:p>
    <w:p w14:paraId="116956F9" w14:textId="514265FD" w:rsidR="000A0800" w:rsidRPr="00C8379D" w:rsidRDefault="000A0800" w:rsidP="000A0800">
      <w:r w:rsidRPr="00C8379D">
        <w:t>Australian Apprenticeship</w:t>
      </w:r>
      <w:r>
        <w:t>s NT</w:t>
      </w:r>
      <w:r>
        <w:br/>
        <w:t>38 Woods Street</w:t>
      </w:r>
      <w:r>
        <w:br/>
      </w:r>
      <w:r w:rsidR="002331DF">
        <w:rPr>
          <w:caps/>
        </w:rPr>
        <w:t>Darwin</w:t>
      </w:r>
      <w:r w:rsidR="002331DF">
        <w:t xml:space="preserve"> </w:t>
      </w:r>
      <w:r>
        <w:t>NT 0800</w:t>
      </w:r>
      <w:r>
        <w:br/>
        <w:t xml:space="preserve">Telephone: </w:t>
      </w:r>
      <w:r w:rsidRPr="00C8379D">
        <w:t>(08) 8935 8200</w:t>
      </w:r>
      <w:r w:rsidRPr="00C8379D">
        <w:br/>
      </w:r>
      <w:r>
        <w:t>E</w:t>
      </w:r>
      <w:r w:rsidRPr="00C8379D">
        <w:t xml:space="preserve">mail: </w:t>
      </w:r>
      <w:hyperlink r:id="rId22" w:history="1">
        <w:r>
          <w:rPr>
            <w:rStyle w:val="Hyperlink"/>
          </w:rPr>
          <w:t>darwin@aannt.com.au</w:t>
        </w:r>
      </w:hyperlink>
      <w:r>
        <w:rPr>
          <w:rStyle w:val="Hyperlink"/>
        </w:rPr>
        <w:t xml:space="preserve"> </w:t>
      </w:r>
      <w:r w:rsidRPr="00C8379D">
        <w:t xml:space="preserve"> </w:t>
      </w:r>
    </w:p>
    <w:p w14:paraId="113A3E0A" w14:textId="77777777" w:rsidR="000A0800" w:rsidRPr="00C8379D" w:rsidRDefault="000A0800" w:rsidP="000A0800">
      <w:r w:rsidRPr="00C8379D">
        <w:t>Or</w:t>
      </w:r>
    </w:p>
    <w:p w14:paraId="026AC63A" w14:textId="77777777" w:rsidR="000A0800" w:rsidRPr="00C8379D" w:rsidRDefault="000A0800" w:rsidP="000A0800">
      <w:r w:rsidRPr="00C8379D">
        <w:t>GPO Box 3049</w:t>
      </w:r>
      <w:r w:rsidRPr="00C8379D">
        <w:br/>
      </w:r>
      <w:r w:rsidR="002331DF">
        <w:rPr>
          <w:caps/>
        </w:rPr>
        <w:t>Darwin</w:t>
      </w:r>
      <w:r w:rsidR="002331DF">
        <w:t xml:space="preserve"> </w:t>
      </w:r>
      <w:r w:rsidRPr="00C8379D">
        <w:t>NT 0801</w:t>
      </w:r>
    </w:p>
    <w:p w14:paraId="55434236" w14:textId="77777777" w:rsidR="000A0800" w:rsidRPr="00C8379D" w:rsidRDefault="000A0800" w:rsidP="000A0800">
      <w:r w:rsidRPr="00C8379D">
        <w:t>Or</w:t>
      </w:r>
    </w:p>
    <w:p w14:paraId="104FF2BB" w14:textId="7B4F800F" w:rsidR="000A0800" w:rsidRPr="00C8379D" w:rsidRDefault="000A0800" w:rsidP="000A0800">
      <w:r w:rsidRPr="00C8379D">
        <w:t>12/9 Whittaker Street</w:t>
      </w:r>
      <w:r w:rsidRPr="00C8379D">
        <w:br/>
      </w:r>
      <w:r w:rsidR="002331DF">
        <w:rPr>
          <w:caps/>
        </w:rPr>
        <w:t xml:space="preserve">Alice Springs </w:t>
      </w:r>
      <w:r w:rsidRPr="00C8379D">
        <w:t>NT 0870</w:t>
      </w:r>
      <w:r w:rsidRPr="00C8379D">
        <w:br/>
        <w:t>Telephone: (08) 8955 6955</w:t>
      </w:r>
      <w:r>
        <w:br/>
        <w:t>Facsimile: (08) 8953 40900</w:t>
      </w:r>
      <w:r>
        <w:br/>
        <w:t xml:space="preserve">Email: </w:t>
      </w:r>
      <w:hyperlink r:id="rId23" w:history="1">
        <w:r w:rsidRPr="00B82015">
          <w:rPr>
            <w:rStyle w:val="Hyperlink"/>
          </w:rPr>
          <w:t>alice@aacnt.com.au</w:t>
        </w:r>
      </w:hyperlink>
      <w:r>
        <w:t xml:space="preserve"> </w:t>
      </w:r>
    </w:p>
    <w:p w14:paraId="661FA3A2" w14:textId="77777777" w:rsidR="000A0800" w:rsidRPr="000F0457" w:rsidRDefault="000A0800" w:rsidP="006F30E9">
      <w:pPr>
        <w:pStyle w:val="Heading3"/>
        <w:keepNext/>
        <w:numPr>
          <w:ilvl w:val="2"/>
          <w:numId w:val="46"/>
        </w:numPr>
      </w:pPr>
      <w:bookmarkStart w:id="188" w:name="_Toc399850406"/>
      <w:bookmarkStart w:id="189" w:name="_Toc488229080"/>
      <w:bookmarkStart w:id="190" w:name="_Toc500169215"/>
      <w:bookmarkStart w:id="191" w:name="_Toc8822293"/>
      <w:bookmarkStart w:id="192" w:name="_Toc14677837"/>
      <w:bookmarkStart w:id="193" w:name="_Toc142394100"/>
      <w:r w:rsidRPr="000F0457">
        <w:t>Indigenous requirements for Regional Councils</w:t>
      </w:r>
      <w:bookmarkEnd w:id="188"/>
      <w:bookmarkEnd w:id="189"/>
      <w:bookmarkEnd w:id="190"/>
      <w:bookmarkEnd w:id="191"/>
      <w:bookmarkEnd w:id="192"/>
      <w:bookmarkEnd w:id="193"/>
    </w:p>
    <w:p w14:paraId="66D5646D" w14:textId="77777777" w:rsidR="000A0800" w:rsidRPr="00C8379D" w:rsidRDefault="000A0800" w:rsidP="000A0800">
      <w:pPr>
        <w:rPr>
          <w:b/>
          <w:bCs/>
        </w:rPr>
      </w:pPr>
      <w:r w:rsidRPr="00C8379D">
        <w:rPr>
          <w:b/>
          <w:bCs/>
        </w:rPr>
        <w:t>Option 1 – Not Applicable</w:t>
      </w:r>
    </w:p>
    <w:p w14:paraId="237A9CFD" w14:textId="77777777" w:rsidR="000A0800" w:rsidRPr="00C8379D" w:rsidRDefault="000A0800" w:rsidP="000A0800">
      <w:r w:rsidRPr="00C8379D">
        <w:t>Not Applicable.</w:t>
      </w:r>
    </w:p>
    <w:p w14:paraId="31E56543" w14:textId="77777777" w:rsidR="000A0800" w:rsidRPr="00C8379D" w:rsidRDefault="000A0800" w:rsidP="000A0800">
      <w:pPr>
        <w:rPr>
          <w:b/>
          <w:bCs/>
        </w:rPr>
      </w:pPr>
      <w:r w:rsidRPr="00C8379D">
        <w:rPr>
          <w:b/>
          <w:bCs/>
        </w:rPr>
        <w:t>Option 2 – Applicable</w:t>
      </w:r>
    </w:p>
    <w:p w14:paraId="486A7C87" w14:textId="77777777" w:rsidR="000A0800" w:rsidRPr="00C8379D" w:rsidRDefault="000A0800" w:rsidP="000A0800">
      <w:r w:rsidRPr="00C8379D">
        <w:t xml:space="preserve">The Tenderer will, if awarded the Contract, maintain an </w:t>
      </w:r>
      <w:r>
        <w:t>I</w:t>
      </w:r>
      <w:r w:rsidRPr="00C8379D">
        <w:t>ndigenous employment rate which will be no less than thirty per cent (30%) of the total workforce engaged in the delivery of the Works.</w:t>
      </w:r>
    </w:p>
    <w:p w14:paraId="383821EF" w14:textId="77777777" w:rsidR="000A0800" w:rsidRPr="000F0457" w:rsidRDefault="000A0800" w:rsidP="006F30E9">
      <w:pPr>
        <w:pStyle w:val="Heading3"/>
        <w:keepNext/>
        <w:numPr>
          <w:ilvl w:val="2"/>
          <w:numId w:val="46"/>
        </w:numPr>
      </w:pPr>
      <w:bookmarkStart w:id="194" w:name="_Toc399850407"/>
      <w:bookmarkStart w:id="195" w:name="_Toc488229081"/>
      <w:bookmarkStart w:id="196" w:name="_Toc500169216"/>
      <w:bookmarkStart w:id="197" w:name="_Toc8822294"/>
      <w:bookmarkStart w:id="198" w:name="_Toc14677838"/>
      <w:bookmarkStart w:id="199" w:name="_Toc142394101"/>
      <w:r w:rsidRPr="000F0457">
        <w:t>Indigenous Development Plan</w:t>
      </w:r>
      <w:bookmarkEnd w:id="194"/>
      <w:bookmarkEnd w:id="195"/>
      <w:bookmarkEnd w:id="196"/>
      <w:bookmarkEnd w:id="197"/>
      <w:bookmarkEnd w:id="198"/>
      <w:bookmarkEnd w:id="199"/>
    </w:p>
    <w:p w14:paraId="5C7A8DF6" w14:textId="77777777" w:rsidR="000A0800" w:rsidRPr="00C8379D" w:rsidRDefault="000A0800" w:rsidP="000A0800">
      <w:pPr>
        <w:rPr>
          <w:b/>
        </w:rPr>
      </w:pPr>
      <w:r w:rsidRPr="00C8379D">
        <w:rPr>
          <w:b/>
        </w:rPr>
        <w:t>Option 1– Not Applicable</w:t>
      </w:r>
    </w:p>
    <w:p w14:paraId="64A502C9" w14:textId="77777777" w:rsidR="000A0800" w:rsidRPr="00C8379D" w:rsidRDefault="000A0800" w:rsidP="000A0800">
      <w:r w:rsidRPr="00C8379D">
        <w:t>The Tenderer is not required to submit an Indigenous Development Plan.</w:t>
      </w:r>
    </w:p>
    <w:p w14:paraId="2968D2DB" w14:textId="77777777" w:rsidR="000A0800" w:rsidRPr="00C8379D" w:rsidRDefault="000A0800" w:rsidP="000A0800">
      <w:pPr>
        <w:rPr>
          <w:b/>
        </w:rPr>
      </w:pPr>
      <w:r w:rsidRPr="00C8379D">
        <w:rPr>
          <w:b/>
        </w:rPr>
        <w:t>Option 2– Applicable</w:t>
      </w:r>
    </w:p>
    <w:p w14:paraId="356DDC5F" w14:textId="77777777" w:rsidR="000A0800" w:rsidRPr="00C8379D" w:rsidRDefault="000A0800" w:rsidP="000A0800">
      <w:r w:rsidRPr="00C8379D">
        <w:t>The Works have been identified as an opportunity to develop employment outcome</w:t>
      </w:r>
      <w:r>
        <w:t xml:space="preserve">s for Indigenous Territorians. </w:t>
      </w:r>
      <w:r w:rsidRPr="00C8379D">
        <w:t xml:space="preserve">The Tenderer is required to submit, as part of its Tender Response, an Indigenous Development </w:t>
      </w:r>
      <w:r>
        <w:t>p</w:t>
      </w:r>
      <w:r w:rsidRPr="00C8379D">
        <w:t xml:space="preserve">lan </w:t>
      </w:r>
      <w:r>
        <w:t>p</w:t>
      </w:r>
      <w:r w:rsidRPr="00C8379D">
        <w:t>roposal.</w:t>
      </w:r>
    </w:p>
    <w:p w14:paraId="52AC06EC" w14:textId="77777777" w:rsidR="000A0800" w:rsidRPr="00C8379D" w:rsidRDefault="000A0800" w:rsidP="000A0800">
      <w:r w:rsidRPr="00C8379D">
        <w:t>Any Tender Response not complying with the requirements of this clause may be declared inadmissible for further assessment.</w:t>
      </w:r>
    </w:p>
    <w:p w14:paraId="2C92607B" w14:textId="77777777" w:rsidR="000A0800" w:rsidRPr="00C8379D" w:rsidRDefault="000A0800" w:rsidP="000A0800">
      <w:pPr>
        <w:pStyle w:val="Heading2"/>
        <w:keepNext/>
      </w:pPr>
      <w:bookmarkStart w:id="200" w:name="_Toc399850408"/>
      <w:bookmarkStart w:id="201" w:name="_Toc404842416"/>
      <w:bookmarkStart w:id="202" w:name="_Toc406139206"/>
      <w:bookmarkStart w:id="203" w:name="_Toc488229082"/>
      <w:bookmarkStart w:id="204" w:name="_Toc500169217"/>
      <w:bookmarkStart w:id="205" w:name="_Toc8822295"/>
      <w:bookmarkStart w:id="206" w:name="_Toc14677839"/>
      <w:bookmarkStart w:id="207" w:name="_Toc142394102"/>
      <w:r w:rsidRPr="00C8379D">
        <w:t>Industry Participation Plan</w:t>
      </w:r>
      <w:bookmarkEnd w:id="200"/>
      <w:bookmarkEnd w:id="201"/>
      <w:bookmarkEnd w:id="202"/>
      <w:bookmarkEnd w:id="203"/>
      <w:bookmarkEnd w:id="204"/>
      <w:bookmarkEnd w:id="205"/>
      <w:bookmarkEnd w:id="206"/>
      <w:bookmarkEnd w:id="207"/>
    </w:p>
    <w:p w14:paraId="068C12DF" w14:textId="77777777" w:rsidR="000A0800" w:rsidRPr="00C8379D" w:rsidRDefault="000A0800" w:rsidP="000A0800">
      <w:pPr>
        <w:rPr>
          <w:b/>
        </w:rPr>
      </w:pPr>
      <w:r w:rsidRPr="00C8379D">
        <w:rPr>
          <w:b/>
        </w:rPr>
        <w:t>Option 1 – Not Applicable</w:t>
      </w:r>
    </w:p>
    <w:p w14:paraId="46BCB3BA" w14:textId="77777777" w:rsidR="000A0800" w:rsidRPr="00C8379D" w:rsidRDefault="000A0800" w:rsidP="000A0800">
      <w:r w:rsidRPr="00C8379D">
        <w:t>The Tenderer will not be required to enter into an Industry Participation Plan.</w:t>
      </w:r>
    </w:p>
    <w:p w14:paraId="5047C1AF" w14:textId="77777777" w:rsidR="000A0800" w:rsidRPr="00C8379D" w:rsidRDefault="000A0800" w:rsidP="002331DF">
      <w:pPr>
        <w:keepNext/>
        <w:rPr>
          <w:b/>
        </w:rPr>
      </w:pPr>
      <w:r w:rsidRPr="00C8379D">
        <w:rPr>
          <w:b/>
        </w:rPr>
        <w:t>Option 2 – Applicable</w:t>
      </w:r>
    </w:p>
    <w:p w14:paraId="6BDE2B9E" w14:textId="77777777" w:rsidR="000A0800" w:rsidRPr="00C8379D" w:rsidRDefault="000A0800" w:rsidP="000A0800">
      <w:r w:rsidRPr="00C8379D">
        <w:t>In accordance with the NT Government’s framework of Building Northern Territory Industry Participation, Tenderers are required to demonstrate their commitment to local participation, in relation to the Works to be compl</w:t>
      </w:r>
      <w:r>
        <w:t>eted, in their Tender Response.</w:t>
      </w:r>
      <w:r w:rsidRPr="00C8379D">
        <w:t xml:space="preserve"> The successful Tenderer will be required to agree to an Industry Participation Plan to accompany the Contract.</w:t>
      </w:r>
    </w:p>
    <w:p w14:paraId="453C2C75" w14:textId="77777777" w:rsidR="000A0800" w:rsidRPr="00C8379D" w:rsidRDefault="000A0800" w:rsidP="000A0800">
      <w:r w:rsidRPr="00C8379D">
        <w:t>Failure to demonstrate a commitment to local participation in the Tender Response or the subsequent development of an Industry Participation Plan may result in the Tender Response being declared inadmissible.</w:t>
      </w:r>
    </w:p>
    <w:p w14:paraId="30825940" w14:textId="77777777" w:rsidR="000A0800" w:rsidRPr="00C8379D" w:rsidRDefault="000A0800" w:rsidP="000A0800">
      <w:r w:rsidRPr="00C8379D">
        <w:t>Further information and assistance in relation to Industry Participation Plans is available from:</w:t>
      </w:r>
    </w:p>
    <w:p w14:paraId="13A6B070" w14:textId="77777777" w:rsidR="000A0800" w:rsidRPr="00C8379D" w:rsidRDefault="000A0800" w:rsidP="000A0800">
      <w:r>
        <w:t>Industry and Economic Development</w:t>
      </w:r>
      <w:r>
        <w:br/>
      </w:r>
      <w:r w:rsidRPr="00C8379D">
        <w:t>Department of Trade, Business and Innovation</w:t>
      </w:r>
      <w:r w:rsidRPr="00C8379D">
        <w:br/>
        <w:t xml:space="preserve">Development House, 76 </w:t>
      </w:r>
      <w:r>
        <w:t>t</w:t>
      </w:r>
      <w:r w:rsidRPr="00C8379D">
        <w:t>he Esplanade</w:t>
      </w:r>
      <w:r w:rsidRPr="00C8379D">
        <w:br/>
      </w:r>
      <w:r w:rsidR="002331DF">
        <w:rPr>
          <w:caps/>
        </w:rPr>
        <w:t>Darwin</w:t>
      </w:r>
      <w:r w:rsidR="002331DF">
        <w:t xml:space="preserve"> </w:t>
      </w:r>
      <w:r w:rsidRPr="00C8379D">
        <w:t>NT 0800</w:t>
      </w:r>
    </w:p>
    <w:p w14:paraId="7CCB7766" w14:textId="77777777" w:rsidR="000A0800" w:rsidRPr="00C8379D" w:rsidRDefault="000A0800" w:rsidP="000A0800">
      <w:r w:rsidRPr="00C8379D">
        <w:t>GPO Box 3200</w:t>
      </w:r>
      <w:r w:rsidRPr="00C8379D">
        <w:br/>
      </w:r>
      <w:r w:rsidR="002331DF">
        <w:rPr>
          <w:caps/>
        </w:rPr>
        <w:t>Darwin</w:t>
      </w:r>
      <w:r w:rsidR="002331DF">
        <w:t xml:space="preserve"> </w:t>
      </w:r>
      <w:r w:rsidRPr="00C8379D">
        <w:t>NT 0801</w:t>
      </w:r>
    </w:p>
    <w:p w14:paraId="24B08588" w14:textId="77777777" w:rsidR="000A0800" w:rsidRPr="00C8379D" w:rsidRDefault="000A0800" w:rsidP="000A0800">
      <w:r w:rsidRPr="00C8379D">
        <w:t xml:space="preserve">Telephone: (08) 8999 </w:t>
      </w:r>
      <w:r>
        <w:t>6098</w:t>
      </w:r>
      <w:r w:rsidRPr="00C8379D">
        <w:br/>
        <w:t>Facsimile: (08) 8999 5106</w:t>
      </w:r>
      <w:r w:rsidRPr="00C8379D">
        <w:br/>
        <w:t xml:space="preserve">Email: </w:t>
      </w:r>
      <w:r w:rsidRPr="00652AE5">
        <w:t>industrydevelopment@nt.gov.au</w:t>
      </w:r>
      <w:r w:rsidDel="00FA6F25">
        <w:rPr>
          <w:rStyle w:val="BalloonTextChar"/>
        </w:rPr>
        <w:t xml:space="preserve"> </w:t>
      </w:r>
    </w:p>
    <w:p w14:paraId="22FF8774" w14:textId="77777777" w:rsidR="000A0800" w:rsidRPr="00C8379D" w:rsidRDefault="000A0800" w:rsidP="000A0800">
      <w:pPr>
        <w:pStyle w:val="Heading2"/>
        <w:keepNext/>
      </w:pPr>
      <w:bookmarkStart w:id="208" w:name="_Toc399850409"/>
      <w:bookmarkStart w:id="209" w:name="_Toc404842417"/>
      <w:bookmarkStart w:id="210" w:name="_Toc406139207"/>
      <w:bookmarkStart w:id="211" w:name="_Toc488229083"/>
      <w:bookmarkStart w:id="212" w:name="_Toc500169218"/>
      <w:bookmarkStart w:id="213" w:name="_Toc8822296"/>
      <w:bookmarkStart w:id="214" w:name="_Toc14677840"/>
      <w:bookmarkStart w:id="215" w:name="_Toc142394103"/>
      <w:r w:rsidRPr="00C8379D">
        <w:t>Signing Documents</w:t>
      </w:r>
      <w:bookmarkEnd w:id="208"/>
      <w:bookmarkEnd w:id="209"/>
      <w:bookmarkEnd w:id="210"/>
      <w:bookmarkEnd w:id="211"/>
      <w:bookmarkEnd w:id="212"/>
      <w:bookmarkEnd w:id="213"/>
      <w:bookmarkEnd w:id="214"/>
      <w:bookmarkEnd w:id="215"/>
    </w:p>
    <w:p w14:paraId="3FFC26D6" w14:textId="77777777" w:rsidR="000A0800" w:rsidRPr="00C8379D" w:rsidRDefault="000A0800" w:rsidP="000A0800">
      <w:r w:rsidRPr="00C8379D">
        <w:t>The Tenderer is required to sign its Tender Response as indicated below:</w:t>
      </w:r>
    </w:p>
    <w:p w14:paraId="476AB456" w14:textId="77777777" w:rsidR="000A0800" w:rsidRPr="00C8379D" w:rsidRDefault="000A0800" w:rsidP="006F30E9">
      <w:pPr>
        <w:numPr>
          <w:ilvl w:val="0"/>
          <w:numId w:val="28"/>
        </w:numPr>
        <w:spacing w:after="240"/>
      </w:pPr>
      <w:r w:rsidRPr="00C8379D">
        <w:t>If the Tenderer is a company:</w:t>
      </w:r>
    </w:p>
    <w:p w14:paraId="639523DA" w14:textId="77777777" w:rsidR="000A0800" w:rsidRPr="00C8379D" w:rsidRDefault="000A0800" w:rsidP="006F30E9">
      <w:pPr>
        <w:numPr>
          <w:ilvl w:val="0"/>
          <w:numId w:val="34"/>
        </w:numPr>
        <w:spacing w:after="240"/>
      </w:pPr>
      <w:r w:rsidRPr="00C8379D">
        <w:t>with its common seal, and the fixing of the seal witnessed by:</w:t>
      </w:r>
    </w:p>
    <w:p w14:paraId="6B8D4F83" w14:textId="77777777" w:rsidR="000A0800" w:rsidRPr="00C8379D" w:rsidRDefault="000A0800" w:rsidP="006F30E9">
      <w:pPr>
        <w:numPr>
          <w:ilvl w:val="0"/>
          <w:numId w:val="19"/>
        </w:numPr>
        <w:spacing w:after="240"/>
      </w:pPr>
      <w:r w:rsidRPr="00C8379D">
        <w:t>two (2) directors of the company; or</w:t>
      </w:r>
    </w:p>
    <w:p w14:paraId="27305552" w14:textId="77777777" w:rsidR="000A0800" w:rsidRPr="00C8379D" w:rsidRDefault="000A0800" w:rsidP="006F30E9">
      <w:pPr>
        <w:numPr>
          <w:ilvl w:val="0"/>
          <w:numId w:val="19"/>
        </w:numPr>
        <w:spacing w:after="240"/>
      </w:pPr>
      <w:r w:rsidRPr="00C8379D">
        <w:t>a director and a company secretary of the company; or</w:t>
      </w:r>
    </w:p>
    <w:p w14:paraId="0445E0AB" w14:textId="77777777"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14:paraId="07C8A43E" w14:textId="77777777" w:rsidR="000A0800" w:rsidRPr="00C8379D" w:rsidRDefault="000A0800" w:rsidP="006F30E9">
      <w:pPr>
        <w:numPr>
          <w:ilvl w:val="0"/>
          <w:numId w:val="34"/>
        </w:numPr>
        <w:spacing w:after="240"/>
      </w:pPr>
      <w:r w:rsidRPr="00C8379D">
        <w:t>without its common seal, if signed by:</w:t>
      </w:r>
    </w:p>
    <w:p w14:paraId="375180C4" w14:textId="77777777" w:rsidR="000A0800" w:rsidRPr="00C8379D" w:rsidRDefault="000A0800" w:rsidP="006F30E9">
      <w:pPr>
        <w:numPr>
          <w:ilvl w:val="0"/>
          <w:numId w:val="19"/>
        </w:numPr>
        <w:spacing w:after="240"/>
      </w:pPr>
      <w:r w:rsidRPr="00C8379D">
        <w:t>two (2) directors of the company; or</w:t>
      </w:r>
    </w:p>
    <w:p w14:paraId="4CC5B96B" w14:textId="77777777" w:rsidR="000A0800" w:rsidRPr="00C8379D" w:rsidRDefault="000A0800" w:rsidP="006F30E9">
      <w:pPr>
        <w:numPr>
          <w:ilvl w:val="0"/>
          <w:numId w:val="19"/>
        </w:numPr>
        <w:spacing w:after="240"/>
      </w:pPr>
      <w:r w:rsidRPr="00C8379D">
        <w:t>a director and a company secretary of the company; or</w:t>
      </w:r>
    </w:p>
    <w:p w14:paraId="58670C05" w14:textId="77777777"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14:paraId="044506F8" w14:textId="77777777" w:rsidR="000A0800" w:rsidRPr="00C8379D" w:rsidRDefault="000A0800" w:rsidP="006F30E9">
      <w:pPr>
        <w:numPr>
          <w:ilvl w:val="0"/>
          <w:numId w:val="34"/>
        </w:numPr>
        <w:spacing w:after="240"/>
      </w:pPr>
      <w:r w:rsidRPr="00C8379D">
        <w:t>by being signed by</w:t>
      </w:r>
      <w:r>
        <w:t xml:space="preserve"> a person or persons authorised</w:t>
      </w:r>
      <w:r w:rsidRPr="00C8379D">
        <w:t xml:space="preserve"> by the c</w:t>
      </w:r>
      <w:r>
        <w:t xml:space="preserve">ompany to bind it in contract. </w:t>
      </w:r>
      <w:r w:rsidRPr="00C8379D">
        <w:t>In such circumstances a copy of the authorisation must be submitted with the Tender Response.</w:t>
      </w:r>
    </w:p>
    <w:p w14:paraId="672901D4" w14:textId="77777777" w:rsidR="000A0800" w:rsidRPr="00C8379D" w:rsidRDefault="000A0800" w:rsidP="006F30E9">
      <w:pPr>
        <w:numPr>
          <w:ilvl w:val="0"/>
          <w:numId w:val="28"/>
        </w:numPr>
        <w:spacing w:after="240"/>
      </w:pPr>
      <w:r w:rsidRPr="00C8379D">
        <w:t>In the case of a firm (including a firm trading under a business or trading name and a partnership):</w:t>
      </w:r>
    </w:p>
    <w:p w14:paraId="2B380286" w14:textId="77777777" w:rsidR="000A0800" w:rsidRPr="00C8379D" w:rsidRDefault="000A0800" w:rsidP="006F30E9">
      <w:pPr>
        <w:numPr>
          <w:ilvl w:val="0"/>
          <w:numId w:val="35"/>
        </w:numPr>
        <w:spacing w:after="240"/>
      </w:pPr>
      <w:r w:rsidRPr="00C8379D">
        <w:t>by signature of each proprietor of the firm; or</w:t>
      </w:r>
    </w:p>
    <w:p w14:paraId="1EC5A6B9" w14:textId="77777777" w:rsidR="000A0800" w:rsidRPr="00C8379D" w:rsidRDefault="000A0800" w:rsidP="006F30E9">
      <w:pPr>
        <w:numPr>
          <w:ilvl w:val="0"/>
          <w:numId w:val="35"/>
        </w:numPr>
        <w:spacing w:after="240"/>
      </w:pPr>
      <w:r w:rsidRPr="00C8379D">
        <w:t>in the case of firms having more than five (5) proprietors, by signature of the proprietors authorised</w:t>
      </w:r>
      <w:r>
        <w:t xml:space="preserve"> to bind the firm in Contract. </w:t>
      </w:r>
      <w:r w:rsidRPr="00C8379D">
        <w:t>In the case of the la</w:t>
      </w:r>
      <w:r>
        <w:t>t</w:t>
      </w:r>
      <w:r w:rsidRPr="00C8379D">
        <w:t>ter evidence of the authority of those proprietors to bind the firm may be required by the Principal.</w:t>
      </w:r>
    </w:p>
    <w:p w14:paraId="1F99CB18" w14:textId="77777777" w:rsidR="000A0800" w:rsidRPr="00C8379D" w:rsidRDefault="000A0800" w:rsidP="000A0800">
      <w:r w:rsidRPr="00C8379D">
        <w:t>Where the Tenderer is lodging its Tender Response via the Quotations and Tenders Online eLodgement Service, there is no requirement to complete the "signature" block on the Declaration by Tenderer form.</w:t>
      </w:r>
    </w:p>
    <w:p w14:paraId="6A1120EC" w14:textId="77777777" w:rsidR="000A0800" w:rsidRPr="00C8379D" w:rsidRDefault="000A0800" w:rsidP="000A0800">
      <w:pPr>
        <w:pStyle w:val="Heading2"/>
        <w:keepNext/>
      </w:pPr>
      <w:bookmarkStart w:id="216" w:name="_Toc399850410"/>
      <w:bookmarkStart w:id="217" w:name="_Toc404842418"/>
      <w:bookmarkStart w:id="218" w:name="_Toc406139208"/>
      <w:bookmarkStart w:id="219" w:name="_Toc488229084"/>
      <w:bookmarkStart w:id="220" w:name="_Toc500169219"/>
      <w:bookmarkStart w:id="221" w:name="_Toc8822297"/>
      <w:bookmarkStart w:id="222" w:name="_Toc14677841"/>
      <w:bookmarkStart w:id="223" w:name="_Toc142394104"/>
      <w:r w:rsidRPr="00C8379D">
        <w:t>Lodgement of Tender Response</w:t>
      </w:r>
      <w:bookmarkEnd w:id="216"/>
      <w:bookmarkEnd w:id="217"/>
      <w:bookmarkEnd w:id="218"/>
      <w:bookmarkEnd w:id="219"/>
      <w:bookmarkEnd w:id="220"/>
      <w:bookmarkEnd w:id="221"/>
      <w:bookmarkEnd w:id="222"/>
      <w:bookmarkEnd w:id="223"/>
      <w:r w:rsidRPr="00C8379D">
        <w:t xml:space="preserve"> </w:t>
      </w:r>
    </w:p>
    <w:p w14:paraId="2E28E955" w14:textId="77777777" w:rsidR="000A0800" w:rsidRPr="000F0457" w:rsidRDefault="000A0800" w:rsidP="006F30E9">
      <w:pPr>
        <w:pStyle w:val="Heading3"/>
        <w:keepNext/>
        <w:numPr>
          <w:ilvl w:val="2"/>
          <w:numId w:val="46"/>
        </w:numPr>
      </w:pPr>
      <w:bookmarkStart w:id="224" w:name="_Toc399850411"/>
      <w:bookmarkStart w:id="225" w:name="_Ref404759300"/>
      <w:bookmarkStart w:id="226" w:name="_Ref404759331"/>
      <w:bookmarkStart w:id="227" w:name="_Toc500169220"/>
      <w:bookmarkStart w:id="228" w:name="_Toc8822298"/>
      <w:bookmarkStart w:id="229" w:name="_Toc14677842"/>
      <w:bookmarkStart w:id="230" w:name="_Toc142394105"/>
      <w:r w:rsidRPr="000F0457">
        <w:t>Lodgement</w:t>
      </w:r>
      <w:bookmarkEnd w:id="224"/>
      <w:bookmarkEnd w:id="225"/>
      <w:bookmarkEnd w:id="226"/>
      <w:bookmarkEnd w:id="227"/>
      <w:bookmarkEnd w:id="228"/>
      <w:bookmarkEnd w:id="229"/>
      <w:bookmarkEnd w:id="230"/>
      <w:r w:rsidRPr="000F0457">
        <w:t xml:space="preserve"> </w:t>
      </w:r>
    </w:p>
    <w:p w14:paraId="728C356C" w14:textId="77777777" w:rsidR="000A0800" w:rsidRPr="00C8379D" w:rsidRDefault="000A0800" w:rsidP="000A0800">
      <w:r w:rsidRPr="00C8379D">
        <w:t>Unless otherwise directed by the Principal, Tender Responses must be lodged using one of the following methods:</w:t>
      </w:r>
    </w:p>
    <w:p w14:paraId="07EA5E62" w14:textId="77777777" w:rsidR="000A0800" w:rsidRPr="00C8379D" w:rsidRDefault="000A0800" w:rsidP="006F30E9">
      <w:pPr>
        <w:numPr>
          <w:ilvl w:val="0"/>
          <w:numId w:val="29"/>
        </w:numPr>
        <w:spacing w:after="240"/>
      </w:pPr>
      <w:r w:rsidRPr="00C8379D">
        <w:t xml:space="preserve">prepaid post, directed to the postal address stated on the cover to the RFT; </w:t>
      </w:r>
    </w:p>
    <w:p w14:paraId="453389AD" w14:textId="77777777" w:rsidR="000A0800" w:rsidRPr="00C8379D" w:rsidRDefault="000A0800" w:rsidP="006F30E9">
      <w:pPr>
        <w:numPr>
          <w:ilvl w:val="0"/>
          <w:numId w:val="29"/>
        </w:numPr>
        <w:spacing w:after="240"/>
      </w:pPr>
      <w:r w:rsidRPr="00C8379D">
        <w:t>facsimile, directed to the facsimile number stated on the cover to the RFT; or</w:t>
      </w:r>
    </w:p>
    <w:p w14:paraId="653594E7" w14:textId="77777777" w:rsidR="000A0800" w:rsidRPr="00C8379D" w:rsidRDefault="000A0800" w:rsidP="006F30E9">
      <w:pPr>
        <w:numPr>
          <w:ilvl w:val="0"/>
          <w:numId w:val="29"/>
        </w:numPr>
        <w:spacing w:after="240"/>
      </w:pPr>
      <w:r w:rsidRPr="00C8379D">
        <w:t>electronically, against the corresponding Tender number using Quotations and Tenders Online eLodgement through the address stated on the cover to the RFT or if the Principal has approached a specific Tenderer(s) and provided access to the RFT through a link or web address, electronically using the link or address provided.</w:t>
      </w:r>
    </w:p>
    <w:p w14:paraId="539E40B4" w14:textId="77777777" w:rsidR="000A0800" w:rsidRPr="00C8379D" w:rsidRDefault="000A0800" w:rsidP="000A0800">
      <w:r w:rsidRPr="00C8379D">
        <w:t xml:space="preserve">Failure to comply with the above requirements </w:t>
      </w:r>
      <w:r>
        <w:t>may</w:t>
      </w:r>
      <w:r w:rsidRPr="00C8379D">
        <w:t xml:space="preserve"> result in the Tender Response being declared inadmissible for assessment. </w:t>
      </w:r>
    </w:p>
    <w:p w14:paraId="79250A9C" w14:textId="77777777" w:rsidR="000A0800" w:rsidRPr="00C8379D" w:rsidRDefault="000A0800" w:rsidP="000A0800">
      <w:r w:rsidRPr="00C8379D">
        <w:t>If, for any reason, a part of a Tender Response (excluding the pricing schedule(s)) becomes corrupt, illegible, inadequate or incomplete as a result of transmission or storage, the Principal may request an additional copy of the Tender Response.</w:t>
      </w:r>
    </w:p>
    <w:p w14:paraId="1D14FEFB" w14:textId="77777777" w:rsidR="000A0800" w:rsidRPr="00C8379D" w:rsidRDefault="000A0800" w:rsidP="000A0800">
      <w:r w:rsidRPr="00C8379D">
        <w:t>If, for any reason, the pricing schedule(s) contained in a Tender Response becomes corrupt, illegible, inadequate or incomplete as a result of transmission or storage the Tender Response may be declared inadmissible for assessment.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contact details"/>
      </w:tblPr>
      <w:tblGrid>
        <w:gridCol w:w="4560"/>
        <w:gridCol w:w="1440"/>
        <w:gridCol w:w="3639"/>
      </w:tblGrid>
      <w:tr w:rsidR="000A0800" w:rsidRPr="00C8379D" w14:paraId="49445896" w14:textId="77777777" w:rsidTr="00E96DAE">
        <w:trPr>
          <w:cantSplit/>
        </w:trPr>
        <w:tc>
          <w:tcPr>
            <w:tcW w:w="4560" w:type="dxa"/>
            <w:tcBorders>
              <w:top w:val="single" w:sz="4" w:space="0" w:color="auto"/>
              <w:bottom w:val="single" w:sz="4" w:space="0" w:color="auto"/>
            </w:tcBorders>
            <w:shd w:val="clear" w:color="auto" w:fill="1F1F5F"/>
            <w:vAlign w:val="center"/>
          </w:tcPr>
          <w:p w14:paraId="4986A3D9" w14:textId="77777777" w:rsidR="000A0800" w:rsidRPr="00C8379D" w:rsidRDefault="000A0800" w:rsidP="00E96DAE">
            <w:pPr>
              <w:spacing w:after="40"/>
            </w:pPr>
            <w:r w:rsidRPr="00C8379D">
              <w:t>For enquiries about lodgement contact</w:t>
            </w:r>
          </w:p>
        </w:tc>
        <w:tc>
          <w:tcPr>
            <w:tcW w:w="1440" w:type="dxa"/>
            <w:tcBorders>
              <w:top w:val="single" w:sz="4" w:space="0" w:color="auto"/>
              <w:bottom w:val="nil"/>
            </w:tcBorders>
            <w:shd w:val="clear" w:color="auto" w:fill="1F1F5F"/>
            <w:vAlign w:val="center"/>
          </w:tcPr>
          <w:p w14:paraId="4D488C4E" w14:textId="77777777" w:rsidR="000A0800" w:rsidRPr="00C8379D" w:rsidRDefault="000A0800" w:rsidP="00E96DAE">
            <w:pPr>
              <w:spacing w:after="40"/>
            </w:pPr>
            <w:r w:rsidRPr="00C8379D">
              <w:t>Name</w:t>
            </w:r>
          </w:p>
        </w:tc>
        <w:tc>
          <w:tcPr>
            <w:tcW w:w="3639" w:type="dxa"/>
            <w:tcBorders>
              <w:top w:val="single" w:sz="4" w:space="0" w:color="auto"/>
              <w:bottom w:val="single" w:sz="4" w:space="0" w:color="auto"/>
            </w:tcBorders>
            <w:vAlign w:val="center"/>
          </w:tcPr>
          <w:p w14:paraId="733B6952" w14:textId="77777777" w:rsidR="000A0800" w:rsidRPr="00C8379D" w:rsidRDefault="000A0800" w:rsidP="00E96DAE">
            <w:pPr>
              <w:spacing w:after="40"/>
            </w:pPr>
            <w:r w:rsidRPr="00C8379D">
              <w:t>Tenders Manager</w:t>
            </w:r>
          </w:p>
        </w:tc>
      </w:tr>
      <w:tr w:rsidR="000A0800" w:rsidRPr="00C8379D" w14:paraId="6ABF92BC" w14:textId="77777777" w:rsidTr="00E96DAE">
        <w:trPr>
          <w:cantSplit/>
        </w:trPr>
        <w:tc>
          <w:tcPr>
            <w:tcW w:w="4560" w:type="dxa"/>
            <w:tcBorders>
              <w:top w:val="nil"/>
              <w:left w:val="nil"/>
              <w:bottom w:val="nil"/>
              <w:right w:val="nil"/>
            </w:tcBorders>
            <w:vAlign w:val="center"/>
          </w:tcPr>
          <w:p w14:paraId="5E075E9D" w14:textId="77777777" w:rsidR="000A0800" w:rsidRPr="00727F73" w:rsidRDefault="000A0800" w:rsidP="00E96DAE">
            <w:pPr>
              <w:spacing w:after="40"/>
            </w:pPr>
          </w:p>
        </w:tc>
        <w:tc>
          <w:tcPr>
            <w:tcW w:w="1440" w:type="dxa"/>
            <w:tcBorders>
              <w:top w:val="single" w:sz="4" w:space="0" w:color="auto"/>
              <w:left w:val="single" w:sz="4" w:space="0" w:color="auto"/>
              <w:bottom w:val="nil"/>
            </w:tcBorders>
            <w:shd w:val="clear" w:color="auto" w:fill="1F1F5F"/>
            <w:vAlign w:val="center"/>
          </w:tcPr>
          <w:p w14:paraId="5BC58AFE" w14:textId="77777777" w:rsidR="000A0800" w:rsidRPr="00C8379D" w:rsidRDefault="000A0800" w:rsidP="00E96DAE">
            <w:pPr>
              <w:spacing w:after="40"/>
            </w:pPr>
            <w:r w:rsidRPr="00C8379D">
              <w:t>Telephone</w:t>
            </w:r>
          </w:p>
        </w:tc>
        <w:tc>
          <w:tcPr>
            <w:tcW w:w="3639" w:type="dxa"/>
            <w:tcBorders>
              <w:top w:val="nil"/>
              <w:bottom w:val="nil"/>
            </w:tcBorders>
            <w:vAlign w:val="center"/>
          </w:tcPr>
          <w:p w14:paraId="447229EF" w14:textId="77777777" w:rsidR="000A0800" w:rsidRPr="00C8379D" w:rsidRDefault="000A0800" w:rsidP="00E96DAE">
            <w:pPr>
              <w:spacing w:after="40"/>
            </w:pPr>
            <w:r w:rsidRPr="00C8379D">
              <w:t>(08) 8999 1934</w:t>
            </w:r>
          </w:p>
        </w:tc>
      </w:tr>
      <w:tr w:rsidR="000A0800" w:rsidRPr="00C8379D" w14:paraId="23887C9E" w14:textId="77777777" w:rsidTr="00E96DAE">
        <w:trPr>
          <w:cantSplit/>
        </w:trPr>
        <w:tc>
          <w:tcPr>
            <w:tcW w:w="4560" w:type="dxa"/>
            <w:tcBorders>
              <w:top w:val="nil"/>
              <w:left w:val="nil"/>
              <w:bottom w:val="nil"/>
              <w:right w:val="nil"/>
            </w:tcBorders>
            <w:vAlign w:val="center"/>
          </w:tcPr>
          <w:p w14:paraId="526D1920" w14:textId="77777777" w:rsidR="000A0800" w:rsidRPr="00C8379D" w:rsidRDefault="000A0800" w:rsidP="00E96DAE">
            <w:pPr>
              <w:spacing w:after="40"/>
            </w:pPr>
          </w:p>
        </w:tc>
        <w:tc>
          <w:tcPr>
            <w:tcW w:w="1440" w:type="dxa"/>
            <w:tcBorders>
              <w:left w:val="single" w:sz="4" w:space="0" w:color="auto"/>
              <w:bottom w:val="single" w:sz="4" w:space="0" w:color="auto"/>
            </w:tcBorders>
            <w:shd w:val="clear" w:color="auto" w:fill="1F1F5F"/>
            <w:vAlign w:val="center"/>
          </w:tcPr>
          <w:p w14:paraId="3E69D0DE" w14:textId="77777777" w:rsidR="000A0800" w:rsidRPr="00C8379D" w:rsidRDefault="000A0800" w:rsidP="00E96DAE">
            <w:pPr>
              <w:spacing w:after="40"/>
            </w:pPr>
            <w:r w:rsidRPr="00C8379D">
              <w:t>Email</w:t>
            </w:r>
          </w:p>
        </w:tc>
        <w:tc>
          <w:tcPr>
            <w:tcW w:w="3639" w:type="dxa"/>
            <w:tcBorders>
              <w:bottom w:val="single" w:sz="4" w:space="0" w:color="auto"/>
            </w:tcBorders>
            <w:vAlign w:val="center"/>
          </w:tcPr>
          <w:p w14:paraId="7C7EB23B" w14:textId="33F0C7E5" w:rsidR="000A0800" w:rsidRPr="00C8379D" w:rsidRDefault="008C1CF3" w:rsidP="00E96DAE">
            <w:pPr>
              <w:spacing w:after="40"/>
            </w:pPr>
            <w:hyperlink r:id="rId24" w:history="1">
              <w:r w:rsidR="000A0800" w:rsidRPr="007D23E4">
                <w:rPr>
                  <w:rStyle w:val="Hyperlink"/>
                </w:rPr>
                <w:t>CAPSAssist.ntg@nt.gov.au</w:t>
              </w:r>
            </w:hyperlink>
          </w:p>
        </w:tc>
      </w:tr>
    </w:tbl>
    <w:p w14:paraId="4621848D" w14:textId="77777777" w:rsidR="000A0800" w:rsidRPr="0054290E" w:rsidRDefault="000A0800" w:rsidP="006F30E9">
      <w:pPr>
        <w:pStyle w:val="Heading3"/>
        <w:keepNext/>
        <w:numPr>
          <w:ilvl w:val="2"/>
          <w:numId w:val="46"/>
        </w:numPr>
      </w:pPr>
      <w:bookmarkStart w:id="231" w:name="_Toc399850412"/>
      <w:bookmarkStart w:id="232" w:name="_Toc500169221"/>
      <w:bookmarkStart w:id="233" w:name="_Toc8822299"/>
      <w:bookmarkStart w:id="234" w:name="_Toc14677843"/>
      <w:bookmarkStart w:id="235" w:name="_Toc142394106"/>
      <w:r w:rsidRPr="0054290E">
        <w:t>Documents to be Lodged</w:t>
      </w:r>
      <w:bookmarkEnd w:id="231"/>
      <w:bookmarkEnd w:id="232"/>
      <w:bookmarkEnd w:id="233"/>
      <w:bookmarkEnd w:id="234"/>
      <w:bookmarkEnd w:id="235"/>
    </w:p>
    <w:p w14:paraId="0EE6F62F" w14:textId="77777777" w:rsidR="000A0800" w:rsidRPr="00C8379D" w:rsidRDefault="000A0800" w:rsidP="000A0800">
      <w:r w:rsidRPr="00C8379D">
        <w:t>The Tenderer will complete in full, and submit one copy of the documents listed below.</w:t>
      </w:r>
    </w:p>
    <w:p w14:paraId="4D7F1E33" w14:textId="77777777" w:rsidR="000A0800" w:rsidRPr="00C8379D" w:rsidRDefault="000A0800" w:rsidP="000A0800">
      <w:r w:rsidRPr="00C8379D">
        <w:t>Failure to provide all documents may result in the Tender Response being declared inadmissible for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details"/>
      </w:tblPr>
      <w:tblGrid>
        <w:gridCol w:w="9747"/>
      </w:tblGrid>
      <w:tr w:rsidR="000A0800" w:rsidRPr="00C8379D" w14:paraId="0EF62A2E" w14:textId="77777777" w:rsidTr="00B3356D">
        <w:tc>
          <w:tcPr>
            <w:tcW w:w="9747" w:type="dxa"/>
            <w:tcBorders>
              <w:bottom w:val="nil"/>
            </w:tcBorders>
            <w:shd w:val="clear" w:color="auto" w:fill="1F1F5F"/>
          </w:tcPr>
          <w:p w14:paraId="20B65C0D" w14:textId="77777777" w:rsidR="000A0800" w:rsidRPr="00C8379D" w:rsidRDefault="000A0800" w:rsidP="00B3356D">
            <w:pPr>
              <w:spacing w:after="40"/>
              <w:rPr>
                <w:b/>
              </w:rPr>
            </w:pPr>
            <w:r w:rsidRPr="00C8379D">
              <w:rPr>
                <w:b/>
              </w:rPr>
              <w:t>Documents to be Lodged</w:t>
            </w:r>
          </w:p>
        </w:tc>
      </w:tr>
      <w:tr w:rsidR="000A0800" w:rsidRPr="00C8379D" w14:paraId="3E05E448" w14:textId="77777777" w:rsidTr="000A0800">
        <w:tc>
          <w:tcPr>
            <w:tcW w:w="9747" w:type="dxa"/>
            <w:tcBorders>
              <w:bottom w:val="single" w:sz="4" w:space="0" w:color="auto"/>
            </w:tcBorders>
          </w:tcPr>
          <w:p w14:paraId="14BCD6D1" w14:textId="77777777" w:rsidR="000A0800" w:rsidRPr="00C8379D" w:rsidRDefault="000A0800" w:rsidP="000A0800">
            <w:r w:rsidRPr="00C8379D">
              <w:t>Tenderer’s Details</w:t>
            </w:r>
          </w:p>
          <w:p w14:paraId="2B89DAEE" w14:textId="77777777" w:rsidR="000A0800" w:rsidRPr="00C8379D" w:rsidRDefault="000A0800" w:rsidP="000A0800">
            <w:r w:rsidRPr="00C8379D">
              <w:t>Declaration by Tenderer</w:t>
            </w:r>
          </w:p>
          <w:p w14:paraId="62A0AF7B" w14:textId="77777777" w:rsidR="000A0800" w:rsidRDefault="000A0800" w:rsidP="000A0800">
            <w:r w:rsidRPr="00C8379D">
              <w:t>Response to Assessment Criteria</w:t>
            </w:r>
          </w:p>
          <w:p w14:paraId="4978E56A" w14:textId="77777777" w:rsidR="000A0800" w:rsidRPr="00C8379D" w:rsidRDefault="000A0800" w:rsidP="000A0800">
            <w:r w:rsidRPr="00C8379D">
              <w:t>##</w:t>
            </w:r>
          </w:p>
        </w:tc>
      </w:tr>
    </w:tbl>
    <w:p w14:paraId="031370A8" w14:textId="77777777" w:rsidR="000A0800" w:rsidRPr="0054290E" w:rsidRDefault="000A0800" w:rsidP="006F30E9">
      <w:pPr>
        <w:pStyle w:val="Heading3"/>
        <w:keepNext/>
        <w:numPr>
          <w:ilvl w:val="2"/>
          <w:numId w:val="46"/>
        </w:numPr>
      </w:pPr>
      <w:bookmarkStart w:id="236" w:name="_Toc2091523"/>
      <w:bookmarkStart w:id="237" w:name="_Toc2091524"/>
      <w:bookmarkStart w:id="238" w:name="_Toc399850414"/>
      <w:bookmarkStart w:id="239" w:name="_Toc500169223"/>
      <w:bookmarkStart w:id="240" w:name="_Toc8822300"/>
      <w:bookmarkStart w:id="241" w:name="_Toc14677844"/>
      <w:bookmarkStart w:id="242" w:name="_Toc142394107"/>
      <w:bookmarkEnd w:id="236"/>
      <w:bookmarkEnd w:id="237"/>
      <w:r w:rsidRPr="0054290E">
        <w:t>Closing Time and Date</w:t>
      </w:r>
      <w:bookmarkEnd w:id="238"/>
      <w:bookmarkEnd w:id="239"/>
      <w:bookmarkEnd w:id="240"/>
      <w:bookmarkEnd w:id="241"/>
      <w:bookmarkEnd w:id="242"/>
    </w:p>
    <w:p w14:paraId="1BD58FFC" w14:textId="77777777" w:rsidR="000A0800" w:rsidRPr="00C8379D" w:rsidRDefault="000A0800" w:rsidP="000A0800">
      <w:r w:rsidRPr="00C8379D">
        <w:t>The RFT will close at the time and on the date stated on the front cover of the RFT.</w:t>
      </w:r>
    </w:p>
    <w:p w14:paraId="6B017DCE" w14:textId="77777777" w:rsidR="000A0800" w:rsidRPr="0054290E" w:rsidRDefault="000A0800" w:rsidP="006F30E9">
      <w:pPr>
        <w:pStyle w:val="Heading3"/>
        <w:keepNext/>
        <w:numPr>
          <w:ilvl w:val="2"/>
          <w:numId w:val="46"/>
        </w:numPr>
      </w:pPr>
      <w:bookmarkStart w:id="243" w:name="_Toc399850415"/>
      <w:bookmarkStart w:id="244" w:name="_Toc500169224"/>
      <w:bookmarkStart w:id="245" w:name="_Toc8822301"/>
      <w:bookmarkStart w:id="246" w:name="_Toc14677845"/>
      <w:bookmarkStart w:id="247" w:name="_Toc142394108"/>
      <w:r w:rsidRPr="0054290E">
        <w:t>Late Tenders</w:t>
      </w:r>
      <w:bookmarkEnd w:id="243"/>
      <w:bookmarkEnd w:id="244"/>
      <w:bookmarkEnd w:id="245"/>
      <w:bookmarkEnd w:id="246"/>
      <w:bookmarkEnd w:id="247"/>
    </w:p>
    <w:p w14:paraId="33442EB7" w14:textId="77777777" w:rsidR="000A0800" w:rsidRPr="00C8379D" w:rsidRDefault="000A0800" w:rsidP="000A0800">
      <w:r w:rsidRPr="00C8379D">
        <w:t>Tender Responses are to be received, in full, by the time and date for closing of the RFT.</w:t>
      </w:r>
    </w:p>
    <w:p w14:paraId="59C0E517" w14:textId="77777777" w:rsidR="000A0800" w:rsidRPr="00C8379D" w:rsidRDefault="000A0800" w:rsidP="000A0800">
      <w:r w:rsidRPr="00C8379D">
        <w:t>Failure to lodge a Tender Response, or part thereof, before the time and date for closing of the RFT may result in the Tender Response being declared inadmissible for assessment.</w:t>
      </w:r>
    </w:p>
    <w:p w14:paraId="58218F8D" w14:textId="77777777" w:rsidR="000A0800" w:rsidRDefault="000A0800" w:rsidP="000A0800">
      <w:pPr>
        <w:pStyle w:val="Heading2"/>
        <w:keepNext/>
      </w:pPr>
      <w:bookmarkStart w:id="248" w:name="_Toc399850416"/>
      <w:bookmarkStart w:id="249" w:name="_Toc404842419"/>
      <w:bookmarkStart w:id="250" w:name="_Toc406139209"/>
      <w:bookmarkStart w:id="251" w:name="_Toc488229085"/>
      <w:bookmarkStart w:id="252" w:name="_Toc500169225"/>
      <w:bookmarkStart w:id="253" w:name="_Toc8822302"/>
      <w:bookmarkStart w:id="254" w:name="_Toc14677846"/>
      <w:bookmarkStart w:id="255" w:name="_Toc142394109"/>
      <w:r w:rsidRPr="000F0457">
        <w:t>Admissibility</w:t>
      </w:r>
      <w:bookmarkEnd w:id="248"/>
      <w:bookmarkEnd w:id="249"/>
      <w:bookmarkEnd w:id="250"/>
      <w:bookmarkEnd w:id="251"/>
      <w:bookmarkEnd w:id="252"/>
      <w:bookmarkEnd w:id="253"/>
      <w:bookmarkEnd w:id="254"/>
      <w:bookmarkEnd w:id="255"/>
    </w:p>
    <w:p w14:paraId="1A8CF927" w14:textId="77777777" w:rsidR="000A0800" w:rsidRPr="004B6373" w:rsidRDefault="000A0800" w:rsidP="000A0800">
      <w:pPr>
        <w:pStyle w:val="Heading3"/>
        <w:keepNext/>
      </w:pPr>
      <w:bookmarkStart w:id="256" w:name="_Toc8822303"/>
      <w:bookmarkStart w:id="257" w:name="_Toc14677847"/>
      <w:bookmarkStart w:id="258" w:name="_Toc142394110"/>
      <w:r>
        <w:t>General</w:t>
      </w:r>
      <w:bookmarkEnd w:id="256"/>
      <w:bookmarkEnd w:id="257"/>
      <w:bookmarkEnd w:id="258"/>
    </w:p>
    <w:p w14:paraId="2D3F1A58" w14:textId="77777777" w:rsidR="000A0800" w:rsidRPr="00C8379D" w:rsidRDefault="000A0800" w:rsidP="000A0800">
      <w:r w:rsidRPr="00C8379D">
        <w:t>Unless otherwise specified, if a Tenderer fails to comply with a requirement as set out in these Conditions of Tendering, their Tender Response may be declared inadmissible for assessment.</w:t>
      </w:r>
    </w:p>
    <w:p w14:paraId="68E27F41" w14:textId="77777777" w:rsidR="000A0800" w:rsidRPr="00C8379D" w:rsidRDefault="000A0800" w:rsidP="000A0800">
      <w:r w:rsidRPr="00C8379D">
        <w:t>In determining whether a Tender Response is admissible for assessment the Principal will consider:</w:t>
      </w:r>
    </w:p>
    <w:p w14:paraId="5438BFEC" w14:textId="77777777" w:rsidR="000A0800" w:rsidRPr="00C8379D" w:rsidRDefault="000A0800" w:rsidP="006F30E9">
      <w:pPr>
        <w:numPr>
          <w:ilvl w:val="0"/>
          <w:numId w:val="30"/>
        </w:numPr>
        <w:spacing w:after="240"/>
      </w:pPr>
      <w:r w:rsidRPr="00C8379D">
        <w:t>whether admitting the Tender Response will compromise the integrity of the tender process;</w:t>
      </w:r>
    </w:p>
    <w:p w14:paraId="20279C60" w14:textId="77777777" w:rsidR="000A0800" w:rsidRPr="00C8379D" w:rsidRDefault="000A0800" w:rsidP="006F30E9">
      <w:pPr>
        <w:numPr>
          <w:ilvl w:val="0"/>
          <w:numId w:val="30"/>
        </w:numPr>
        <w:spacing w:after="240"/>
      </w:pPr>
      <w:r w:rsidRPr="00C8379D">
        <w:t>whether the Tenderer has or is likely to gain an unfair advantage;</w:t>
      </w:r>
    </w:p>
    <w:p w14:paraId="2AA6C7F9" w14:textId="77777777" w:rsidR="000A0800" w:rsidRPr="00C8379D" w:rsidRDefault="000A0800" w:rsidP="006F30E9">
      <w:pPr>
        <w:numPr>
          <w:ilvl w:val="0"/>
          <w:numId w:val="30"/>
        </w:numPr>
        <w:spacing w:after="240"/>
      </w:pPr>
      <w:r w:rsidRPr="00C8379D">
        <w:t>reasons for the Tenderer’s failure to comply with a requirement;</w:t>
      </w:r>
    </w:p>
    <w:p w14:paraId="5B525EAB" w14:textId="77777777" w:rsidR="000A0800" w:rsidRPr="00C8379D" w:rsidRDefault="000A0800" w:rsidP="006F30E9">
      <w:pPr>
        <w:numPr>
          <w:ilvl w:val="0"/>
          <w:numId w:val="30"/>
        </w:numPr>
        <w:spacing w:after="240"/>
      </w:pPr>
      <w:r w:rsidRPr="00C8379D">
        <w:t>whether the Tender Response is capable of assessment;</w:t>
      </w:r>
    </w:p>
    <w:p w14:paraId="02069D57" w14:textId="77777777" w:rsidR="000A0800" w:rsidRPr="00C8379D" w:rsidRDefault="000A0800" w:rsidP="006F30E9">
      <w:pPr>
        <w:numPr>
          <w:ilvl w:val="0"/>
          <w:numId w:val="30"/>
        </w:numPr>
        <w:spacing w:after="240"/>
      </w:pPr>
      <w:r w:rsidRPr="00C8379D">
        <w:t>whether the Tender Response was mishandled by the Principal or a third party; and</w:t>
      </w:r>
    </w:p>
    <w:p w14:paraId="52CED691" w14:textId="77777777" w:rsidR="000A0800" w:rsidRDefault="000A0800" w:rsidP="006F30E9">
      <w:pPr>
        <w:numPr>
          <w:ilvl w:val="0"/>
          <w:numId w:val="30"/>
        </w:numPr>
        <w:spacing w:after="240"/>
      </w:pPr>
      <w:r w:rsidRPr="00C8379D">
        <w:t>evidence of unfair practices.</w:t>
      </w:r>
    </w:p>
    <w:p w14:paraId="640A48D9" w14:textId="77777777" w:rsidR="000A0800" w:rsidRDefault="000A0800" w:rsidP="000A0800">
      <w:pPr>
        <w:pStyle w:val="Heading3"/>
        <w:keepNext/>
      </w:pPr>
      <w:bookmarkStart w:id="259" w:name="_Toc1112506"/>
      <w:bookmarkStart w:id="260" w:name="_Toc8822304"/>
      <w:bookmarkStart w:id="261" w:name="_Toc14677848"/>
      <w:bookmarkStart w:id="262" w:name="_Toc142394111"/>
      <w:r>
        <w:t>Bankruptcy/Insolvency</w:t>
      </w:r>
      <w:bookmarkEnd w:id="259"/>
      <w:bookmarkEnd w:id="260"/>
      <w:bookmarkEnd w:id="261"/>
      <w:bookmarkEnd w:id="262"/>
      <w:r>
        <w:t xml:space="preserve"> </w:t>
      </w:r>
    </w:p>
    <w:p w14:paraId="7999AB4F" w14:textId="77777777" w:rsidR="000A0800" w:rsidRPr="00721570" w:rsidRDefault="000A0800" w:rsidP="000A0800">
      <w:r w:rsidRPr="00721570">
        <w:t>The Principal may, in its absolute discretion, declare a Tender Response inadmissible for assessment in circumstances where the Tenderer is bankrupt or in liquidation.</w:t>
      </w:r>
    </w:p>
    <w:p w14:paraId="174DE6EB" w14:textId="77777777" w:rsidR="000A0800" w:rsidRDefault="000A0800" w:rsidP="000A0800">
      <w:pPr>
        <w:pStyle w:val="Heading3"/>
        <w:keepNext/>
      </w:pPr>
      <w:bookmarkStart w:id="263" w:name="_Toc1112507"/>
      <w:bookmarkStart w:id="264" w:name="_Toc8822305"/>
      <w:bookmarkStart w:id="265" w:name="_Toc14677849"/>
      <w:bookmarkStart w:id="266" w:name="_Toc142394112"/>
      <w:r>
        <w:t>Improper Conduct</w:t>
      </w:r>
      <w:bookmarkEnd w:id="263"/>
      <w:bookmarkEnd w:id="264"/>
      <w:bookmarkEnd w:id="265"/>
      <w:bookmarkEnd w:id="266"/>
    </w:p>
    <w:p w14:paraId="22A08A88" w14:textId="77777777" w:rsidR="000A0800" w:rsidRPr="00721570" w:rsidRDefault="000A0800" w:rsidP="000A0800">
      <w:r w:rsidRPr="00721570">
        <w:t>The Principal may, in its absolute discretion, declare a Tender Response inadmissible for assessment where, in the reasonable opinion of the Principal (being based on fact or a reasonable belief), the Tenderer has engaged in “improper conduct” as that term is defined in the Independent Commissioner Against Corruption Act 2017 (NT).</w:t>
      </w:r>
    </w:p>
    <w:p w14:paraId="03EF4FFD" w14:textId="77777777" w:rsidR="000A0800" w:rsidRPr="00C8379D" w:rsidRDefault="000A0800" w:rsidP="000A0800">
      <w:pPr>
        <w:pStyle w:val="Heading2"/>
        <w:keepNext/>
      </w:pPr>
      <w:bookmarkStart w:id="267" w:name="_Toc399850417"/>
      <w:bookmarkStart w:id="268" w:name="_Toc404842420"/>
      <w:bookmarkStart w:id="269" w:name="_Toc406139210"/>
      <w:bookmarkStart w:id="270" w:name="_Toc488229086"/>
      <w:bookmarkStart w:id="271" w:name="_Toc500169226"/>
      <w:bookmarkStart w:id="272" w:name="_Toc8822306"/>
      <w:bookmarkStart w:id="273" w:name="_Toc14677850"/>
      <w:bookmarkStart w:id="274" w:name="_Toc142394113"/>
      <w:r w:rsidRPr="00C8379D">
        <w:t>Ownership of Documents</w:t>
      </w:r>
      <w:bookmarkEnd w:id="267"/>
      <w:bookmarkEnd w:id="268"/>
      <w:bookmarkEnd w:id="269"/>
      <w:bookmarkEnd w:id="270"/>
      <w:bookmarkEnd w:id="271"/>
      <w:bookmarkEnd w:id="272"/>
      <w:bookmarkEnd w:id="273"/>
      <w:bookmarkEnd w:id="274"/>
    </w:p>
    <w:p w14:paraId="0EDC4274" w14:textId="77777777" w:rsidR="000A0800" w:rsidRPr="00C8379D" w:rsidRDefault="000A0800" w:rsidP="000A0800">
      <w:r w:rsidRPr="00C8379D">
        <w:t xml:space="preserve">All Tender Responses become the property of the Principal upon submission and will not be returned to Tenderers. </w:t>
      </w:r>
    </w:p>
    <w:p w14:paraId="32EE0FB1" w14:textId="77777777" w:rsidR="000A0800" w:rsidRPr="00C8379D" w:rsidRDefault="000A0800" w:rsidP="000A0800">
      <w:r w:rsidRPr="00C8379D">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14:paraId="71DCD1F0" w14:textId="77777777" w:rsidR="000A0800" w:rsidRPr="00C8379D" w:rsidRDefault="000A0800" w:rsidP="000A0800">
      <w:r w:rsidRPr="00C8379D">
        <w:t>Nothing in this clause changes or affects the ownership of copyright or other intellectual property rights that may subsist in the Tender Response.</w:t>
      </w:r>
    </w:p>
    <w:p w14:paraId="3F6EDFD2" w14:textId="77777777" w:rsidR="000A0800" w:rsidRPr="00C8379D" w:rsidRDefault="000A0800" w:rsidP="000A0800">
      <w:pPr>
        <w:pStyle w:val="Heading2"/>
        <w:keepNext/>
      </w:pPr>
      <w:bookmarkStart w:id="275" w:name="_Toc399850418"/>
      <w:bookmarkStart w:id="276" w:name="_Toc404842421"/>
      <w:bookmarkStart w:id="277" w:name="_Toc406139211"/>
      <w:bookmarkStart w:id="278" w:name="_Toc488229087"/>
      <w:bookmarkStart w:id="279" w:name="_Toc500169227"/>
      <w:bookmarkStart w:id="280" w:name="_Toc8822307"/>
      <w:bookmarkStart w:id="281" w:name="_Toc14677851"/>
      <w:bookmarkStart w:id="282" w:name="_Toc142394114"/>
      <w:r w:rsidRPr="00C8379D">
        <w:t>Changes to the Conditions</w:t>
      </w:r>
      <w:bookmarkEnd w:id="275"/>
      <w:bookmarkEnd w:id="276"/>
      <w:bookmarkEnd w:id="277"/>
      <w:bookmarkEnd w:id="278"/>
      <w:bookmarkEnd w:id="279"/>
      <w:bookmarkEnd w:id="280"/>
      <w:bookmarkEnd w:id="281"/>
      <w:bookmarkEnd w:id="282"/>
      <w:r w:rsidRPr="00C8379D">
        <w:t xml:space="preserve"> </w:t>
      </w:r>
    </w:p>
    <w:p w14:paraId="1B8D4A0B" w14:textId="77777777" w:rsidR="000A0800" w:rsidRPr="000F0457" w:rsidRDefault="000A0800" w:rsidP="006F30E9">
      <w:pPr>
        <w:pStyle w:val="Heading3"/>
        <w:keepNext/>
        <w:numPr>
          <w:ilvl w:val="2"/>
          <w:numId w:val="46"/>
        </w:numPr>
      </w:pPr>
      <w:bookmarkStart w:id="283" w:name="_Toc399850419"/>
      <w:bookmarkStart w:id="284" w:name="_Toc500169228"/>
      <w:bookmarkStart w:id="285" w:name="_Toc8822308"/>
      <w:bookmarkStart w:id="286" w:name="_Toc14677852"/>
      <w:bookmarkStart w:id="287" w:name="_Toc142394115"/>
      <w:r w:rsidRPr="000F0457">
        <w:t>Conditions of Tendering</w:t>
      </w:r>
      <w:bookmarkEnd w:id="283"/>
      <w:bookmarkEnd w:id="284"/>
      <w:bookmarkEnd w:id="285"/>
      <w:bookmarkEnd w:id="286"/>
      <w:bookmarkEnd w:id="287"/>
    </w:p>
    <w:p w14:paraId="165E37CE" w14:textId="77777777" w:rsidR="000A0800" w:rsidRPr="00C8379D" w:rsidRDefault="000A0800" w:rsidP="000A0800">
      <w:r w:rsidRPr="00C8379D">
        <w:t>Tenderers are not permitted to request changes or propose alternatives to thes</w:t>
      </w:r>
      <w:r>
        <w:t xml:space="preserve">e Conditions of Tendering. </w:t>
      </w:r>
    </w:p>
    <w:p w14:paraId="378F88F7" w14:textId="77777777" w:rsidR="000A0800" w:rsidRPr="00C8379D" w:rsidRDefault="000A0800" w:rsidP="000A0800">
      <w:r w:rsidRPr="00C8379D">
        <w:t>Any Tenderer who proposes a change will be requested to withdraw the change in order to comply wit</w:t>
      </w:r>
      <w:r>
        <w:t xml:space="preserve">h the Conditions of Tendering. </w:t>
      </w:r>
    </w:p>
    <w:p w14:paraId="18864F3D" w14:textId="77777777" w:rsidR="000A0800" w:rsidRPr="00C8379D" w:rsidRDefault="000A0800" w:rsidP="000A0800">
      <w:r w:rsidRPr="00C8379D">
        <w:t>If the changes are not withdrawn the Tender Response will be declared inadmissible for assessment.</w:t>
      </w:r>
    </w:p>
    <w:p w14:paraId="739A9306" w14:textId="77777777" w:rsidR="000A0800" w:rsidRPr="0054290E" w:rsidRDefault="000A0800" w:rsidP="006F30E9">
      <w:pPr>
        <w:pStyle w:val="Heading3"/>
        <w:keepNext/>
        <w:numPr>
          <w:ilvl w:val="2"/>
          <w:numId w:val="46"/>
        </w:numPr>
      </w:pPr>
      <w:bookmarkStart w:id="288" w:name="_Toc399850420"/>
      <w:bookmarkStart w:id="289" w:name="_Toc500169229"/>
      <w:bookmarkStart w:id="290" w:name="_Toc8822309"/>
      <w:bookmarkStart w:id="291" w:name="_Toc14677853"/>
      <w:bookmarkStart w:id="292" w:name="_Toc142394116"/>
      <w:r w:rsidRPr="0054290E">
        <w:t>Conditions of Contract</w:t>
      </w:r>
      <w:bookmarkEnd w:id="288"/>
      <w:bookmarkEnd w:id="289"/>
      <w:bookmarkEnd w:id="290"/>
      <w:bookmarkEnd w:id="291"/>
      <w:bookmarkEnd w:id="292"/>
    </w:p>
    <w:p w14:paraId="0C075268" w14:textId="77777777" w:rsidR="000A0800" w:rsidRPr="00C8379D" w:rsidRDefault="000A0800" w:rsidP="000A0800">
      <w:pPr>
        <w:rPr>
          <w:b/>
        </w:rPr>
      </w:pPr>
      <w:r w:rsidRPr="00C8379D">
        <w:rPr>
          <w:b/>
        </w:rPr>
        <w:t>Option 1</w:t>
      </w:r>
      <w:r w:rsidRPr="00C8379D">
        <w:rPr>
          <w:b/>
        </w:rPr>
        <w:tab/>
        <w:t>Changes Not Allowed</w:t>
      </w:r>
    </w:p>
    <w:p w14:paraId="0FF111C3" w14:textId="77777777" w:rsidR="000A0800" w:rsidRPr="00C8379D" w:rsidRDefault="000A0800" w:rsidP="000A0800">
      <w:r w:rsidRPr="00C8379D">
        <w:t>Tenderers are not permitted to request changes, or propose alternatives to the Conditions of C</w:t>
      </w:r>
      <w:r>
        <w:t xml:space="preserve">ontract applicable to the RFT. </w:t>
      </w:r>
    </w:p>
    <w:p w14:paraId="2E431F3C" w14:textId="77777777" w:rsidR="000A0800" w:rsidRPr="00C8379D" w:rsidRDefault="000A0800" w:rsidP="000A0800">
      <w:r w:rsidRPr="00C8379D">
        <w:t>Any Tenderer requesting changes to the Conditions of Contract, or proposing alternative conditions of contract may be requested to withdraw the changes in order to comply wit</w:t>
      </w:r>
      <w:r>
        <w:t xml:space="preserve">h the Conditions of Tendering. </w:t>
      </w:r>
    </w:p>
    <w:p w14:paraId="60121FE1" w14:textId="77777777" w:rsidR="000A0800" w:rsidRPr="00C8379D" w:rsidRDefault="000A0800" w:rsidP="000A0800">
      <w:r w:rsidRPr="00C8379D">
        <w:t>If the changes are not withdrawn the Tender Response may be declared inadmissible for assessment.</w:t>
      </w:r>
    </w:p>
    <w:p w14:paraId="325DE7D6" w14:textId="77777777" w:rsidR="000A0800" w:rsidRPr="00C8379D" w:rsidRDefault="000A0800" w:rsidP="000A0800">
      <w:pPr>
        <w:rPr>
          <w:b/>
        </w:rPr>
      </w:pPr>
      <w:r w:rsidRPr="00C8379D">
        <w:rPr>
          <w:b/>
        </w:rPr>
        <w:t>Option 2</w:t>
      </w:r>
      <w:r w:rsidRPr="00C8379D">
        <w:rPr>
          <w:b/>
        </w:rPr>
        <w:tab/>
        <w:t>Changes Allowed</w:t>
      </w:r>
    </w:p>
    <w:p w14:paraId="5793C233" w14:textId="77777777" w:rsidR="000A0800" w:rsidRPr="00C8379D" w:rsidRDefault="000A0800" w:rsidP="000A0800">
      <w:r w:rsidRPr="00C8379D">
        <w:t>Tenderers may request changes, or propose alternatives to the Contract.</w:t>
      </w:r>
    </w:p>
    <w:p w14:paraId="5A8E06FA" w14:textId="77777777" w:rsidR="000A0800" w:rsidRPr="00C8379D" w:rsidRDefault="000A0800" w:rsidP="000A0800">
      <w:r w:rsidRPr="00C8379D">
        <w:t>Where Tenderers request changes to the Conditions of Contract or propose alternative conditions of contract, they are required to clearly specify in the appropriate section of the Response Schedules the changes to the Conditions of Contract that are being requested or the alternative conditions of contract that are being proposed.</w:t>
      </w:r>
    </w:p>
    <w:p w14:paraId="15AE869B" w14:textId="77777777" w:rsidR="000A0800" w:rsidRPr="00C8379D" w:rsidRDefault="000A0800" w:rsidP="000A0800">
      <w:r w:rsidRPr="00C8379D">
        <w:t>Where Tenderers request changes to the Conditions of Contract or propose alternative conditions of contract, they do so at their own risk, as the changes will be deemed to have formed part of their offer and their Tender Response will be assessed on that basis. If the requested changes or the alternative conditions of contract are not acceptable to the Principal, the Tender Response may not be successful.</w:t>
      </w:r>
    </w:p>
    <w:p w14:paraId="636E9D5B" w14:textId="77777777" w:rsidR="000A0800" w:rsidRPr="00C8379D" w:rsidRDefault="000A0800" w:rsidP="000A0800">
      <w:r w:rsidRPr="00C8379D">
        <w:t>Nothing in this clause affects the Principal’s right to negotiate with one or more Tenderer as provided for in this RFT.</w:t>
      </w:r>
    </w:p>
    <w:p w14:paraId="25979CFA" w14:textId="77777777" w:rsidR="000A0800" w:rsidRPr="000F0457" w:rsidRDefault="000A0800" w:rsidP="000A0800">
      <w:pPr>
        <w:pStyle w:val="Heading2"/>
        <w:keepNext/>
      </w:pPr>
      <w:bookmarkStart w:id="293" w:name="_Toc399850421"/>
      <w:bookmarkStart w:id="294" w:name="_Toc404842422"/>
      <w:bookmarkStart w:id="295" w:name="_Toc406139212"/>
      <w:bookmarkStart w:id="296" w:name="_Toc488229088"/>
      <w:bookmarkStart w:id="297" w:name="_Ref491783855"/>
      <w:bookmarkStart w:id="298" w:name="_Toc500169230"/>
      <w:bookmarkStart w:id="299" w:name="_Toc8822310"/>
      <w:bookmarkStart w:id="300" w:name="_Toc14677854"/>
      <w:bookmarkStart w:id="301" w:name="_Toc142394117"/>
      <w:r w:rsidRPr="000F0457">
        <w:t>Tender Assessment Criteria</w:t>
      </w:r>
      <w:bookmarkEnd w:id="293"/>
      <w:bookmarkEnd w:id="294"/>
      <w:bookmarkEnd w:id="295"/>
      <w:bookmarkEnd w:id="296"/>
      <w:bookmarkEnd w:id="297"/>
      <w:bookmarkEnd w:id="298"/>
      <w:bookmarkEnd w:id="299"/>
      <w:bookmarkEnd w:id="300"/>
      <w:bookmarkEnd w:id="301"/>
    </w:p>
    <w:p w14:paraId="446DF265" w14:textId="168F7F68" w:rsidR="000A0800" w:rsidRPr="00C8379D" w:rsidRDefault="000A0800" w:rsidP="000A0800">
      <w:r w:rsidRPr="00C8379D">
        <w:t xml:space="preserve">Selection of the successful Tenderer will be based on a best value for Territory assessment of Tender Responses against the tender assessment criteria specified in this clause </w:t>
      </w:r>
      <w:r>
        <w:fldChar w:fldCharType="begin"/>
      </w:r>
      <w:r>
        <w:instrText xml:space="preserve"> REF _Ref491783855 \r \h </w:instrText>
      </w:r>
      <w:r>
        <w:fldChar w:fldCharType="separate"/>
      </w:r>
      <w:r w:rsidR="0018194A">
        <w:t>1.21</w:t>
      </w:r>
      <w:r>
        <w:fldChar w:fldCharType="end"/>
      </w:r>
      <w:r w:rsidRPr="00C8379D">
        <w:t>.</w:t>
      </w:r>
    </w:p>
    <w:p w14:paraId="48F8E2C9" w14:textId="77777777" w:rsidR="000A0800" w:rsidRPr="00C8379D" w:rsidRDefault="000A0800" w:rsidP="000A0800">
      <w:r w:rsidRPr="00C8379D">
        <w:t>An example of the types of considerations that may form part of each criterion are set out below, these elements are not to be considered exclusive to any specific RFT.</w:t>
      </w:r>
    </w:p>
    <w:p w14:paraId="0F21078C" w14:textId="77777777" w:rsidR="000A0800" w:rsidRPr="00C8379D" w:rsidRDefault="000A0800" w:rsidP="006F30E9">
      <w:pPr>
        <w:numPr>
          <w:ilvl w:val="0"/>
          <w:numId w:val="31"/>
        </w:numPr>
        <w:spacing w:after="240"/>
      </w:pPr>
      <w:r w:rsidRPr="00C8379D">
        <w:t>Past Performance:</w:t>
      </w:r>
    </w:p>
    <w:p w14:paraId="012B4720" w14:textId="77777777" w:rsidR="000A0800" w:rsidRPr="00C8379D" w:rsidRDefault="000A0800" w:rsidP="006F30E9">
      <w:pPr>
        <w:numPr>
          <w:ilvl w:val="0"/>
          <w:numId w:val="36"/>
        </w:numPr>
        <w:spacing w:after="240"/>
      </w:pPr>
      <w:r w:rsidRPr="00C8379D">
        <w:t>Performance history including experience in completing similar Works and the extent to which previous undertakings were achieved.</w:t>
      </w:r>
    </w:p>
    <w:p w14:paraId="7454521D" w14:textId="77777777" w:rsidR="000A0800" w:rsidRPr="00C8379D" w:rsidRDefault="000A0800" w:rsidP="006F30E9">
      <w:pPr>
        <w:numPr>
          <w:ilvl w:val="0"/>
          <w:numId w:val="36"/>
        </w:numPr>
        <w:spacing w:after="240"/>
      </w:pPr>
      <w:r w:rsidRPr="00C8379D">
        <w:t>Standard and quality of Works previously completed.</w:t>
      </w:r>
    </w:p>
    <w:p w14:paraId="61DF2B47" w14:textId="77777777" w:rsidR="000A0800" w:rsidRPr="00C8379D" w:rsidRDefault="000A0800" w:rsidP="006F30E9">
      <w:pPr>
        <w:numPr>
          <w:ilvl w:val="0"/>
          <w:numId w:val="36"/>
        </w:numPr>
        <w:spacing w:after="240"/>
      </w:pPr>
      <w:r w:rsidRPr="00C8379D">
        <w:t>Extent of supervision previously required.</w:t>
      </w:r>
    </w:p>
    <w:p w14:paraId="498C3B34" w14:textId="77777777" w:rsidR="000A0800" w:rsidRPr="00C8379D" w:rsidRDefault="000A0800" w:rsidP="006F30E9">
      <w:pPr>
        <w:numPr>
          <w:ilvl w:val="0"/>
          <w:numId w:val="36"/>
        </w:numPr>
        <w:spacing w:after="240"/>
      </w:pPr>
      <w:r w:rsidRPr="00C8379D">
        <w:t>Disputes and claims history.</w:t>
      </w:r>
    </w:p>
    <w:p w14:paraId="23C80FC3" w14:textId="77777777" w:rsidR="000A0800" w:rsidRPr="00C8379D" w:rsidRDefault="000A0800" w:rsidP="006F30E9">
      <w:pPr>
        <w:numPr>
          <w:ilvl w:val="0"/>
          <w:numId w:val="36"/>
        </w:numPr>
        <w:spacing w:after="240"/>
      </w:pPr>
      <w:r w:rsidRPr="00C8379D">
        <w:t>References (including CAL if applicable).</w:t>
      </w:r>
    </w:p>
    <w:p w14:paraId="4D116576" w14:textId="77777777" w:rsidR="000A0800" w:rsidRPr="00C8379D" w:rsidRDefault="000A0800" w:rsidP="006F30E9">
      <w:pPr>
        <w:numPr>
          <w:ilvl w:val="0"/>
          <w:numId w:val="36"/>
        </w:numPr>
        <w:spacing w:after="240"/>
      </w:pPr>
      <w:r w:rsidRPr="00C8379D">
        <w:t>Safe and fair workplace record.</w:t>
      </w:r>
    </w:p>
    <w:p w14:paraId="2F6E2D7F" w14:textId="77777777" w:rsidR="000A0800" w:rsidRPr="00C8379D" w:rsidRDefault="000A0800" w:rsidP="006F30E9">
      <w:pPr>
        <w:numPr>
          <w:ilvl w:val="0"/>
          <w:numId w:val="31"/>
        </w:numPr>
        <w:spacing w:after="240"/>
      </w:pPr>
      <w:r w:rsidRPr="00C8379D">
        <w:t>Timeliness:</w:t>
      </w:r>
    </w:p>
    <w:p w14:paraId="30D41B82" w14:textId="77777777" w:rsidR="000A0800" w:rsidRPr="00C8379D" w:rsidRDefault="000A0800" w:rsidP="006F30E9">
      <w:pPr>
        <w:numPr>
          <w:ilvl w:val="0"/>
          <w:numId w:val="37"/>
        </w:numPr>
        <w:spacing w:after="240"/>
      </w:pPr>
      <w:r w:rsidRPr="00C8379D">
        <w:t>Ability to manage the completion of the Works within timeframes specified.</w:t>
      </w:r>
    </w:p>
    <w:p w14:paraId="543010CF" w14:textId="77777777" w:rsidR="000A0800" w:rsidRPr="00C8379D" w:rsidRDefault="000A0800" w:rsidP="006F30E9">
      <w:pPr>
        <w:numPr>
          <w:ilvl w:val="0"/>
          <w:numId w:val="37"/>
        </w:numPr>
        <w:spacing w:after="240"/>
      </w:pPr>
      <w:r w:rsidRPr="00C8379D">
        <w:t>Vulnerabilities to the completion timeframe.</w:t>
      </w:r>
    </w:p>
    <w:p w14:paraId="5301B315" w14:textId="77777777" w:rsidR="000A0800" w:rsidRPr="00C8379D" w:rsidRDefault="000A0800" w:rsidP="006F30E9">
      <w:pPr>
        <w:numPr>
          <w:ilvl w:val="0"/>
          <w:numId w:val="31"/>
        </w:numPr>
        <w:spacing w:after="240"/>
      </w:pPr>
      <w:r w:rsidRPr="00C8379D">
        <w:t>Capacity:</w:t>
      </w:r>
    </w:p>
    <w:p w14:paraId="03401D53" w14:textId="77777777" w:rsidR="000A0800" w:rsidRPr="00C8379D" w:rsidRDefault="000A0800" w:rsidP="006F30E9">
      <w:pPr>
        <w:numPr>
          <w:ilvl w:val="0"/>
          <w:numId w:val="38"/>
        </w:numPr>
        <w:spacing w:after="240"/>
      </w:pPr>
      <w:r w:rsidRPr="00C8379D">
        <w:t>Ability to complete the Works including the experience and capacity of nominated personnel or sub-contractor</w:t>
      </w:r>
      <w:r>
        <w:t>s</w:t>
      </w:r>
      <w:r w:rsidRPr="00C8379D">
        <w:t>.</w:t>
      </w:r>
    </w:p>
    <w:p w14:paraId="4DB1B3D2" w14:textId="77777777" w:rsidR="000A0800" w:rsidRPr="00C8379D" w:rsidRDefault="000A0800" w:rsidP="006F30E9">
      <w:pPr>
        <w:numPr>
          <w:ilvl w:val="0"/>
          <w:numId w:val="38"/>
        </w:numPr>
        <w:spacing w:after="240"/>
      </w:pPr>
      <w:r w:rsidRPr="00C8379D">
        <w:t>Number, details and value of contracts currently in progress.</w:t>
      </w:r>
    </w:p>
    <w:p w14:paraId="354C61C0" w14:textId="77777777" w:rsidR="000A0800" w:rsidRPr="00C8379D" w:rsidRDefault="000A0800" w:rsidP="006F30E9">
      <w:pPr>
        <w:numPr>
          <w:ilvl w:val="0"/>
          <w:numId w:val="38"/>
        </w:numPr>
        <w:spacing w:after="240"/>
      </w:pPr>
      <w:r w:rsidRPr="00C8379D">
        <w:t>Appropriate CAL accreditation (if applicable).</w:t>
      </w:r>
    </w:p>
    <w:p w14:paraId="4E4EC0CA" w14:textId="77777777" w:rsidR="000A0800" w:rsidRPr="00C8379D" w:rsidRDefault="000A0800" w:rsidP="006F30E9">
      <w:pPr>
        <w:numPr>
          <w:ilvl w:val="0"/>
          <w:numId w:val="38"/>
        </w:numPr>
        <w:spacing w:after="240"/>
      </w:pPr>
      <w:r w:rsidRPr="00C8379D">
        <w:t>Legal action pending.</w:t>
      </w:r>
    </w:p>
    <w:p w14:paraId="3E46EE82" w14:textId="77777777" w:rsidR="000A0800" w:rsidRPr="00C8379D" w:rsidRDefault="000A0800" w:rsidP="006F30E9">
      <w:pPr>
        <w:numPr>
          <w:ilvl w:val="0"/>
          <w:numId w:val="38"/>
        </w:numPr>
        <w:spacing w:after="240"/>
      </w:pPr>
      <w:r w:rsidRPr="00C8379D">
        <w:t>Financial capacity (including current credit rating).</w:t>
      </w:r>
    </w:p>
    <w:p w14:paraId="4238C4FF" w14:textId="77777777" w:rsidR="000A0800" w:rsidRPr="00C8379D" w:rsidRDefault="000A0800" w:rsidP="006F30E9">
      <w:pPr>
        <w:numPr>
          <w:ilvl w:val="0"/>
          <w:numId w:val="38"/>
        </w:numPr>
        <w:spacing w:after="240"/>
      </w:pPr>
      <w:r w:rsidRPr="00C8379D">
        <w:t>Risk.</w:t>
      </w:r>
    </w:p>
    <w:p w14:paraId="16EA4753" w14:textId="77777777" w:rsidR="000A0800" w:rsidRPr="00C8379D" w:rsidRDefault="000A0800" w:rsidP="006F30E9">
      <w:pPr>
        <w:numPr>
          <w:ilvl w:val="0"/>
          <w:numId w:val="31"/>
        </w:numPr>
        <w:spacing w:after="240"/>
      </w:pPr>
      <w:r w:rsidRPr="00C8379D">
        <w:t>Local Content:</w:t>
      </w:r>
    </w:p>
    <w:p w14:paraId="34BF0914" w14:textId="77777777" w:rsidR="000A0800" w:rsidRPr="00C8379D" w:rsidRDefault="000A0800" w:rsidP="006F30E9">
      <w:pPr>
        <w:numPr>
          <w:ilvl w:val="0"/>
          <w:numId w:val="39"/>
        </w:numPr>
        <w:spacing w:after="240"/>
      </w:pPr>
      <w:r w:rsidRPr="00C8379D">
        <w:t>Enhancement of industry and business capability in the Northern Territory.</w:t>
      </w:r>
    </w:p>
    <w:p w14:paraId="1FCC1A83" w14:textId="77777777" w:rsidR="000A0800" w:rsidRPr="00C8379D" w:rsidRDefault="000A0800" w:rsidP="006F30E9">
      <w:pPr>
        <w:numPr>
          <w:ilvl w:val="0"/>
          <w:numId w:val="39"/>
        </w:numPr>
        <w:spacing w:after="240"/>
      </w:pPr>
      <w:r w:rsidRPr="00C8379D">
        <w:t>Improved capacity and quality in carrying out the Works.</w:t>
      </w:r>
    </w:p>
    <w:p w14:paraId="7421C9AF" w14:textId="77777777" w:rsidR="000A0800" w:rsidRPr="00C8379D" w:rsidRDefault="000A0800" w:rsidP="006F30E9">
      <w:pPr>
        <w:numPr>
          <w:ilvl w:val="0"/>
          <w:numId w:val="39"/>
        </w:numPr>
        <w:spacing w:after="240"/>
      </w:pPr>
      <w:r w:rsidRPr="00C8379D">
        <w:t>Accredited training programs currently supported by the Tenderer or that will be supported or utilised in carrying out the Works.</w:t>
      </w:r>
    </w:p>
    <w:p w14:paraId="4F434452" w14:textId="77777777" w:rsidR="000A0800" w:rsidRPr="00C8379D" w:rsidRDefault="000A0800" w:rsidP="006F30E9">
      <w:pPr>
        <w:numPr>
          <w:ilvl w:val="0"/>
          <w:numId w:val="39"/>
        </w:numPr>
        <w:spacing w:after="240"/>
      </w:pPr>
      <w:r w:rsidRPr="00C8379D">
        <w:t>Proposed level of usage of apprentices and trainees in carrying out the Works.</w:t>
      </w:r>
    </w:p>
    <w:p w14:paraId="62A0E078" w14:textId="77777777" w:rsidR="000A0800" w:rsidRPr="00C8379D" w:rsidRDefault="000A0800" w:rsidP="006F30E9">
      <w:pPr>
        <w:numPr>
          <w:ilvl w:val="0"/>
          <w:numId w:val="39"/>
        </w:numPr>
        <w:spacing w:after="240"/>
      </w:pPr>
      <w:r w:rsidRPr="00C8379D">
        <w:t>Proposed number of jobs for Territorians that will be supported or utilised in carrying out the Works.</w:t>
      </w:r>
    </w:p>
    <w:p w14:paraId="50D03DE6" w14:textId="77777777" w:rsidR="000A0800" w:rsidRPr="00C8379D" w:rsidRDefault="000A0800" w:rsidP="006F30E9">
      <w:pPr>
        <w:numPr>
          <w:ilvl w:val="0"/>
          <w:numId w:val="39"/>
        </w:numPr>
        <w:spacing w:after="240"/>
      </w:pPr>
      <w:r w:rsidRPr="00C8379D">
        <w:t>Proposed level of involvement of local Indigenous enterprise in the Works.</w:t>
      </w:r>
    </w:p>
    <w:p w14:paraId="5FE38661" w14:textId="77777777" w:rsidR="000A0800" w:rsidRPr="00C8379D" w:rsidRDefault="000A0800" w:rsidP="006F30E9">
      <w:pPr>
        <w:numPr>
          <w:ilvl w:val="0"/>
          <w:numId w:val="39"/>
        </w:numPr>
        <w:spacing w:after="240"/>
      </w:pPr>
      <w:r w:rsidRPr="00C8379D">
        <w:t>Proposed level of usage of Territory Enterprises as sub-contractor</w:t>
      </w:r>
      <w:r>
        <w:t xml:space="preserve"> </w:t>
      </w:r>
      <w:r w:rsidRPr="00C8379D">
        <w:t>or suppliers.</w:t>
      </w:r>
    </w:p>
    <w:p w14:paraId="36A731AC" w14:textId="77777777" w:rsidR="000A0800" w:rsidRPr="00C8379D" w:rsidRDefault="000A0800" w:rsidP="006F30E9">
      <w:pPr>
        <w:numPr>
          <w:ilvl w:val="0"/>
          <w:numId w:val="39"/>
        </w:numPr>
        <w:spacing w:after="240"/>
      </w:pPr>
      <w:r w:rsidRPr="00C8379D">
        <w:t>Regional development opportunities.</w:t>
      </w:r>
    </w:p>
    <w:p w14:paraId="472965AE" w14:textId="77777777" w:rsidR="000A0800" w:rsidRPr="00C8379D" w:rsidRDefault="000A0800" w:rsidP="006F30E9">
      <w:pPr>
        <w:numPr>
          <w:ilvl w:val="0"/>
          <w:numId w:val="39"/>
        </w:numPr>
        <w:spacing w:after="240"/>
      </w:pPr>
      <w:r w:rsidRPr="00C8379D">
        <w:t>Any Northern Territory research and development proposals being undertaken or proposed by the Tenderer.</w:t>
      </w:r>
    </w:p>
    <w:p w14:paraId="1A2EA805" w14:textId="77777777" w:rsidR="000A0800" w:rsidRPr="00C8379D" w:rsidRDefault="000A0800" w:rsidP="006F30E9">
      <w:pPr>
        <w:numPr>
          <w:ilvl w:val="0"/>
          <w:numId w:val="31"/>
        </w:numPr>
        <w:spacing w:after="240"/>
      </w:pPr>
      <w:r w:rsidRPr="00C8379D">
        <w:t>Innovation:</w:t>
      </w:r>
    </w:p>
    <w:p w14:paraId="0AF07933" w14:textId="77777777" w:rsidR="000A0800" w:rsidRPr="00C8379D" w:rsidRDefault="000A0800" w:rsidP="006F30E9">
      <w:pPr>
        <w:numPr>
          <w:ilvl w:val="0"/>
          <w:numId w:val="40"/>
        </w:numPr>
        <w:spacing w:after="240"/>
      </w:pPr>
      <w:r w:rsidRPr="00C8379D">
        <w:t>New technology.</w:t>
      </w:r>
    </w:p>
    <w:p w14:paraId="4666418A" w14:textId="77777777" w:rsidR="000A0800" w:rsidRPr="00C8379D" w:rsidRDefault="000A0800" w:rsidP="006F30E9">
      <w:pPr>
        <w:numPr>
          <w:ilvl w:val="0"/>
          <w:numId w:val="40"/>
        </w:numPr>
        <w:spacing w:after="240"/>
      </w:pPr>
      <w:r w:rsidRPr="00C8379D">
        <w:t>Alternative solutions.</w:t>
      </w:r>
    </w:p>
    <w:p w14:paraId="5BED24D2" w14:textId="77777777" w:rsidR="000A0800" w:rsidRPr="00C8379D" w:rsidRDefault="000A0800" w:rsidP="006F30E9">
      <w:pPr>
        <w:numPr>
          <w:ilvl w:val="0"/>
          <w:numId w:val="31"/>
        </w:numPr>
        <w:spacing w:after="240"/>
      </w:pPr>
      <w:r w:rsidRPr="00C8379D">
        <w:t>Scope Specific Criteria:</w:t>
      </w:r>
    </w:p>
    <w:p w14:paraId="33AA7663" w14:textId="77777777" w:rsidR="000A0800" w:rsidRPr="00C8379D" w:rsidRDefault="000A0800" w:rsidP="006F30E9">
      <w:pPr>
        <w:numPr>
          <w:ilvl w:val="0"/>
          <w:numId w:val="42"/>
        </w:numPr>
        <w:spacing w:after="240"/>
      </w:pPr>
      <w:r w:rsidRPr="00C8379D">
        <w:t>Those criteria that are considered relevant to the nature o</w:t>
      </w:r>
      <w:r>
        <w:t xml:space="preserve">f the Works being carried out. </w:t>
      </w:r>
      <w:r w:rsidRPr="00C8379D">
        <w:t xml:space="preserve">Scope Specific Criteria could include, but are not limited to, </w:t>
      </w:r>
      <w:r>
        <w:t>technical requirements of the Works, environmental issues or requirements and specific experience and expertise applicable to the Works required.</w:t>
      </w:r>
    </w:p>
    <w:p w14:paraId="2D8C9599" w14:textId="77777777" w:rsidR="000A0800" w:rsidRPr="00C8379D" w:rsidRDefault="000A0800" w:rsidP="006F30E9">
      <w:pPr>
        <w:numPr>
          <w:ilvl w:val="0"/>
          <w:numId w:val="31"/>
        </w:numPr>
        <w:spacing w:after="240"/>
      </w:pPr>
      <w:r w:rsidRPr="00C8379D">
        <w:t>Price:</w:t>
      </w:r>
    </w:p>
    <w:p w14:paraId="0553DC10" w14:textId="77777777" w:rsidR="000A0800" w:rsidRPr="00C8379D" w:rsidRDefault="000A0800" w:rsidP="006F30E9">
      <w:pPr>
        <w:numPr>
          <w:ilvl w:val="0"/>
          <w:numId w:val="41"/>
        </w:numPr>
        <w:spacing w:after="240"/>
      </w:pPr>
      <w:r w:rsidRPr="00C8379D">
        <w:t>Upfront costs.</w:t>
      </w:r>
    </w:p>
    <w:p w14:paraId="7D2DFE3E" w14:textId="77777777" w:rsidR="000A0800" w:rsidRPr="00C8379D" w:rsidRDefault="000A0800" w:rsidP="006F30E9">
      <w:pPr>
        <w:numPr>
          <w:ilvl w:val="0"/>
          <w:numId w:val="41"/>
        </w:numPr>
        <w:spacing w:after="240"/>
      </w:pPr>
      <w:r w:rsidRPr="00C8379D">
        <w:t>Through-life costs, for example:</w:t>
      </w:r>
    </w:p>
    <w:p w14:paraId="687F85B6" w14:textId="77777777" w:rsidR="000A0800" w:rsidRPr="00C8379D" w:rsidRDefault="000A0800" w:rsidP="006F30E9">
      <w:pPr>
        <w:numPr>
          <w:ilvl w:val="0"/>
          <w:numId w:val="43"/>
        </w:numPr>
        <w:spacing w:after="240"/>
        <w:ind w:left="1420"/>
      </w:pPr>
      <w:r w:rsidRPr="00C8379D">
        <w:t>Cost of ongoing training of Agency staff; and</w:t>
      </w:r>
    </w:p>
    <w:p w14:paraId="7F397440" w14:textId="77777777" w:rsidR="000A0800" w:rsidRPr="00C8379D" w:rsidRDefault="000A0800" w:rsidP="006F30E9">
      <w:pPr>
        <w:numPr>
          <w:ilvl w:val="0"/>
          <w:numId w:val="43"/>
        </w:numPr>
        <w:spacing w:after="240"/>
        <w:ind w:left="1420"/>
      </w:pPr>
      <w:r w:rsidRPr="00C8379D">
        <w:t>Cost of transit in and out or implementation from one provider to another.</w:t>
      </w:r>
    </w:p>
    <w:p w14:paraId="5A2DB2FC" w14:textId="77777777" w:rsidR="000A0800" w:rsidRPr="00C8379D" w:rsidRDefault="000A0800" w:rsidP="006F30E9">
      <w:pPr>
        <w:numPr>
          <w:ilvl w:val="0"/>
          <w:numId w:val="41"/>
        </w:numPr>
        <w:spacing w:after="240"/>
      </w:pPr>
      <w:r w:rsidRPr="00C8379D">
        <w:t>Any other factors that would impact on costs to the Principal.</w:t>
      </w:r>
    </w:p>
    <w:p w14:paraId="26385194" w14:textId="77777777" w:rsidR="000A0800" w:rsidRPr="00C8379D" w:rsidRDefault="000A0800" w:rsidP="006F30E9">
      <w:pPr>
        <w:numPr>
          <w:ilvl w:val="0"/>
          <w:numId w:val="41"/>
        </w:numPr>
        <w:spacing w:after="240"/>
      </w:pPr>
      <w:r w:rsidRPr="00C8379D">
        <w:t>Where a shortlisting process is utilised, Price will not be the only determining factor.</w:t>
      </w:r>
    </w:p>
    <w:p w14:paraId="599E610C" w14:textId="77777777" w:rsidR="000A0800" w:rsidRPr="000F0457" w:rsidRDefault="000A0800" w:rsidP="006F30E9">
      <w:pPr>
        <w:pStyle w:val="Heading3"/>
        <w:keepNext/>
        <w:numPr>
          <w:ilvl w:val="2"/>
          <w:numId w:val="46"/>
        </w:numPr>
      </w:pPr>
      <w:bookmarkStart w:id="302" w:name="_Toc399850422"/>
      <w:bookmarkStart w:id="303" w:name="_Toc488229089"/>
      <w:bookmarkStart w:id="304" w:name="_Toc500169231"/>
      <w:bookmarkStart w:id="305" w:name="_Toc8822311"/>
      <w:bookmarkStart w:id="306" w:name="_Toc14677855"/>
      <w:bookmarkStart w:id="307" w:name="_Toc142394118"/>
      <w:r w:rsidRPr="000F0457">
        <w:t>Disclosure of Weightings</w:t>
      </w:r>
      <w:bookmarkEnd w:id="302"/>
      <w:bookmarkEnd w:id="303"/>
      <w:bookmarkEnd w:id="304"/>
      <w:bookmarkEnd w:id="305"/>
      <w:bookmarkEnd w:id="306"/>
      <w:bookmarkEnd w:id="307"/>
    </w:p>
    <w:p w14:paraId="2BFDF1BC" w14:textId="77777777" w:rsidR="000A0800" w:rsidRPr="00C8379D" w:rsidRDefault="000A0800" w:rsidP="000A0800">
      <w:r w:rsidRPr="00C8379D">
        <w:t>Assessment criteria and percentage weightings applicable to the RFT are as follows: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eighting details"/>
      </w:tblPr>
      <w:tblGrid>
        <w:gridCol w:w="5387"/>
        <w:gridCol w:w="3118"/>
      </w:tblGrid>
      <w:tr w:rsidR="000A0800" w:rsidRPr="00C8379D" w14:paraId="32804AEF"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482F941C" w14:textId="77777777" w:rsidR="000A0800" w:rsidRPr="00C8379D" w:rsidRDefault="000A0800" w:rsidP="00B3356D">
            <w:pPr>
              <w:spacing w:after="40"/>
            </w:pPr>
            <w:r w:rsidRPr="00C8379D">
              <w:t>Past Performance</w:t>
            </w:r>
          </w:p>
        </w:tc>
        <w:tc>
          <w:tcPr>
            <w:tcW w:w="3118" w:type="dxa"/>
            <w:tcBorders>
              <w:top w:val="single" w:sz="4" w:space="0" w:color="auto"/>
              <w:bottom w:val="single" w:sz="4" w:space="0" w:color="auto"/>
            </w:tcBorders>
            <w:vAlign w:val="center"/>
          </w:tcPr>
          <w:p w14:paraId="6451D5B4" w14:textId="77777777" w:rsidR="000A0800" w:rsidRPr="00C8379D" w:rsidRDefault="000A0800" w:rsidP="00B3356D">
            <w:pPr>
              <w:spacing w:after="40"/>
            </w:pPr>
            <w:r w:rsidRPr="00C8379D">
              <w:t>#%</w:t>
            </w:r>
          </w:p>
        </w:tc>
      </w:tr>
      <w:tr w:rsidR="000A0800" w:rsidRPr="00C8379D" w14:paraId="33704631"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7EC785EB" w14:textId="77777777" w:rsidR="000A0800" w:rsidRPr="00C8379D" w:rsidRDefault="000A0800" w:rsidP="00B3356D">
            <w:pPr>
              <w:spacing w:after="40"/>
            </w:pPr>
            <w:r w:rsidRPr="00C8379D">
              <w:t>Timeliness</w:t>
            </w:r>
          </w:p>
        </w:tc>
        <w:tc>
          <w:tcPr>
            <w:tcW w:w="3118" w:type="dxa"/>
            <w:tcBorders>
              <w:top w:val="nil"/>
              <w:bottom w:val="nil"/>
            </w:tcBorders>
          </w:tcPr>
          <w:p w14:paraId="47697312" w14:textId="77777777" w:rsidR="000A0800" w:rsidRPr="00C8379D" w:rsidRDefault="000A0800" w:rsidP="00B3356D">
            <w:pPr>
              <w:spacing w:after="40"/>
            </w:pPr>
            <w:r w:rsidRPr="00C8379D">
              <w:t>#%</w:t>
            </w:r>
          </w:p>
        </w:tc>
      </w:tr>
      <w:tr w:rsidR="000A0800" w:rsidRPr="00C8379D" w14:paraId="18FE80E3"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754198AB" w14:textId="77777777" w:rsidR="000A0800" w:rsidRPr="00C8379D" w:rsidRDefault="000A0800" w:rsidP="00B3356D">
            <w:pPr>
              <w:spacing w:after="40"/>
            </w:pPr>
            <w:r w:rsidRPr="00C8379D">
              <w:t>Capacity</w:t>
            </w:r>
          </w:p>
        </w:tc>
        <w:tc>
          <w:tcPr>
            <w:tcW w:w="3118" w:type="dxa"/>
          </w:tcPr>
          <w:p w14:paraId="708AD446" w14:textId="77777777" w:rsidR="000A0800" w:rsidRPr="00C8379D" w:rsidRDefault="000A0800" w:rsidP="00B3356D">
            <w:pPr>
              <w:spacing w:after="40"/>
            </w:pPr>
            <w:r w:rsidRPr="00C8379D">
              <w:t>#%</w:t>
            </w:r>
          </w:p>
        </w:tc>
      </w:tr>
      <w:tr w:rsidR="000A0800" w:rsidRPr="00C8379D" w14:paraId="663D9BA0"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76A336E3" w14:textId="77777777" w:rsidR="000A0800" w:rsidRPr="00C8379D" w:rsidRDefault="000A0800" w:rsidP="00B3356D">
            <w:pPr>
              <w:spacing w:after="40"/>
            </w:pPr>
            <w:r w:rsidRPr="00C8379D">
              <w:t>Local Content</w:t>
            </w:r>
          </w:p>
        </w:tc>
        <w:tc>
          <w:tcPr>
            <w:tcW w:w="3118" w:type="dxa"/>
          </w:tcPr>
          <w:p w14:paraId="6E7DAC08" w14:textId="77777777" w:rsidR="000A0800" w:rsidRPr="00C8379D" w:rsidRDefault="000A0800" w:rsidP="00B3356D">
            <w:pPr>
              <w:spacing w:after="40"/>
            </w:pPr>
            <w:r w:rsidRPr="00C8379D">
              <w:t>#%</w:t>
            </w:r>
          </w:p>
        </w:tc>
      </w:tr>
      <w:tr w:rsidR="000A0800" w:rsidRPr="00C8379D" w14:paraId="3F087C52"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6488388B" w14:textId="77777777" w:rsidR="000A0800" w:rsidRPr="00C8379D" w:rsidRDefault="000A0800" w:rsidP="00B3356D">
            <w:pPr>
              <w:spacing w:after="40"/>
            </w:pPr>
            <w:r w:rsidRPr="00C8379D">
              <w:t>Innovation</w:t>
            </w:r>
          </w:p>
        </w:tc>
        <w:tc>
          <w:tcPr>
            <w:tcW w:w="3118" w:type="dxa"/>
          </w:tcPr>
          <w:p w14:paraId="58EE0A28" w14:textId="77777777" w:rsidR="000A0800" w:rsidRPr="00C8379D" w:rsidRDefault="000A0800" w:rsidP="00B3356D">
            <w:pPr>
              <w:spacing w:after="40"/>
            </w:pPr>
            <w:r w:rsidRPr="00C8379D">
              <w:t>#%</w:t>
            </w:r>
          </w:p>
        </w:tc>
      </w:tr>
      <w:tr w:rsidR="000A0800" w:rsidRPr="00C8379D" w14:paraId="56FEFCBA"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43961CD2" w14:textId="77777777" w:rsidR="000A0800" w:rsidRPr="00C8379D" w:rsidRDefault="000A0800" w:rsidP="00B3356D">
            <w:pPr>
              <w:spacing w:after="40"/>
            </w:pPr>
            <w:r w:rsidRPr="00C8379D">
              <w:t>Scope Specific Criteria</w:t>
            </w:r>
          </w:p>
        </w:tc>
        <w:tc>
          <w:tcPr>
            <w:tcW w:w="3118" w:type="dxa"/>
          </w:tcPr>
          <w:p w14:paraId="70DC859E" w14:textId="77777777" w:rsidR="000A0800" w:rsidRPr="00C8379D" w:rsidRDefault="000A0800" w:rsidP="00B3356D">
            <w:pPr>
              <w:spacing w:after="40"/>
            </w:pPr>
            <w:r w:rsidRPr="00C8379D">
              <w:t>#%</w:t>
            </w:r>
          </w:p>
        </w:tc>
      </w:tr>
      <w:tr w:rsidR="000A0800" w:rsidRPr="00C8379D" w14:paraId="5B178352"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0F324F01" w14:textId="77777777" w:rsidR="000A0800" w:rsidRPr="00C8379D" w:rsidRDefault="000A0800" w:rsidP="00B3356D">
            <w:pPr>
              <w:spacing w:after="40"/>
            </w:pPr>
            <w:r w:rsidRPr="00C8379D">
              <w:t>Price</w:t>
            </w:r>
          </w:p>
        </w:tc>
        <w:tc>
          <w:tcPr>
            <w:tcW w:w="3118" w:type="dxa"/>
          </w:tcPr>
          <w:p w14:paraId="180D8E44" w14:textId="77777777" w:rsidR="000A0800" w:rsidRPr="00C8379D" w:rsidRDefault="000A0800" w:rsidP="00B3356D">
            <w:pPr>
              <w:spacing w:after="40"/>
            </w:pPr>
            <w:r w:rsidRPr="00C8379D">
              <w:t>#%</w:t>
            </w:r>
          </w:p>
        </w:tc>
      </w:tr>
      <w:tr w:rsidR="000A0800" w:rsidRPr="00C8379D" w14:paraId="635EC73C"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3015B89B" w14:textId="77777777" w:rsidR="000A0800" w:rsidRPr="00C8379D" w:rsidRDefault="002331DF" w:rsidP="00B3356D">
            <w:pPr>
              <w:spacing w:after="40"/>
            </w:pPr>
            <w:r>
              <w:rPr>
                <w:caps/>
              </w:rPr>
              <w:t>Total</w:t>
            </w:r>
          </w:p>
        </w:tc>
        <w:tc>
          <w:tcPr>
            <w:tcW w:w="3118" w:type="dxa"/>
            <w:tcBorders>
              <w:bottom w:val="single" w:sz="4" w:space="0" w:color="auto"/>
            </w:tcBorders>
            <w:vAlign w:val="center"/>
          </w:tcPr>
          <w:p w14:paraId="4C57E7A7" w14:textId="77777777" w:rsidR="000A0800" w:rsidRPr="00C8379D" w:rsidRDefault="000A0800" w:rsidP="00B3356D">
            <w:pPr>
              <w:spacing w:after="40"/>
            </w:pPr>
            <w:r w:rsidRPr="00C8379D">
              <w:t>100%</w:t>
            </w:r>
          </w:p>
        </w:tc>
      </w:tr>
    </w:tbl>
    <w:p w14:paraId="460E3345" w14:textId="77777777" w:rsidR="000A0800" w:rsidRPr="00C8379D" w:rsidRDefault="000A0800" w:rsidP="000A0800">
      <w:pPr>
        <w:pStyle w:val="Heading2"/>
        <w:keepNext/>
      </w:pPr>
      <w:bookmarkStart w:id="308" w:name="_Toc399850423"/>
      <w:bookmarkStart w:id="309" w:name="_Toc404842423"/>
      <w:bookmarkStart w:id="310" w:name="_Toc406139213"/>
      <w:bookmarkStart w:id="311" w:name="_Toc488229090"/>
      <w:bookmarkStart w:id="312" w:name="_Toc500169232"/>
      <w:bookmarkStart w:id="313" w:name="_Toc8822312"/>
      <w:bookmarkStart w:id="314" w:name="_Toc14677856"/>
      <w:bookmarkStart w:id="315" w:name="_Toc142394119"/>
      <w:r w:rsidRPr="00C8379D">
        <w:t>Conduct of the Assessment</w:t>
      </w:r>
      <w:bookmarkEnd w:id="308"/>
      <w:bookmarkEnd w:id="309"/>
      <w:bookmarkEnd w:id="310"/>
      <w:bookmarkEnd w:id="311"/>
      <w:bookmarkEnd w:id="312"/>
      <w:bookmarkEnd w:id="313"/>
      <w:bookmarkEnd w:id="314"/>
      <w:bookmarkEnd w:id="315"/>
    </w:p>
    <w:p w14:paraId="29D1BC2E" w14:textId="77777777" w:rsidR="000A0800" w:rsidRPr="000F0457" w:rsidRDefault="000A0800" w:rsidP="006F30E9">
      <w:pPr>
        <w:pStyle w:val="Heading3"/>
        <w:keepNext/>
        <w:numPr>
          <w:ilvl w:val="2"/>
          <w:numId w:val="46"/>
        </w:numPr>
      </w:pPr>
      <w:bookmarkStart w:id="316" w:name="_Toc399850424"/>
      <w:bookmarkStart w:id="317" w:name="_Toc500169233"/>
      <w:bookmarkStart w:id="318" w:name="_Toc8822313"/>
      <w:bookmarkStart w:id="319" w:name="_Toc14677857"/>
      <w:bookmarkStart w:id="320" w:name="_Toc142394120"/>
      <w:r w:rsidRPr="000F0457">
        <w:t>General</w:t>
      </w:r>
      <w:bookmarkEnd w:id="316"/>
      <w:bookmarkEnd w:id="317"/>
      <w:bookmarkEnd w:id="318"/>
      <w:bookmarkEnd w:id="319"/>
      <w:bookmarkEnd w:id="320"/>
    </w:p>
    <w:p w14:paraId="6E2CE994" w14:textId="77777777" w:rsidR="000A0800" w:rsidRPr="00C8379D" w:rsidRDefault="000A0800" w:rsidP="000A0800">
      <w:r w:rsidRPr="00C8379D">
        <w:t>For the purpose of the assessment, clarification, negotiation and reporting of this RFT the Principal may disclose information acquired or developed during the assessment process (including a copy of the Tender Response) to Ministers and other Government representatives, consultants, advisors, other Agencies and statutory authorities in order to comply with obligations, exercise rights under this RFT and enable effective management or auditing of the Principal’s activities.</w:t>
      </w:r>
    </w:p>
    <w:p w14:paraId="4C09CDCC" w14:textId="77777777" w:rsidR="000A0800" w:rsidRPr="0054290E" w:rsidRDefault="000A0800" w:rsidP="006F30E9">
      <w:pPr>
        <w:pStyle w:val="Heading3"/>
        <w:keepNext/>
        <w:numPr>
          <w:ilvl w:val="2"/>
          <w:numId w:val="46"/>
        </w:numPr>
      </w:pPr>
      <w:bookmarkStart w:id="321" w:name="_Toc399850425"/>
      <w:bookmarkStart w:id="322" w:name="_Toc500169234"/>
      <w:bookmarkStart w:id="323" w:name="_Toc8822314"/>
      <w:bookmarkStart w:id="324" w:name="_Toc14677858"/>
      <w:bookmarkStart w:id="325" w:name="_Toc142394121"/>
      <w:r w:rsidRPr="0054290E">
        <w:t>Clarification and Additional Information</w:t>
      </w:r>
      <w:bookmarkEnd w:id="321"/>
      <w:bookmarkEnd w:id="322"/>
      <w:bookmarkEnd w:id="323"/>
      <w:bookmarkEnd w:id="324"/>
      <w:bookmarkEnd w:id="325"/>
    </w:p>
    <w:p w14:paraId="2F28EED7" w14:textId="77777777" w:rsidR="000A0800" w:rsidRPr="00C8379D" w:rsidRDefault="000A0800" w:rsidP="000A0800">
      <w:r w:rsidRPr="00C8379D">
        <w:t>The Tenderer may be called upon to clarify information contained in their Tender Response or to supply information in addition to the Tender Response to demonstrate to the satisfaction of the Principal that the Tenderer has the ability to carry out the Works.</w:t>
      </w:r>
    </w:p>
    <w:p w14:paraId="505F7EE1" w14:textId="77777777" w:rsidR="000A0800" w:rsidRPr="00C8379D" w:rsidRDefault="000A0800" w:rsidP="000A0800">
      <w:r w:rsidRPr="00C8379D">
        <w:t xml:space="preserve">The Tenderer must within the time specified </w:t>
      </w:r>
      <w:r>
        <w:t xml:space="preserve">comply with any such requests. </w:t>
      </w:r>
      <w:r w:rsidRPr="00C8379D">
        <w:t>Failure to submit any or all of the information required, in the time stipulated, may result in the Tender Response being declared inadmissible for further assessment.</w:t>
      </w:r>
    </w:p>
    <w:p w14:paraId="7A93503B" w14:textId="77777777" w:rsidR="000A0800" w:rsidRPr="0054290E" w:rsidRDefault="000A0800" w:rsidP="006F30E9">
      <w:pPr>
        <w:pStyle w:val="Heading3"/>
        <w:keepNext/>
        <w:numPr>
          <w:ilvl w:val="2"/>
          <w:numId w:val="46"/>
        </w:numPr>
      </w:pPr>
      <w:bookmarkStart w:id="326" w:name="_Toc399850426"/>
      <w:bookmarkStart w:id="327" w:name="_Toc500169235"/>
      <w:bookmarkStart w:id="328" w:name="_Toc8822315"/>
      <w:bookmarkStart w:id="329" w:name="_Toc14677859"/>
      <w:bookmarkStart w:id="330" w:name="_Toc142394122"/>
      <w:r w:rsidRPr="0054290E">
        <w:t>Security, probity and financial checks</w:t>
      </w:r>
      <w:bookmarkEnd w:id="326"/>
      <w:bookmarkEnd w:id="327"/>
      <w:bookmarkEnd w:id="328"/>
      <w:bookmarkEnd w:id="329"/>
      <w:bookmarkEnd w:id="330"/>
    </w:p>
    <w:p w14:paraId="0079E71E" w14:textId="77777777" w:rsidR="000A0800" w:rsidRPr="00C8379D" w:rsidRDefault="000A0800" w:rsidP="000A0800">
      <w:r w:rsidRPr="00C8379D">
        <w:t>The Principal reserves the right during any part of the assessment of Tender Responses to perform such security, probity and financial investigations and checks as the Principal may determine are necessary in relation to Tenderers, their employees, officers, partners, associates, sub-contractor</w:t>
      </w:r>
      <w:r>
        <w:t xml:space="preserve"> </w:t>
      </w:r>
      <w:r w:rsidRPr="00C8379D">
        <w:t>or related entities and their employee</w:t>
      </w:r>
      <w:r>
        <w:t xml:space="preserve">s, officers and </w:t>
      </w:r>
      <w:r w:rsidRPr="00C8379D">
        <w:t>sub-contractor</w:t>
      </w:r>
      <w:r>
        <w:t>.</w:t>
      </w:r>
      <w:r w:rsidRPr="00C8379D">
        <w:t xml:space="preserve"> These checks may include (without limitation) ascertaining in relation to each Tenderer:</w:t>
      </w:r>
    </w:p>
    <w:p w14:paraId="5FA40ACA" w14:textId="77777777" w:rsidR="000A0800" w:rsidRPr="00C8379D" w:rsidRDefault="000A0800" w:rsidP="006F30E9">
      <w:pPr>
        <w:numPr>
          <w:ilvl w:val="0"/>
          <w:numId w:val="32"/>
        </w:numPr>
        <w:spacing w:after="240"/>
      </w:pPr>
      <w:r w:rsidRPr="00C8379D">
        <w:t>security;</w:t>
      </w:r>
    </w:p>
    <w:p w14:paraId="333EDD9F" w14:textId="77777777" w:rsidR="000A0800" w:rsidRPr="00C8379D" w:rsidRDefault="000A0800" w:rsidP="006F30E9">
      <w:pPr>
        <w:numPr>
          <w:ilvl w:val="0"/>
          <w:numId w:val="32"/>
        </w:numPr>
        <w:spacing w:after="240"/>
      </w:pPr>
      <w:r w:rsidRPr="00C8379D">
        <w:t>financial viability and stability;</w:t>
      </w:r>
    </w:p>
    <w:p w14:paraId="0DC8F3D5" w14:textId="77777777" w:rsidR="000A0800" w:rsidRPr="00C8379D" w:rsidRDefault="000A0800" w:rsidP="006F30E9">
      <w:pPr>
        <w:numPr>
          <w:ilvl w:val="0"/>
          <w:numId w:val="32"/>
        </w:numPr>
        <w:spacing w:after="240"/>
      </w:pPr>
      <w:r w:rsidRPr="00C8379D">
        <w:t xml:space="preserve">managerial and technical capacity; </w:t>
      </w:r>
    </w:p>
    <w:p w14:paraId="713EE866" w14:textId="77777777" w:rsidR="000A0800" w:rsidRPr="00C8379D" w:rsidRDefault="000A0800" w:rsidP="006F30E9">
      <w:pPr>
        <w:numPr>
          <w:ilvl w:val="0"/>
          <w:numId w:val="32"/>
        </w:numPr>
        <w:spacing w:after="240"/>
      </w:pPr>
      <w:r w:rsidRPr="00C8379D">
        <w:t>corporate history;</w:t>
      </w:r>
    </w:p>
    <w:p w14:paraId="15668FD6" w14:textId="77777777" w:rsidR="000A0800" w:rsidRPr="00C8379D" w:rsidRDefault="000A0800" w:rsidP="006F30E9">
      <w:pPr>
        <w:numPr>
          <w:ilvl w:val="0"/>
          <w:numId w:val="32"/>
        </w:numPr>
        <w:spacing w:after="240"/>
      </w:pPr>
      <w:r w:rsidRPr="00C8379D">
        <w:t>significant litigation (past, present or pending); and</w:t>
      </w:r>
    </w:p>
    <w:p w14:paraId="1AA8C51C" w14:textId="77777777" w:rsidR="000A0800" w:rsidRPr="00C8379D" w:rsidRDefault="000A0800" w:rsidP="006F30E9">
      <w:pPr>
        <w:numPr>
          <w:ilvl w:val="0"/>
          <w:numId w:val="32"/>
        </w:numPr>
        <w:spacing w:after="240"/>
      </w:pPr>
      <w:r w:rsidRPr="00C8379D">
        <w:t>any other matters the Principal considers relevant.</w:t>
      </w:r>
    </w:p>
    <w:p w14:paraId="579E77C5" w14:textId="77777777" w:rsidR="000A0800" w:rsidRPr="00C8379D" w:rsidRDefault="000A0800" w:rsidP="000A0800">
      <w:r w:rsidRPr="00C8379D">
        <w:t xml:space="preserve">Tenderers must, at their cost, promptly provide the Principal with such information or documentation that the Principal requires in order to undertake </w:t>
      </w:r>
      <w:r>
        <w:t xml:space="preserve">such investigations or checks. </w:t>
      </w:r>
    </w:p>
    <w:p w14:paraId="7565AE09" w14:textId="77777777" w:rsidR="000A0800" w:rsidRPr="00C8379D" w:rsidRDefault="000A0800" w:rsidP="000A0800">
      <w:r w:rsidRPr="00C8379D">
        <w:t>The Principal may declare a Tender Response inadmissible for further assessment if the Tenderer does not promptly provide all reasonable assistance to the Principal in this regard or based on the outcomes of</w:t>
      </w:r>
      <w:r>
        <w:t xml:space="preserve"> the investigations or checks. </w:t>
      </w:r>
    </w:p>
    <w:p w14:paraId="58D27792" w14:textId="77777777" w:rsidR="000A0800" w:rsidRPr="000F0457" w:rsidRDefault="000A0800" w:rsidP="000A0800">
      <w:pPr>
        <w:pStyle w:val="Heading2"/>
        <w:keepNext/>
      </w:pPr>
      <w:bookmarkStart w:id="331" w:name="_Toc399850427"/>
      <w:bookmarkStart w:id="332" w:name="_Toc404842424"/>
      <w:bookmarkStart w:id="333" w:name="_Toc406139214"/>
      <w:bookmarkStart w:id="334" w:name="_Toc488229091"/>
      <w:bookmarkStart w:id="335" w:name="_Toc500169236"/>
      <w:bookmarkStart w:id="336" w:name="_Toc8822316"/>
      <w:bookmarkStart w:id="337" w:name="_Toc14677860"/>
      <w:bookmarkStart w:id="338" w:name="_Toc142394123"/>
      <w:r w:rsidRPr="000F0457">
        <w:t>Negotiations</w:t>
      </w:r>
      <w:bookmarkEnd w:id="331"/>
      <w:bookmarkEnd w:id="332"/>
      <w:bookmarkEnd w:id="333"/>
      <w:bookmarkEnd w:id="334"/>
      <w:bookmarkEnd w:id="335"/>
      <w:bookmarkEnd w:id="336"/>
      <w:bookmarkEnd w:id="337"/>
      <w:bookmarkEnd w:id="338"/>
    </w:p>
    <w:p w14:paraId="1D41EFE3" w14:textId="77777777" w:rsidR="000A0800" w:rsidRPr="00C8379D" w:rsidRDefault="000A0800" w:rsidP="006F30E9">
      <w:pPr>
        <w:numPr>
          <w:ilvl w:val="0"/>
          <w:numId w:val="33"/>
        </w:numPr>
        <w:spacing w:after="240"/>
      </w:pPr>
      <w:r w:rsidRPr="00C8379D">
        <w:t>The Principal may engage in detailed discussions and negotiations with one or more Tenderers.</w:t>
      </w:r>
    </w:p>
    <w:p w14:paraId="059C94C3" w14:textId="77777777" w:rsidR="000A0800" w:rsidRPr="00C8379D" w:rsidRDefault="000A0800" w:rsidP="006F30E9">
      <w:pPr>
        <w:numPr>
          <w:ilvl w:val="0"/>
          <w:numId w:val="33"/>
        </w:numPr>
        <w:spacing w:after="240"/>
      </w:pPr>
      <w:r w:rsidRPr="00C8379D">
        <w:t>The selection of Tenderers under this clause does not bind the Principal to a contractual relationship and is not an indication that the Tenderer will be successful.</w:t>
      </w:r>
    </w:p>
    <w:p w14:paraId="6303A047" w14:textId="77777777" w:rsidR="000A0800" w:rsidRPr="00C8379D" w:rsidRDefault="000A0800" w:rsidP="006F30E9">
      <w:pPr>
        <w:numPr>
          <w:ilvl w:val="0"/>
          <w:numId w:val="33"/>
        </w:numPr>
        <w:spacing w:after="240"/>
      </w:pPr>
      <w:r w:rsidRPr="00C8379D">
        <w:t>The result of any successful negotiations will be incorporated into the Contract.</w:t>
      </w:r>
    </w:p>
    <w:p w14:paraId="1D28C0C7" w14:textId="77777777" w:rsidR="000A0800" w:rsidRPr="000F0457" w:rsidRDefault="000A0800" w:rsidP="000A0800">
      <w:pPr>
        <w:pStyle w:val="Heading2"/>
        <w:keepNext/>
      </w:pPr>
      <w:bookmarkStart w:id="339" w:name="_Toc399850428"/>
      <w:bookmarkStart w:id="340" w:name="_Toc404842425"/>
      <w:bookmarkStart w:id="341" w:name="_Toc406139215"/>
      <w:bookmarkStart w:id="342" w:name="_Toc488229092"/>
      <w:bookmarkStart w:id="343" w:name="_Toc500169237"/>
      <w:bookmarkStart w:id="344" w:name="_Toc8822317"/>
      <w:bookmarkStart w:id="345" w:name="_Toc14677861"/>
      <w:bookmarkStart w:id="346" w:name="_Toc142394124"/>
      <w:r w:rsidRPr="000F0457">
        <w:t>Notification of Acceptance</w:t>
      </w:r>
      <w:bookmarkEnd w:id="339"/>
      <w:bookmarkEnd w:id="340"/>
      <w:bookmarkEnd w:id="341"/>
      <w:bookmarkEnd w:id="342"/>
      <w:bookmarkEnd w:id="343"/>
      <w:bookmarkEnd w:id="344"/>
      <w:bookmarkEnd w:id="345"/>
      <w:bookmarkEnd w:id="346"/>
    </w:p>
    <w:p w14:paraId="3F7844DF" w14:textId="77777777" w:rsidR="000A0800" w:rsidRPr="00C8379D" w:rsidRDefault="000A0800" w:rsidP="000A0800">
      <w:r w:rsidRPr="00C8379D">
        <w:t>The Principal will not be bound to accept the lowest or any Tender Response.</w:t>
      </w:r>
    </w:p>
    <w:p w14:paraId="03F6E9CB" w14:textId="77777777" w:rsidR="000A0800" w:rsidRPr="00C8379D" w:rsidRDefault="000A0800" w:rsidP="000A0800">
      <w:r w:rsidRPr="00C8379D">
        <w:t>The successful Tenderer will be notified in writing on the completion of the RFT process (</w:t>
      </w:r>
      <w:r w:rsidRPr="00C8379D">
        <w:rPr>
          <w:b/>
        </w:rPr>
        <w:t>‘Notice of Acceptance’</w:t>
      </w:r>
      <w:r w:rsidRPr="00C8379D">
        <w:t xml:space="preserve">). </w:t>
      </w:r>
    </w:p>
    <w:p w14:paraId="3273CEDD" w14:textId="77777777" w:rsidR="000A0800" w:rsidRPr="00C8379D" w:rsidRDefault="000A0800" w:rsidP="000A0800">
      <w:r w:rsidRPr="00C8379D">
        <w:t>Unless otherwise specified, the Notice of Acceptance forms a binding agreement between the Principal and the successful Tenderer</w:t>
      </w:r>
      <w:r>
        <w:t xml:space="preserve"> on the terms set out in the Contract</w:t>
      </w:r>
      <w:r w:rsidRPr="00C8379D">
        <w:t>.</w:t>
      </w:r>
      <w:r>
        <w:t xml:space="preserve"> </w:t>
      </w:r>
      <w:r w:rsidRPr="00C8379D">
        <w:t>The Notice of Acceptance will, at the Principal’s discretion, be issued by pre-paid post, facsimile or email to the address stated in the Tender Response.</w:t>
      </w:r>
    </w:p>
    <w:p w14:paraId="1FD3BE04" w14:textId="77777777" w:rsidR="000A0800" w:rsidRDefault="000A0800" w:rsidP="000A0800">
      <w:r w:rsidRPr="00C8379D">
        <w:t>A Tenderer should not act on any representations or statements made by the Principal, its employees or agents prior to the issue of the Notice of Acceptance.</w:t>
      </w:r>
    </w:p>
    <w:p w14:paraId="192D6F1B" w14:textId="77777777" w:rsidR="000A0800" w:rsidRPr="00C8379D" w:rsidRDefault="000A0800" w:rsidP="000A0800">
      <w:r>
        <w:t>T</w:t>
      </w:r>
      <w:r w:rsidRPr="00B100BE">
        <w:t>enderer</w:t>
      </w:r>
      <w:r>
        <w:t>s</w:t>
      </w:r>
      <w:r w:rsidRPr="00B100BE">
        <w:t xml:space="preserve"> may request a debriefing as to why their Tender Response was </w:t>
      </w:r>
      <w:r>
        <w:t xml:space="preserve">successful. </w:t>
      </w:r>
      <w:r w:rsidRPr="00C8379D">
        <w:t>This is for the purpose of assisting Tenderers to improve their competitiveness for future tenders.</w:t>
      </w:r>
    </w:p>
    <w:p w14:paraId="7F0C1581" w14:textId="77777777" w:rsidR="000A0800" w:rsidRPr="00B100BE" w:rsidRDefault="000A0800" w:rsidP="000A0800">
      <w:r w:rsidRPr="00B100BE">
        <w:t>Information will be confined to discussion of the Tenderer’s Tender Response and under no circumstances will information relating to another Tender Response be disclosed.</w:t>
      </w:r>
    </w:p>
    <w:p w14:paraId="0DA1E6A2" w14:textId="77777777" w:rsidR="000A0800" w:rsidRPr="00C8379D" w:rsidRDefault="000A0800" w:rsidP="000A0800">
      <w:r w:rsidRPr="00C8379D">
        <w:t xml:space="preserve">The Principal may publish details of the successful Tender Response, including the name </w:t>
      </w:r>
      <w:r>
        <w:t xml:space="preserve">and address </w:t>
      </w:r>
      <w:r w:rsidRPr="00C8379D">
        <w:t>of the Tenderer, value of the contract awarded and a description of the Works.</w:t>
      </w:r>
    </w:p>
    <w:p w14:paraId="17199691" w14:textId="77777777" w:rsidR="000A0800" w:rsidRPr="00C8379D" w:rsidRDefault="000A0800" w:rsidP="000A0800">
      <w:pPr>
        <w:pStyle w:val="Heading2"/>
        <w:keepNext/>
      </w:pPr>
      <w:bookmarkStart w:id="347" w:name="_Toc399850429"/>
      <w:bookmarkStart w:id="348" w:name="_Toc404842426"/>
      <w:bookmarkStart w:id="349" w:name="_Toc406139216"/>
      <w:bookmarkStart w:id="350" w:name="_Toc488229093"/>
      <w:bookmarkStart w:id="351" w:name="_Toc500169238"/>
      <w:bookmarkStart w:id="352" w:name="_Toc8822318"/>
      <w:bookmarkStart w:id="353" w:name="_Toc14677862"/>
      <w:bookmarkStart w:id="354" w:name="_Toc142394125"/>
      <w:r w:rsidRPr="00C8379D">
        <w:t>Unsuccessful Tender Responses</w:t>
      </w:r>
      <w:bookmarkEnd w:id="347"/>
      <w:bookmarkEnd w:id="348"/>
      <w:bookmarkEnd w:id="349"/>
      <w:bookmarkEnd w:id="350"/>
      <w:bookmarkEnd w:id="351"/>
      <w:bookmarkEnd w:id="352"/>
      <w:bookmarkEnd w:id="353"/>
      <w:bookmarkEnd w:id="354"/>
    </w:p>
    <w:p w14:paraId="4BB1F79D" w14:textId="77777777" w:rsidR="000A0800" w:rsidRPr="00C8379D" w:rsidRDefault="000A0800" w:rsidP="000A0800">
      <w:r w:rsidRPr="00C8379D">
        <w:t>Unsuccessful Tenderers will be informed in writing of the outcome of their Tender Response at the conclusion of the RFT process.</w:t>
      </w:r>
    </w:p>
    <w:p w14:paraId="0575320F" w14:textId="77777777" w:rsidR="000A0800" w:rsidRPr="00C8379D" w:rsidRDefault="000A0800" w:rsidP="000A0800">
      <w:r w:rsidRPr="00C8379D">
        <w:t>Tenderers may request a debriefing as to why their Ten</w:t>
      </w:r>
      <w:r>
        <w:t xml:space="preserve">der Response was unsuccessful. </w:t>
      </w:r>
      <w:r w:rsidRPr="00C8379D">
        <w:t>This is for the purpose of assisting Tenderers to improve their competitiveness for future tenders.</w:t>
      </w:r>
    </w:p>
    <w:p w14:paraId="7C0E0BC3" w14:textId="77777777" w:rsidR="000A0800" w:rsidRPr="00C8379D" w:rsidRDefault="000A0800" w:rsidP="000A0800">
      <w:r w:rsidRPr="00C8379D">
        <w:t>Information will be confined to discussion of the Tenderer’s Tender Response and under no circumstances will information relating to another Tender Response be disclosed.</w:t>
      </w:r>
    </w:p>
    <w:p w14:paraId="41E63F63" w14:textId="77777777" w:rsidR="000A0800" w:rsidRPr="00C8379D" w:rsidRDefault="000A0800" w:rsidP="000A0800">
      <w:pPr>
        <w:pStyle w:val="Heading2"/>
        <w:keepNext/>
      </w:pPr>
      <w:bookmarkStart w:id="355" w:name="_Toc399850431"/>
      <w:bookmarkStart w:id="356" w:name="_Toc406139217"/>
      <w:bookmarkStart w:id="357" w:name="_Toc488229094"/>
      <w:bookmarkStart w:id="358" w:name="_Toc500169239"/>
      <w:bookmarkStart w:id="359" w:name="_Toc8822319"/>
      <w:bookmarkStart w:id="360" w:name="_Toc14677863"/>
      <w:bookmarkStart w:id="361" w:name="_Toc142394126"/>
      <w:r w:rsidRPr="00C8379D">
        <w:t>Specific Site Conditions - Royal Darwin Hospital</w:t>
      </w:r>
      <w:bookmarkEnd w:id="355"/>
      <w:bookmarkEnd w:id="356"/>
      <w:bookmarkEnd w:id="357"/>
      <w:bookmarkEnd w:id="358"/>
      <w:bookmarkEnd w:id="359"/>
      <w:bookmarkEnd w:id="360"/>
      <w:bookmarkEnd w:id="361"/>
    </w:p>
    <w:p w14:paraId="391A8312" w14:textId="77777777" w:rsidR="000A0800" w:rsidRPr="00C8379D" w:rsidRDefault="000A0800" w:rsidP="000A0800">
      <w:pPr>
        <w:rPr>
          <w:b/>
        </w:rPr>
      </w:pPr>
      <w:r w:rsidRPr="00C8379D">
        <w:rPr>
          <w:b/>
        </w:rPr>
        <w:t>Optional – Applicable if Specified</w:t>
      </w:r>
    </w:p>
    <w:p w14:paraId="492315AA" w14:textId="77777777" w:rsidR="000A0800" w:rsidRDefault="000A0800" w:rsidP="000A0800">
      <w:r w:rsidRPr="00B100BE">
        <w:t xml:space="preserve">The Tenderer is required to inspect the site of the </w:t>
      </w:r>
      <w:r w:rsidRPr="00C8379D">
        <w:t>Works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14:paraId="62030993" w14:textId="77777777" w:rsidR="000A0800" w:rsidRPr="00492C7F" w:rsidRDefault="000A0800" w:rsidP="000A0800">
      <w:r>
        <w:t>Copies of the Site Rules and Infection Control Policy are available from the hospital’s Major Projects Manager Engineering Services (MPMES) or Engineering Manager (EM).</w:t>
      </w:r>
    </w:p>
    <w:p w14:paraId="29933F0B" w14:textId="77777777" w:rsidR="000A0800" w:rsidRPr="00B100BE" w:rsidRDefault="000A0800" w:rsidP="000A0800">
      <w:r w:rsidRPr="00B100BE">
        <w:t>Inspection</w:t>
      </w:r>
      <w:r>
        <w:t xml:space="preserve"> of the site i</w:t>
      </w:r>
      <w:r w:rsidRPr="00B100BE">
        <w:t xml:space="preserve">s to </w:t>
      </w:r>
      <w:r>
        <w:t xml:space="preserve">be undertaken in accordance with clause 1.4 and in conjunction </w:t>
      </w:r>
      <w:r w:rsidRPr="00B100BE">
        <w:t xml:space="preserve">with the </w:t>
      </w:r>
      <w:r>
        <w:t>MPMES or EM</w:t>
      </w:r>
      <w:r w:rsidRPr="00B100BE">
        <w:t xml:space="preserve">.  </w:t>
      </w:r>
    </w:p>
    <w:p w14:paraId="10E65F64" w14:textId="77777777" w:rsidR="000A0800" w:rsidRDefault="000A0800" w:rsidP="000A0800">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14:paraId="70E6435C" w14:textId="77777777" w:rsidR="000A0800" w:rsidRDefault="000A0800" w:rsidP="000A0800">
      <w:pPr>
        <w:pStyle w:val="Heading2"/>
        <w:keepNext/>
        <w:ind w:left="851" w:hanging="851"/>
      </w:pPr>
      <w:bookmarkStart w:id="362" w:name="_Toc516669680"/>
      <w:bookmarkStart w:id="363" w:name="_Toc8822320"/>
      <w:bookmarkStart w:id="364" w:name="_Toc14677864"/>
      <w:bookmarkStart w:id="365" w:name="_Toc142394127"/>
      <w:r>
        <w:t>Specific Site Conditions - Palmerston Regional Hospital</w:t>
      </w:r>
      <w:bookmarkEnd w:id="362"/>
      <w:bookmarkEnd w:id="363"/>
      <w:bookmarkEnd w:id="364"/>
      <w:bookmarkEnd w:id="365"/>
    </w:p>
    <w:p w14:paraId="4CB31DED" w14:textId="77777777" w:rsidR="000A0800" w:rsidRPr="00C8379D" w:rsidRDefault="000A0800" w:rsidP="000A0800">
      <w:pPr>
        <w:rPr>
          <w:b/>
        </w:rPr>
      </w:pPr>
      <w:r w:rsidRPr="00C8379D">
        <w:rPr>
          <w:b/>
        </w:rPr>
        <w:t>Optional – Applicable if Specified</w:t>
      </w:r>
    </w:p>
    <w:p w14:paraId="0E8FF088" w14:textId="77777777" w:rsidR="000A0800" w:rsidRDefault="000A0800" w:rsidP="000A0800">
      <w:r>
        <w:t>The Tenderer is required to inspect the site of the Supply and become familiar with the “Palmerston Regional Hospital Site Rules for Contractors, sub-contractors and Tradespersons” (</w:t>
      </w:r>
      <w:r w:rsidRPr="00B9732D">
        <w:rPr>
          <w:b/>
        </w:rPr>
        <w:t>‘Site Rules’</w:t>
      </w:r>
      <w:r>
        <w:t>)</w:t>
      </w:r>
      <w:r w:rsidRPr="00A30A2E">
        <w:t xml:space="preserve"> </w:t>
      </w:r>
      <w:r>
        <w:t>and the Health Department Network Policy document “Hospital Network: Infection Control during Construction, Renovation and Maintenance” (</w:t>
      </w:r>
      <w:r w:rsidRPr="00B9732D">
        <w:rPr>
          <w:b/>
        </w:rPr>
        <w:t>‘Infection Control Policy’</w:t>
      </w:r>
      <w:r>
        <w:t>), prior to submitting a Tender Response.</w:t>
      </w:r>
    </w:p>
    <w:p w14:paraId="430B464E" w14:textId="77777777" w:rsidR="000A0800" w:rsidRPr="00492C7F" w:rsidRDefault="000A0800" w:rsidP="000A0800">
      <w:r>
        <w:t>Copies of the Site Rules and Infection Control Policy are available from the Engineering Services Manager (ESM).</w:t>
      </w:r>
    </w:p>
    <w:p w14:paraId="22950151" w14:textId="77777777" w:rsidR="000A0800" w:rsidRPr="00492C7F" w:rsidRDefault="000A0800" w:rsidP="000A0800">
      <w:r w:rsidRPr="00492C7F">
        <w:t xml:space="preserve">Inspection of the site is to take place on the time and day specified in the Annexure and in conjunction with the </w:t>
      </w:r>
      <w:r>
        <w:t>ESM</w:t>
      </w:r>
      <w:r w:rsidRPr="00492C7F">
        <w:t xml:space="preserve">.  </w:t>
      </w:r>
    </w:p>
    <w:p w14:paraId="4960583E" w14:textId="77777777" w:rsidR="000A0800" w:rsidRPr="00051A30" w:rsidRDefault="000A0800" w:rsidP="000A0800">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14:paraId="102617DF" w14:textId="77777777" w:rsidR="000A0800" w:rsidRPr="00C8379D" w:rsidRDefault="000A0800" w:rsidP="000A0800">
      <w:pPr>
        <w:pStyle w:val="Heading2"/>
        <w:keepNext/>
      </w:pPr>
      <w:bookmarkStart w:id="366" w:name="_Toc399850432"/>
      <w:bookmarkStart w:id="367" w:name="_Toc406139218"/>
      <w:bookmarkStart w:id="368" w:name="_Toc488229095"/>
      <w:bookmarkStart w:id="369" w:name="_Toc500169240"/>
      <w:bookmarkStart w:id="370" w:name="_Toc8822321"/>
      <w:bookmarkStart w:id="371" w:name="_Toc14677865"/>
      <w:bookmarkStart w:id="372" w:name="_Toc142394128"/>
      <w:r w:rsidRPr="00C8379D">
        <w:t>Specific Site Conditions - Katherine Hospital</w:t>
      </w:r>
      <w:bookmarkEnd w:id="366"/>
      <w:bookmarkEnd w:id="367"/>
      <w:bookmarkEnd w:id="368"/>
      <w:bookmarkEnd w:id="369"/>
      <w:bookmarkEnd w:id="370"/>
      <w:bookmarkEnd w:id="371"/>
      <w:bookmarkEnd w:id="372"/>
    </w:p>
    <w:p w14:paraId="206E7538" w14:textId="77777777" w:rsidR="000A0800" w:rsidRPr="00C8379D" w:rsidRDefault="000A0800" w:rsidP="000A0800">
      <w:pPr>
        <w:rPr>
          <w:b/>
        </w:rPr>
      </w:pPr>
      <w:r w:rsidRPr="00C8379D">
        <w:rPr>
          <w:b/>
        </w:rPr>
        <w:t>Optional – Applicable if Specified</w:t>
      </w:r>
    </w:p>
    <w:p w14:paraId="4893A974" w14:textId="77777777" w:rsidR="000A0800" w:rsidRDefault="000A0800" w:rsidP="000A0800">
      <w:r w:rsidRPr="00B100BE">
        <w:t xml:space="preserve">The Tenderer is required to inspect the site of the </w:t>
      </w:r>
      <w:r>
        <w:t>Works</w:t>
      </w:r>
      <w:r w:rsidRPr="00B100BE">
        <w:t xml:space="preserve"> and become familiar with the “Katherine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14:paraId="63D8A540" w14:textId="77777777" w:rsidR="000A0800" w:rsidRPr="00B100BE" w:rsidRDefault="000A0800" w:rsidP="000A0800">
      <w:r>
        <w:t>Copies of the Site Rules and Infection Control Policy are available from the Engineering Services Manager (ESM).</w:t>
      </w:r>
    </w:p>
    <w:p w14:paraId="0948677D" w14:textId="77777777"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14:paraId="39B6D4B7" w14:textId="77777777" w:rsidR="000A0800" w:rsidRPr="00C8379D"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and</w:t>
      </w:r>
      <w:r w:rsidRPr="00B100BE">
        <w:t xml:space="preserve"> their application.</w:t>
      </w:r>
    </w:p>
    <w:p w14:paraId="360B5410" w14:textId="77777777" w:rsidR="000A0800" w:rsidRPr="00C8379D" w:rsidRDefault="000A0800" w:rsidP="000A0800">
      <w:pPr>
        <w:pStyle w:val="Heading2"/>
        <w:keepNext/>
      </w:pPr>
      <w:bookmarkStart w:id="373" w:name="_Toc399850433"/>
      <w:bookmarkStart w:id="374" w:name="_Toc406139219"/>
      <w:bookmarkStart w:id="375" w:name="_Toc488229096"/>
      <w:bookmarkStart w:id="376" w:name="_Toc500169241"/>
      <w:bookmarkStart w:id="377" w:name="_Toc8822322"/>
      <w:bookmarkStart w:id="378" w:name="_Toc14677866"/>
      <w:bookmarkStart w:id="379" w:name="_Toc142394129"/>
      <w:r w:rsidRPr="00C8379D">
        <w:t>Specific Site Conditions - Gove District Hospital</w:t>
      </w:r>
      <w:bookmarkEnd w:id="373"/>
      <w:bookmarkEnd w:id="374"/>
      <w:bookmarkEnd w:id="375"/>
      <w:bookmarkEnd w:id="376"/>
      <w:bookmarkEnd w:id="377"/>
      <w:bookmarkEnd w:id="378"/>
      <w:bookmarkEnd w:id="379"/>
    </w:p>
    <w:p w14:paraId="6BA4ACA5" w14:textId="77777777" w:rsidR="000A0800" w:rsidRPr="00C8379D" w:rsidRDefault="000A0800" w:rsidP="000A0800">
      <w:pPr>
        <w:rPr>
          <w:b/>
        </w:rPr>
      </w:pPr>
      <w:r w:rsidRPr="00C8379D">
        <w:rPr>
          <w:b/>
        </w:rPr>
        <w:t>Optional – Applicable if Specified</w:t>
      </w:r>
    </w:p>
    <w:p w14:paraId="2780370B" w14:textId="77777777" w:rsidR="000A0800" w:rsidRDefault="000A0800" w:rsidP="000A0800">
      <w:r w:rsidRPr="00B100BE">
        <w:t xml:space="preserve">The Tenderer is required to inspect the site of the </w:t>
      </w:r>
      <w:r>
        <w:t>Works</w:t>
      </w:r>
      <w:r w:rsidRPr="00B100BE">
        <w:t xml:space="preserve"> and become familiar with the “Gove District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14:paraId="7CCC79A2" w14:textId="77777777" w:rsidR="000A0800" w:rsidRPr="00B100BE" w:rsidRDefault="000A0800" w:rsidP="000A0800">
      <w:r>
        <w:t>Copies of the Site Rules and Infection Control Policy are available from the Engineering Services Manager (ESM).</w:t>
      </w:r>
    </w:p>
    <w:p w14:paraId="4B63377C" w14:textId="77777777"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14:paraId="38545ECC" w14:textId="77777777" w:rsidR="000A0800" w:rsidRPr="00B100BE"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17C58E48" w14:textId="77777777" w:rsidR="000A0800" w:rsidRPr="00C8379D" w:rsidRDefault="000A0800" w:rsidP="000A0800">
      <w:pPr>
        <w:pStyle w:val="Heading2"/>
        <w:keepNext/>
      </w:pPr>
      <w:bookmarkStart w:id="380" w:name="_Toc45075198"/>
      <w:bookmarkStart w:id="381" w:name="_Toc399850434"/>
      <w:bookmarkStart w:id="382" w:name="_Toc406139220"/>
      <w:bookmarkStart w:id="383" w:name="_Toc488229097"/>
      <w:bookmarkStart w:id="384" w:name="_Toc500169242"/>
      <w:bookmarkStart w:id="385" w:name="_Toc8822323"/>
      <w:bookmarkStart w:id="386" w:name="_Toc14677867"/>
      <w:bookmarkStart w:id="387" w:name="_Toc142394130"/>
      <w:r w:rsidRPr="00C8379D">
        <w:t>Specific Site Conditions - Tennant Creek Hospital</w:t>
      </w:r>
      <w:bookmarkEnd w:id="380"/>
      <w:bookmarkEnd w:id="381"/>
      <w:bookmarkEnd w:id="382"/>
      <w:bookmarkEnd w:id="383"/>
      <w:bookmarkEnd w:id="384"/>
      <w:bookmarkEnd w:id="385"/>
      <w:bookmarkEnd w:id="386"/>
      <w:bookmarkEnd w:id="387"/>
    </w:p>
    <w:p w14:paraId="10F00F4A" w14:textId="77777777" w:rsidR="000A0800" w:rsidRPr="00C8379D" w:rsidRDefault="000A0800" w:rsidP="000A0800">
      <w:pPr>
        <w:rPr>
          <w:b/>
        </w:rPr>
      </w:pPr>
      <w:r w:rsidRPr="00C8379D">
        <w:rPr>
          <w:b/>
        </w:rPr>
        <w:t>Optional - Applicable if Specified</w:t>
      </w:r>
    </w:p>
    <w:p w14:paraId="64874706" w14:textId="77777777" w:rsidR="000A0800" w:rsidRPr="00B100BE" w:rsidRDefault="000A0800" w:rsidP="000A0800">
      <w:r w:rsidRPr="00B100BE">
        <w:t xml:space="preserve">The Tenderer is required to inspect the site of the </w:t>
      </w:r>
      <w:r>
        <w:t>Works</w:t>
      </w:r>
      <w:r w:rsidRPr="00B100BE">
        <w:t xml:space="preserve"> and become familiar with the “Tennant Creek Hospital Site Rules for Contractors, </w:t>
      </w:r>
      <w:r>
        <w:t>sub-contractor</w:t>
      </w:r>
      <w:r w:rsidRPr="00B100BE">
        <w:t>s and Tradespersons” (</w:t>
      </w:r>
      <w:r w:rsidRPr="00057393">
        <w:rPr>
          <w:b/>
        </w:rPr>
        <w:t>'Site Rules'</w:t>
      </w:r>
      <w:r w:rsidRPr="00B100BE">
        <w:t>)</w:t>
      </w:r>
      <w:r w:rsidRPr="00E66BDF">
        <w:t xml:space="preserve"> </w:t>
      </w:r>
      <w:r>
        <w:t>and the Health Department Network Policy document “Hospital Network: Infection Control during Construction, Renovation and Maintenance” (</w:t>
      </w:r>
      <w:r w:rsidRPr="00057393">
        <w:rPr>
          <w:b/>
        </w:rPr>
        <w:t>‘Infection Control Policy’</w:t>
      </w:r>
      <w:r>
        <w:t>), prior to submitting a Tender Response.</w:t>
      </w:r>
    </w:p>
    <w:p w14:paraId="34BC9369" w14:textId="77777777" w:rsidR="000A0800" w:rsidRPr="00B100BE" w:rsidRDefault="000A0800" w:rsidP="000A0800">
      <w:r>
        <w:t>Copies of the Site Rules and Infection Control Policy are available from the Hospital Maintenance Manager (HMM).</w:t>
      </w:r>
    </w:p>
    <w:p w14:paraId="41700201" w14:textId="77777777"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HMM</w:t>
      </w:r>
      <w:r w:rsidRPr="00B100BE">
        <w:t xml:space="preserve">.  </w:t>
      </w:r>
    </w:p>
    <w:p w14:paraId="0109B88F" w14:textId="77777777"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6CF9F168" w14:textId="77777777" w:rsidR="000A0800" w:rsidRPr="00C8379D" w:rsidRDefault="000A0800" w:rsidP="000A0800">
      <w:pPr>
        <w:pStyle w:val="Heading2"/>
        <w:keepNext/>
      </w:pPr>
      <w:bookmarkStart w:id="388" w:name="_Toc399850435"/>
      <w:bookmarkStart w:id="389" w:name="_Toc406139221"/>
      <w:bookmarkStart w:id="390" w:name="_Toc488229098"/>
      <w:bookmarkStart w:id="391" w:name="_Toc500169243"/>
      <w:bookmarkStart w:id="392" w:name="_Toc8822324"/>
      <w:bookmarkStart w:id="393" w:name="_Toc14677868"/>
      <w:bookmarkStart w:id="394" w:name="_Toc142394131"/>
      <w:r w:rsidRPr="00C8379D">
        <w:t>Specific Site Conditions - Alice Springs Hospital</w:t>
      </w:r>
      <w:bookmarkEnd w:id="388"/>
      <w:bookmarkEnd w:id="389"/>
      <w:bookmarkEnd w:id="390"/>
      <w:bookmarkEnd w:id="391"/>
      <w:bookmarkEnd w:id="392"/>
      <w:bookmarkEnd w:id="393"/>
      <w:bookmarkEnd w:id="394"/>
    </w:p>
    <w:p w14:paraId="4BAF0A1C" w14:textId="77777777" w:rsidR="000A0800" w:rsidRPr="00C8379D" w:rsidRDefault="000A0800" w:rsidP="000A0800">
      <w:pPr>
        <w:rPr>
          <w:b/>
        </w:rPr>
      </w:pPr>
      <w:r w:rsidRPr="00C8379D">
        <w:rPr>
          <w:b/>
        </w:rPr>
        <w:t>Optional – Applicable if Specified</w:t>
      </w:r>
    </w:p>
    <w:p w14:paraId="1523A5C6" w14:textId="77777777" w:rsidR="000A0800" w:rsidRPr="00B100BE" w:rsidRDefault="000A0800" w:rsidP="000A0800">
      <w:r w:rsidRPr="00B100BE">
        <w:t xml:space="preserve">The Tenderer is required to inspect the site of the </w:t>
      </w:r>
      <w:r>
        <w:t>Works</w:t>
      </w:r>
      <w:r w:rsidRPr="00B100BE">
        <w:t xml:space="preserve">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w:t>
      </w:r>
      <w:r w:rsidRPr="00057393">
        <w:rPr>
          <w:b/>
        </w:rPr>
        <w:t>'Site Rules'</w:t>
      </w:r>
      <w:r w:rsidRPr="00B100BE">
        <w:t>)</w:t>
      </w:r>
      <w:r w:rsidRPr="00E66BDF">
        <w:t xml:space="preserve"> </w:t>
      </w:r>
      <w:r>
        <w:t xml:space="preserve">and the Health Department Network Policy document “Hospital Network: Infection Control during Construction, Renovation and Maintenance” </w:t>
      </w:r>
      <w:r w:rsidRPr="00057393">
        <w:rPr>
          <w:b/>
        </w:rPr>
        <w:t>(‘Infection Control Policy’</w:t>
      </w:r>
      <w:r>
        <w:t>), prior to submitting a Tender Response.</w:t>
      </w:r>
    </w:p>
    <w:p w14:paraId="139B48FE" w14:textId="77777777" w:rsidR="000A0800" w:rsidRDefault="000A0800" w:rsidP="000A0800">
      <w:r>
        <w:t>Copies of the Site Rules and Infection Control Policy are available from the Manager Engineering Services (MES).</w:t>
      </w:r>
    </w:p>
    <w:p w14:paraId="474BE442" w14:textId="77777777" w:rsidR="000A0800" w:rsidRPr="00B100BE" w:rsidRDefault="000A0800" w:rsidP="000A0800">
      <w:r w:rsidRPr="00B100BE">
        <w:t>Inspection</w:t>
      </w:r>
      <w:r>
        <w:t xml:space="preserve"> of the site i</w:t>
      </w:r>
      <w:r w:rsidRPr="00B100BE">
        <w:t xml:space="preserve">s to </w:t>
      </w:r>
      <w:r>
        <w:t>be undertaken in accordance with clause 1.4 and in conjunction with the</w:t>
      </w:r>
      <w:r w:rsidRPr="00B100BE">
        <w:t xml:space="preserve"> </w:t>
      </w:r>
      <w:r>
        <w:t>MES</w:t>
      </w:r>
      <w:r w:rsidRPr="00B100BE">
        <w:t xml:space="preserve">.  </w:t>
      </w:r>
    </w:p>
    <w:p w14:paraId="4580835B" w14:textId="77777777"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14:paraId="6E3C098E" w14:textId="77777777" w:rsidR="000A0800" w:rsidRPr="00C8379D" w:rsidRDefault="000A0800" w:rsidP="000A0800">
      <w:pPr>
        <w:pStyle w:val="Heading2"/>
        <w:keepNext/>
      </w:pPr>
      <w:bookmarkStart w:id="395" w:name="_Toc399850436"/>
      <w:bookmarkStart w:id="396" w:name="_Toc406139222"/>
      <w:bookmarkStart w:id="397" w:name="_Toc488229099"/>
      <w:bookmarkStart w:id="398" w:name="_Toc500169244"/>
      <w:bookmarkStart w:id="399" w:name="_Toc8822325"/>
      <w:bookmarkStart w:id="400" w:name="_Toc14677869"/>
      <w:bookmarkStart w:id="401" w:name="_Toc142394132"/>
      <w:r w:rsidRPr="00C8379D">
        <w:t>Specific Site Conditions - Uluru – Kata Tjuta National Park</w:t>
      </w:r>
      <w:bookmarkEnd w:id="395"/>
      <w:bookmarkEnd w:id="396"/>
      <w:bookmarkEnd w:id="397"/>
      <w:bookmarkEnd w:id="398"/>
      <w:bookmarkEnd w:id="399"/>
      <w:bookmarkEnd w:id="400"/>
      <w:bookmarkEnd w:id="401"/>
    </w:p>
    <w:p w14:paraId="10478214" w14:textId="77777777" w:rsidR="000A0800" w:rsidRPr="00C8379D" w:rsidRDefault="000A0800" w:rsidP="000A0800">
      <w:pPr>
        <w:keepNext/>
        <w:rPr>
          <w:b/>
        </w:rPr>
      </w:pPr>
      <w:r w:rsidRPr="00C8379D">
        <w:rPr>
          <w:b/>
        </w:rPr>
        <w:t>Optional – Applicable if Specified</w:t>
      </w:r>
    </w:p>
    <w:p w14:paraId="2255E58D" w14:textId="77777777" w:rsidR="000A0800" w:rsidRPr="00D95D78" w:rsidRDefault="000A0800" w:rsidP="004F139E">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sidRPr="00B9732D">
        <w:rPr>
          <w:i/>
        </w:rPr>
        <w:t xml:space="preserve"> </w:t>
      </w:r>
      <w:r>
        <w:t xml:space="preserve">and the Preliminary Checklist and its Guidelines </w:t>
      </w:r>
      <w:r w:rsidRPr="00D95D78">
        <w:t>which are available from:</w:t>
      </w:r>
    </w:p>
    <w:p w14:paraId="5454131C" w14:textId="77777777" w:rsidR="000A0800" w:rsidRPr="00D95D78" w:rsidRDefault="000A0800" w:rsidP="004F139E">
      <w:r w:rsidRPr="00D95D78">
        <w:t xml:space="preserve">Uluru-Kata Tjuta National Park </w:t>
      </w:r>
      <w:r w:rsidRPr="00D95D78">
        <w:br/>
        <w:t>PO Box 119</w:t>
      </w:r>
      <w:r w:rsidRPr="00D95D78">
        <w:br/>
      </w:r>
      <w:r w:rsidR="002331DF">
        <w:rPr>
          <w:caps/>
        </w:rPr>
        <w:t xml:space="preserve">Yulara </w:t>
      </w:r>
      <w:r w:rsidRPr="00D95D78">
        <w:t>NT 0872</w:t>
      </w:r>
    </w:p>
    <w:p w14:paraId="386DFE8D" w14:textId="77777777" w:rsidR="000A0800" w:rsidRPr="00D95D78" w:rsidRDefault="000A0800" w:rsidP="004F139E">
      <w:r w:rsidRPr="00D95D78">
        <w:t>Attention: Works and Contracts Officer</w:t>
      </w:r>
    </w:p>
    <w:p w14:paraId="6ECB37D8" w14:textId="7E36B1D6" w:rsidR="000A0800" w:rsidRDefault="000A0800" w:rsidP="004F139E">
      <w:r w:rsidRPr="00B100BE">
        <w:t>Telephone: (08) 8956 1100</w:t>
      </w:r>
      <w:r w:rsidRPr="00B100BE">
        <w:br/>
        <w:t>Facsimile: (08) 8956 2064</w:t>
      </w:r>
      <w:r w:rsidR="004F139E">
        <w:br/>
      </w:r>
      <w:r>
        <w:t xml:space="preserve">email: </w:t>
      </w:r>
      <w:hyperlink r:id="rId25" w:history="1">
        <w:r w:rsidRPr="002309C9">
          <w:rPr>
            <w:rStyle w:val="Hyperlink"/>
          </w:rPr>
          <w:t>uluru.maintenance@environment.gov.au</w:t>
        </w:r>
      </w:hyperlink>
    </w:p>
    <w:p w14:paraId="052A4465" w14:textId="77777777" w:rsidR="000A0800" w:rsidRPr="00C8379D" w:rsidRDefault="000A0800" w:rsidP="000A0800">
      <w:pPr>
        <w:pStyle w:val="Heading2"/>
        <w:keepNext/>
      </w:pPr>
      <w:bookmarkStart w:id="402" w:name="_Toc399850437"/>
      <w:bookmarkStart w:id="403" w:name="_Toc406139223"/>
      <w:bookmarkStart w:id="404" w:name="_Toc488229100"/>
      <w:bookmarkStart w:id="405" w:name="_Toc500169245"/>
      <w:bookmarkStart w:id="406" w:name="_Toc8822326"/>
      <w:bookmarkStart w:id="407" w:name="_Toc14677870"/>
      <w:bookmarkStart w:id="408" w:name="_Toc142394133"/>
      <w:r w:rsidRPr="00C8379D">
        <w:t>Specific Site Conditions - Kakadu National Park</w:t>
      </w:r>
      <w:bookmarkEnd w:id="402"/>
      <w:bookmarkEnd w:id="403"/>
      <w:bookmarkEnd w:id="404"/>
      <w:bookmarkEnd w:id="405"/>
      <w:bookmarkEnd w:id="406"/>
      <w:bookmarkEnd w:id="407"/>
      <w:bookmarkEnd w:id="408"/>
    </w:p>
    <w:p w14:paraId="418E91F6" w14:textId="77777777" w:rsidR="000A0800" w:rsidRPr="00C8379D" w:rsidRDefault="000A0800" w:rsidP="000A0800">
      <w:pPr>
        <w:rPr>
          <w:b/>
        </w:rPr>
      </w:pPr>
      <w:r w:rsidRPr="00C8379D">
        <w:rPr>
          <w:b/>
        </w:rPr>
        <w:t>Optional – Applicable if Specified</w:t>
      </w:r>
    </w:p>
    <w:p w14:paraId="158257D9" w14:textId="77777777" w:rsidR="000A0800" w:rsidRPr="00C537EB" w:rsidRDefault="000A0800" w:rsidP="000A0800">
      <w:r w:rsidRPr="00B100BE">
        <w:t xml:space="preserve">The Tenderer is required to become familiar with the </w:t>
      </w:r>
      <w:r>
        <w:t xml:space="preserve">Territory Parks and Wildlife Conservation Act, the </w:t>
      </w:r>
      <w:r w:rsidRPr="00E82593">
        <w:rPr>
          <w:i/>
        </w:rPr>
        <w:t>Environment Protection and Biodiversity Conservation Act</w:t>
      </w:r>
      <w:r w:rsidRPr="00B9732D">
        <w:rPr>
          <w:i/>
        </w:rPr>
        <w:t xml:space="preserve"> </w:t>
      </w:r>
      <w:r w:rsidRPr="00E82593">
        <w:rPr>
          <w:i/>
        </w:rPr>
        <w:t>1999</w:t>
      </w:r>
      <w:r w:rsidRPr="00B100BE">
        <w:t xml:space="preserve"> </w:t>
      </w:r>
      <w:r w:rsidRPr="00C537EB">
        <w:t>and t</w:t>
      </w:r>
      <w:r>
        <w:t>he</w:t>
      </w:r>
      <w:r w:rsidRPr="00C537EB">
        <w:t xml:space="preserve"> "Environmental Protection - </w:t>
      </w:r>
      <w:r>
        <w:t>Kakadu</w:t>
      </w:r>
      <w:r w:rsidRPr="00C537EB">
        <w:t xml:space="preserve"> National Park" </w:t>
      </w:r>
      <w:r>
        <w:t>and the Preliminary Checklist and its Guidelines</w:t>
      </w:r>
      <w:r w:rsidRPr="00C537EB">
        <w:t xml:space="preserve"> which are available from:</w:t>
      </w:r>
    </w:p>
    <w:p w14:paraId="4470CC44" w14:textId="77777777" w:rsidR="000A0800" w:rsidRDefault="000A0800" w:rsidP="000A0800">
      <w:r w:rsidRPr="00B100BE">
        <w:t>Kakadu National Park</w:t>
      </w:r>
      <w:r>
        <w:br/>
        <w:t>P</w:t>
      </w:r>
      <w:r w:rsidRPr="00B100BE">
        <w:t>O Box 71</w:t>
      </w:r>
      <w:r w:rsidRPr="00B100BE">
        <w:br/>
        <w:t>JABIRU NT 0886</w:t>
      </w:r>
    </w:p>
    <w:p w14:paraId="36591B87" w14:textId="77777777" w:rsidR="000A0800" w:rsidRDefault="000A0800" w:rsidP="000A0800">
      <w:r>
        <w:t>Attention: Works and Contracts Officer</w:t>
      </w:r>
    </w:p>
    <w:p w14:paraId="1381E72F" w14:textId="1351520F" w:rsidR="000A0800" w:rsidRPr="00B100BE" w:rsidRDefault="000A0800" w:rsidP="004F139E">
      <w:r w:rsidRPr="00B100BE">
        <w:t>Telephone: (08) 8938 1120</w:t>
      </w:r>
      <w:r w:rsidRPr="00B100BE">
        <w:br/>
        <w:t>Facsimile: (08) 8938 1115</w:t>
      </w:r>
      <w:r w:rsidR="004F139E">
        <w:br/>
      </w:r>
      <w:r>
        <w:t xml:space="preserve">email: </w:t>
      </w:r>
      <w:hyperlink r:id="rId26" w:history="1">
        <w:r w:rsidRPr="001A619F">
          <w:rPr>
            <w:rStyle w:val="Hyperlink"/>
          </w:rPr>
          <w:t>kakadunationalpark@environment.gov.au</w:t>
        </w:r>
      </w:hyperlink>
      <w:r>
        <w:t xml:space="preserve"> </w:t>
      </w:r>
    </w:p>
    <w:p w14:paraId="798EA114" w14:textId="77777777" w:rsidR="000A0800" w:rsidRPr="00C8379D" w:rsidRDefault="000A0800" w:rsidP="000A0800">
      <w:pPr>
        <w:pStyle w:val="Heading2"/>
        <w:keepNext/>
      </w:pPr>
      <w:bookmarkStart w:id="409" w:name="_Toc399850438"/>
      <w:bookmarkStart w:id="410" w:name="_Toc406139224"/>
      <w:bookmarkStart w:id="411" w:name="_Toc488229101"/>
      <w:bookmarkStart w:id="412" w:name="_Toc500169246"/>
      <w:bookmarkStart w:id="413" w:name="_Toc8822327"/>
      <w:bookmarkStart w:id="414" w:name="_Toc14677871"/>
      <w:bookmarkStart w:id="415" w:name="_Toc142394134"/>
      <w:r w:rsidRPr="00C8379D">
        <w:t>Specific Site Conditions - Workers Accommodation Jabiru</w:t>
      </w:r>
      <w:bookmarkEnd w:id="409"/>
      <w:bookmarkEnd w:id="410"/>
      <w:bookmarkEnd w:id="411"/>
      <w:bookmarkEnd w:id="412"/>
      <w:bookmarkEnd w:id="413"/>
      <w:bookmarkEnd w:id="414"/>
      <w:bookmarkEnd w:id="415"/>
    </w:p>
    <w:p w14:paraId="6FC68681" w14:textId="77777777" w:rsidR="000A0800" w:rsidRPr="00C8379D" w:rsidRDefault="000A0800" w:rsidP="000A0800">
      <w:pPr>
        <w:rPr>
          <w:b/>
        </w:rPr>
      </w:pPr>
      <w:r w:rsidRPr="00C8379D">
        <w:rPr>
          <w:b/>
        </w:rPr>
        <w:t>Optional – Applicable if Specified</w:t>
      </w:r>
    </w:p>
    <w:p w14:paraId="2E230803" w14:textId="77777777" w:rsidR="000A0800" w:rsidRPr="00B100BE" w:rsidRDefault="000A0800" w:rsidP="000A0800">
      <w:r w:rsidRPr="00B100BE">
        <w:t>The Tenderer is required to become familiar with all rules and regulations limiting the locations, which can be occupied by construction workers at Jabiru.  Further information can be obtained from:</w:t>
      </w:r>
    </w:p>
    <w:p w14:paraId="10F72C64" w14:textId="77777777" w:rsidR="000A0800" w:rsidRDefault="000A0800" w:rsidP="000A0800">
      <w:r w:rsidRPr="00B100BE">
        <w:t>West Arnhem Regional Council</w:t>
      </w:r>
      <w:r w:rsidRPr="00B100BE">
        <w:br/>
        <w:t>PO Box 721</w:t>
      </w:r>
      <w:r w:rsidRPr="00B100BE">
        <w:br/>
      </w:r>
      <w:r w:rsidR="002331DF">
        <w:rPr>
          <w:caps/>
        </w:rPr>
        <w:t xml:space="preserve">Jabiru </w:t>
      </w:r>
      <w:r w:rsidRPr="00B100BE">
        <w:t>NT 0886</w:t>
      </w:r>
    </w:p>
    <w:p w14:paraId="756EAEDF" w14:textId="31C5D1E8" w:rsidR="000A0800" w:rsidRPr="00B100BE" w:rsidRDefault="000A0800" w:rsidP="004F139E">
      <w:r w:rsidRPr="00B100BE">
        <w:t>Telephone: 1800 886 911</w:t>
      </w:r>
      <w:r w:rsidRPr="00B100BE">
        <w:br/>
        <w:t xml:space="preserve">Facsimile: (08) 8979 </w:t>
      </w:r>
      <w:r>
        <w:t>9488</w:t>
      </w:r>
      <w:r w:rsidR="004F139E">
        <w:br/>
      </w:r>
      <w:r>
        <w:t xml:space="preserve">email: </w:t>
      </w:r>
      <w:hyperlink r:id="rId27" w:history="1">
        <w:r w:rsidRPr="001A619F">
          <w:rPr>
            <w:rStyle w:val="Hyperlink"/>
          </w:rPr>
          <w:t>info@westarnhem.nt.gov.au</w:t>
        </w:r>
      </w:hyperlink>
      <w:r>
        <w:t xml:space="preserve"> </w:t>
      </w:r>
    </w:p>
    <w:p w14:paraId="3237AA35" w14:textId="77777777" w:rsidR="000A0800" w:rsidRPr="00C8379D" w:rsidRDefault="000A0800" w:rsidP="000A0800">
      <w:pPr>
        <w:pStyle w:val="Heading2"/>
        <w:keepNext/>
      </w:pPr>
      <w:bookmarkStart w:id="416" w:name="_Toc399850439"/>
      <w:bookmarkStart w:id="417" w:name="_Toc406139225"/>
      <w:bookmarkStart w:id="418" w:name="_Toc488229102"/>
      <w:bookmarkStart w:id="419" w:name="_Toc500169247"/>
      <w:bookmarkStart w:id="420" w:name="_Toc8822328"/>
      <w:bookmarkStart w:id="421" w:name="_Toc14677872"/>
      <w:bookmarkStart w:id="422" w:name="_Toc142394135"/>
      <w:r w:rsidRPr="00C8379D">
        <w:t>Specific Site Conditions - Groote Eylandt</w:t>
      </w:r>
      <w:bookmarkEnd w:id="416"/>
      <w:bookmarkEnd w:id="417"/>
      <w:bookmarkEnd w:id="418"/>
      <w:bookmarkEnd w:id="419"/>
      <w:bookmarkEnd w:id="420"/>
      <w:bookmarkEnd w:id="421"/>
      <w:bookmarkEnd w:id="422"/>
    </w:p>
    <w:p w14:paraId="1C897D36" w14:textId="77777777" w:rsidR="000A0800" w:rsidRPr="00C8379D" w:rsidRDefault="000A0800" w:rsidP="000A0800">
      <w:pPr>
        <w:rPr>
          <w:b/>
        </w:rPr>
      </w:pPr>
      <w:r w:rsidRPr="00C8379D">
        <w:rPr>
          <w:b/>
        </w:rPr>
        <w:t>Optional – Applicable if Specified</w:t>
      </w:r>
    </w:p>
    <w:p w14:paraId="61953ECE" w14:textId="77777777" w:rsidR="000A0800" w:rsidRPr="00C8379D" w:rsidRDefault="000A0800" w:rsidP="000A0800">
      <w:r w:rsidRPr="00C8379D">
        <w:t>Tenderers are advised that there are restrictions on c</w:t>
      </w:r>
      <w:r>
        <w:t xml:space="preserve">arrying out work in this area. </w:t>
      </w:r>
      <w:r w:rsidRPr="00C8379D">
        <w:t>It is the Tenderer’s responsibility to ascertain from Groote Eylandt Mining Company (GEMCO) details of any conditions, restrictions and requirements in performing work in this area and to allow for the associated costs in the tender price.</w:t>
      </w:r>
    </w:p>
    <w:p w14:paraId="35975BE6" w14:textId="77777777" w:rsidR="000A0800" w:rsidRPr="00C8379D" w:rsidRDefault="000A0800" w:rsidP="000A0800">
      <w:r w:rsidRPr="00C8379D">
        <w:t xml:space="preserve">The Tenderer is required to submit with </w:t>
      </w:r>
      <w:r>
        <w:t>its</w:t>
      </w:r>
      <w:r w:rsidRPr="00C8379D">
        <w:t xml:space="preserve"> Tender Response, written confirmation that their price includes</w:t>
      </w:r>
      <w:r>
        <w:t xml:space="preserve"> provision</w:t>
      </w:r>
      <w:r w:rsidRPr="00C8379D">
        <w:t xml:space="preserve"> for these requirements and that satisfactory arrangements, if necessary, have been made with GEMCO for the prov</w:t>
      </w:r>
      <w:r>
        <w:t xml:space="preserve">ision of services etc. </w:t>
      </w:r>
      <w:r w:rsidRPr="00C8379D">
        <w:t xml:space="preserve">Failure to provide written confirmation may result in the Tender Response </w:t>
      </w:r>
      <w:r w:rsidRPr="00B100BE">
        <w:t xml:space="preserve">being </w:t>
      </w:r>
      <w:r>
        <w:t>set aside from</w:t>
      </w:r>
      <w:r w:rsidRPr="00B100BE">
        <w:t xml:space="preserve"> further assessment</w:t>
      </w:r>
      <w:r w:rsidRPr="00C8379D">
        <w:t>.</w:t>
      </w:r>
    </w:p>
    <w:p w14:paraId="0AAD5216" w14:textId="77777777" w:rsidR="000A0800" w:rsidRPr="00C8379D" w:rsidRDefault="000A0800" w:rsidP="000A0800">
      <w:pPr>
        <w:pStyle w:val="Heading2"/>
        <w:keepNext/>
      </w:pPr>
      <w:bookmarkStart w:id="423" w:name="_Toc399850440"/>
      <w:bookmarkStart w:id="424" w:name="_Toc406139226"/>
      <w:bookmarkStart w:id="425" w:name="_Toc488229103"/>
      <w:bookmarkStart w:id="426" w:name="_Toc500169248"/>
      <w:bookmarkStart w:id="427" w:name="_Toc8822329"/>
      <w:bookmarkStart w:id="428" w:name="_Toc14677873"/>
      <w:bookmarkStart w:id="429" w:name="_Toc142394136"/>
      <w:r w:rsidRPr="00C8379D">
        <w:t>Specific Site Conditions - Work on Communities</w:t>
      </w:r>
      <w:bookmarkEnd w:id="423"/>
      <w:bookmarkEnd w:id="424"/>
      <w:bookmarkEnd w:id="425"/>
      <w:bookmarkEnd w:id="426"/>
      <w:bookmarkEnd w:id="427"/>
      <w:bookmarkEnd w:id="428"/>
      <w:bookmarkEnd w:id="429"/>
    </w:p>
    <w:p w14:paraId="3632CD11" w14:textId="77777777" w:rsidR="000A0800" w:rsidRPr="00C8379D" w:rsidRDefault="000A0800" w:rsidP="000A0800">
      <w:pPr>
        <w:rPr>
          <w:b/>
        </w:rPr>
      </w:pPr>
      <w:r w:rsidRPr="00C8379D">
        <w:rPr>
          <w:b/>
        </w:rPr>
        <w:t>Optional – Applicable if Specified</w:t>
      </w:r>
    </w:p>
    <w:p w14:paraId="55F1CC0F" w14:textId="77777777" w:rsidR="000A0800" w:rsidRPr="00B100BE" w:rsidRDefault="000A0800" w:rsidP="000A0800">
      <w:r w:rsidRPr="00B100BE">
        <w:t xml:space="preserve">Tenderers are advised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14:paraId="382E2ED8" w14:textId="77777777" w:rsidR="000A0800" w:rsidRDefault="000A0800" w:rsidP="000A0800">
      <w:r w:rsidRPr="00B100BE">
        <w:t>All permissions, permits and charges are the responsibility of the successful Tenderer.</w:t>
      </w:r>
    </w:p>
    <w:p w14:paraId="5EC7F4AD" w14:textId="0D127D90" w:rsidR="000A0800" w:rsidRPr="00B100BE" w:rsidRDefault="000A0800" w:rsidP="000A0800">
      <w:r>
        <w:t xml:space="preserve">A Volatile Substance Abuse Management Plan may apply in and/or near the area of the works. Information can be found at </w:t>
      </w:r>
      <w:hyperlink r:id="rId28" w:history="1">
        <w:r w:rsidRPr="000F205D">
          <w:rPr>
            <w:rStyle w:val="Hyperlink"/>
          </w:rPr>
          <w:t>https://health.nt.gov.au/professionals/alcohol-and-other-drugs-health-professionals/volatile-substances</w:t>
        </w:r>
      </w:hyperlink>
      <w:r>
        <w:t xml:space="preserve"> .</w:t>
      </w:r>
    </w:p>
    <w:p w14:paraId="38027361" w14:textId="77777777" w:rsidR="000A0800" w:rsidRPr="00C8379D" w:rsidRDefault="000A0800" w:rsidP="000A0800">
      <w:pPr>
        <w:pStyle w:val="Heading2"/>
        <w:keepNext/>
      </w:pPr>
      <w:bookmarkStart w:id="430" w:name="_Toc399850441"/>
      <w:bookmarkStart w:id="431" w:name="_Toc406139227"/>
      <w:bookmarkStart w:id="432" w:name="_Toc488229104"/>
      <w:bookmarkStart w:id="433" w:name="_Toc500169249"/>
      <w:bookmarkStart w:id="434" w:name="_Toc8822330"/>
      <w:bookmarkStart w:id="435" w:name="_Toc14677874"/>
      <w:bookmarkStart w:id="436" w:name="_Toc142394137"/>
      <w:r w:rsidRPr="00C8379D">
        <w:t>Specific Site Conditions - NT Correctional Centres</w:t>
      </w:r>
      <w:bookmarkEnd w:id="430"/>
      <w:bookmarkEnd w:id="431"/>
      <w:bookmarkEnd w:id="432"/>
      <w:bookmarkEnd w:id="433"/>
      <w:bookmarkEnd w:id="434"/>
      <w:bookmarkEnd w:id="435"/>
      <w:bookmarkEnd w:id="436"/>
    </w:p>
    <w:p w14:paraId="5111249B" w14:textId="77777777" w:rsidR="000A0800" w:rsidRPr="00C8379D" w:rsidRDefault="000A0800" w:rsidP="000A0800">
      <w:pPr>
        <w:rPr>
          <w:b/>
        </w:rPr>
      </w:pPr>
      <w:r w:rsidRPr="00C8379D">
        <w:rPr>
          <w:b/>
        </w:rPr>
        <w:t>Optional – Applicable if Specified</w:t>
      </w:r>
    </w:p>
    <w:p w14:paraId="19B63C62" w14:textId="77777777" w:rsidR="000A0800" w:rsidRPr="00C8379D" w:rsidRDefault="000A0800" w:rsidP="000A0800">
      <w:r w:rsidRPr="00C8379D">
        <w:t>The Tenderer is required to become familiar with the Northern Territory Correctional Services publication titled: "</w:t>
      </w:r>
      <w:r>
        <w:t>Application for Authorised Entry to Northern Territory Correctional Services Institutions</w:t>
      </w:r>
      <w:r w:rsidRPr="00C8379D">
        <w:t>" (</w:t>
      </w:r>
      <w:r w:rsidRPr="00C8379D">
        <w:rPr>
          <w:b/>
        </w:rPr>
        <w:t>'Site Rules'</w:t>
      </w:r>
      <w:r w:rsidRPr="00C8379D">
        <w:t>) which is available from:</w:t>
      </w:r>
    </w:p>
    <w:p w14:paraId="7F37288E" w14:textId="77777777" w:rsidR="00CD1E3F" w:rsidRDefault="000A0800" w:rsidP="000A0800">
      <w:r w:rsidRPr="00C8379D">
        <w:t>Northern Territory Correctional Services</w:t>
      </w:r>
      <w:r>
        <w:br/>
      </w:r>
      <w:r w:rsidRPr="00C8379D">
        <w:t>Level 3 Heritage Apartments</w:t>
      </w:r>
      <w:r>
        <w:br/>
      </w:r>
      <w:r w:rsidRPr="00C8379D">
        <w:t>6 Knuckey Street</w:t>
      </w:r>
      <w:r>
        <w:br/>
      </w:r>
      <w:r w:rsidR="002331DF">
        <w:rPr>
          <w:caps/>
        </w:rPr>
        <w:t>Darwin</w:t>
      </w:r>
      <w:r w:rsidR="002331DF">
        <w:t xml:space="preserve"> </w:t>
      </w:r>
      <w:r>
        <w:t>NT</w:t>
      </w:r>
      <w:r w:rsidRPr="00C8379D">
        <w:t xml:space="preserve"> 0800</w:t>
      </w:r>
    </w:p>
    <w:p w14:paraId="021BCF31" w14:textId="77777777" w:rsidR="00CD1E3F" w:rsidRDefault="000A0800" w:rsidP="000A0800">
      <w:r>
        <w:t xml:space="preserve">Attention: </w:t>
      </w:r>
      <w:r w:rsidRPr="00C8379D">
        <w:t xml:space="preserve">Chief </w:t>
      </w:r>
      <w:r>
        <w:t>Correctional</w:t>
      </w:r>
      <w:r w:rsidRPr="00C8379D">
        <w:t xml:space="preserve"> Officer </w:t>
      </w:r>
      <w:r>
        <w:t>–</w:t>
      </w:r>
      <w:r w:rsidRPr="00C8379D">
        <w:t xml:space="preserve"> Security</w:t>
      </w:r>
    </w:p>
    <w:p w14:paraId="7FE84B29" w14:textId="77777777" w:rsidR="000A0800" w:rsidRPr="00C8379D" w:rsidRDefault="000A0800" w:rsidP="000A0800">
      <w:r w:rsidRPr="00C8379D">
        <w:t>Telephone: Darwin (08) 8928 7598 or</w:t>
      </w:r>
      <w:r>
        <w:br/>
      </w:r>
      <w:r w:rsidRPr="00C8379D">
        <w:t>Alice Springs: (08) 8951 8939</w:t>
      </w:r>
    </w:p>
    <w:p w14:paraId="0D98653A" w14:textId="77777777" w:rsidR="000A0800" w:rsidRPr="00C8379D" w:rsidRDefault="000A0800" w:rsidP="000A0800">
      <w:r w:rsidRPr="00C8379D">
        <w:t>Inspection of the site is to be undertaken in accordance with clause 1.4 and in conjunction with the Prison Superintendent.</w:t>
      </w:r>
    </w:p>
    <w:p w14:paraId="2A7019E5" w14:textId="77777777" w:rsidR="000A0800" w:rsidRDefault="000A0800" w:rsidP="000A0800">
      <w:r w:rsidRPr="00C8379D">
        <w:t>The successful Tenderer will be required to agree in writing to comply with the Site Rules and to ensure that their employees and sub-contractors undertaking work within a Correctional Centre are made aware of and comply with the Site Rules and their application.</w:t>
      </w:r>
    </w:p>
    <w:p w14:paraId="299E2608" w14:textId="77777777" w:rsidR="000A0800" w:rsidRDefault="000A0800" w:rsidP="000A0800">
      <w:pPr>
        <w:pStyle w:val="Heading2"/>
        <w:keepNext/>
      </w:pPr>
      <w:bookmarkStart w:id="437" w:name="_Toc8822331"/>
      <w:bookmarkStart w:id="438" w:name="_Toc14677875"/>
      <w:bookmarkStart w:id="439" w:name="_Toc142394138"/>
      <w:r>
        <w:t xml:space="preserve">Specific Site Conditions - </w:t>
      </w:r>
      <w:r w:rsidRPr="00007B15">
        <w:t>Territory Families Youth Detention Centres</w:t>
      </w:r>
      <w:bookmarkEnd w:id="437"/>
      <w:bookmarkEnd w:id="438"/>
      <w:bookmarkEnd w:id="439"/>
    </w:p>
    <w:p w14:paraId="3325D175" w14:textId="77777777" w:rsidR="000A0800" w:rsidRPr="00C8379D" w:rsidRDefault="000A0800" w:rsidP="000A0800">
      <w:pPr>
        <w:rPr>
          <w:b/>
        </w:rPr>
      </w:pPr>
      <w:r w:rsidRPr="00C8379D">
        <w:rPr>
          <w:b/>
        </w:rPr>
        <w:t>Optional – Applicable if Specified</w:t>
      </w:r>
    </w:p>
    <w:p w14:paraId="4CE13318" w14:textId="77777777" w:rsidR="000A0800" w:rsidRDefault="000A0800" w:rsidP="000A0800">
      <w:r w:rsidRPr="00B100BE">
        <w:t xml:space="preserve">The Tenderer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14:paraId="76720565" w14:textId="77777777" w:rsidR="00CD1E3F" w:rsidRDefault="000A0800" w:rsidP="000A0800">
      <w:r w:rsidRPr="00322386">
        <w:t>Territory Families</w:t>
      </w:r>
      <w:r w:rsidRPr="00322386">
        <w:br/>
        <w:t>Don Dale Youth Detention Centre</w:t>
      </w:r>
      <w:r w:rsidRPr="00322386">
        <w:br/>
        <w:t>PO Box 37037</w:t>
      </w:r>
      <w:r w:rsidRPr="00322386">
        <w:br/>
      </w:r>
      <w:r w:rsidR="002331DF">
        <w:rPr>
          <w:caps/>
        </w:rPr>
        <w:t xml:space="preserve">Berrimah </w:t>
      </w:r>
      <w:r w:rsidRPr="00322386">
        <w:t>NT 0820</w:t>
      </w:r>
    </w:p>
    <w:p w14:paraId="0F45E031" w14:textId="77777777" w:rsidR="00CD1E3F" w:rsidRDefault="000A0800" w:rsidP="000A0800">
      <w:r w:rsidRPr="00322386">
        <w:t>Attention:  Superintendent</w:t>
      </w:r>
    </w:p>
    <w:p w14:paraId="06B66BE1" w14:textId="77777777" w:rsidR="000A0800" w:rsidRDefault="000A0800" w:rsidP="000A0800">
      <w:r w:rsidRPr="00322386">
        <w:t>Telephone: Darwin (08) 8922 0400</w:t>
      </w:r>
    </w:p>
    <w:p w14:paraId="1F55536F" w14:textId="77777777" w:rsidR="000A0800" w:rsidRPr="00B100BE" w:rsidRDefault="000A0800" w:rsidP="000A0800">
      <w:r w:rsidRPr="00322386">
        <w:t>Inspection of the site is to take place on the time and day specified in the Annexure and in conjunction with the Superintendent or delegate.</w:t>
      </w:r>
    </w:p>
    <w:p w14:paraId="276E81BF" w14:textId="77777777" w:rsidR="000A0800" w:rsidRDefault="000A0800" w:rsidP="000A0800">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14:paraId="55744D9C" w14:textId="77777777" w:rsidR="000A0800" w:rsidRPr="00B11E67" w:rsidRDefault="000A0800" w:rsidP="000A0800">
      <w:r>
        <w:t>All persons entering the site must present a valid current Working With Children Clearance Notice (Ochre Card).</w:t>
      </w:r>
    </w:p>
    <w:p w14:paraId="69D22F9D" w14:textId="77777777" w:rsidR="000A0800" w:rsidRPr="00C8379D" w:rsidRDefault="000A0800" w:rsidP="000A0800">
      <w:pPr>
        <w:pStyle w:val="Heading2"/>
        <w:keepNext/>
      </w:pPr>
      <w:bookmarkStart w:id="440" w:name="_Toc399850442"/>
      <w:bookmarkStart w:id="441" w:name="_Toc406139228"/>
      <w:bookmarkStart w:id="442" w:name="_Toc488229105"/>
      <w:bookmarkStart w:id="443" w:name="_Toc500169250"/>
      <w:bookmarkStart w:id="444" w:name="_Toc8822332"/>
      <w:bookmarkStart w:id="445" w:name="_Toc14677876"/>
      <w:bookmarkStart w:id="446" w:name="_Toc142394139"/>
      <w:r w:rsidRPr="00C8379D">
        <w:t>Specific Site Conditions - NT Schools</w:t>
      </w:r>
      <w:bookmarkEnd w:id="440"/>
      <w:bookmarkEnd w:id="441"/>
      <w:bookmarkEnd w:id="442"/>
      <w:bookmarkEnd w:id="443"/>
      <w:bookmarkEnd w:id="444"/>
      <w:bookmarkEnd w:id="445"/>
      <w:bookmarkEnd w:id="446"/>
    </w:p>
    <w:p w14:paraId="3F7980FD" w14:textId="77777777" w:rsidR="000A0800" w:rsidRPr="00C8379D" w:rsidRDefault="000A0800" w:rsidP="000A0800">
      <w:pPr>
        <w:rPr>
          <w:b/>
        </w:rPr>
      </w:pPr>
      <w:r w:rsidRPr="00C8379D">
        <w:rPr>
          <w:b/>
        </w:rPr>
        <w:t>Optional – Applicable if Specified</w:t>
      </w:r>
    </w:p>
    <w:p w14:paraId="3356336A" w14:textId="1967AD58" w:rsidR="000A0800" w:rsidRPr="00B100BE" w:rsidRDefault="000A0800" w:rsidP="000A0800">
      <w:r w:rsidRPr="00B100BE">
        <w:t>The Tenderer is required to become familiar with the “Site Rules for Contractors Entering School Premises” (</w:t>
      </w:r>
      <w:r w:rsidRPr="00057393">
        <w:rPr>
          <w:b/>
        </w:rPr>
        <w:t>'Site Rules'</w:t>
      </w:r>
      <w:r w:rsidRPr="00B100BE">
        <w:t xml:space="preserve">) copies of which are available from </w:t>
      </w:r>
      <w:hyperlink r:id="rId29" w:history="1">
        <w:r w:rsidRPr="005C41F9">
          <w:rPr>
            <w:rStyle w:val="Hyperlink"/>
          </w:rPr>
          <w:t>https://education.nt.gov.au/education/policies/site-rules-for-contractors-entering-school-premises</w:t>
        </w:r>
      </w:hyperlink>
      <w:r>
        <w:t xml:space="preserve"> </w:t>
      </w:r>
      <w:r w:rsidRPr="00D12A83">
        <w:t>or</w:t>
      </w:r>
      <w:r w:rsidRPr="00B100BE">
        <w:t xml:space="preserve"> the relevant School Principal, prior to submitting a Tender Response.</w:t>
      </w:r>
    </w:p>
    <w:p w14:paraId="0CFF4A9E" w14:textId="77777777"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14:paraId="38DE5276" w14:textId="77777777" w:rsidR="000A0800" w:rsidRDefault="000A0800" w:rsidP="000A0800">
      <w:r>
        <w:t>All persons required to enter the site in connection with the Supplies must hold a valid current working with children Clearance Notice (Ochre Card) issued by Safe NT.  The Ochre Cards must be shown to the Superintendent or nominated representative at the school induction.  A copy of each Ochre Card must be provided to the Superintendent.</w:t>
      </w:r>
    </w:p>
    <w:p w14:paraId="440E4226" w14:textId="77777777"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14:paraId="720C7801" w14:textId="77777777" w:rsidR="000A0800" w:rsidRPr="00C8379D" w:rsidRDefault="000A0800" w:rsidP="000A0800">
      <w:pPr>
        <w:pStyle w:val="Heading2"/>
        <w:keepNext/>
      </w:pPr>
      <w:bookmarkStart w:id="447" w:name="_Toc272346201"/>
      <w:bookmarkStart w:id="448" w:name="_Toc273558169"/>
      <w:bookmarkStart w:id="449" w:name="_Toc399850443"/>
      <w:bookmarkStart w:id="450" w:name="_Toc406139229"/>
      <w:bookmarkStart w:id="451" w:name="_Toc488229106"/>
      <w:bookmarkStart w:id="452" w:name="_Toc500169251"/>
      <w:bookmarkStart w:id="453" w:name="_Toc8822333"/>
      <w:bookmarkStart w:id="454" w:name="_Toc14677877"/>
      <w:bookmarkStart w:id="455" w:name="_Toc142394140"/>
      <w:r w:rsidRPr="00C8379D">
        <w:t>Specific Site Conditions - Parliament House</w:t>
      </w:r>
      <w:bookmarkEnd w:id="447"/>
      <w:bookmarkEnd w:id="448"/>
      <w:bookmarkEnd w:id="449"/>
      <w:bookmarkEnd w:id="450"/>
      <w:bookmarkEnd w:id="451"/>
      <w:bookmarkEnd w:id="452"/>
      <w:bookmarkEnd w:id="453"/>
      <w:bookmarkEnd w:id="454"/>
      <w:bookmarkEnd w:id="455"/>
    </w:p>
    <w:p w14:paraId="6364B426" w14:textId="77777777" w:rsidR="000A0800" w:rsidRPr="00C8379D" w:rsidRDefault="000A0800" w:rsidP="000A0800">
      <w:pPr>
        <w:rPr>
          <w:b/>
        </w:rPr>
      </w:pPr>
      <w:r w:rsidRPr="00C8379D">
        <w:rPr>
          <w:b/>
        </w:rPr>
        <w:t>Optional – Applicable if Specified</w:t>
      </w:r>
    </w:p>
    <w:p w14:paraId="29600453" w14:textId="3971CD01" w:rsidR="000A0800" w:rsidRPr="00B100BE" w:rsidRDefault="000A0800" w:rsidP="000A0800">
      <w:r w:rsidRPr="00B100BE">
        <w:t>The Tenderer is required to become familiar with the “Parliament House</w:t>
      </w:r>
      <w:r>
        <w:t xml:space="preserve"> Induction Manual and </w:t>
      </w:r>
      <w:r w:rsidRPr="00B100BE">
        <w:t>Site Rules for Contractors” (</w:t>
      </w:r>
      <w:r w:rsidRPr="00057393">
        <w:rPr>
          <w:b/>
        </w:rPr>
        <w:t>'Site Rules'</w:t>
      </w:r>
      <w:r w:rsidRPr="00B100BE">
        <w:t xml:space="preserve">), </w:t>
      </w:r>
      <w:r>
        <w:t xml:space="preserve">which is </w:t>
      </w:r>
      <w:r w:rsidRPr="00B100BE">
        <w:t xml:space="preserve">available from the </w:t>
      </w:r>
      <w:r>
        <w:t xml:space="preserve">security </w:t>
      </w:r>
      <w:r w:rsidRPr="00B100BE">
        <w:t>reception desk in Parliament House</w:t>
      </w:r>
      <w:r>
        <w:t xml:space="preserve"> or by emailing </w:t>
      </w:r>
      <w:hyperlink r:id="rId30" w:history="1">
        <w:r w:rsidRPr="00600416">
          <w:rPr>
            <w:rStyle w:val="Hyperlink"/>
          </w:rPr>
          <w:t>labuildingmanagement@nt.gov.au</w:t>
        </w:r>
      </w:hyperlink>
      <w:r>
        <w:t xml:space="preserve"> prior to submitting a Tender Response.</w:t>
      </w:r>
    </w:p>
    <w:p w14:paraId="6392BAEB" w14:textId="77777777"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14:paraId="0F19B040" w14:textId="77777777"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14:paraId="678B49C9" w14:textId="77777777" w:rsidR="000A0800" w:rsidRPr="00C8379D" w:rsidRDefault="000A0800" w:rsidP="000A0800">
      <w:pPr>
        <w:pStyle w:val="Heading2"/>
        <w:keepNext/>
      </w:pPr>
      <w:bookmarkStart w:id="456" w:name="_Toc328744616"/>
      <w:bookmarkStart w:id="457" w:name="_Toc336866488"/>
      <w:bookmarkStart w:id="458" w:name="_Toc399850444"/>
      <w:bookmarkStart w:id="459" w:name="_Toc406139230"/>
      <w:bookmarkStart w:id="460" w:name="_Toc488229107"/>
      <w:bookmarkStart w:id="461" w:name="_Toc500169252"/>
      <w:bookmarkStart w:id="462" w:name="_Toc8822334"/>
      <w:bookmarkStart w:id="463" w:name="_Toc14677878"/>
      <w:bookmarkStart w:id="464" w:name="_Toc142394141"/>
      <w:r w:rsidRPr="00C8379D">
        <w:t>Specific Site Conditions - NT Police Fire and Emergency Services Assets</w:t>
      </w:r>
      <w:bookmarkEnd w:id="456"/>
      <w:bookmarkEnd w:id="457"/>
      <w:bookmarkEnd w:id="458"/>
      <w:bookmarkEnd w:id="459"/>
      <w:bookmarkEnd w:id="460"/>
      <w:bookmarkEnd w:id="461"/>
      <w:bookmarkEnd w:id="462"/>
      <w:bookmarkEnd w:id="463"/>
      <w:bookmarkEnd w:id="464"/>
    </w:p>
    <w:p w14:paraId="659A893F" w14:textId="77777777" w:rsidR="000A0800" w:rsidRPr="00C8379D" w:rsidRDefault="000A0800" w:rsidP="000A0800">
      <w:pPr>
        <w:rPr>
          <w:b/>
        </w:rPr>
      </w:pPr>
      <w:r w:rsidRPr="00C8379D">
        <w:rPr>
          <w:b/>
        </w:rPr>
        <w:t>Optional – Applicable if Specified</w:t>
      </w:r>
    </w:p>
    <w:p w14:paraId="74901EEF" w14:textId="77777777" w:rsidR="000A0800" w:rsidRPr="00C8379D" w:rsidRDefault="000A0800" w:rsidP="000A0800">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14:paraId="57FFA9FD" w14:textId="77777777" w:rsidR="000A0800" w:rsidRPr="00C8379D" w:rsidRDefault="000A0800" w:rsidP="000A0800">
      <w:r>
        <w:t>Facilities Manager</w:t>
      </w:r>
      <w:r>
        <w:br/>
      </w:r>
      <w:r w:rsidRPr="00C8379D">
        <w:t>NTPF</w:t>
      </w:r>
      <w:r>
        <w:t>ES Facilities Management Branch</w:t>
      </w:r>
      <w:r>
        <w:br/>
      </w:r>
      <w:r w:rsidRPr="00C8379D">
        <w:t>Telephone: (08) 8922 3301</w:t>
      </w:r>
    </w:p>
    <w:p w14:paraId="06292FCC" w14:textId="77777777" w:rsidR="000A0800" w:rsidRPr="00C8379D" w:rsidRDefault="000A0800" w:rsidP="000A0800">
      <w:r w:rsidRPr="00C8379D">
        <w:t>Inspection of the site is to be undertaken in accordance with clause 1.4 and in conjunction with the Officer In Charge of the NTPFES facility.</w:t>
      </w:r>
    </w:p>
    <w:p w14:paraId="751B5343" w14:textId="77777777" w:rsidR="000A0800" w:rsidRPr="00C8379D" w:rsidRDefault="000A0800" w:rsidP="000A0800">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14:paraId="34562D59" w14:textId="77777777" w:rsidR="000A0800" w:rsidRPr="00C8379D" w:rsidRDefault="000A0800" w:rsidP="000A0800">
      <w:pPr>
        <w:pStyle w:val="Heading2"/>
        <w:keepNext/>
      </w:pPr>
      <w:bookmarkStart w:id="465" w:name="_Toc399850446"/>
      <w:bookmarkStart w:id="466" w:name="_Toc406139232"/>
      <w:bookmarkStart w:id="467" w:name="_Toc488229108"/>
      <w:bookmarkStart w:id="468" w:name="_Toc500169253"/>
      <w:bookmarkStart w:id="469" w:name="_Toc8822335"/>
      <w:bookmarkStart w:id="470" w:name="_Toc14677879"/>
      <w:bookmarkStart w:id="471" w:name="_Toc142394142"/>
      <w:r w:rsidRPr="00C8379D">
        <w:t>Specific Site Conditions - Aerodromes</w:t>
      </w:r>
      <w:bookmarkEnd w:id="465"/>
      <w:bookmarkEnd w:id="466"/>
      <w:bookmarkEnd w:id="467"/>
      <w:bookmarkEnd w:id="468"/>
      <w:bookmarkEnd w:id="469"/>
      <w:bookmarkEnd w:id="470"/>
      <w:bookmarkEnd w:id="471"/>
    </w:p>
    <w:p w14:paraId="69167A7C" w14:textId="77777777" w:rsidR="000A0800" w:rsidRPr="00C8379D" w:rsidRDefault="000A0800" w:rsidP="000A0800">
      <w:pPr>
        <w:rPr>
          <w:b/>
        </w:rPr>
      </w:pPr>
      <w:r w:rsidRPr="00C8379D">
        <w:rPr>
          <w:b/>
        </w:rPr>
        <w:t>Optional – Applicable if Specified</w:t>
      </w:r>
    </w:p>
    <w:p w14:paraId="1E65C802" w14:textId="77777777" w:rsidR="000A0800" w:rsidRPr="007B31FB" w:rsidRDefault="000A0800" w:rsidP="000A0800">
      <w:r w:rsidRPr="007B31FB">
        <w:t>T</w:t>
      </w:r>
      <w:r>
        <w:t>enderers should make themselves familiar with</w:t>
      </w:r>
      <w:r w:rsidRPr="007B31FB">
        <w:t xml:space="preserve"> the provisions of Part 139 - Aerodromes of the Civil Aviation Safety Authority document Manual of Standards (MoS) issued by Air Services Australia. Chapters 6 and 10 are particularly relevant. </w:t>
      </w:r>
      <w:r>
        <w:t>Only</w:t>
      </w:r>
      <w:r w:rsidRPr="007B31FB">
        <w:t xml:space="preserve"> the provisions directly related to the execution of this contract</w:t>
      </w:r>
      <w:r>
        <w:t xml:space="preserve"> will apply</w:t>
      </w:r>
      <w:r w:rsidRPr="007B31FB">
        <w:t>. The MoS document can be accessed via the web link shown below.</w:t>
      </w:r>
    </w:p>
    <w:p w14:paraId="41B6A9DA" w14:textId="5DD27681" w:rsidR="000A0800" w:rsidRPr="007B31FB" w:rsidRDefault="000A0800" w:rsidP="000A0800">
      <w:r w:rsidRPr="007B31FB">
        <w:t xml:space="preserve">Further guidance is available from Aerodrome Reporting Officers' Manuals which can be accessed via </w:t>
      </w:r>
      <w:hyperlink r:id="rId31" w:history="1">
        <w:r w:rsidRPr="007B31FB">
          <w:rPr>
            <w:rStyle w:val="Hyperlink"/>
          </w:rPr>
          <w:t>https://transport.nt.gov.au/infrastructure/technical-standards-guidelines-and-specifications/technical-specifications</w:t>
        </w:r>
      </w:hyperlink>
      <w:r w:rsidRPr="007B31FB">
        <w:t xml:space="preserve">  .</w:t>
      </w:r>
    </w:p>
    <w:p w14:paraId="179EE1B8" w14:textId="77777777" w:rsidR="000A0800" w:rsidRPr="007B31FB" w:rsidRDefault="000A0800" w:rsidP="000A0800">
      <w:r>
        <w:t>The successful Tenderer</w:t>
      </w:r>
      <w:r w:rsidRPr="007B31FB">
        <w:t xml:space="preserve"> must check that the information is current at the time the works are undertaken.</w:t>
      </w:r>
    </w:p>
    <w:p w14:paraId="45461B4C" w14:textId="537636A3" w:rsidR="000A0800" w:rsidRPr="007B31FB" w:rsidRDefault="000A0800" w:rsidP="000A0800">
      <w:r w:rsidRPr="007B31FB">
        <w:t xml:space="preserve">For an aerodrome landing area (ALA), inspections and works </w:t>
      </w:r>
      <w:r>
        <w:t xml:space="preserve">are to be carried out </w:t>
      </w:r>
      <w:r w:rsidRPr="007B31FB">
        <w:t xml:space="preserve">in accordance with the Civil Aviation Safety Authority (CASA) advisory publication CAAP 92 - 1 (1) available via </w:t>
      </w:r>
      <w:hyperlink r:id="rId32" w:history="1">
        <w:r w:rsidRPr="007B31FB">
          <w:rPr>
            <w:rStyle w:val="Hyperlink"/>
          </w:rPr>
          <w:t>https://www.casa.gov.au/rules-and-regulations/standard-page/civil-aviation-advisory-publications</w:t>
        </w:r>
      </w:hyperlink>
      <w:r w:rsidRPr="007B31FB">
        <w:t xml:space="preserve"> , Civil Aviation Orders, Part 82, Section 82.3, Appendix 3 available via </w:t>
      </w:r>
      <w:hyperlink r:id="rId33" w:history="1">
        <w:r w:rsidRPr="007B31FB">
          <w:rPr>
            <w:rStyle w:val="Hyperlink"/>
          </w:rPr>
          <w:t>https://www.casa.gov.au/rules-and-regulations/landing-page/current-rules</w:t>
        </w:r>
      </w:hyperlink>
      <w:r w:rsidRPr="007B31FB">
        <w:t xml:space="preserve"> , where applicable and all applicable CASA Directives.</w:t>
      </w:r>
    </w:p>
    <w:p w14:paraId="2D920914" w14:textId="77777777" w:rsidR="000A0800" w:rsidRPr="007B31FB" w:rsidRDefault="000A0800" w:rsidP="000A0800">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14:paraId="56730F45" w14:textId="77777777" w:rsidR="000A0800" w:rsidRPr="007B31FB" w:rsidRDefault="000A0800" w:rsidP="000A0800">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14:paraId="171D9D17" w14:textId="77777777" w:rsidR="000A0800" w:rsidRPr="007B31FB" w:rsidRDefault="000A0800" w:rsidP="000A0800">
      <w:r>
        <w:t>A</w:t>
      </w:r>
      <w:r w:rsidRPr="007B31FB">
        <w:t xml:space="preserve">ll works </w:t>
      </w:r>
      <w:r>
        <w:t>are to be carried out</w:t>
      </w:r>
      <w:r w:rsidRPr="007B31FB">
        <w:t xml:space="preserve"> to meet the specified performance criteria.</w:t>
      </w:r>
    </w:p>
    <w:p w14:paraId="662038B8" w14:textId="77777777" w:rsidR="000A0800" w:rsidRPr="007B31FB" w:rsidRDefault="000A0800" w:rsidP="000A0800">
      <w:r w:rsidRPr="007B31FB">
        <w:t xml:space="preserve">This includes inspection, monitoring and reporting on the condition of the aerodrome to ensure its continual compliance with the requirements of the MOS Part 139 Section 10. </w:t>
      </w:r>
    </w:p>
    <w:p w14:paraId="7D2CE1FA" w14:textId="77777777" w:rsidR="000A0800" w:rsidRPr="00500111" w:rsidRDefault="000A0800" w:rsidP="000A0800">
      <w:pPr>
        <w:rPr>
          <w:rStyle w:val="Hyperlink"/>
        </w:rPr>
      </w:pPr>
      <w:r>
        <w:t>The successful Tenderer</w:t>
      </w:r>
      <w:r w:rsidRPr="007B31FB">
        <w:t xml:space="preserve"> must </w:t>
      </w:r>
      <w:r>
        <w:t>e</w:t>
      </w:r>
      <w:r w:rsidRPr="007B31FB">
        <w:t>nsure the aerodrome is in a condition that complies with the requirements of the Civil Aviation Regulations (CAR) and all applicable CASA Directives.</w:t>
      </w:r>
    </w:p>
    <w:p w14:paraId="3DE62CAE" w14:textId="77777777" w:rsidR="000A0800" w:rsidRPr="00C8379D" w:rsidRDefault="000A0800" w:rsidP="000A0800">
      <w:pPr>
        <w:pStyle w:val="Heading2"/>
        <w:keepNext/>
      </w:pPr>
      <w:bookmarkStart w:id="472" w:name="_Toc2091561"/>
      <w:bookmarkStart w:id="473" w:name="_Toc399850447"/>
      <w:bookmarkStart w:id="474" w:name="_Toc406139233"/>
      <w:bookmarkStart w:id="475" w:name="_Toc488229109"/>
      <w:bookmarkStart w:id="476" w:name="_Toc500169254"/>
      <w:bookmarkStart w:id="477" w:name="_Toc8822336"/>
      <w:bookmarkStart w:id="478" w:name="_Toc14677880"/>
      <w:bookmarkStart w:id="479" w:name="_Toc142394143"/>
      <w:bookmarkEnd w:id="472"/>
      <w:r w:rsidRPr="00C8379D">
        <w:t>Specific Site Conditions - Defence Areas</w:t>
      </w:r>
      <w:bookmarkEnd w:id="473"/>
      <w:bookmarkEnd w:id="474"/>
      <w:bookmarkEnd w:id="475"/>
      <w:bookmarkEnd w:id="476"/>
      <w:bookmarkEnd w:id="477"/>
      <w:bookmarkEnd w:id="478"/>
      <w:bookmarkEnd w:id="479"/>
    </w:p>
    <w:p w14:paraId="424CE89A" w14:textId="77777777" w:rsidR="000A0800" w:rsidRPr="00C8379D" w:rsidRDefault="000A0800" w:rsidP="000A0800">
      <w:pPr>
        <w:rPr>
          <w:b/>
        </w:rPr>
      </w:pPr>
      <w:r w:rsidRPr="00C8379D">
        <w:rPr>
          <w:b/>
        </w:rPr>
        <w:t>Optional – Applicable if Specified</w:t>
      </w:r>
    </w:p>
    <w:p w14:paraId="1B842A2C" w14:textId="77777777" w:rsidR="000A0800" w:rsidRPr="00C8379D" w:rsidRDefault="000A0800" w:rsidP="000A0800">
      <w:r w:rsidRPr="00C8379D">
        <w:t>Tenderers are advised that there are restrictions on carrying out work in Proclaimed Defence Areas.</w:t>
      </w:r>
    </w:p>
    <w:p w14:paraId="3852A5BD" w14:textId="77777777" w:rsidR="000A0800" w:rsidRPr="00C8379D" w:rsidRDefault="000A0800" w:rsidP="000A0800">
      <w:r w:rsidRPr="00C8379D">
        <w:t>The Tenderer is required to become familiar with the rules and regulations in force at the site as issued by the Commonwealth security authorities.</w:t>
      </w:r>
    </w:p>
    <w:p w14:paraId="55AD0FA3" w14:textId="77777777" w:rsidR="000A0800" w:rsidRPr="0040791D" w:rsidRDefault="000A0800" w:rsidP="000A0800">
      <w:pPr>
        <w:pStyle w:val="Heading2"/>
        <w:keepNext/>
      </w:pPr>
      <w:bookmarkStart w:id="480" w:name="_Toc399850448"/>
      <w:bookmarkStart w:id="481" w:name="_Toc406139234"/>
      <w:bookmarkStart w:id="482" w:name="_Toc488229110"/>
      <w:bookmarkStart w:id="483" w:name="_Toc500169255"/>
      <w:bookmarkStart w:id="484" w:name="_Toc8822337"/>
      <w:bookmarkStart w:id="485" w:name="_Toc14677881"/>
      <w:bookmarkStart w:id="486" w:name="_Toc142394144"/>
      <w:r w:rsidRPr="0040791D">
        <w:t>Specific Site Conditions - Special Security Conditions</w:t>
      </w:r>
      <w:bookmarkEnd w:id="480"/>
      <w:bookmarkEnd w:id="481"/>
      <w:bookmarkEnd w:id="482"/>
      <w:bookmarkEnd w:id="483"/>
      <w:bookmarkEnd w:id="484"/>
      <w:bookmarkEnd w:id="485"/>
      <w:bookmarkEnd w:id="486"/>
    </w:p>
    <w:p w14:paraId="6B3DC118" w14:textId="77777777" w:rsidR="000A0800" w:rsidRPr="00C8379D" w:rsidRDefault="000A0800" w:rsidP="000A0800">
      <w:pPr>
        <w:rPr>
          <w:b/>
        </w:rPr>
      </w:pPr>
      <w:r w:rsidRPr="00C8379D">
        <w:rPr>
          <w:b/>
        </w:rPr>
        <w:t>Optional – Applicable if Specified other than those mentioned above</w:t>
      </w:r>
    </w:p>
    <w:p w14:paraId="3B25B09A" w14:textId="77777777" w:rsidR="000A0800" w:rsidRPr="00C8379D" w:rsidRDefault="000A0800" w:rsidP="000A0800">
      <w:r w:rsidRPr="00C8379D">
        <w:t>Tenderers are advised that there are restrictions on carrying out work in the site(s) relevant to the Works.</w:t>
      </w:r>
    </w:p>
    <w:p w14:paraId="2FF4D997" w14:textId="77777777" w:rsidR="000A0800" w:rsidRPr="00C8379D" w:rsidRDefault="000A0800" w:rsidP="000A0800">
      <w:r w:rsidRPr="00C8379D">
        <w:t>The Tenderer is required to become familiar with the rules and regulations in force at the site as issued by the relevant security authority.</w:t>
      </w:r>
    </w:p>
    <w:p w14:paraId="5F4C40EF" w14:textId="77777777" w:rsidR="000A0800" w:rsidRPr="00C8379D" w:rsidRDefault="000A0800" w:rsidP="000A0800">
      <w:pPr>
        <w:pStyle w:val="Heading2"/>
        <w:keepNext/>
      </w:pPr>
      <w:bookmarkStart w:id="487" w:name="_Toc399850449"/>
      <w:bookmarkStart w:id="488" w:name="_Toc404842428"/>
      <w:bookmarkStart w:id="489" w:name="_Toc406139235"/>
      <w:bookmarkStart w:id="490" w:name="_Toc488229111"/>
      <w:bookmarkStart w:id="491" w:name="_Toc500169256"/>
      <w:bookmarkStart w:id="492" w:name="_Toc8822338"/>
      <w:bookmarkStart w:id="493" w:name="_Toc14677882"/>
      <w:bookmarkStart w:id="494" w:name="_Toc142394145"/>
      <w:r w:rsidRPr="00C8379D">
        <w:t>Tender Price Mark-Up – Escrow Documents</w:t>
      </w:r>
      <w:bookmarkEnd w:id="487"/>
      <w:bookmarkEnd w:id="488"/>
      <w:bookmarkEnd w:id="489"/>
      <w:bookmarkEnd w:id="490"/>
      <w:bookmarkEnd w:id="491"/>
      <w:bookmarkEnd w:id="492"/>
      <w:bookmarkEnd w:id="493"/>
      <w:bookmarkEnd w:id="494"/>
    </w:p>
    <w:p w14:paraId="0B63EAD1" w14:textId="77777777" w:rsidR="000A0800" w:rsidRPr="00C8379D" w:rsidRDefault="000A0800" w:rsidP="000A0800">
      <w:pPr>
        <w:rPr>
          <w:b/>
        </w:rPr>
      </w:pPr>
      <w:r w:rsidRPr="00C8379D">
        <w:rPr>
          <w:b/>
        </w:rPr>
        <w:t>Optional – Applicable if Specified</w:t>
      </w:r>
    </w:p>
    <w:p w14:paraId="13340D2D" w14:textId="77777777" w:rsidR="000A0800" w:rsidRPr="00C8379D" w:rsidRDefault="000A0800" w:rsidP="000A0800">
      <w:r w:rsidRPr="00C8379D">
        <w:t xml:space="preserve">Tenderers shall be prepared to submit complete documentation of all backup information used in the preparation </w:t>
      </w:r>
      <w:r>
        <w:t>of their Tender Response price.</w:t>
      </w:r>
      <w:r w:rsidRPr="00C8379D">
        <w:t xml:space="preserve"> This material is hereinafter referred to as the Escrow Documents.</w:t>
      </w:r>
    </w:p>
    <w:p w14:paraId="4EEA2222" w14:textId="77777777" w:rsidR="000A0800" w:rsidRPr="00C8379D" w:rsidRDefault="000A0800" w:rsidP="000A0800">
      <w:r w:rsidRPr="00C8379D">
        <w:t>Tenderers may submit Escrow Documents in their usual cost estimating format; a standard fo</w:t>
      </w:r>
      <w:r>
        <w:t>rmat is not required.</w:t>
      </w:r>
      <w:r w:rsidRPr="00C8379D">
        <w:t xml:space="preserve"> However, sufficient detail shall be included to ensure that the Escrow Documents are adequate to enable complete understanding and proper interpretation of their content.</w:t>
      </w:r>
    </w:p>
    <w:p w14:paraId="072C4154" w14:textId="77777777" w:rsidR="000A0800" w:rsidRPr="00C8379D" w:rsidRDefault="000A0800" w:rsidP="000A0800">
      <w:r w:rsidRPr="00C8379D">
        <w:t xml:space="preserve">The Escrow Documents shall clearly itemise and separate the estimated cost of performing each item contained </w:t>
      </w:r>
      <w:r>
        <w:t xml:space="preserve">in the RFT Response Schedules. </w:t>
      </w:r>
      <w:r w:rsidRPr="00C8379D">
        <w:t>Scheduled items should be separated into sub-items as required to pre</w:t>
      </w:r>
      <w:r>
        <w:t xml:space="preserve">sent a detailed cost estimate. </w:t>
      </w:r>
      <w:r w:rsidRPr="00C8379D">
        <w:t>Labour, equipment, estimated quantities, and rates of production shall be de</w:t>
      </w:r>
      <w:r>
        <w:t xml:space="preserve">tailed. </w:t>
      </w:r>
      <w:r w:rsidRPr="00C8379D">
        <w:t>Increments of cost shall include but not be limited to such items as direct labour, permanent materials, supplies and consumables, subcontracts, equipment charges, and alloca</w:t>
      </w:r>
      <w:r>
        <w:t xml:space="preserve">tions of overheads and profit. </w:t>
      </w:r>
      <w:r w:rsidRPr="00C8379D">
        <w:t>Plant and equipment and indirect costs sh</w:t>
      </w:r>
      <w:r>
        <w:t>ould be detailed.</w:t>
      </w:r>
      <w:r w:rsidRPr="00C8379D">
        <w:t xml:space="preserve"> All costs included in the Tender Response price must be specifically identified and methods of allocation described.</w:t>
      </w:r>
    </w:p>
    <w:p w14:paraId="47D2F83A" w14:textId="77777777" w:rsidR="000A0800" w:rsidRPr="00C8379D" w:rsidRDefault="000A0800" w:rsidP="000A0800">
      <w:r w:rsidRPr="00C8379D">
        <w:t>The Escrow Documents shall include all quantity take-offs, calculations of rates of production and progress, copies of quotes from sub</w:t>
      </w:r>
      <w:r>
        <w:t>-</w:t>
      </w:r>
      <w:r w:rsidRPr="00C8379D">
        <w:t>contractors and suppliers, memoranda narratives and all other information used by the Tenderer to arrive at the prices included in the Tender Response.</w:t>
      </w:r>
    </w:p>
    <w:p w14:paraId="03899234" w14:textId="77777777" w:rsidR="000A0800" w:rsidRPr="00C8379D" w:rsidRDefault="000A0800" w:rsidP="000A0800">
      <w:r w:rsidRPr="00C8379D">
        <w:t>As required Escrow Documents shall be lodged with the Principal in a sealed container within twenty-four (24) ho</w:t>
      </w:r>
      <w:r>
        <w:t xml:space="preserve">urs of notice to provide them. </w:t>
      </w:r>
      <w:r w:rsidRPr="00C8379D">
        <w:t>Each container shall be clearly marked on the outside with the Tenderer's Name, date of lodgement, RFT title, RFT number and the words "Escrow Documents".</w:t>
      </w:r>
    </w:p>
    <w:p w14:paraId="4FBA9328" w14:textId="77777777" w:rsidR="000A0800" w:rsidRPr="00C8379D" w:rsidRDefault="000A0800" w:rsidP="000A0800">
      <w:r w:rsidRPr="00C8379D">
        <w:t>The Escrow Documents shall include a certificate from the Tenderer stating that they include all of the documentary information used in the preparation of the Tender Response.</w:t>
      </w:r>
    </w:p>
    <w:p w14:paraId="43AC3D33" w14:textId="77777777" w:rsidR="000A0800" w:rsidRPr="00C8379D" w:rsidRDefault="000A0800" w:rsidP="000A0800">
      <w:r w:rsidRPr="00C8379D">
        <w:t>The Escrow Documents of the preferred Tenderer will be opened by the Tenderer for joint examination during tender assessment int</w:t>
      </w:r>
      <w:r>
        <w:t>erview.</w:t>
      </w:r>
      <w:r w:rsidRPr="00C8379D">
        <w:t xml:space="preserve"> This examination is to ensure the docum</w:t>
      </w:r>
      <w:r>
        <w:t xml:space="preserve">ents are legible and complete. </w:t>
      </w:r>
      <w:r w:rsidRPr="00C8379D">
        <w:t>Should the examination indicate that any data is incomplete or missing the Tenderer shall supply it within twenty-four (24) hours or as directed.</w:t>
      </w:r>
    </w:p>
    <w:p w14:paraId="41B494EF" w14:textId="77777777" w:rsidR="000A0800" w:rsidRPr="00C8379D" w:rsidRDefault="000A0800" w:rsidP="000A0800">
      <w:r w:rsidRPr="00C8379D">
        <w:t>Upon completion of the examination receipt of the Escrow Documents will be acknowledged by the Principal and the documents placed in escrow for the life of t</w:t>
      </w:r>
      <w:r>
        <w:t>he Contract as mutually agreed.</w:t>
      </w:r>
      <w:r w:rsidRPr="00C8379D">
        <w:t xml:space="preserve"> Any storage costs will be paid by the Principal.</w:t>
      </w:r>
    </w:p>
    <w:p w14:paraId="47C272A2" w14:textId="77777777" w:rsidR="000A0800" w:rsidRPr="00C8379D" w:rsidRDefault="000A0800" w:rsidP="000A0800">
      <w:r w:rsidRPr="00C8379D">
        <w:t xml:space="preserve">It is acknowledged by the Tenderer and the Principal that the Escrow Documents are the property of the Tenderer, are confidential and will </w:t>
      </w:r>
      <w:r>
        <w:t xml:space="preserve">not form part of the Contract. </w:t>
      </w:r>
      <w:r w:rsidRPr="00C8379D">
        <w:t>They may only be examined at a time deemed necessary by the Principal and the successful Tenderer to assist in the settlement of disputed claims on the Contract related to the documents and are to be used solely for this purpose.</w:t>
      </w:r>
    </w:p>
    <w:p w14:paraId="09B49A94" w14:textId="77777777" w:rsidR="000A0800" w:rsidRPr="00C8379D" w:rsidRDefault="000A0800" w:rsidP="000A0800">
      <w:r w:rsidRPr="00C8379D">
        <w:t>The Escrow Documents will be returned to the successful Tenderer when the Contract is certified as complete and security deposit returned.</w:t>
      </w:r>
    </w:p>
    <w:p w14:paraId="709ADE8E" w14:textId="77777777" w:rsidR="000A0800" w:rsidRPr="00B11E67" w:rsidRDefault="000A0800" w:rsidP="000A0800">
      <w:r w:rsidRPr="00C8379D">
        <w:t>Escrow Documents from unsuccessful Tenderers will be returned unopened upon the award of the Contract.</w:t>
      </w:r>
    </w:p>
    <w:p w14:paraId="0058CFAC" w14:textId="77777777" w:rsidR="00C800F1" w:rsidRDefault="00C800F1" w:rsidP="00C800F1"/>
    <w:sectPr w:rsidR="00C800F1" w:rsidSect="008B7C3D">
      <w:footerReference w:type="default" r:id="rId34"/>
      <w:headerReference w:type="first" r:id="rId35"/>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0F712" w14:textId="77777777" w:rsidR="008C1CF3" w:rsidRDefault="008C1CF3">
      <w:r>
        <w:separator/>
      </w:r>
    </w:p>
  </w:endnote>
  <w:endnote w:type="continuationSeparator" w:id="0">
    <w:p w14:paraId="2C96CDCD" w14:textId="77777777" w:rsidR="008C1CF3" w:rsidRDefault="008C1CF3">
      <w:r>
        <w:continuationSeparator/>
      </w:r>
    </w:p>
  </w:endnote>
  <w:endnote w:type="continuationNotice" w:id="1">
    <w:p w14:paraId="39B54C20" w14:textId="77777777" w:rsidR="008C1CF3" w:rsidRDefault="008C1C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5F20" w14:textId="77777777" w:rsidR="004A257D" w:rsidRDefault="004A2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68D7" w14:textId="77777777" w:rsidR="004A257D" w:rsidRDefault="004A2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0FA2" w14:textId="77777777" w:rsidR="00D000B6" w:rsidRPr="00F538BD" w:rsidRDefault="00D000B6" w:rsidP="000A385C">
    <w:pPr>
      <w:pStyle w:val="Hidden"/>
      <w:ind w:firstLine="0"/>
      <w:jc w:val="right"/>
    </w:pPr>
    <w:r w:rsidRPr="001852AF">
      <w:rPr>
        <w:noProof/>
        <w:lang w:eastAsia="en-AU"/>
      </w:rPr>
      <w:drawing>
        <wp:inline distT="0" distB="0" distL="0" distR="0" wp14:anchorId="47FDADF6" wp14:editId="6A078198">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E80B2" w14:textId="77777777" w:rsidR="00D000B6" w:rsidRPr="00F538BD" w:rsidRDefault="00D000B6" w:rsidP="000A385C">
    <w:pPr>
      <w:pStyle w:val="Hidden"/>
      <w:ind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DA443" w14:textId="77777777" w:rsidR="00D000B6" w:rsidRDefault="00D000B6" w:rsidP="00996DF9">
    <w:pPr>
      <w:spacing w:after="0"/>
      <w:rPr>
        <w:rStyle w:val="PageNumber"/>
      </w:rPr>
    </w:pPr>
  </w:p>
  <w:p w14:paraId="10D34382" w14:textId="77777777" w:rsidR="00D000B6" w:rsidRPr="00996DF9" w:rsidRDefault="00D000B6" w:rsidP="00996DF9">
    <w:pPr>
      <w:pBdr>
        <w:top w:val="single" w:sz="4" w:space="1" w:color="auto"/>
      </w:pBdr>
      <w:spacing w:after="0"/>
      <w:rPr>
        <w:rStyle w:val="PageNumber"/>
      </w:rPr>
    </w:pPr>
    <w:r w:rsidRPr="00996DF9">
      <w:rPr>
        <w:rStyle w:val="PageNumber"/>
      </w:rPr>
      <w:t xml:space="preserve">Department of </w:t>
    </w:r>
    <w:sdt>
      <w:sdtPr>
        <w:rPr>
          <w:rStyle w:val="PageNumber"/>
          <w:b/>
          <w:caps/>
        </w:rPr>
        <w:alias w:val="Company"/>
        <w:tag w:val=""/>
        <w:id w:val="-1550452142"/>
        <w:placeholder>
          <w:docPart w:val="235E79BA9E97454B86F479CBAC17527C"/>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caps/>
          </w:rPr>
          <w:t>Industry, Tourism and Trade</w:t>
        </w:r>
      </w:sdtContent>
    </w:sdt>
  </w:p>
  <w:p w14:paraId="13D1894D" w14:textId="0DA20A8B" w:rsidR="00D000B6" w:rsidRPr="00CE6614" w:rsidRDefault="008C1CF3" w:rsidP="00996DF9">
    <w:pPr>
      <w:spacing w:after="0"/>
      <w:rPr>
        <w:rStyle w:val="PageNumber"/>
      </w:rPr>
    </w:pPr>
    <w:sdt>
      <w:sdtPr>
        <w:rPr>
          <w:rStyle w:val="PageNumber"/>
        </w:rPr>
        <w:alias w:val="Date"/>
        <w:tag w:val=""/>
        <w:id w:val="1578473972"/>
        <w:placeholder>
          <w:docPart w:val="6DDBC24CD0834871ABB49F95F2AC72AD"/>
        </w:placeholder>
        <w:dataBinding w:prefixMappings="xmlns:ns0='http://schemas.microsoft.com/office/2006/coverPageProps' " w:xpath="/ns0:CoverPageProperties[1]/ns0:PublishDate[1]" w:storeItemID="{55AF091B-3C7A-41E3-B477-F2FDAA23CFDA}"/>
        <w15:color w:val="000000"/>
        <w:date w:fullDate="2023-08-10T00:00:00Z">
          <w:dateFormat w:val="d MMMM yyyy"/>
          <w:lid w:val="en-AU"/>
          <w:storeMappedDataAs w:val="dateTime"/>
          <w:calendar w:val="gregorian"/>
        </w:date>
      </w:sdtPr>
      <w:sdtEndPr>
        <w:rPr>
          <w:rStyle w:val="PageNumber"/>
        </w:rPr>
      </w:sdtEndPr>
      <w:sdtContent>
        <w:r w:rsidR="004A257D" w:rsidRPr="004A257D">
          <w:rPr>
            <w:rStyle w:val="PageNumber"/>
          </w:rPr>
          <w:t>10 August 2023</w:t>
        </w:r>
      </w:sdtContent>
    </w:sdt>
    <w:r w:rsidR="00D000B6">
      <w:rPr>
        <w:rStyle w:val="PageNumber"/>
      </w:rPr>
      <w:t xml:space="preserve"> |</w:t>
    </w:r>
    <w:r w:rsidR="00D000B6" w:rsidRPr="00CE6614">
      <w:rPr>
        <w:rStyle w:val="PageNumber"/>
      </w:rPr>
      <w:t xml:space="preserve"> Version </w:t>
    </w:r>
    <w:r w:rsidR="00D000B6">
      <w:rPr>
        <w:rStyle w:val="PageNumber"/>
      </w:rPr>
      <w:t>5.7</w:t>
    </w:r>
  </w:p>
  <w:p w14:paraId="688D15DA" w14:textId="4D29231C" w:rsidR="00D000B6" w:rsidRDefault="00D000B6" w:rsidP="00996DF9">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8194A">
      <w:rPr>
        <w:rStyle w:val="PageNumber"/>
        <w:noProof/>
      </w:rPr>
      <w:t>10</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8194A">
      <w:rPr>
        <w:rStyle w:val="PageNumber"/>
        <w:noProof/>
      </w:rPr>
      <w:t>10</w:t>
    </w:r>
    <w:r w:rsidRPr="00AC4488">
      <w:rPr>
        <w:rStyle w:val="PageNumber"/>
      </w:rPr>
      <w:fldChar w:fldCharType="end"/>
    </w:r>
  </w:p>
  <w:p w14:paraId="078C45F5" w14:textId="77777777" w:rsidR="00D000B6" w:rsidRDefault="00D000B6" w:rsidP="001852AF">
    <w:pPr>
      <w:pStyle w:val="Hidden"/>
      <w:ind w:firstLine="0"/>
    </w:pPr>
  </w:p>
  <w:p w14:paraId="2B6481DA" w14:textId="77777777" w:rsidR="00D000B6" w:rsidRPr="001852AF" w:rsidRDefault="00D000B6"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EA27E" w14:textId="77777777" w:rsidR="008C1CF3" w:rsidRDefault="008C1CF3">
      <w:r>
        <w:separator/>
      </w:r>
    </w:p>
  </w:footnote>
  <w:footnote w:type="continuationSeparator" w:id="0">
    <w:p w14:paraId="0ABCA759" w14:textId="77777777" w:rsidR="008C1CF3" w:rsidRDefault="008C1CF3">
      <w:r>
        <w:continuationSeparator/>
      </w:r>
    </w:p>
  </w:footnote>
  <w:footnote w:type="continuationNotice" w:id="1">
    <w:p w14:paraId="1DDA4C76" w14:textId="77777777" w:rsidR="008C1CF3" w:rsidRDefault="008C1C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77EC" w14:textId="77777777" w:rsidR="004A257D" w:rsidRDefault="004A25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0553" w14:textId="77777777" w:rsidR="00D000B6" w:rsidRPr="008E0345" w:rsidRDefault="008C1CF3"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D000B6">
          <w:t>Conditions of tendering for NPWC NT edition</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A8D6" w14:textId="77777777" w:rsidR="00D000B6" w:rsidRDefault="00D000B6"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069ED0ED" wp14:editId="15C1D464">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1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56C" w14:textId="77777777" w:rsidR="00D000B6" w:rsidRPr="00274F1C" w:rsidRDefault="00D000B6" w:rsidP="008E03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651902680"/>
      <w:dataBinding w:prefixMappings="xmlns:ns0='http://purl.org/dc/elements/1.1/' xmlns:ns1='http://schemas.openxmlformats.org/package/2006/metadata/core-properties' " w:xpath="/ns1:coreProperties[1]/ns0:title[1]" w:storeItemID="{6C3C8BC8-F283-45AE-878A-BAB7291924A1}"/>
      <w:text/>
    </w:sdtPr>
    <w:sdtEndPr/>
    <w:sdtContent>
      <w:p w14:paraId="3C097828" w14:textId="77777777" w:rsidR="00D000B6" w:rsidRPr="00964B22" w:rsidRDefault="00D000B6" w:rsidP="008E0345">
        <w:pPr>
          <w:pStyle w:val="Header"/>
          <w:rPr>
            <w:b/>
          </w:rPr>
        </w:pPr>
        <w:r>
          <w:t>Conditions of tendering for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910267"/>
    <w:multiLevelType w:val="hybridMultilevel"/>
    <w:tmpl w:val="AACCD0D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C059D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C2F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3EB632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5FF15D1"/>
    <w:multiLevelType w:val="hybridMultilevel"/>
    <w:tmpl w:val="40743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C423EF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92112C7"/>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2C5A2A8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1" w15:restartNumberingAfterBreak="0">
    <w:nsid w:val="30817E3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6836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037E9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0F1F23"/>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C27535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D18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89E10B1"/>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4FE708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A93A94"/>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3842BC6"/>
    <w:multiLevelType w:val="multilevel"/>
    <w:tmpl w:val="0C78A7AC"/>
    <w:numStyleLink w:val="Tablebulletlist"/>
  </w:abstractNum>
  <w:abstractNum w:abstractNumId="5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51A1D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A3E3614"/>
    <w:multiLevelType w:val="hybridMultilevel"/>
    <w:tmpl w:val="A4DAB0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5EFF28BB"/>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2495496"/>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35D402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3950BA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642777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164DDD"/>
    <w:multiLevelType w:val="multilevel"/>
    <w:tmpl w:val="A4D4C172"/>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65" w15:restartNumberingAfterBreak="0">
    <w:nsid w:val="659E2D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77B6EB0"/>
    <w:multiLevelType w:val="hybridMultilevel"/>
    <w:tmpl w:val="45CAD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95A3C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E2400B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71"/>
  </w:num>
  <w:num w:numId="4">
    <w:abstractNumId w:val="46"/>
  </w:num>
  <w:num w:numId="5">
    <w:abstractNumId w:val="27"/>
  </w:num>
  <w:num w:numId="6">
    <w:abstractNumId w:val="13"/>
  </w:num>
  <w:num w:numId="7">
    <w:abstractNumId w:val="51"/>
  </w:num>
  <w:num w:numId="8">
    <w:abstractNumId w:val="22"/>
  </w:num>
  <w:num w:numId="9">
    <w:abstractNumId w:val="36"/>
  </w:num>
  <w:num w:numId="10">
    <w:abstractNumId w:val="48"/>
  </w:num>
  <w:num w:numId="11">
    <w:abstractNumId w:val="42"/>
  </w:num>
  <w:num w:numId="12">
    <w:abstractNumId w:val="41"/>
  </w:num>
  <w:num w:numId="13">
    <w:abstractNumId w:val="19"/>
  </w:num>
  <w:num w:numId="14">
    <w:abstractNumId w:val="25"/>
  </w:num>
  <w:num w:numId="15">
    <w:abstractNumId w:val="0"/>
  </w:num>
  <w:num w:numId="16">
    <w:abstractNumId w:val="30"/>
  </w:num>
  <w:num w:numId="17">
    <w:abstractNumId w:val="23"/>
  </w:num>
  <w:num w:numId="18">
    <w:abstractNumId w:val="69"/>
  </w:num>
  <w:num w:numId="19">
    <w:abstractNumId w:val="45"/>
  </w:num>
  <w:num w:numId="20">
    <w:abstractNumId w:val="53"/>
  </w:num>
  <w:num w:numId="21">
    <w:abstractNumId w:val="65"/>
  </w:num>
  <w:num w:numId="22">
    <w:abstractNumId w:val="31"/>
  </w:num>
  <w:num w:numId="23">
    <w:abstractNumId w:val="39"/>
  </w:num>
  <w:num w:numId="24">
    <w:abstractNumId w:val="3"/>
  </w:num>
  <w:num w:numId="25">
    <w:abstractNumId w:val="40"/>
  </w:num>
  <w:num w:numId="26">
    <w:abstractNumId w:val="4"/>
  </w:num>
  <w:num w:numId="27">
    <w:abstractNumId w:val="72"/>
  </w:num>
  <w:num w:numId="28">
    <w:abstractNumId w:val="16"/>
  </w:num>
  <w:num w:numId="29">
    <w:abstractNumId w:val="49"/>
  </w:num>
  <w:num w:numId="30">
    <w:abstractNumId w:val="63"/>
  </w:num>
  <w:num w:numId="31">
    <w:abstractNumId w:val="8"/>
  </w:num>
  <w:num w:numId="32">
    <w:abstractNumId w:val="34"/>
  </w:num>
  <w:num w:numId="33">
    <w:abstractNumId w:val="33"/>
  </w:num>
  <w:num w:numId="34">
    <w:abstractNumId w:val="50"/>
  </w:num>
  <w:num w:numId="35">
    <w:abstractNumId w:val="61"/>
  </w:num>
  <w:num w:numId="36">
    <w:abstractNumId w:val="37"/>
  </w:num>
  <w:num w:numId="37">
    <w:abstractNumId w:val="60"/>
  </w:num>
  <w:num w:numId="38">
    <w:abstractNumId w:val="70"/>
  </w:num>
  <w:num w:numId="39">
    <w:abstractNumId w:val="24"/>
  </w:num>
  <w:num w:numId="40">
    <w:abstractNumId w:val="62"/>
  </w:num>
  <w:num w:numId="41">
    <w:abstractNumId w:val="59"/>
  </w:num>
  <w:num w:numId="42">
    <w:abstractNumId w:val="43"/>
  </w:num>
  <w:num w:numId="43">
    <w:abstractNumId w:val="1"/>
  </w:num>
  <w:num w:numId="44">
    <w:abstractNumId w:val="26"/>
  </w:num>
  <w:num w:numId="45">
    <w:abstractNumId w:val="64"/>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10"/>
  </w:num>
  <w:num w:numId="49">
    <w:abstractNumId w:val="71"/>
  </w:num>
  <w:num w:numId="50">
    <w:abstractNumId w:val="7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5AAC"/>
    <w:rsid w:val="00046C59"/>
    <w:rsid w:val="00050303"/>
    <w:rsid w:val="00051362"/>
    <w:rsid w:val="00051F45"/>
    <w:rsid w:val="00052953"/>
    <w:rsid w:val="0005341A"/>
    <w:rsid w:val="00056DEF"/>
    <w:rsid w:val="000720BE"/>
    <w:rsid w:val="0007259C"/>
    <w:rsid w:val="00074573"/>
    <w:rsid w:val="00074C59"/>
    <w:rsid w:val="00080202"/>
    <w:rsid w:val="00080DCD"/>
    <w:rsid w:val="00080E22"/>
    <w:rsid w:val="00082573"/>
    <w:rsid w:val="000840A3"/>
    <w:rsid w:val="00085062"/>
    <w:rsid w:val="00086A5F"/>
    <w:rsid w:val="000911EF"/>
    <w:rsid w:val="000962C5"/>
    <w:rsid w:val="000A0800"/>
    <w:rsid w:val="000A385C"/>
    <w:rsid w:val="000A4317"/>
    <w:rsid w:val="000A559C"/>
    <w:rsid w:val="000B2CA1"/>
    <w:rsid w:val="000D06F3"/>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3271"/>
    <w:rsid w:val="00164A3E"/>
    <w:rsid w:val="00166FF6"/>
    <w:rsid w:val="00172C77"/>
    <w:rsid w:val="00176123"/>
    <w:rsid w:val="00181620"/>
    <w:rsid w:val="0018194A"/>
    <w:rsid w:val="00183DD2"/>
    <w:rsid w:val="00183EBE"/>
    <w:rsid w:val="001852AF"/>
    <w:rsid w:val="001957AD"/>
    <w:rsid w:val="001A21F0"/>
    <w:rsid w:val="001A2B7F"/>
    <w:rsid w:val="001A3AFD"/>
    <w:rsid w:val="001A496C"/>
    <w:rsid w:val="001A6304"/>
    <w:rsid w:val="001B2B6C"/>
    <w:rsid w:val="001B3EF6"/>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31DF"/>
    <w:rsid w:val="00235C01"/>
    <w:rsid w:val="00236878"/>
    <w:rsid w:val="00247343"/>
    <w:rsid w:val="00265C56"/>
    <w:rsid w:val="002677F1"/>
    <w:rsid w:val="002716CD"/>
    <w:rsid w:val="00274D4B"/>
    <w:rsid w:val="002806F5"/>
    <w:rsid w:val="00281577"/>
    <w:rsid w:val="00291DD7"/>
    <w:rsid w:val="00291E0D"/>
    <w:rsid w:val="002926BC"/>
    <w:rsid w:val="00293A72"/>
    <w:rsid w:val="002949AB"/>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3747"/>
    <w:rsid w:val="003164BA"/>
    <w:rsid w:val="00317ED2"/>
    <w:rsid w:val="003223FE"/>
    <w:rsid w:val="003258E6"/>
    <w:rsid w:val="00342283"/>
    <w:rsid w:val="00343A87"/>
    <w:rsid w:val="003447C5"/>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C17AA"/>
    <w:rsid w:val="003D299C"/>
    <w:rsid w:val="003D42C0"/>
    <w:rsid w:val="003D5B29"/>
    <w:rsid w:val="003D7818"/>
    <w:rsid w:val="003E2445"/>
    <w:rsid w:val="003E3BB2"/>
    <w:rsid w:val="003F4574"/>
    <w:rsid w:val="003F5B58"/>
    <w:rsid w:val="0040222A"/>
    <w:rsid w:val="004047BC"/>
    <w:rsid w:val="00406497"/>
    <w:rsid w:val="004100F7"/>
    <w:rsid w:val="00414CB3"/>
    <w:rsid w:val="0041563D"/>
    <w:rsid w:val="00420CF5"/>
    <w:rsid w:val="00422874"/>
    <w:rsid w:val="0042437D"/>
    <w:rsid w:val="00426E25"/>
    <w:rsid w:val="00427D9C"/>
    <w:rsid w:val="00427E7E"/>
    <w:rsid w:val="00433F0B"/>
    <w:rsid w:val="004433AE"/>
    <w:rsid w:val="00443B6E"/>
    <w:rsid w:val="004521CB"/>
    <w:rsid w:val="0045420A"/>
    <w:rsid w:val="004554D4"/>
    <w:rsid w:val="00461599"/>
    <w:rsid w:val="00461744"/>
    <w:rsid w:val="00466185"/>
    <w:rsid w:val="004668A7"/>
    <w:rsid w:val="00466D96"/>
    <w:rsid w:val="00467325"/>
    <w:rsid w:val="00467747"/>
    <w:rsid w:val="00473C98"/>
    <w:rsid w:val="00474965"/>
    <w:rsid w:val="00482DF8"/>
    <w:rsid w:val="00484CB5"/>
    <w:rsid w:val="004864DE"/>
    <w:rsid w:val="00494980"/>
    <w:rsid w:val="00494BE5"/>
    <w:rsid w:val="004A0EBA"/>
    <w:rsid w:val="004A2538"/>
    <w:rsid w:val="004A257D"/>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139E"/>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3E40"/>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D7C63"/>
    <w:rsid w:val="005E144D"/>
    <w:rsid w:val="005E1500"/>
    <w:rsid w:val="005E3A43"/>
    <w:rsid w:val="005E51A4"/>
    <w:rsid w:val="005F77C7"/>
    <w:rsid w:val="0060030B"/>
    <w:rsid w:val="006145BB"/>
    <w:rsid w:val="00616E49"/>
    <w:rsid w:val="00620675"/>
    <w:rsid w:val="00621189"/>
    <w:rsid w:val="00622910"/>
    <w:rsid w:val="006433C3"/>
    <w:rsid w:val="00650F5B"/>
    <w:rsid w:val="00652DC0"/>
    <w:rsid w:val="00660584"/>
    <w:rsid w:val="006670D7"/>
    <w:rsid w:val="006719EA"/>
    <w:rsid w:val="00671F13"/>
    <w:rsid w:val="0067400A"/>
    <w:rsid w:val="006747E0"/>
    <w:rsid w:val="006847AD"/>
    <w:rsid w:val="00684C85"/>
    <w:rsid w:val="00690862"/>
    <w:rsid w:val="00690B7D"/>
    <w:rsid w:val="0069114B"/>
    <w:rsid w:val="006A756A"/>
    <w:rsid w:val="006C0D34"/>
    <w:rsid w:val="006C396A"/>
    <w:rsid w:val="006D1ADA"/>
    <w:rsid w:val="006D3BF2"/>
    <w:rsid w:val="006D66F7"/>
    <w:rsid w:val="006D6723"/>
    <w:rsid w:val="006E3B5D"/>
    <w:rsid w:val="006F2563"/>
    <w:rsid w:val="006F30E9"/>
    <w:rsid w:val="006F555F"/>
    <w:rsid w:val="00702D61"/>
    <w:rsid w:val="00705C9D"/>
    <w:rsid w:val="00705F13"/>
    <w:rsid w:val="00711E3F"/>
    <w:rsid w:val="00714F1D"/>
    <w:rsid w:val="00715225"/>
    <w:rsid w:val="00720CC6"/>
    <w:rsid w:val="007215C0"/>
    <w:rsid w:val="00722DDB"/>
    <w:rsid w:val="00724728"/>
    <w:rsid w:val="00724F98"/>
    <w:rsid w:val="00730B9B"/>
    <w:rsid w:val="0073182E"/>
    <w:rsid w:val="007332FF"/>
    <w:rsid w:val="007372B0"/>
    <w:rsid w:val="007408F5"/>
    <w:rsid w:val="00741EAE"/>
    <w:rsid w:val="0074211A"/>
    <w:rsid w:val="0075413F"/>
    <w:rsid w:val="00755248"/>
    <w:rsid w:val="0076190B"/>
    <w:rsid w:val="0076355D"/>
    <w:rsid w:val="00763A2D"/>
    <w:rsid w:val="00772C7D"/>
    <w:rsid w:val="007761D8"/>
    <w:rsid w:val="00777795"/>
    <w:rsid w:val="00783A57"/>
    <w:rsid w:val="00784C92"/>
    <w:rsid w:val="007859CD"/>
    <w:rsid w:val="007907E4"/>
    <w:rsid w:val="0079158E"/>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44F5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C1CF3"/>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96DF9"/>
    <w:rsid w:val="009A5897"/>
    <w:rsid w:val="009A5F24"/>
    <w:rsid w:val="009B0B3E"/>
    <w:rsid w:val="009B1913"/>
    <w:rsid w:val="009B6657"/>
    <w:rsid w:val="009B7C35"/>
    <w:rsid w:val="009C198E"/>
    <w:rsid w:val="009C21F1"/>
    <w:rsid w:val="009D0EB5"/>
    <w:rsid w:val="009D14F9"/>
    <w:rsid w:val="009D2B74"/>
    <w:rsid w:val="009D63FF"/>
    <w:rsid w:val="009E175D"/>
    <w:rsid w:val="009E34AA"/>
    <w:rsid w:val="009E3CC2"/>
    <w:rsid w:val="009F06BD"/>
    <w:rsid w:val="009F2A4D"/>
    <w:rsid w:val="009F3302"/>
    <w:rsid w:val="00A00828"/>
    <w:rsid w:val="00A03290"/>
    <w:rsid w:val="00A07490"/>
    <w:rsid w:val="00A10655"/>
    <w:rsid w:val="00A1197C"/>
    <w:rsid w:val="00A12B64"/>
    <w:rsid w:val="00A14F0C"/>
    <w:rsid w:val="00A22C38"/>
    <w:rsid w:val="00A25193"/>
    <w:rsid w:val="00A26E80"/>
    <w:rsid w:val="00A31AE8"/>
    <w:rsid w:val="00A3739D"/>
    <w:rsid w:val="00A37DDA"/>
    <w:rsid w:val="00A37ED8"/>
    <w:rsid w:val="00A40769"/>
    <w:rsid w:val="00A45BF7"/>
    <w:rsid w:val="00A71E1C"/>
    <w:rsid w:val="00A925EC"/>
    <w:rsid w:val="00A929AA"/>
    <w:rsid w:val="00A92B6B"/>
    <w:rsid w:val="00A955A9"/>
    <w:rsid w:val="00AA541E"/>
    <w:rsid w:val="00AC13C8"/>
    <w:rsid w:val="00AD0DA4"/>
    <w:rsid w:val="00AD4169"/>
    <w:rsid w:val="00AE0DE7"/>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356D"/>
    <w:rsid w:val="00B343CC"/>
    <w:rsid w:val="00B43C75"/>
    <w:rsid w:val="00B47ABC"/>
    <w:rsid w:val="00B5084A"/>
    <w:rsid w:val="00B606A1"/>
    <w:rsid w:val="00B614F7"/>
    <w:rsid w:val="00B61B26"/>
    <w:rsid w:val="00B6463E"/>
    <w:rsid w:val="00B675B2"/>
    <w:rsid w:val="00B67E17"/>
    <w:rsid w:val="00B7554B"/>
    <w:rsid w:val="00B81261"/>
    <w:rsid w:val="00B8223E"/>
    <w:rsid w:val="00B832AE"/>
    <w:rsid w:val="00B83E5C"/>
    <w:rsid w:val="00B86678"/>
    <w:rsid w:val="00B87E8B"/>
    <w:rsid w:val="00B92F9B"/>
    <w:rsid w:val="00B941B3"/>
    <w:rsid w:val="00B964EA"/>
    <w:rsid w:val="00B96513"/>
    <w:rsid w:val="00BA1D47"/>
    <w:rsid w:val="00BA66F0"/>
    <w:rsid w:val="00BB2239"/>
    <w:rsid w:val="00BB2AE7"/>
    <w:rsid w:val="00BB6464"/>
    <w:rsid w:val="00BB682C"/>
    <w:rsid w:val="00BC1BB8"/>
    <w:rsid w:val="00BD7FE1"/>
    <w:rsid w:val="00BE37CA"/>
    <w:rsid w:val="00BE6144"/>
    <w:rsid w:val="00BE635A"/>
    <w:rsid w:val="00BF17E9"/>
    <w:rsid w:val="00BF2ABB"/>
    <w:rsid w:val="00BF5099"/>
    <w:rsid w:val="00BF5345"/>
    <w:rsid w:val="00C10F10"/>
    <w:rsid w:val="00C114C3"/>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368"/>
    <w:rsid w:val="00C954F6"/>
    <w:rsid w:val="00CA6BC5"/>
    <w:rsid w:val="00CB34BF"/>
    <w:rsid w:val="00CC23F4"/>
    <w:rsid w:val="00CC61CD"/>
    <w:rsid w:val="00CD1E3F"/>
    <w:rsid w:val="00CD5011"/>
    <w:rsid w:val="00CE640F"/>
    <w:rsid w:val="00CE76BC"/>
    <w:rsid w:val="00CF540E"/>
    <w:rsid w:val="00D000B6"/>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5D14"/>
    <w:rsid w:val="00DD64C2"/>
    <w:rsid w:val="00DE33B5"/>
    <w:rsid w:val="00DE5E18"/>
    <w:rsid w:val="00DE6E01"/>
    <w:rsid w:val="00DF0487"/>
    <w:rsid w:val="00DF5EA4"/>
    <w:rsid w:val="00E02681"/>
    <w:rsid w:val="00E02792"/>
    <w:rsid w:val="00E034D8"/>
    <w:rsid w:val="00E04CC0"/>
    <w:rsid w:val="00E04D64"/>
    <w:rsid w:val="00E15816"/>
    <w:rsid w:val="00E160D5"/>
    <w:rsid w:val="00E17EFE"/>
    <w:rsid w:val="00E239FF"/>
    <w:rsid w:val="00E27D7B"/>
    <w:rsid w:val="00E30556"/>
    <w:rsid w:val="00E30981"/>
    <w:rsid w:val="00E32C7B"/>
    <w:rsid w:val="00E33136"/>
    <w:rsid w:val="00E34D7C"/>
    <w:rsid w:val="00E36C7E"/>
    <w:rsid w:val="00E3723D"/>
    <w:rsid w:val="00E44C89"/>
    <w:rsid w:val="00E470F6"/>
    <w:rsid w:val="00E54174"/>
    <w:rsid w:val="00E61BA2"/>
    <w:rsid w:val="00E63864"/>
    <w:rsid w:val="00E6403F"/>
    <w:rsid w:val="00E64725"/>
    <w:rsid w:val="00E75449"/>
    <w:rsid w:val="00E770C4"/>
    <w:rsid w:val="00E84C5A"/>
    <w:rsid w:val="00E861DB"/>
    <w:rsid w:val="00E93406"/>
    <w:rsid w:val="00E956C5"/>
    <w:rsid w:val="00E9579A"/>
    <w:rsid w:val="00E95C39"/>
    <w:rsid w:val="00E96DAE"/>
    <w:rsid w:val="00EA2C39"/>
    <w:rsid w:val="00EA3E7A"/>
    <w:rsid w:val="00EB0A3C"/>
    <w:rsid w:val="00EB0A96"/>
    <w:rsid w:val="00EB77F9"/>
    <w:rsid w:val="00EC5769"/>
    <w:rsid w:val="00EC6F7F"/>
    <w:rsid w:val="00EC7D00"/>
    <w:rsid w:val="00ED0304"/>
    <w:rsid w:val="00ED087C"/>
    <w:rsid w:val="00ED1372"/>
    <w:rsid w:val="00EE38FA"/>
    <w:rsid w:val="00EE3E2C"/>
    <w:rsid w:val="00EE5D23"/>
    <w:rsid w:val="00EE750D"/>
    <w:rsid w:val="00EF3CA4"/>
    <w:rsid w:val="00EF5E1F"/>
    <w:rsid w:val="00EF7859"/>
    <w:rsid w:val="00F00B2A"/>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5405"/>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43ECF"/>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9E"/>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11"/>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11"/>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0A0800"/>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0A0800"/>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0A0800"/>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0A0800"/>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0A0800"/>
    <w:rPr>
      <w:rFonts w:cs="Arial"/>
      <w:sz w:val="20"/>
      <w:szCs w:val="16"/>
    </w:rPr>
  </w:style>
  <w:style w:type="character" w:customStyle="1" w:styleId="NTGFooterDepartmentofChar">
    <w:name w:val="NTG Footer Department of Char"/>
    <w:basedOn w:val="DefaultParagraphFont"/>
    <w:link w:val="NTGFooterDepartmentof"/>
    <w:rsid w:val="000A0800"/>
    <w:rPr>
      <w:rFonts w:cs="Arial"/>
      <w:caps/>
      <w:szCs w:val="16"/>
    </w:rPr>
  </w:style>
  <w:style w:type="character" w:customStyle="1" w:styleId="NTGFooterDepartmentNameChar">
    <w:name w:val="NTG Footer Department Name Char"/>
    <w:basedOn w:val="NTGFooterDepartmentofChar"/>
    <w:link w:val="NTGFooterDepartmentName"/>
    <w:uiPriority w:val="1"/>
    <w:rsid w:val="000A0800"/>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0A0800"/>
    <w:pPr>
      <w:spacing w:after="480"/>
    </w:pPr>
  </w:style>
  <w:style w:type="paragraph" w:customStyle="1" w:styleId="NTGFooter2deptpagenum">
    <w:name w:val="NTG Footer 2 dept &amp; page num"/>
    <w:basedOn w:val="Normal"/>
    <w:link w:val="NTGFooter2deptpagenumChar"/>
    <w:uiPriority w:val="9"/>
    <w:semiHidden/>
    <w:rsid w:val="000A0800"/>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0A0800"/>
    <w:rPr>
      <w:sz w:val="20"/>
    </w:rPr>
  </w:style>
  <w:style w:type="character" w:customStyle="1" w:styleId="NTGFooter2DateVersionChar">
    <w:name w:val="NTG Footer 2 Date &amp; Version Char"/>
    <w:basedOn w:val="NTGFooter2deptpagenumChar"/>
    <w:link w:val="NTGFooter2DateVersion"/>
    <w:uiPriority w:val="7"/>
    <w:semiHidden/>
    <w:rsid w:val="000A0800"/>
    <w:rPr>
      <w:sz w:val="20"/>
    </w:rPr>
  </w:style>
  <w:style w:type="table" w:customStyle="1" w:styleId="NTGTable">
    <w:name w:val="NTG Table"/>
    <w:basedOn w:val="TableGrid"/>
    <w:uiPriority w:val="99"/>
    <w:rsid w:val="000A0800"/>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0A0800"/>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0A0800"/>
    <w:pPr>
      <w:spacing w:before="1400"/>
    </w:pPr>
    <w:rPr>
      <w:rFonts w:eastAsia="Times New Roman"/>
      <w:sz w:val="28"/>
      <w:lang w:eastAsia="en-AU"/>
    </w:rPr>
  </w:style>
  <w:style w:type="paragraph" w:customStyle="1" w:styleId="NTGCoverPageVersion">
    <w:name w:val="NTG Cover Page Version"/>
    <w:rsid w:val="000A0800"/>
    <w:rPr>
      <w:rFonts w:eastAsia="Times New Roman"/>
      <w:sz w:val="28"/>
      <w:lang w:eastAsia="en-AU"/>
    </w:rPr>
  </w:style>
  <w:style w:type="paragraph" w:customStyle="1" w:styleId="NTGFooterDateVersion">
    <w:name w:val="NTG Footer Date &amp; Version"/>
    <w:basedOn w:val="Normal"/>
    <w:link w:val="NTGFooterDateVersionChar"/>
    <w:rsid w:val="000A0800"/>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0A0800"/>
    <w:rPr>
      <w:rFonts w:cs="Arial"/>
      <w:sz w:val="20"/>
      <w:szCs w:val="16"/>
    </w:rPr>
  </w:style>
  <w:style w:type="numbering" w:customStyle="1" w:styleId="NTGStandardNumList">
    <w:name w:val="NTG Standard Num List"/>
    <w:uiPriority w:val="99"/>
    <w:rsid w:val="000A0800"/>
    <w:pPr>
      <w:numPr>
        <w:numId w:val="10"/>
      </w:numPr>
    </w:pPr>
  </w:style>
  <w:style w:type="numbering" w:customStyle="1" w:styleId="NTGTableNumList">
    <w:name w:val="NTG Table Num List"/>
    <w:uiPriority w:val="99"/>
    <w:rsid w:val="000A0800"/>
    <w:pPr>
      <w:numPr>
        <w:numId w:val="11"/>
      </w:numPr>
    </w:pPr>
  </w:style>
  <w:style w:type="paragraph" w:customStyle="1" w:styleId="NTGTableText">
    <w:name w:val="NTG Table Text"/>
    <w:basedOn w:val="Normal"/>
    <w:qFormat/>
    <w:rsid w:val="000A0800"/>
    <w:pPr>
      <w:spacing w:before="40" w:after="40"/>
    </w:pPr>
    <w:rPr>
      <w:rFonts w:ascii="Arial" w:eastAsia="Times New Roman" w:hAnsi="Arial"/>
      <w:szCs w:val="20"/>
    </w:rPr>
  </w:style>
  <w:style w:type="paragraph" w:customStyle="1" w:styleId="LetterList">
    <w:name w:val="LetterList"/>
    <w:basedOn w:val="Normal"/>
    <w:rsid w:val="000A0800"/>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0A0800"/>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0A0800"/>
    <w:pPr>
      <w:numPr>
        <w:numId w:val="13"/>
      </w:numPr>
    </w:pPr>
  </w:style>
  <w:style w:type="paragraph" w:styleId="BalloonText">
    <w:name w:val="Balloon Text"/>
    <w:basedOn w:val="Normal"/>
    <w:link w:val="BalloonTextChar"/>
    <w:semiHidden/>
    <w:rsid w:val="000A0800"/>
    <w:rPr>
      <w:rFonts w:ascii="Tahoma" w:hAnsi="Tahoma" w:cs="Tahoma"/>
      <w:sz w:val="16"/>
      <w:szCs w:val="16"/>
    </w:rPr>
  </w:style>
  <w:style w:type="character" w:customStyle="1" w:styleId="BalloonTextChar">
    <w:name w:val="Balloon Text Char"/>
    <w:basedOn w:val="DefaultParagraphFont"/>
    <w:link w:val="BalloonText"/>
    <w:semiHidden/>
    <w:rsid w:val="000A0800"/>
    <w:rPr>
      <w:rFonts w:ascii="Tahoma" w:hAnsi="Tahoma" w:cs="Tahoma"/>
      <w:sz w:val="16"/>
      <w:szCs w:val="16"/>
    </w:rPr>
  </w:style>
  <w:style w:type="paragraph" w:styleId="TOC5">
    <w:name w:val="toc 5"/>
    <w:basedOn w:val="Normal"/>
    <w:next w:val="Normal"/>
    <w:uiPriority w:val="39"/>
    <w:rsid w:val="000A0800"/>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0A0800"/>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0A0800"/>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0A0800"/>
    <w:rPr>
      <w:rFonts w:cs="Arial"/>
      <w:sz w:val="20"/>
      <w:szCs w:val="16"/>
    </w:rPr>
  </w:style>
  <w:style w:type="numbering" w:customStyle="1" w:styleId="NTGTableList">
    <w:name w:val="NTG Table List"/>
    <w:uiPriority w:val="99"/>
    <w:rsid w:val="000A0800"/>
    <w:pPr>
      <w:numPr>
        <w:numId w:val="14"/>
      </w:numPr>
    </w:pPr>
  </w:style>
  <w:style w:type="paragraph" w:styleId="TOC6">
    <w:name w:val="toc 6"/>
    <w:basedOn w:val="Normal"/>
    <w:next w:val="Normal"/>
    <w:uiPriority w:val="39"/>
    <w:rsid w:val="000A0800"/>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0A0800"/>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0A0800"/>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0A0800"/>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0A0800"/>
    <w:pPr>
      <w:numPr>
        <w:numId w:val="15"/>
      </w:numPr>
    </w:pPr>
  </w:style>
  <w:style w:type="paragraph" w:styleId="Revision">
    <w:name w:val="Revision"/>
    <w:hidden/>
    <w:uiPriority w:val="99"/>
    <w:semiHidden/>
    <w:rsid w:val="000A0800"/>
    <w:pPr>
      <w:spacing w:after="0"/>
    </w:pPr>
    <w:rPr>
      <w:rFonts w:eastAsia="Times New Roman"/>
      <w:szCs w:val="20"/>
      <w:lang w:eastAsia="en-AU"/>
    </w:rPr>
  </w:style>
  <w:style w:type="paragraph" w:styleId="CommentText">
    <w:name w:val="annotation text"/>
    <w:basedOn w:val="Normal"/>
    <w:link w:val="CommentTextChar"/>
    <w:uiPriority w:val="99"/>
    <w:unhideWhenUsed/>
    <w:rsid w:val="000A0800"/>
    <w:rPr>
      <w:rFonts w:ascii="Arial" w:hAnsi="Arial"/>
      <w:sz w:val="20"/>
      <w:szCs w:val="20"/>
    </w:rPr>
  </w:style>
  <w:style w:type="character" w:customStyle="1" w:styleId="CommentTextChar">
    <w:name w:val="Comment Text Char"/>
    <w:basedOn w:val="DefaultParagraphFont"/>
    <w:link w:val="CommentText"/>
    <w:uiPriority w:val="99"/>
    <w:rsid w:val="000A0800"/>
    <w:rPr>
      <w:sz w:val="20"/>
      <w:szCs w:val="20"/>
    </w:rPr>
  </w:style>
  <w:style w:type="paragraph" w:styleId="CommentSubject">
    <w:name w:val="annotation subject"/>
    <w:basedOn w:val="Normal"/>
    <w:link w:val="CommentSubjectChar"/>
    <w:uiPriority w:val="99"/>
    <w:semiHidden/>
    <w:unhideWhenUsed/>
    <w:rsid w:val="000A0800"/>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0A0800"/>
    <w:rPr>
      <w:rFonts w:eastAsia="Times New Roman"/>
      <w:b/>
      <w:bCs/>
      <w:sz w:val="20"/>
      <w:szCs w:val="20"/>
      <w:lang w:eastAsia="en-AU"/>
    </w:rPr>
  </w:style>
  <w:style w:type="character" w:styleId="CommentReference">
    <w:name w:val="annotation reference"/>
    <w:basedOn w:val="DefaultParagraphFont"/>
    <w:uiPriority w:val="99"/>
    <w:unhideWhenUsed/>
    <w:rsid w:val="000A0800"/>
    <w:rPr>
      <w:sz w:val="16"/>
      <w:szCs w:val="16"/>
    </w:rPr>
  </w:style>
  <w:style w:type="paragraph" w:customStyle="1" w:styleId="ClauseLevel7">
    <w:name w:val="Clause Level 7"/>
    <w:basedOn w:val="Normal"/>
    <w:semiHidden/>
    <w:rsid w:val="000A0800"/>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0A0800"/>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0A0800"/>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semiHidden/>
    <w:unhideWhenUsed/>
    <w:rsid w:val="000A0800"/>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nt.gov.au/industry/government/procurement-conditions-framework/procurement-code" TargetMode="External"/><Relationship Id="rId26" Type="http://schemas.openxmlformats.org/officeDocument/2006/relationships/hyperlink" Target="mailto:kakadunationalpark@environment.gov.au" TargetMode="External"/><Relationship Id="rId3" Type="http://schemas.openxmlformats.org/officeDocument/2006/relationships/customXml" Target="../customXml/item3.xml"/><Relationship Id="rId21" Type="http://schemas.openxmlformats.org/officeDocument/2006/relationships/hyperlink" Target="http://www.fsc.gov.au" TargetMode="External"/><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uluru.maintenance@environment.gov.au" TargetMode="External"/><Relationship Id="rId33" Type="http://schemas.openxmlformats.org/officeDocument/2006/relationships/hyperlink" Target="https://www.casa.gov.au/rules-and-regulations/landing-page/current-rul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nt.gov.au/industry/government/procurement-conditions-framework/competitive-tendering-guidelines" TargetMode="External"/><Relationship Id="rId29" Type="http://schemas.openxmlformats.org/officeDocument/2006/relationships/hyperlink" Target="https://education.nt.gov.au/education/policies/site-rules-for-contractors-entering-school-premi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CAPSAssist.ntg@nt.gov.au" TargetMode="External"/><Relationship Id="rId32" Type="http://schemas.openxmlformats.org/officeDocument/2006/relationships/hyperlink" Target="https://www.casa.gov.au/rules-and-regulations/standard-page/civil-aviation-advisory-publications"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alice@aacnt.com.au" TargetMode="External"/><Relationship Id="rId28" Type="http://schemas.openxmlformats.org/officeDocument/2006/relationships/hyperlink" Target="https://health.nt.gov.au/professionals/alcohol-and-other-drugs-health-professionals/volatile-substances"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accreditation.com.au" TargetMode="External"/><Relationship Id="rId31" Type="http://schemas.openxmlformats.org/officeDocument/2006/relationships/hyperlink" Target="https://transport.nt.gov.au/infrastructure/technical-standards-guidelines-and-specifications/technical-specific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Darwin@aacnt.com.au" TargetMode="External"/><Relationship Id="rId27" Type="http://schemas.openxmlformats.org/officeDocument/2006/relationships/hyperlink" Target="mailto:info@westarnhem.nt.gov.au" TargetMode="External"/><Relationship Id="rId30" Type="http://schemas.openxmlformats.org/officeDocument/2006/relationships/hyperlink" Target="mailto:labuildingmanagement@nt.gov.au" TargetMode="External"/><Relationship Id="rId35"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35E79BA9E97454B86F479CBAC17527C"/>
        <w:category>
          <w:name w:val="General"/>
          <w:gallery w:val="placeholder"/>
        </w:category>
        <w:types>
          <w:type w:val="bbPlcHdr"/>
        </w:types>
        <w:behaviors>
          <w:behavior w:val="content"/>
        </w:behaviors>
        <w:guid w:val="{7159CECA-676B-4A53-BD6F-D74234B85027}"/>
      </w:docPartPr>
      <w:docPartBody>
        <w:p w:rsidR="008D685B" w:rsidRDefault="006B4D8B" w:rsidP="006B4D8B">
          <w:pPr>
            <w:pStyle w:val="235E79BA9E97454B86F479CBAC17527C"/>
          </w:pPr>
          <w:r w:rsidRPr="007B29CC">
            <w:rPr>
              <w:rStyle w:val="PlaceholderText"/>
            </w:rPr>
            <w:t>[Company]</w:t>
          </w:r>
        </w:p>
      </w:docPartBody>
    </w:docPart>
    <w:docPart>
      <w:docPartPr>
        <w:name w:val="6DDBC24CD0834871ABB49F95F2AC72AD"/>
        <w:category>
          <w:name w:val="General"/>
          <w:gallery w:val="placeholder"/>
        </w:category>
        <w:types>
          <w:type w:val="bbPlcHdr"/>
        </w:types>
        <w:behaviors>
          <w:behavior w:val="content"/>
        </w:behaviors>
        <w:guid w:val="{0CDFC28F-2DF2-41EC-BEE3-F60ECA1ADE6B}"/>
      </w:docPartPr>
      <w:docPartBody>
        <w:p w:rsidR="008D685B" w:rsidRDefault="006B4D8B" w:rsidP="006B4D8B">
          <w:pPr>
            <w:pStyle w:val="6DDBC24CD0834871ABB49F95F2AC72AD"/>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E42B0"/>
    <w:rsid w:val="00135C5A"/>
    <w:rsid w:val="0018356C"/>
    <w:rsid w:val="001D1C47"/>
    <w:rsid w:val="002B5A78"/>
    <w:rsid w:val="00326002"/>
    <w:rsid w:val="00356CCF"/>
    <w:rsid w:val="00403BAA"/>
    <w:rsid w:val="0046770D"/>
    <w:rsid w:val="00495553"/>
    <w:rsid w:val="0051626E"/>
    <w:rsid w:val="005C3CC2"/>
    <w:rsid w:val="00601A55"/>
    <w:rsid w:val="006B4D8B"/>
    <w:rsid w:val="00715458"/>
    <w:rsid w:val="007C640F"/>
    <w:rsid w:val="008013C4"/>
    <w:rsid w:val="00835D11"/>
    <w:rsid w:val="008D685B"/>
    <w:rsid w:val="00A514BD"/>
    <w:rsid w:val="00B01C2F"/>
    <w:rsid w:val="00B53587"/>
    <w:rsid w:val="00B62787"/>
    <w:rsid w:val="00B76CB2"/>
    <w:rsid w:val="00BB261F"/>
    <w:rsid w:val="00C77D51"/>
    <w:rsid w:val="00D21CBA"/>
    <w:rsid w:val="00D60118"/>
    <w:rsid w:val="00EC2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D8B"/>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DD4465F2FFB48FCB06501C67E1310C7">
    <w:name w:val="9DD4465F2FFB48FCB06501C67E1310C7"/>
    <w:rsid w:val="006B4D8B"/>
  </w:style>
  <w:style w:type="paragraph" w:customStyle="1" w:styleId="7C75AC734C29414194EEB9FB84B11E71">
    <w:name w:val="7C75AC734C29414194EEB9FB84B11E71"/>
    <w:rsid w:val="006B4D8B"/>
  </w:style>
  <w:style w:type="paragraph" w:customStyle="1" w:styleId="235E79BA9E97454B86F479CBAC17527C">
    <w:name w:val="235E79BA9E97454B86F479CBAC17527C"/>
    <w:rsid w:val="006B4D8B"/>
  </w:style>
  <w:style w:type="paragraph" w:customStyle="1" w:styleId="6DDBC24CD0834871ABB49F95F2AC72AD">
    <w:name w:val="6DDBC24CD0834871ABB49F95F2AC72AD"/>
    <w:rsid w:val="006B4D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2023-08-10T00:00:00</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191884-6F22-4CF3-B76B-07E303329021}">
  <ds:schemaRefs>
    <ds:schemaRef ds:uri="http://www.w3.org/2001/XMLSchema"/>
  </ds:schemaRefs>
</ds:datastoreItem>
</file>

<file path=customXml/itemProps3.xml><?xml version="1.0" encoding="utf-8"?>
<ds:datastoreItem xmlns:ds="http://schemas.openxmlformats.org/officeDocument/2006/customXml" ds:itemID="{00D9278D-08F1-4906-8A8D-D9C0C48F3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11</Pages>
  <Words>10631</Words>
  <Characters>60602</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Conditions of tendering for NPWC NT edition</vt:lpstr>
    </vt:vector>
  </TitlesOfParts>
  <Company>Industry, Tourism and Trade</Company>
  <LinksUpToDate>false</LinksUpToDate>
  <CharactersWithSpaces>71091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 for NPWC NT edition</dc:title>
  <dc:creator>Northern Territory Government</dc:creator>
  <cp:lastModifiedBy>Victoria Edmonds</cp:lastModifiedBy>
  <cp:revision>3</cp:revision>
  <cp:lastPrinted>2023-08-08T06:11:00Z</cp:lastPrinted>
  <dcterms:created xsi:type="dcterms:W3CDTF">2023-08-08T06:05:00Z</dcterms:created>
  <dcterms:modified xsi:type="dcterms:W3CDTF">2023-08-08T06:11:00Z</dcterms:modified>
</cp:coreProperties>
</file>