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53"/>
        <w:gridCol w:w="144"/>
        <w:gridCol w:w="1841"/>
        <w:gridCol w:w="835"/>
        <w:gridCol w:w="15"/>
        <w:gridCol w:w="284"/>
        <w:gridCol w:w="567"/>
        <w:gridCol w:w="1954"/>
        <w:gridCol w:w="314"/>
        <w:gridCol w:w="2506"/>
      </w:tblGrid>
      <w:tr w:rsidR="00C80C95" w:rsidRPr="007A5EFD" w:rsidTr="00C80C95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C80C95" w:rsidRPr="002C21A2" w:rsidRDefault="00C80C95" w:rsidP="00F02708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0C95" w:rsidRPr="002C21A2" w:rsidRDefault="00C80C95" w:rsidP="00F0270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C80C95" w:rsidRPr="00034E29" w:rsidTr="00C80C95">
        <w:trPr>
          <w:trHeight w:val="191"/>
        </w:trPr>
        <w:tc>
          <w:tcPr>
            <w:tcW w:w="50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C80C95" w:rsidRPr="00034E29" w:rsidRDefault="00C80C95" w:rsidP="00F02708">
            <w:pPr>
              <w:rPr>
                <w:i/>
              </w:rPr>
            </w:pPr>
            <w:r w:rsidRPr="00034E29">
              <w:rPr>
                <w:i/>
              </w:rPr>
              <w:t>Fields marked with an asterisk (</w:t>
            </w:r>
            <w:r w:rsidRPr="00034E29">
              <w:rPr>
                <w:rStyle w:val="Requiredfieldmark"/>
                <w:i/>
              </w:rPr>
              <w:t>*</w:t>
            </w:r>
            <w:r w:rsidRPr="00034E29">
              <w:rPr>
                <w:i/>
              </w:rPr>
              <w:t>) are required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0C95" w:rsidRPr="00034E29" w:rsidRDefault="00C80C95" w:rsidP="00F02708">
            <w:pPr>
              <w:rPr>
                <w:i/>
              </w:rPr>
            </w:pPr>
            <w:r w:rsidRPr="00034E29">
              <w:rPr>
                <w:i/>
              </w:rPr>
              <w:t>Fields marked with a caret (^) are for office use only</w:t>
            </w:r>
          </w:p>
        </w:tc>
      </w:tr>
      <w:tr w:rsidR="00C80C95" w:rsidRPr="007A5EFD" w:rsidTr="00C80C95">
        <w:trPr>
          <w:trHeight w:val="27"/>
        </w:trPr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C80C95" w:rsidRPr="005B7422" w:rsidRDefault="00C80C95" w:rsidP="00F02708">
            <w:pPr>
              <w:spacing w:after="0"/>
              <w:rPr>
                <w:b/>
                <w:bCs/>
                <w:color w:val="FFFFFF" w:themeColor="background1"/>
              </w:rPr>
            </w:pPr>
            <w:r w:rsidRPr="005B7422">
              <w:rPr>
                <w:i/>
              </w:rPr>
              <w:t>Office use only^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C80C95" w:rsidTr="00F02708">
              <w:tc>
                <w:tcPr>
                  <w:tcW w:w="2697" w:type="dxa"/>
                  <w:shd w:val="clear" w:color="auto" w:fill="F2F2F2" w:themeFill="background1" w:themeFillShade="F2"/>
                  <w:vAlign w:val="center"/>
                </w:tcPr>
                <w:p w:rsidR="00C80C95" w:rsidRDefault="00C80C95" w:rsidP="00F02708">
                  <w:pPr>
                    <w:spacing w:before="120" w:after="120"/>
                    <w:rPr>
                      <w:rFonts w:ascii="Arial" w:hAnsi="Arial"/>
                    </w:rPr>
                  </w:pPr>
                  <w:bookmarkStart w:id="0" w:name="_GoBack" w:colFirst="0" w:colLast="3"/>
                  <w:proofErr w:type="spellStart"/>
                  <w:r w:rsidRPr="005B7422">
                    <w:rPr>
                      <w:i/>
                    </w:rPr>
                    <w:t>Cust</w:t>
                  </w:r>
                  <w:proofErr w:type="spellEnd"/>
                  <w:r w:rsidRPr="005B7422">
                    <w:rPr>
                      <w:i/>
                    </w:rPr>
                    <w:t xml:space="preserve"> Id^</w:t>
                  </w:r>
                </w:p>
              </w:tc>
              <w:tc>
                <w:tcPr>
                  <w:tcW w:w="2697" w:type="dxa"/>
                  <w:shd w:val="clear" w:color="auto" w:fill="F2F2F2" w:themeFill="background1" w:themeFillShade="F2"/>
                  <w:vAlign w:val="center"/>
                </w:tcPr>
                <w:p w:rsidR="00C80C95" w:rsidRDefault="00C80C95" w:rsidP="00F02708">
                  <w:pPr>
                    <w:spacing w:before="120" w:after="120"/>
                    <w:rPr>
                      <w:rFonts w:ascii="Arial" w:hAnsi="Arial"/>
                    </w:rPr>
                  </w:pPr>
                  <w:r w:rsidRPr="005B7422">
                    <w:rPr>
                      <w:i/>
                    </w:rPr>
                    <w:t>Receipt Id^</w:t>
                  </w:r>
                </w:p>
              </w:tc>
              <w:tc>
                <w:tcPr>
                  <w:tcW w:w="2698" w:type="dxa"/>
                  <w:shd w:val="clear" w:color="auto" w:fill="F2F2F2" w:themeFill="background1" w:themeFillShade="F2"/>
                  <w:vAlign w:val="center"/>
                </w:tcPr>
                <w:p w:rsidR="00C80C95" w:rsidRDefault="00C80C95" w:rsidP="00F02708">
                  <w:pPr>
                    <w:spacing w:before="120" w:after="120"/>
                    <w:rPr>
                      <w:rFonts w:ascii="Arial" w:hAnsi="Arial"/>
                    </w:rPr>
                  </w:pPr>
                  <w:r w:rsidRPr="005B7422">
                    <w:rPr>
                      <w:i/>
                    </w:rPr>
                    <w:t>Permit no^</w:t>
                  </w:r>
                </w:p>
              </w:tc>
            </w:tr>
            <w:bookmarkEnd w:id="0"/>
          </w:tbl>
          <w:p w:rsidR="00C80C95" w:rsidRPr="005B7422" w:rsidRDefault="00C80C95" w:rsidP="00F02708">
            <w:pPr>
              <w:rPr>
                <w:b/>
                <w:bCs/>
                <w:color w:val="FFFFFF" w:themeColor="background1"/>
              </w:rPr>
            </w:pPr>
          </w:p>
        </w:tc>
      </w:tr>
      <w:tr w:rsidR="00C80C95" w:rsidRPr="007A5EFD" w:rsidTr="00C80C95">
        <w:trPr>
          <w:trHeight w:val="27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80C95" w:rsidRPr="004A3CC9" w:rsidRDefault="00C80C95" w:rsidP="00F02708">
            <w:pPr>
              <w:rPr>
                <w:rStyle w:val="Questionlabel"/>
                <w:color w:val="1F1F5F" w:themeColor="text1"/>
              </w:rPr>
            </w:pPr>
            <w:r w:rsidRPr="005B7422">
              <w:rPr>
                <w:b/>
                <w:bCs/>
                <w:color w:val="FFFFFF" w:themeColor="background1"/>
              </w:rPr>
              <w:t>Section 1 – Owner/Applicant details</w:t>
            </w:r>
          </w:p>
        </w:tc>
      </w:tr>
      <w:tr w:rsidR="00C80C95" w:rsidRPr="007A5EFD" w:rsidTr="00C80C95">
        <w:trPr>
          <w:trHeight w:val="337"/>
        </w:trPr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7A5EFD" w:rsidRDefault="00C80C95" w:rsidP="00F02708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Owner/Applicant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7A5EFD" w:rsidRDefault="00C80C95" w:rsidP="00F02708">
            <w:pPr>
              <w:rPr>
                <w:rFonts w:ascii="Arial" w:hAnsi="Arial"/>
              </w:rPr>
            </w:pPr>
          </w:p>
        </w:tc>
      </w:tr>
      <w:tr w:rsidR="00C80C95" w:rsidRPr="007A5EFD" w:rsidTr="00C80C95">
        <w:trPr>
          <w:trHeight w:val="19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80C95" w:rsidRPr="002C4648" w:rsidRDefault="00C80C95" w:rsidP="00F02708">
            <w:r w:rsidRPr="00BF2A5A">
              <w:rPr>
                <w:rFonts w:asciiTheme="minorHAnsi" w:hAnsiTheme="minorHAnsi"/>
                <w:b/>
                <w:szCs w:val="22"/>
              </w:rPr>
              <w:t xml:space="preserve">Section </w:t>
            </w:r>
            <w:r>
              <w:rPr>
                <w:rFonts w:asciiTheme="minorHAnsi" w:hAnsiTheme="minorHAnsi"/>
                <w:b/>
                <w:szCs w:val="22"/>
              </w:rPr>
              <w:t>2</w:t>
            </w:r>
            <w:r w:rsidRPr="00BF2A5A">
              <w:rPr>
                <w:rFonts w:asciiTheme="minorHAnsi" w:hAnsiTheme="minorHAnsi"/>
                <w:b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szCs w:val="22"/>
              </w:rPr>
              <w:t>Trailer</w:t>
            </w:r>
            <w:r w:rsidRPr="00BF2A5A">
              <w:rPr>
                <w:rFonts w:asciiTheme="minorHAnsi" w:hAnsiTheme="minorHAnsi"/>
                <w:b/>
                <w:szCs w:val="22"/>
              </w:rPr>
              <w:t xml:space="preserve"> details</w:t>
            </w:r>
          </w:p>
        </w:tc>
      </w:tr>
      <w:tr w:rsidR="000419C3" w:rsidRPr="00C80C95" w:rsidTr="004E46CB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  <w:vAlign w:val="center"/>
          </w:tcPr>
          <w:p w:rsidR="000419C3" w:rsidRPr="00056077" w:rsidRDefault="000419C3" w:rsidP="000419C3">
            <w:pPr>
              <w:rPr>
                <w:rStyle w:val="Questionlabel"/>
                <w:i/>
              </w:rPr>
            </w:pPr>
            <w:r w:rsidRPr="00056077">
              <w:rPr>
                <w:rFonts w:ascii="Arial" w:hAnsi="Arial"/>
                <w:i/>
              </w:rPr>
              <w:t>**Fee based on Unladen Mass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19C3" w:rsidRPr="00227DE4" w:rsidRDefault="000419C3" w:rsidP="0037007A">
            <w:pPr>
              <w:jc w:val="center"/>
              <w:rPr>
                <w:rFonts w:ascii="Arial" w:hAnsi="Arial"/>
                <w:i/>
              </w:rPr>
            </w:pPr>
            <w:r w:rsidRPr="00227DE4">
              <w:rPr>
                <w:rFonts w:ascii="Arial" w:hAnsi="Arial"/>
                <w:i/>
              </w:rPr>
              <w:sym w:font="Symbol" w:char="F0A3"/>
            </w:r>
            <w:r w:rsidRPr="00227DE4">
              <w:rPr>
                <w:rFonts w:ascii="Arial" w:hAnsi="Arial"/>
                <w:i/>
              </w:rPr>
              <w:t>13t = $</w:t>
            </w:r>
            <w:r w:rsidR="0037007A" w:rsidRPr="00227DE4">
              <w:rPr>
                <w:rFonts w:ascii="Arial" w:hAnsi="Arial"/>
                <w:i/>
              </w:rPr>
              <w:t>30</w:t>
            </w:r>
            <w:r w:rsidRPr="00227DE4">
              <w:rPr>
                <w:rFonts w:ascii="Arial" w:hAnsi="Arial"/>
                <w:i/>
              </w:rPr>
              <w:t>.00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419C3" w:rsidRPr="00227DE4" w:rsidRDefault="000419C3" w:rsidP="0037007A">
            <w:pPr>
              <w:jc w:val="center"/>
              <w:rPr>
                <w:rFonts w:ascii="Arial" w:hAnsi="Arial"/>
                <w:i/>
              </w:rPr>
            </w:pPr>
            <w:r w:rsidRPr="00227DE4">
              <w:rPr>
                <w:rFonts w:ascii="Arial" w:hAnsi="Arial"/>
                <w:i/>
              </w:rPr>
              <w:t>&gt;13t but &lt; 14t = $3</w:t>
            </w:r>
            <w:r w:rsidR="0037007A" w:rsidRPr="00227DE4">
              <w:rPr>
                <w:rFonts w:ascii="Arial" w:hAnsi="Arial"/>
                <w:i/>
              </w:rPr>
              <w:t>81</w:t>
            </w:r>
            <w:r w:rsidRPr="00227DE4">
              <w:rPr>
                <w:rFonts w:ascii="Arial" w:hAnsi="Arial"/>
                <w:i/>
              </w:rPr>
              <w:t>.00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9C3" w:rsidRPr="00227DE4" w:rsidRDefault="000419C3" w:rsidP="0037007A">
            <w:pPr>
              <w:jc w:val="center"/>
              <w:rPr>
                <w:rFonts w:ascii="Arial" w:hAnsi="Arial"/>
                <w:i/>
              </w:rPr>
            </w:pPr>
            <w:r w:rsidRPr="00227DE4">
              <w:rPr>
                <w:rFonts w:ascii="Arial" w:hAnsi="Arial"/>
                <w:i/>
              </w:rPr>
              <w:sym w:font="Symbol" w:char="F0B3"/>
            </w:r>
            <w:r w:rsidRPr="00227DE4">
              <w:rPr>
                <w:rFonts w:ascii="Arial" w:hAnsi="Arial"/>
                <w:i/>
              </w:rPr>
              <w:t>14t but &lt;15t = $7</w:t>
            </w:r>
            <w:r w:rsidR="0037007A" w:rsidRPr="00227DE4">
              <w:rPr>
                <w:rFonts w:ascii="Arial" w:hAnsi="Arial"/>
                <w:i/>
              </w:rPr>
              <w:t>62</w:t>
            </w:r>
            <w:r w:rsidRPr="00227DE4">
              <w:rPr>
                <w:rFonts w:ascii="Arial" w:hAnsi="Arial"/>
                <w:i/>
              </w:rPr>
              <w:t>.00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0D3570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0D3570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570" w:rsidRPr="00C80C95" w:rsidRDefault="000D3570" w:rsidP="003C24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C80C95" w:rsidRPr="00C80C95" w:rsidTr="005B7B85">
        <w:trPr>
          <w:trHeight w:val="33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no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Unladen Mass Fee**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C95" w:rsidRPr="00C80C95" w:rsidRDefault="00C80C95" w:rsidP="00F02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t>^</w:t>
            </w:r>
          </w:p>
        </w:tc>
      </w:tr>
      <w:tr w:rsidR="000419C3" w:rsidRPr="00C80C95" w:rsidTr="005B7B85">
        <w:trPr>
          <w:trHeight w:val="337"/>
        </w:trPr>
        <w:tc>
          <w:tcPr>
            <w:tcW w:w="784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0419C3" w:rsidRDefault="000419C3" w:rsidP="000419C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Sub Total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:rsidR="000419C3" w:rsidRDefault="000419C3" w:rsidP="000419C3">
            <w:pPr>
              <w:rPr>
                <w:rFonts w:ascii="Arial" w:hAnsi="Arial"/>
              </w:rPr>
            </w:pPr>
            <w:r w:rsidRPr="008874BA">
              <w:rPr>
                <w:rFonts w:ascii="Arial" w:hAnsi="Arial"/>
              </w:rPr>
              <w:t>$^</w:t>
            </w:r>
          </w:p>
        </w:tc>
      </w:tr>
      <w:tr w:rsidR="00C80C95" w:rsidRPr="007A5EFD" w:rsidTr="00C80C95">
        <w:trPr>
          <w:trHeight w:val="28"/>
        </w:trPr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80C95" w:rsidRPr="002C21A2" w:rsidRDefault="00C80C95" w:rsidP="00F0270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872B4E" w:rsidRPr="007A5EFD" w:rsidTr="00C80C95">
        <w:trPr>
          <w:trHeight w:val="2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Pr="00C80C95" w:rsidRDefault="007A5EFD" w:rsidP="009B1BF1">
      <w:pPr>
        <w:rPr>
          <w:sz w:val="6"/>
          <w:szCs w:val="6"/>
        </w:rPr>
      </w:pPr>
    </w:p>
    <w:sectPr w:rsidR="007A5EFD" w:rsidRPr="00C80C95" w:rsidSect="00215E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20" w:rsidRDefault="00670A20" w:rsidP="007332FF">
      <w:r>
        <w:separator/>
      </w:r>
    </w:p>
  </w:endnote>
  <w:endnote w:type="continuationSeparator" w:id="0">
    <w:p w:rsidR="00670A20" w:rsidRDefault="00670A2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C80C95" w:rsidRDefault="002645D5" w:rsidP="002645D5">
    <w:pPr>
      <w:spacing w:after="0"/>
      <w:rPr>
        <w:sz w:val="6"/>
        <w:szCs w:val="6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C80C95" w:rsidRPr="001B3D22" w:rsidRDefault="00C80C95" w:rsidP="00C80C9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INFRASTRUCTURE PLANNING AND LOGISTICS</w:t>
          </w:r>
        </w:p>
        <w:p w:rsidR="00C80C95" w:rsidRDefault="00C80C95" w:rsidP="00C80C95">
          <w:pPr>
            <w:spacing w:after="0"/>
            <w:rPr>
              <w:rStyle w:val="PageNumber"/>
            </w:rPr>
          </w:pPr>
          <w:r w:rsidRPr="002C4648">
            <w:rPr>
              <w:rStyle w:val="PageNumber"/>
              <w:highlight w:val="yellow"/>
            </w:rPr>
            <w:t>Xx February 2022</w:t>
          </w:r>
        </w:p>
        <w:p w:rsidR="002645D5" w:rsidRPr="00AC4488" w:rsidRDefault="00C80C95" w:rsidP="00C80C9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27DE4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27DE4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Pr="00C80C95" w:rsidRDefault="0087320B" w:rsidP="0087320B">
    <w:pPr>
      <w:spacing w:after="0"/>
      <w:rPr>
        <w:sz w:val="6"/>
        <w:szCs w:val="6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C80C95" w:rsidRPr="006250D6" w:rsidRDefault="00C80C95" w:rsidP="00C80C95">
          <w:pPr>
            <w:spacing w:after="0"/>
            <w:rPr>
              <w:rStyle w:val="PageNumber"/>
            </w:rPr>
          </w:pPr>
          <w:r w:rsidRPr="006250D6">
            <w:rPr>
              <w:rStyle w:val="PageNumber"/>
            </w:rPr>
            <w:t xml:space="preserve">Department of </w:t>
          </w:r>
          <w:r w:rsidRPr="006250D6">
            <w:rPr>
              <w:rStyle w:val="PageNumber"/>
              <w:b/>
            </w:rPr>
            <w:t>INFRASTRUCTURE PLANNING AND LOGISTICS</w:t>
          </w:r>
        </w:p>
        <w:p w:rsidR="00C80C95" w:rsidRPr="006250D6" w:rsidRDefault="0037007A" w:rsidP="00C80C95">
          <w:pPr>
            <w:spacing w:after="0"/>
            <w:rPr>
              <w:rStyle w:val="PageNumber"/>
            </w:rPr>
          </w:pPr>
          <w:r w:rsidRPr="00227DE4">
            <w:rPr>
              <w:rStyle w:val="PageNumber"/>
            </w:rPr>
            <w:t>7 July</w:t>
          </w:r>
          <w:r w:rsidR="00C80C95" w:rsidRPr="00227DE4">
            <w:rPr>
              <w:rStyle w:val="PageNumber"/>
            </w:rPr>
            <w:t xml:space="preserve"> 2022</w:t>
          </w:r>
        </w:p>
        <w:p w:rsidR="002645D5" w:rsidRPr="006250D6" w:rsidRDefault="00C80C95" w:rsidP="00C80C95">
          <w:pPr>
            <w:spacing w:after="0"/>
            <w:rPr>
              <w:rStyle w:val="PageNumber"/>
            </w:rPr>
          </w:pPr>
          <w:r w:rsidRPr="006250D6">
            <w:rPr>
              <w:rStyle w:val="PageNumber"/>
            </w:rPr>
            <w:t xml:space="preserve">Page </w:t>
          </w:r>
          <w:r w:rsidRPr="006250D6">
            <w:rPr>
              <w:rStyle w:val="PageNumber"/>
            </w:rPr>
            <w:fldChar w:fldCharType="begin"/>
          </w:r>
          <w:r w:rsidRPr="006250D6">
            <w:rPr>
              <w:rStyle w:val="PageNumber"/>
            </w:rPr>
            <w:instrText xml:space="preserve"> PAGE  \* Arabic  \* MERGEFORMAT </w:instrText>
          </w:r>
          <w:r w:rsidRPr="006250D6">
            <w:rPr>
              <w:rStyle w:val="PageNumber"/>
            </w:rPr>
            <w:fldChar w:fldCharType="separate"/>
          </w:r>
          <w:r w:rsidR="00453FD6">
            <w:rPr>
              <w:rStyle w:val="PageNumber"/>
              <w:noProof/>
            </w:rPr>
            <w:t>1</w:t>
          </w:r>
          <w:r w:rsidRPr="006250D6">
            <w:rPr>
              <w:rStyle w:val="PageNumber"/>
            </w:rPr>
            <w:fldChar w:fldCharType="end"/>
          </w:r>
          <w:r w:rsidRPr="006250D6">
            <w:rPr>
              <w:rStyle w:val="PageNumber"/>
            </w:rPr>
            <w:t xml:space="preserve"> of </w:t>
          </w:r>
          <w:r w:rsidRPr="006250D6">
            <w:rPr>
              <w:rStyle w:val="PageNumber"/>
            </w:rPr>
            <w:fldChar w:fldCharType="begin"/>
          </w:r>
          <w:r w:rsidRPr="006250D6">
            <w:rPr>
              <w:rStyle w:val="PageNumber"/>
            </w:rPr>
            <w:instrText xml:space="preserve"> NUMPAGES  \* Arabic  \* MERGEFORMAT </w:instrText>
          </w:r>
          <w:r w:rsidRPr="006250D6">
            <w:rPr>
              <w:rStyle w:val="PageNumber"/>
            </w:rPr>
            <w:fldChar w:fldCharType="separate"/>
          </w:r>
          <w:r w:rsidR="00453FD6">
            <w:rPr>
              <w:rStyle w:val="PageNumber"/>
              <w:noProof/>
            </w:rPr>
            <w:t>1</w:t>
          </w:r>
          <w:r w:rsidRPr="006250D6">
            <w:rPr>
              <w:rStyle w:val="PageNumber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 w:rsidRPr="006250D6"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20" w:rsidRDefault="00670A20" w:rsidP="007332FF">
      <w:r>
        <w:separator/>
      </w:r>
    </w:p>
  </w:footnote>
  <w:footnote w:type="continuationSeparator" w:id="0">
    <w:p w:rsidR="00670A20" w:rsidRDefault="00670A2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70A2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proofErr w:type="gramStart"/>
        <w:r w:rsidR="006250D6">
          <w:rPr>
            <w:rStyle w:val="HeaderChar"/>
          </w:rPr>
          <w:t>VS10(</w:t>
        </w:r>
        <w:proofErr w:type="gramEnd"/>
        <w:r w:rsidR="006250D6">
          <w:rPr>
            <w:rStyle w:val="HeaderChar"/>
          </w:rPr>
          <w:t>b) – Livestock Loading Scheme Application – Section 3 Trailer Schedule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0D3570" w:rsidRDefault="00670A20" w:rsidP="00A53CF0">
    <w:pPr>
      <w:pStyle w:val="Title"/>
      <w:rPr>
        <w:sz w:val="56"/>
        <w:szCs w:val="56"/>
      </w:rPr>
    </w:pPr>
    <w:sdt>
      <w:sdtPr>
        <w:rPr>
          <w:rStyle w:val="TitleChar"/>
          <w:sz w:val="56"/>
          <w:szCs w:val="5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roofErr w:type="gramStart"/>
        <w:r w:rsidR="006250D6">
          <w:rPr>
            <w:rStyle w:val="TitleChar"/>
            <w:sz w:val="56"/>
            <w:szCs w:val="56"/>
          </w:rPr>
          <w:t>VS10(</w:t>
        </w:r>
        <w:proofErr w:type="gramEnd"/>
        <w:r w:rsidR="006250D6">
          <w:rPr>
            <w:rStyle w:val="TitleChar"/>
            <w:sz w:val="56"/>
            <w:szCs w:val="56"/>
          </w:rPr>
          <w:t>b) – Livestock Loading Scheme Application – Section 3 Trailer Schedule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C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19C3"/>
    <w:rsid w:val="0004211C"/>
    <w:rsid w:val="00046C59"/>
    <w:rsid w:val="00051362"/>
    <w:rsid w:val="00051F45"/>
    <w:rsid w:val="00052953"/>
    <w:rsid w:val="0005341A"/>
    <w:rsid w:val="00056DEF"/>
    <w:rsid w:val="00056EDC"/>
    <w:rsid w:val="000570D3"/>
    <w:rsid w:val="0006635A"/>
    <w:rsid w:val="000720BE"/>
    <w:rsid w:val="0007259C"/>
    <w:rsid w:val="000756C0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3570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5E48"/>
    <w:rsid w:val="00227DE4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2CB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2F49CE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007A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10CC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3FD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B85"/>
    <w:rsid w:val="005C2833"/>
    <w:rsid w:val="005E144D"/>
    <w:rsid w:val="005E1500"/>
    <w:rsid w:val="005E3A43"/>
    <w:rsid w:val="005F0B17"/>
    <w:rsid w:val="005F77C7"/>
    <w:rsid w:val="00620675"/>
    <w:rsid w:val="00622910"/>
    <w:rsid w:val="006250D6"/>
    <w:rsid w:val="006254B6"/>
    <w:rsid w:val="00627FC8"/>
    <w:rsid w:val="006433C3"/>
    <w:rsid w:val="00650F5B"/>
    <w:rsid w:val="00661D1D"/>
    <w:rsid w:val="00665916"/>
    <w:rsid w:val="006670D7"/>
    <w:rsid w:val="00670A20"/>
    <w:rsid w:val="006719EA"/>
    <w:rsid w:val="00671F13"/>
    <w:rsid w:val="0067400A"/>
    <w:rsid w:val="00675105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5EF2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90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4F3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385D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669D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5BE8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0C95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082E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A4ED5"/>
    <w:rsid w:val="00FB2B56"/>
    <w:rsid w:val="00FB3CC5"/>
    <w:rsid w:val="00FB55D5"/>
    <w:rsid w:val="00FB7F9B"/>
    <w:rsid w:val="00FC12BF"/>
    <w:rsid w:val="00FC2C60"/>
    <w:rsid w:val="00FC4177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93D88A-42EA-4D7F-9244-73260BDB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5344B0-380D-42EC-A01D-F2C4C7C6E49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E60034E-31CC-45B8-B9C7-7F53AA03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VS10(b) – Livestock Loading Scheme Application – Section 3 Trailer Schedule</vt:lpstr>
    </vt:vector>
  </TitlesOfParts>
  <Company>&lt;NAME&gt;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VS10(b) – Livestock Loading Scheme Application – Section 3 Trailer Schedule</dc:title>
  <dc:creator>Northern Territory Government</dc:creator>
  <cp:lastModifiedBy>Andrea Ruske</cp:lastModifiedBy>
  <cp:revision>3</cp:revision>
  <cp:lastPrinted>2022-02-20T23:14:00Z</cp:lastPrinted>
  <dcterms:created xsi:type="dcterms:W3CDTF">2022-07-07T07:17:00Z</dcterms:created>
  <dcterms:modified xsi:type="dcterms:W3CDTF">2022-07-07T07:17:00Z</dcterms:modified>
</cp:coreProperties>
</file>