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AD7000" w:rsidP="005974B5">
      <w:pPr>
        <w:pStyle w:val="NTCrest"/>
      </w:pPr>
      <w:r w:rsidRPr="00F52443">
        <w:drawing>
          <wp:inline distT="0" distB="0" distL="0" distR="0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304E94">
      <w:pPr>
        <w:pStyle w:val="Gazettenoanddate"/>
        <w:tabs>
          <w:tab w:val="left" w:pos="6237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F52443">
        <w:t xml:space="preserve">No. </w:t>
      </w:r>
      <w:r w:rsidR="00B9162B" w:rsidRPr="00F52443">
        <w:t>S</w:t>
      </w:r>
      <w:r w:rsidR="00DC493E">
        <w:t>7</w:t>
      </w:r>
      <w:r w:rsidR="00B40099">
        <w:t>4</w:t>
      </w:r>
      <w:r w:rsidR="00053007" w:rsidRPr="00F52443">
        <w:tab/>
      </w:r>
      <w:r w:rsidR="00B40099">
        <w:t>20</w:t>
      </w:r>
      <w:r w:rsidR="00CA1DBB">
        <w:t xml:space="preserve"> September</w:t>
      </w:r>
      <w:r w:rsidR="005B130E" w:rsidRPr="00F52443">
        <w:t xml:space="preserve"> 2018</w:t>
      </w:r>
    </w:p>
    <w:p w:rsidR="001D4FE7" w:rsidRPr="001F2D88" w:rsidRDefault="001D4FE7" w:rsidP="001D4FE7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1D4FE7" w:rsidRPr="004C196F" w:rsidRDefault="001D4FE7" w:rsidP="001D4FE7">
      <w:pPr>
        <w:spacing w:before="0" w:after="0" w:line="360" w:lineRule="auto"/>
        <w:jc w:val="center"/>
        <w:outlineLvl w:val="0"/>
        <w:rPr>
          <w:rFonts w:cs="Helvetica"/>
          <w:i/>
        </w:rPr>
      </w:pPr>
      <w:r w:rsidRPr="000A37F9">
        <w:rPr>
          <w:rFonts w:cs="Helvetica"/>
          <w:i/>
        </w:rPr>
        <w:t>Crown Lands</w:t>
      </w:r>
      <w:r>
        <w:rPr>
          <w:rFonts w:cs="Helvetica"/>
          <w:i/>
        </w:rPr>
        <w:t xml:space="preserve"> Act</w:t>
      </w:r>
    </w:p>
    <w:p w:rsidR="001D4FE7" w:rsidRDefault="001D4FE7" w:rsidP="001D4FE7">
      <w:pPr>
        <w:spacing w:before="0" w:after="0"/>
        <w:jc w:val="center"/>
        <w:rPr>
          <w:b/>
          <w:spacing w:val="-3"/>
        </w:rPr>
      </w:pPr>
      <w:r>
        <w:rPr>
          <w:b/>
          <w:spacing w:val="-3"/>
        </w:rPr>
        <w:t xml:space="preserve">Reserve No. 1281 (Olive Pink Botanic Garden) </w:t>
      </w:r>
    </w:p>
    <w:p w:rsidR="001D4FE7" w:rsidRPr="005D2BCA" w:rsidRDefault="001D4FE7" w:rsidP="001D4FE7">
      <w:pPr>
        <w:spacing w:before="0"/>
        <w:jc w:val="center"/>
        <w:rPr>
          <w:b/>
          <w:spacing w:val="-3"/>
        </w:rPr>
      </w:pPr>
      <w:r>
        <w:rPr>
          <w:b/>
          <w:spacing w:val="-3"/>
        </w:rPr>
        <w:t>Termination and Appointment of Trustees</w:t>
      </w:r>
    </w:p>
    <w:p w:rsidR="001D4FE7" w:rsidRDefault="001D4FE7" w:rsidP="001D4FE7">
      <w:pPr>
        <w:spacing w:before="0" w:after="0" w:line="360" w:lineRule="auto"/>
        <w:jc w:val="both"/>
      </w:pPr>
      <w:r w:rsidRPr="00CE1DB8">
        <w:t xml:space="preserve">I, </w:t>
      </w:r>
      <w:r w:rsidRPr="00591836">
        <w:t>Gerald Francis McCarthy</w:t>
      </w:r>
      <w:r w:rsidRPr="00CE1DB8">
        <w:t xml:space="preserve">, </w:t>
      </w:r>
      <w:r>
        <w:t xml:space="preserve">Minister for </w:t>
      </w:r>
      <w:r w:rsidRPr="00591836">
        <w:t>Housing and Community Development</w:t>
      </w:r>
      <w:r>
        <w:t>:</w:t>
      </w:r>
    </w:p>
    <w:p w:rsidR="001D4FE7" w:rsidRDefault="001D4FE7" w:rsidP="001D4FE7">
      <w:pPr>
        <w:spacing w:before="0" w:after="0" w:line="360" w:lineRule="auto"/>
        <w:ind w:left="720" w:hanging="720"/>
        <w:jc w:val="both"/>
      </w:pPr>
      <w:r>
        <w:t>(a)</w:t>
      </w:r>
      <w:r>
        <w:tab/>
        <w:t xml:space="preserve">under section 79(2) </w:t>
      </w:r>
      <w:r w:rsidRPr="00CE1DB8">
        <w:t xml:space="preserve">of the </w:t>
      </w:r>
      <w:r>
        <w:rPr>
          <w:i/>
        </w:rPr>
        <w:t>Crown Lands Act</w:t>
      </w:r>
      <w:r w:rsidRPr="00CE1DB8">
        <w:t xml:space="preserve">, </w:t>
      </w:r>
      <w:r>
        <w:t>terminate the appointment of each person named in Schedule 1 as trustees of Reserve No. 1281 (Olive Pink Botanic Garden); and</w:t>
      </w:r>
    </w:p>
    <w:p w:rsidR="001D4FE7" w:rsidRDefault="001D4FE7" w:rsidP="001D4FE7">
      <w:pPr>
        <w:spacing w:before="0" w:after="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(b)</w:t>
      </w:r>
      <w:r>
        <w:rPr>
          <w:rFonts w:cs="Helvetica"/>
        </w:rPr>
        <w:tab/>
        <w:t xml:space="preserve">under section 79(1) of the Act, appoint each person named in Schedule 2 to </w:t>
      </w:r>
      <w:r w:rsidRPr="00F673CC">
        <w:rPr>
          <w:rFonts w:cs="Helvetica"/>
        </w:rPr>
        <w:t>b</w:t>
      </w:r>
      <w:r>
        <w:rPr>
          <w:rFonts w:cs="Helvetica"/>
        </w:rPr>
        <w:t>e a trustee of Reserve No. 1281; and</w:t>
      </w:r>
    </w:p>
    <w:p w:rsidR="001D4FE7" w:rsidRDefault="001D4FE7" w:rsidP="001D4FE7">
      <w:pPr>
        <w:spacing w:before="0" w:after="0" w:line="360" w:lineRule="auto"/>
        <w:ind w:left="720" w:hanging="720"/>
        <w:jc w:val="both"/>
      </w:pPr>
      <w:r>
        <w:rPr>
          <w:rFonts w:cs="Helvetica"/>
        </w:rPr>
        <w:t>(c)</w:t>
      </w:r>
      <w:r>
        <w:rPr>
          <w:rFonts w:cs="Helvetica"/>
        </w:rPr>
        <w:tab/>
        <w:t>under section 79(1) of the Act, appoint Frances Mary Kilgariff to be Chairman of the trustees.</w:t>
      </w:r>
    </w:p>
    <w:p w:rsidR="001D4FE7" w:rsidRPr="00E72B35" w:rsidRDefault="001D4FE7" w:rsidP="001D4FE7">
      <w:pPr>
        <w:spacing w:before="240" w:after="240" w:line="360" w:lineRule="auto"/>
      </w:pPr>
      <w:r w:rsidRPr="00CE1DB8">
        <w:t>Dated</w:t>
      </w:r>
      <w:r>
        <w:t xml:space="preserve"> 18 September 2018</w:t>
      </w:r>
    </w:p>
    <w:p w:rsidR="001D4FE7" w:rsidRPr="00CE1DB8" w:rsidRDefault="001D4FE7" w:rsidP="001D4FE7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G. F. McCarthy</w:t>
      </w:r>
    </w:p>
    <w:p w:rsidR="001D4FE7" w:rsidRDefault="001D4FE7" w:rsidP="001D4FE7">
      <w:pPr>
        <w:tabs>
          <w:tab w:val="left" w:pos="8640"/>
        </w:tabs>
        <w:spacing w:before="0" w:after="0" w:line="360" w:lineRule="auto"/>
        <w:jc w:val="right"/>
        <w:rPr>
          <w:spacing w:val="-3"/>
        </w:rPr>
      </w:pPr>
      <w:r>
        <w:rPr>
          <w:spacing w:val="-3"/>
        </w:rPr>
        <w:t>Minister for Housing and Community Development</w:t>
      </w:r>
    </w:p>
    <w:p w:rsidR="001D4FE7" w:rsidRDefault="001D4FE7" w:rsidP="001D4FE7">
      <w:pPr>
        <w:pageBreakBefore/>
        <w:spacing w:before="0" w:after="0"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lastRenderedPageBreak/>
        <w:t>Schedule 1</w:t>
      </w:r>
    </w:p>
    <w:p w:rsidR="001D4FE7" w:rsidRDefault="001D4FE7" w:rsidP="001D4FE7">
      <w:pPr>
        <w:spacing w:before="0" w:after="0" w:line="360" w:lineRule="auto"/>
        <w:jc w:val="center"/>
      </w:pPr>
      <w:r>
        <w:t>James Andrew Cocking</w:t>
      </w:r>
    </w:p>
    <w:p w:rsidR="001D4FE7" w:rsidRDefault="001D4FE7" w:rsidP="001D4FE7">
      <w:pPr>
        <w:spacing w:before="0" w:after="0" w:line="360" w:lineRule="auto"/>
        <w:jc w:val="center"/>
      </w:pPr>
      <w:r>
        <w:t>Susan Mary Dugdale</w:t>
      </w:r>
    </w:p>
    <w:p w:rsidR="001D4FE7" w:rsidRDefault="001D4FE7" w:rsidP="001D4FE7">
      <w:pPr>
        <w:spacing w:before="0" w:after="0" w:line="360" w:lineRule="auto"/>
        <w:jc w:val="center"/>
      </w:pPr>
      <w:r>
        <w:t>Geoffrey Brian Kenna</w:t>
      </w:r>
    </w:p>
    <w:p w:rsidR="001D4FE7" w:rsidRDefault="00833321" w:rsidP="001D4FE7">
      <w:pPr>
        <w:spacing w:before="0" w:after="0" w:line="360" w:lineRule="auto"/>
        <w:jc w:val="center"/>
      </w:pPr>
      <w:r>
        <w:t>Helen Kilga</w:t>
      </w:r>
      <w:bookmarkStart w:id="4" w:name="_GoBack"/>
      <w:bookmarkEnd w:id="4"/>
      <w:r w:rsidR="001D4FE7">
        <w:t>riff</w:t>
      </w:r>
    </w:p>
    <w:p w:rsidR="001D4FE7" w:rsidRDefault="001D4FE7" w:rsidP="001D4FE7">
      <w:pPr>
        <w:spacing w:before="0" w:after="0" w:line="360" w:lineRule="auto"/>
        <w:jc w:val="center"/>
      </w:pPr>
      <w:r>
        <w:t>Elizabeth Anne Prell</w:t>
      </w:r>
    </w:p>
    <w:p w:rsidR="001D4FE7" w:rsidRPr="00AA3329" w:rsidRDefault="001D4FE7" w:rsidP="001D4FE7">
      <w:pPr>
        <w:spacing w:before="0" w:after="0" w:line="360" w:lineRule="auto"/>
        <w:jc w:val="center"/>
        <w:rPr>
          <w:rFonts w:cs="Helvetica"/>
        </w:rPr>
      </w:pPr>
      <w:r w:rsidRPr="00F673CC">
        <w:t>J</w:t>
      </w:r>
      <w:r>
        <w:t>eanette Gail Wormald</w:t>
      </w:r>
    </w:p>
    <w:p w:rsidR="001D4FE7" w:rsidRDefault="001D4FE7" w:rsidP="001D4FE7">
      <w:pPr>
        <w:spacing w:before="480" w:after="0"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t>Schedule 2</w:t>
      </w:r>
    </w:p>
    <w:p w:rsidR="001D4FE7" w:rsidRDefault="001D4FE7" w:rsidP="001D4FE7">
      <w:pPr>
        <w:spacing w:before="0" w:after="0" w:line="360" w:lineRule="auto"/>
        <w:jc w:val="center"/>
        <w:rPr>
          <w:rFonts w:cs="Helvetica"/>
        </w:rPr>
      </w:pPr>
      <w:r>
        <w:rPr>
          <w:rFonts w:cs="Helvetica"/>
        </w:rPr>
        <w:t>Sarah Elizabeth Fairhead</w:t>
      </w:r>
    </w:p>
    <w:p w:rsidR="001D4FE7" w:rsidRDefault="001D4FE7" w:rsidP="001D4FE7">
      <w:pPr>
        <w:spacing w:before="0" w:after="0" w:line="360" w:lineRule="auto"/>
        <w:jc w:val="center"/>
        <w:rPr>
          <w:rFonts w:cs="Helvetica"/>
        </w:rPr>
      </w:pPr>
      <w:r w:rsidRPr="00F673CC">
        <w:rPr>
          <w:rFonts w:cs="Helvetica"/>
        </w:rPr>
        <w:t>Frances Mary Kilgariff</w:t>
      </w:r>
    </w:p>
    <w:p w:rsidR="001D4FE7" w:rsidRDefault="001D4FE7" w:rsidP="001D4FE7">
      <w:pPr>
        <w:spacing w:before="0" w:after="0" w:line="360" w:lineRule="auto"/>
        <w:jc w:val="center"/>
        <w:rPr>
          <w:rFonts w:cs="Helvetica"/>
        </w:rPr>
      </w:pPr>
      <w:r>
        <w:rPr>
          <w:rFonts w:cs="Helvetica"/>
        </w:rPr>
        <w:t>Hayley Cherie Michener</w:t>
      </w:r>
    </w:p>
    <w:p w:rsidR="001D4FE7" w:rsidRDefault="001D4FE7" w:rsidP="001D4FE7">
      <w:pPr>
        <w:spacing w:before="0" w:after="0" w:line="360" w:lineRule="auto"/>
        <w:jc w:val="center"/>
        <w:rPr>
          <w:rFonts w:cs="Helvetica"/>
        </w:rPr>
      </w:pPr>
      <w:r w:rsidRPr="00F673CC">
        <w:rPr>
          <w:rFonts w:cs="Helvetica"/>
        </w:rPr>
        <w:t>Scott Maurice Pullyb</w:t>
      </w:r>
      <w:r>
        <w:rPr>
          <w:rFonts w:cs="Helvetica"/>
        </w:rPr>
        <w:t>lank</w:t>
      </w:r>
    </w:p>
    <w:p w:rsidR="001D4FE7" w:rsidRDefault="001D4FE7" w:rsidP="001D4FE7">
      <w:pPr>
        <w:spacing w:before="0" w:after="0" w:line="360" w:lineRule="auto"/>
        <w:jc w:val="center"/>
        <w:rPr>
          <w:rFonts w:cs="Helvetica"/>
        </w:rPr>
      </w:pPr>
      <w:r>
        <w:rPr>
          <w:rFonts w:cs="Helvetica"/>
        </w:rPr>
        <w:t>Robina Anne Pye</w:t>
      </w:r>
    </w:p>
    <w:p w:rsidR="001D4FE7" w:rsidRPr="00B31BF0" w:rsidRDefault="001D4FE7" w:rsidP="001D4FE7">
      <w:pPr>
        <w:spacing w:before="0" w:after="0" w:line="360" w:lineRule="auto"/>
        <w:jc w:val="center"/>
        <w:rPr>
          <w:rFonts w:cs="Helvetica"/>
        </w:rPr>
      </w:pPr>
      <w:r w:rsidRPr="00F673CC">
        <w:rPr>
          <w:rFonts w:cs="Helvetica"/>
        </w:rPr>
        <w:t>Peter Graeme Renehen</w:t>
      </w:r>
    </w:p>
    <w:sectPr w:rsidR="001D4FE7" w:rsidRPr="00B31BF0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833321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1D4FE7">
      <w:t>S74</w:t>
    </w:r>
    <w:r>
      <w:t xml:space="preserve">, </w:t>
    </w:r>
    <w:r w:rsidR="001D4FE7">
      <w:t>20</w:t>
    </w:r>
    <w:r w:rsidR="005833C9">
      <w:t xml:space="preserve"> September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93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7A54"/>
    <w:rsid w:val="002D100E"/>
    <w:rsid w:val="002D1E88"/>
    <w:rsid w:val="002D2F80"/>
    <w:rsid w:val="002D4698"/>
    <w:rsid w:val="002D477A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5856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4D27"/>
    <w:rsid w:val="005C5F71"/>
    <w:rsid w:val="005C65FE"/>
    <w:rsid w:val="005C71C1"/>
    <w:rsid w:val="005C7869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02D8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F02CB"/>
    <w:rsid w:val="009F2488"/>
    <w:rsid w:val="009F2A62"/>
    <w:rsid w:val="009F3E01"/>
    <w:rsid w:val="009F4319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1A76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1CCC"/>
    <w:rsid w:val="00FC2DE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6BC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7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6C4F9-36B1-4438-86FE-D64CF1A6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S73 2018</vt:lpstr>
    </vt:vector>
  </TitlesOfParts>
  <Company>NTG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S74 2018</dc:title>
  <dc:subject/>
  <dc:creator>Northern Territory Government</dc:creator>
  <cp:keywords/>
  <dc:description/>
  <cp:lastModifiedBy>Catherine Frances Maher</cp:lastModifiedBy>
  <cp:revision>4</cp:revision>
  <cp:lastPrinted>2018-09-20T00:07:00Z</cp:lastPrinted>
  <dcterms:created xsi:type="dcterms:W3CDTF">2018-09-19T23:19:00Z</dcterms:created>
  <dcterms:modified xsi:type="dcterms:W3CDTF">2018-09-20T01:48:00Z</dcterms:modified>
  <cp:contentStatus/>
</cp:coreProperties>
</file>