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3C7622">
      <w:pPr>
        <w:pStyle w:val="Gazettenoanddate"/>
        <w:tabs>
          <w:tab w:val="left" w:pos="6379"/>
        </w:tabs>
      </w:pPr>
      <w:r>
        <w:t>No.</w:t>
      </w:r>
      <w:r w:rsidR="00282700">
        <w:t xml:space="preserve"> </w:t>
      </w:r>
      <w:r w:rsidR="00D66D67">
        <w:t>G</w:t>
      </w:r>
      <w:r w:rsidR="00450234">
        <w:t>8</w:t>
      </w:r>
      <w:r w:rsidR="004E2B3B">
        <w:tab/>
      </w:r>
      <w:r w:rsidR="00450234">
        <w:t>21</w:t>
      </w:r>
      <w:r w:rsidR="00A11B69">
        <w:t xml:space="preserve"> February</w:t>
      </w:r>
      <w:r w:rsidR="008A2F9E">
        <w:t xml:space="preserve"> 2018</w:t>
      </w:r>
    </w:p>
    <w:p w:rsidR="00860858" w:rsidRPr="00E532F0" w:rsidRDefault="00860858" w:rsidP="00C14668">
      <w:pPr>
        <w:pStyle w:val="Heading1"/>
        <w:widowControl w:val="0"/>
        <w:spacing w:before="200" w:after="200"/>
      </w:pPr>
      <w:r w:rsidRPr="00E532F0">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AB2970" w:rsidRPr="00AB2970" w:rsidRDefault="00AB2970" w:rsidP="00AB2970">
      <w:pPr>
        <w:spacing w:line="360" w:lineRule="auto"/>
        <w:jc w:val="center"/>
        <w:rPr>
          <w:rFonts w:cs="Helvetica"/>
          <w:szCs w:val="24"/>
          <w:lang w:val="en-AU"/>
        </w:rPr>
      </w:pPr>
      <w:r w:rsidRPr="00AB2970">
        <w:rPr>
          <w:rFonts w:cs="Helvetica"/>
          <w:szCs w:val="24"/>
        </w:rPr>
        <w:lastRenderedPageBreak/>
        <w:t>Northern Territory of Australia</w:t>
      </w:r>
    </w:p>
    <w:p w:rsidR="00AB2970" w:rsidRPr="00AB2970" w:rsidRDefault="00AB2970" w:rsidP="00AB2970">
      <w:pPr>
        <w:spacing w:line="360" w:lineRule="auto"/>
        <w:jc w:val="center"/>
        <w:rPr>
          <w:rFonts w:cs="Helvetica"/>
          <w:i/>
          <w:szCs w:val="24"/>
        </w:rPr>
      </w:pPr>
      <w:r w:rsidRPr="00AB2970">
        <w:rPr>
          <w:rFonts w:cs="Helvetica"/>
          <w:i/>
          <w:szCs w:val="24"/>
        </w:rPr>
        <w:t>Waste Management and Pollution Control Act</w:t>
      </w:r>
    </w:p>
    <w:p w:rsidR="00AB2970" w:rsidRPr="00AB2970" w:rsidRDefault="00AB2970" w:rsidP="00AB2970">
      <w:pPr>
        <w:spacing w:line="360" w:lineRule="auto"/>
        <w:jc w:val="center"/>
        <w:rPr>
          <w:rFonts w:cs="Helvetica"/>
          <w:b/>
          <w:szCs w:val="24"/>
        </w:rPr>
      </w:pPr>
      <w:r w:rsidRPr="00AB2970">
        <w:rPr>
          <w:rFonts w:cs="Helvetica"/>
          <w:b/>
          <w:szCs w:val="24"/>
        </w:rPr>
        <w:t>Termination of Appointment and Appointment of Authorised Officers</w:t>
      </w:r>
    </w:p>
    <w:p w:rsidR="00AB2970" w:rsidRPr="00AB2970" w:rsidRDefault="00AB2970" w:rsidP="00AB2970">
      <w:pPr>
        <w:spacing w:line="360" w:lineRule="auto"/>
        <w:jc w:val="both"/>
        <w:rPr>
          <w:rFonts w:cs="Helvetica"/>
          <w:szCs w:val="24"/>
        </w:rPr>
      </w:pPr>
      <w:r w:rsidRPr="00AB2970">
        <w:rPr>
          <w:rFonts w:cs="Helvetica"/>
          <w:szCs w:val="24"/>
        </w:rPr>
        <w:t>I, Paul David Purdon, Executive Director, Environment Protection in the Department of Environment and Natural Resources, as the delegate of the Northern Territory Environment Protection Authority:</w:t>
      </w:r>
    </w:p>
    <w:p w:rsidR="00AB2970" w:rsidRPr="00AB2970" w:rsidRDefault="00AB2970" w:rsidP="00846777">
      <w:pPr>
        <w:pStyle w:val="ListParagraph"/>
        <w:numPr>
          <w:ilvl w:val="0"/>
          <w:numId w:val="12"/>
        </w:numPr>
        <w:spacing w:before="240" w:line="360" w:lineRule="auto"/>
        <w:ind w:left="568" w:hanging="284"/>
        <w:contextualSpacing w:val="0"/>
        <w:jc w:val="both"/>
        <w:rPr>
          <w:rFonts w:cs="Helvetica"/>
          <w:szCs w:val="24"/>
        </w:rPr>
      </w:pPr>
      <w:r w:rsidRPr="00AB2970">
        <w:rPr>
          <w:rFonts w:cs="Helvetica"/>
          <w:szCs w:val="24"/>
        </w:rPr>
        <w:t xml:space="preserve">under section 70(1)(a) of the </w:t>
      </w:r>
      <w:r w:rsidRPr="00AB2970">
        <w:rPr>
          <w:rFonts w:cs="Helvetica"/>
          <w:i/>
          <w:szCs w:val="24"/>
        </w:rPr>
        <w:t>Waste Management and Pollution</w:t>
      </w:r>
      <w:r w:rsidR="005905B3">
        <w:rPr>
          <w:rFonts w:cs="Helvetica"/>
          <w:i/>
          <w:szCs w:val="24"/>
        </w:rPr>
        <w:t> </w:t>
      </w:r>
      <w:r w:rsidRPr="00AB2970">
        <w:rPr>
          <w:rFonts w:cs="Helvetica"/>
          <w:i/>
          <w:szCs w:val="24"/>
        </w:rPr>
        <w:t>Control</w:t>
      </w:r>
      <w:r w:rsidR="005905B3">
        <w:rPr>
          <w:rFonts w:cs="Helvetica"/>
          <w:i/>
          <w:szCs w:val="24"/>
        </w:rPr>
        <w:t> </w:t>
      </w:r>
      <w:r w:rsidRPr="00AB2970">
        <w:rPr>
          <w:rFonts w:cs="Helvetica"/>
          <w:i/>
          <w:szCs w:val="24"/>
        </w:rPr>
        <w:t>Ac</w:t>
      </w:r>
      <w:r w:rsidRPr="00AB2970">
        <w:rPr>
          <w:rFonts w:cs="Helvetica"/>
          <w:szCs w:val="24"/>
        </w:rPr>
        <w:t xml:space="preserve">t, and with reference to section 44(1) of the </w:t>
      </w:r>
      <w:r w:rsidRPr="00AB2970">
        <w:rPr>
          <w:rFonts w:cs="Helvetica"/>
          <w:i/>
          <w:szCs w:val="24"/>
        </w:rPr>
        <w:t>Interpretation Act</w:t>
      </w:r>
      <w:r w:rsidRPr="00AB2970">
        <w:rPr>
          <w:rFonts w:cs="Helvetica"/>
          <w:szCs w:val="24"/>
        </w:rPr>
        <w:t xml:space="preserve">, terminate the </w:t>
      </w:r>
      <w:r w:rsidR="005905B3">
        <w:rPr>
          <w:rFonts w:cs="Helvetica"/>
          <w:szCs w:val="24"/>
        </w:rPr>
        <w:t>appointment of</w:t>
      </w:r>
      <w:r w:rsidRPr="00AB2970">
        <w:rPr>
          <w:rFonts w:cs="Helvetica"/>
          <w:szCs w:val="24"/>
        </w:rPr>
        <w:t xml:space="preserve"> each person named in Schedule 1 as an authorised officer; and</w:t>
      </w:r>
    </w:p>
    <w:p w:rsidR="00AB2970" w:rsidRPr="00AB2970" w:rsidRDefault="005905B3" w:rsidP="00846777">
      <w:pPr>
        <w:pStyle w:val="ListParagraph"/>
        <w:spacing w:before="240" w:line="360" w:lineRule="auto"/>
        <w:ind w:left="568" w:hanging="284"/>
        <w:contextualSpacing w:val="0"/>
        <w:jc w:val="both"/>
        <w:rPr>
          <w:rFonts w:cs="Helvetica"/>
          <w:szCs w:val="24"/>
        </w:rPr>
      </w:pPr>
      <w:r>
        <w:rPr>
          <w:rFonts w:cs="Helvetica"/>
          <w:szCs w:val="24"/>
        </w:rPr>
        <w:t>(b)</w:t>
      </w:r>
      <w:r>
        <w:rPr>
          <w:rFonts w:cs="Helvetica"/>
          <w:szCs w:val="24"/>
        </w:rPr>
        <w:tab/>
      </w:r>
      <w:r w:rsidR="00AB2970" w:rsidRPr="00AB2970">
        <w:rPr>
          <w:rFonts w:cs="Helvetica"/>
          <w:szCs w:val="24"/>
        </w:rPr>
        <w:t xml:space="preserve">under section 70(1)(a) of the </w:t>
      </w:r>
      <w:r w:rsidR="00AB2970" w:rsidRPr="00AB2970">
        <w:rPr>
          <w:rFonts w:cs="Helvetica"/>
          <w:i/>
          <w:szCs w:val="24"/>
        </w:rPr>
        <w:t>Waste Management and Pollution</w:t>
      </w:r>
      <w:r>
        <w:rPr>
          <w:rFonts w:cs="Helvetica"/>
          <w:i/>
          <w:szCs w:val="24"/>
        </w:rPr>
        <w:t> </w:t>
      </w:r>
      <w:r w:rsidR="00AB2970" w:rsidRPr="00AB2970">
        <w:rPr>
          <w:rFonts w:cs="Helvetica"/>
          <w:i/>
          <w:szCs w:val="24"/>
        </w:rPr>
        <w:t>Control</w:t>
      </w:r>
      <w:r>
        <w:rPr>
          <w:rFonts w:cs="Helvetica"/>
          <w:i/>
          <w:szCs w:val="24"/>
        </w:rPr>
        <w:t> </w:t>
      </w:r>
      <w:r w:rsidR="00AB2970" w:rsidRPr="00AB2970">
        <w:rPr>
          <w:rFonts w:cs="Helvetica"/>
          <w:i/>
          <w:szCs w:val="24"/>
        </w:rPr>
        <w:t>Ac</w:t>
      </w:r>
      <w:r w:rsidR="00AB2970" w:rsidRPr="00AB2970">
        <w:rPr>
          <w:rFonts w:cs="Helvetica"/>
          <w:szCs w:val="24"/>
        </w:rPr>
        <w:t>t appoint each person named in Schedule 2 to be an authorised officer for the purposes of the Act.</w:t>
      </w:r>
    </w:p>
    <w:p w:rsidR="00AB2970" w:rsidRPr="00AB2970" w:rsidRDefault="00AB2970" w:rsidP="005905B3">
      <w:pPr>
        <w:spacing w:before="240" w:after="240" w:line="360" w:lineRule="auto"/>
        <w:jc w:val="both"/>
        <w:rPr>
          <w:rFonts w:cs="Helvetica"/>
          <w:szCs w:val="24"/>
        </w:rPr>
      </w:pPr>
      <w:r w:rsidRPr="00AB2970">
        <w:rPr>
          <w:rFonts w:cs="Helvetica"/>
          <w:szCs w:val="24"/>
        </w:rPr>
        <w:t>Dated</w:t>
      </w:r>
      <w:r w:rsidR="005905B3">
        <w:rPr>
          <w:rFonts w:cs="Helvetica"/>
          <w:szCs w:val="24"/>
        </w:rPr>
        <w:t xml:space="preserve"> 14 February 2018</w:t>
      </w:r>
    </w:p>
    <w:p w:rsidR="00AB2970" w:rsidRPr="00AB2970" w:rsidRDefault="005905B3" w:rsidP="005905B3">
      <w:pPr>
        <w:spacing w:before="240"/>
        <w:jc w:val="right"/>
        <w:rPr>
          <w:rFonts w:cs="Helvetica"/>
          <w:szCs w:val="24"/>
        </w:rPr>
      </w:pPr>
      <w:r>
        <w:rPr>
          <w:rFonts w:cs="Helvetica"/>
          <w:szCs w:val="24"/>
        </w:rPr>
        <w:t>P. D. Purdon</w:t>
      </w:r>
    </w:p>
    <w:p w:rsidR="00AB2970" w:rsidRPr="00AB2970" w:rsidRDefault="00AB2970" w:rsidP="00846777">
      <w:pPr>
        <w:spacing w:after="240"/>
        <w:jc w:val="right"/>
        <w:rPr>
          <w:rFonts w:cs="Helvetica"/>
          <w:szCs w:val="24"/>
        </w:rPr>
      </w:pPr>
      <w:r w:rsidRPr="00AB2970">
        <w:rPr>
          <w:rFonts w:cs="Helvetica"/>
          <w:szCs w:val="24"/>
        </w:rPr>
        <w:t>Executive Director, Environment Protection</w:t>
      </w:r>
    </w:p>
    <w:p w:rsidR="00AB2970" w:rsidRPr="00AB2970" w:rsidRDefault="00AB2970" w:rsidP="00846777">
      <w:pPr>
        <w:spacing w:before="240" w:line="360" w:lineRule="auto"/>
        <w:jc w:val="center"/>
        <w:rPr>
          <w:rFonts w:cs="Helvetica"/>
          <w:b/>
          <w:szCs w:val="24"/>
        </w:rPr>
      </w:pPr>
      <w:r w:rsidRPr="00AB2970">
        <w:rPr>
          <w:rFonts w:cs="Helvetica"/>
          <w:b/>
          <w:szCs w:val="24"/>
        </w:rPr>
        <w:t>Schedule 1</w:t>
      </w:r>
    </w:p>
    <w:p w:rsidR="00AB2970" w:rsidRPr="00AB2970" w:rsidRDefault="00AB2970" w:rsidP="00846777">
      <w:pPr>
        <w:spacing w:line="360" w:lineRule="auto"/>
        <w:jc w:val="center"/>
        <w:rPr>
          <w:rFonts w:cs="Helvetica"/>
          <w:szCs w:val="24"/>
        </w:rPr>
      </w:pPr>
      <w:r w:rsidRPr="00AB2970">
        <w:rPr>
          <w:rFonts w:cs="Helvetica"/>
          <w:szCs w:val="24"/>
        </w:rPr>
        <w:t>Sophie Rose Anderson</w:t>
      </w:r>
    </w:p>
    <w:p w:rsidR="00AB2970" w:rsidRPr="00AB2970" w:rsidRDefault="00AB2970" w:rsidP="00846777">
      <w:pPr>
        <w:spacing w:line="360" w:lineRule="auto"/>
        <w:jc w:val="center"/>
        <w:rPr>
          <w:rFonts w:cs="Helvetica"/>
          <w:szCs w:val="24"/>
        </w:rPr>
      </w:pPr>
      <w:r w:rsidRPr="00AB2970">
        <w:rPr>
          <w:rFonts w:cs="Helvetica"/>
          <w:szCs w:val="24"/>
        </w:rPr>
        <w:t>Michael Jean Bruvel</w:t>
      </w:r>
    </w:p>
    <w:p w:rsidR="00AB2970" w:rsidRPr="00AB2970" w:rsidRDefault="00AB2970" w:rsidP="00846777">
      <w:pPr>
        <w:spacing w:before="240" w:line="360" w:lineRule="auto"/>
        <w:jc w:val="center"/>
        <w:rPr>
          <w:rFonts w:cs="Helvetica"/>
          <w:b/>
          <w:szCs w:val="24"/>
        </w:rPr>
      </w:pPr>
      <w:r w:rsidRPr="00AB2970">
        <w:rPr>
          <w:rFonts w:cs="Helvetica"/>
          <w:b/>
          <w:szCs w:val="24"/>
        </w:rPr>
        <w:t>Schedule 2</w:t>
      </w:r>
    </w:p>
    <w:p w:rsidR="00AB2970" w:rsidRPr="00AB2970" w:rsidRDefault="00AB2970" w:rsidP="00AB2970">
      <w:pPr>
        <w:jc w:val="center"/>
        <w:rPr>
          <w:rFonts w:cs="Helvetica"/>
          <w:szCs w:val="24"/>
        </w:rPr>
      </w:pPr>
      <w:r w:rsidRPr="00AB2970">
        <w:rPr>
          <w:rFonts w:cs="Helvetica"/>
          <w:szCs w:val="24"/>
        </w:rPr>
        <w:t>Sally-</w:t>
      </w:r>
      <w:r w:rsidR="005905B3" w:rsidRPr="00AB2970">
        <w:rPr>
          <w:rFonts w:cs="Helvetica"/>
          <w:szCs w:val="24"/>
        </w:rPr>
        <w:t>Anne</w:t>
      </w:r>
      <w:r w:rsidRPr="00AB2970">
        <w:rPr>
          <w:rFonts w:cs="Helvetica"/>
          <w:szCs w:val="24"/>
        </w:rPr>
        <w:t xml:space="preserve"> Mary Orchard</w:t>
      </w:r>
    </w:p>
    <w:p w:rsidR="005905B3" w:rsidRPr="005A5CDA" w:rsidRDefault="005905B3" w:rsidP="005A5CDA">
      <w:pPr>
        <w:pageBreakBefore/>
        <w:widowControl w:val="0"/>
        <w:spacing w:line="360" w:lineRule="auto"/>
        <w:jc w:val="center"/>
        <w:outlineLvl w:val="0"/>
        <w:rPr>
          <w:rFonts w:cs="Helvetica"/>
          <w:b/>
          <w:szCs w:val="24"/>
          <w:lang w:val="en-AU" w:eastAsia="en-AU"/>
        </w:rPr>
      </w:pPr>
      <w:r w:rsidRPr="005A5CDA">
        <w:rPr>
          <w:rFonts w:cs="Helvetica"/>
          <w:b/>
          <w:szCs w:val="24"/>
        </w:rPr>
        <w:lastRenderedPageBreak/>
        <w:t xml:space="preserve">NT </w:t>
      </w:r>
      <w:r w:rsidR="005A5CDA" w:rsidRPr="005A5CDA">
        <w:rPr>
          <w:rFonts w:cs="Helvetica"/>
          <w:b/>
          <w:szCs w:val="24"/>
        </w:rPr>
        <w:t>Worksafe</w:t>
      </w:r>
    </w:p>
    <w:p w:rsidR="005905B3" w:rsidRPr="005A5CDA" w:rsidRDefault="005905B3" w:rsidP="005A5CDA">
      <w:pPr>
        <w:spacing w:line="360" w:lineRule="auto"/>
        <w:jc w:val="center"/>
        <w:outlineLvl w:val="0"/>
        <w:rPr>
          <w:rFonts w:cs="Helvetica"/>
          <w:b/>
          <w:szCs w:val="24"/>
        </w:rPr>
      </w:pPr>
      <w:r w:rsidRPr="005A5CDA">
        <w:rPr>
          <w:rFonts w:cs="Helvetica"/>
          <w:b/>
          <w:szCs w:val="24"/>
        </w:rPr>
        <w:t>Scheme Monitoring Committee</w:t>
      </w:r>
    </w:p>
    <w:p w:rsidR="005905B3" w:rsidRPr="005A5CDA" w:rsidRDefault="005905B3" w:rsidP="005A5CDA">
      <w:pPr>
        <w:spacing w:line="360" w:lineRule="auto"/>
        <w:jc w:val="center"/>
        <w:outlineLvl w:val="0"/>
        <w:rPr>
          <w:rFonts w:cs="Helvetica"/>
          <w:b/>
          <w:szCs w:val="24"/>
        </w:rPr>
      </w:pPr>
      <w:r w:rsidRPr="005A5CDA">
        <w:rPr>
          <w:rFonts w:cs="Helvetica"/>
          <w:b/>
          <w:szCs w:val="24"/>
        </w:rPr>
        <w:t>Members – Expressions of Interest</w:t>
      </w:r>
    </w:p>
    <w:p w:rsidR="005905B3" w:rsidRPr="005A5CDA" w:rsidRDefault="005905B3" w:rsidP="005905B3">
      <w:pPr>
        <w:jc w:val="both"/>
        <w:rPr>
          <w:rFonts w:cs="Helvetica"/>
          <w:szCs w:val="24"/>
        </w:rPr>
      </w:pPr>
      <w:r w:rsidRPr="005A5CDA">
        <w:rPr>
          <w:rFonts w:cs="Helvetica"/>
          <w:szCs w:val="24"/>
        </w:rPr>
        <w:t>Nominations are invited from persons within the Northern Territory who are representatives of organisations representing:</w:t>
      </w:r>
    </w:p>
    <w:p w:rsidR="005905B3" w:rsidRPr="005A5CDA" w:rsidRDefault="005905B3" w:rsidP="005A5CDA">
      <w:pPr>
        <w:numPr>
          <w:ilvl w:val="0"/>
          <w:numId w:val="22"/>
        </w:numPr>
        <w:spacing w:before="120" w:after="120"/>
        <w:ind w:left="357" w:hanging="357"/>
        <w:jc w:val="both"/>
        <w:rPr>
          <w:rFonts w:cs="Helvetica"/>
          <w:szCs w:val="24"/>
        </w:rPr>
      </w:pPr>
      <w:r w:rsidRPr="005A5CDA">
        <w:rPr>
          <w:rFonts w:cs="Helvetica"/>
          <w:szCs w:val="24"/>
        </w:rPr>
        <w:t xml:space="preserve">employees; </w:t>
      </w:r>
    </w:p>
    <w:p w:rsidR="005905B3" w:rsidRPr="005A5CDA" w:rsidRDefault="005905B3" w:rsidP="005A5CDA">
      <w:pPr>
        <w:numPr>
          <w:ilvl w:val="0"/>
          <w:numId w:val="22"/>
        </w:numPr>
        <w:ind w:left="357" w:hanging="357"/>
        <w:jc w:val="both"/>
        <w:rPr>
          <w:rFonts w:cs="Helvetica"/>
          <w:szCs w:val="24"/>
        </w:rPr>
      </w:pPr>
      <w:r w:rsidRPr="005A5CDA">
        <w:rPr>
          <w:rFonts w:cs="Helvetica"/>
          <w:szCs w:val="24"/>
        </w:rPr>
        <w:t>employers; and</w:t>
      </w:r>
    </w:p>
    <w:p w:rsidR="005905B3" w:rsidRPr="005A5CDA" w:rsidRDefault="005905B3" w:rsidP="005A5CDA">
      <w:pPr>
        <w:numPr>
          <w:ilvl w:val="0"/>
          <w:numId w:val="22"/>
        </w:numPr>
        <w:spacing w:before="120" w:after="120"/>
        <w:ind w:left="357" w:hanging="357"/>
        <w:jc w:val="both"/>
        <w:rPr>
          <w:rFonts w:cs="Helvetica"/>
          <w:szCs w:val="24"/>
        </w:rPr>
      </w:pPr>
      <w:r w:rsidRPr="005A5CDA">
        <w:rPr>
          <w:rFonts w:cs="Helvetica"/>
          <w:szCs w:val="24"/>
        </w:rPr>
        <w:t>insurers.</w:t>
      </w:r>
    </w:p>
    <w:p w:rsidR="005905B3" w:rsidRPr="005A5CDA" w:rsidRDefault="005905B3" w:rsidP="005905B3">
      <w:pPr>
        <w:jc w:val="both"/>
        <w:rPr>
          <w:rFonts w:cs="Helvetica"/>
          <w:szCs w:val="24"/>
        </w:rPr>
      </w:pPr>
      <w:r w:rsidRPr="005A5CDA">
        <w:rPr>
          <w:rFonts w:cs="Helvetica"/>
          <w:szCs w:val="24"/>
        </w:rPr>
        <w:t>The Scheme Monitoring Committee (the Committee) comprises the Chief</w:t>
      </w:r>
      <w:r w:rsidR="005A5CDA">
        <w:rPr>
          <w:rFonts w:cs="Helvetica"/>
          <w:szCs w:val="24"/>
        </w:rPr>
        <w:t> </w:t>
      </w:r>
      <w:r w:rsidRPr="005A5CDA">
        <w:rPr>
          <w:rFonts w:cs="Helvetica"/>
          <w:szCs w:val="24"/>
        </w:rPr>
        <w:t>Executive Officer of the Department of Attorney-General and Justice or a person in the employ of the Authority nominated by him or her, who shall be its Chairperson and no more than seven members (one of whom shall be an actuary) appointed by the Minister.</w:t>
      </w:r>
    </w:p>
    <w:p w:rsidR="005905B3" w:rsidRPr="005A5CDA" w:rsidRDefault="005905B3" w:rsidP="005A5CDA">
      <w:pPr>
        <w:spacing w:before="240"/>
        <w:jc w:val="both"/>
        <w:rPr>
          <w:rFonts w:cs="Helvetica"/>
          <w:szCs w:val="24"/>
        </w:rPr>
      </w:pPr>
      <w:r w:rsidRPr="005A5CDA">
        <w:rPr>
          <w:rFonts w:cs="Helvetica"/>
          <w:szCs w:val="24"/>
        </w:rPr>
        <w:t>The functions of the Committee are to:</w:t>
      </w:r>
    </w:p>
    <w:p w:rsidR="005905B3" w:rsidRPr="005A5CDA" w:rsidRDefault="005905B3" w:rsidP="005905B3">
      <w:pPr>
        <w:numPr>
          <w:ilvl w:val="0"/>
          <w:numId w:val="23"/>
        </w:numPr>
        <w:spacing w:before="120" w:after="120"/>
        <w:ind w:hanging="357"/>
        <w:jc w:val="both"/>
        <w:rPr>
          <w:rFonts w:cs="Helvetica"/>
          <w:szCs w:val="24"/>
          <w:lang w:val="en-GB"/>
        </w:rPr>
      </w:pPr>
      <w:r w:rsidRPr="005A5CDA">
        <w:rPr>
          <w:rFonts w:cs="Helvetica"/>
          <w:szCs w:val="24"/>
          <w:lang w:val="en-GB"/>
        </w:rPr>
        <w:t>monitor the viability and performance of the workers’ compensation scheme;</w:t>
      </w:r>
    </w:p>
    <w:p w:rsidR="005905B3" w:rsidRPr="005A5CDA" w:rsidRDefault="005905B3" w:rsidP="005905B3">
      <w:pPr>
        <w:numPr>
          <w:ilvl w:val="0"/>
          <w:numId w:val="24"/>
        </w:numPr>
        <w:spacing w:before="120" w:after="120"/>
        <w:ind w:hanging="357"/>
        <w:jc w:val="both"/>
        <w:rPr>
          <w:rFonts w:cs="Helvetica"/>
          <w:szCs w:val="24"/>
          <w:lang w:val="en-AU"/>
        </w:rPr>
      </w:pPr>
      <w:r w:rsidRPr="005A5CDA">
        <w:rPr>
          <w:rFonts w:cs="Helvetica"/>
          <w:szCs w:val="24"/>
        </w:rPr>
        <w:t>monitor premium rates offered for workers’ compensation in the Northern</w:t>
      </w:r>
      <w:r w:rsidR="001B0ED0">
        <w:rPr>
          <w:rFonts w:cs="Helvetica"/>
          <w:szCs w:val="24"/>
        </w:rPr>
        <w:t> </w:t>
      </w:r>
      <w:r w:rsidRPr="005A5CDA">
        <w:rPr>
          <w:rFonts w:cs="Helvetica"/>
          <w:szCs w:val="24"/>
        </w:rPr>
        <w:t>Territory;</w:t>
      </w:r>
    </w:p>
    <w:p w:rsidR="005905B3" w:rsidRPr="005A5CDA" w:rsidRDefault="005905B3" w:rsidP="005905B3">
      <w:pPr>
        <w:numPr>
          <w:ilvl w:val="0"/>
          <w:numId w:val="25"/>
        </w:numPr>
        <w:spacing w:before="120" w:after="120"/>
        <w:ind w:hanging="357"/>
        <w:jc w:val="both"/>
        <w:rPr>
          <w:rFonts w:cs="Helvetica"/>
          <w:szCs w:val="24"/>
          <w:lang w:val="en-GB"/>
        </w:rPr>
      </w:pPr>
      <w:r w:rsidRPr="005A5CDA">
        <w:rPr>
          <w:rFonts w:cs="Helvetica"/>
          <w:szCs w:val="24"/>
          <w:lang w:val="en-GB"/>
        </w:rPr>
        <w:t>receive submissions from persons relating to premium rates charged for workers’ compensation insurance policies in the Northern Territory or elsewhere;</w:t>
      </w:r>
    </w:p>
    <w:p w:rsidR="005905B3" w:rsidRPr="005A5CDA" w:rsidRDefault="005905B3" w:rsidP="005905B3">
      <w:pPr>
        <w:numPr>
          <w:ilvl w:val="0"/>
          <w:numId w:val="25"/>
        </w:numPr>
        <w:spacing w:before="120" w:after="120"/>
        <w:ind w:hanging="357"/>
        <w:jc w:val="both"/>
        <w:rPr>
          <w:rFonts w:cs="Helvetica"/>
          <w:szCs w:val="24"/>
          <w:lang w:val="en-AU"/>
        </w:rPr>
      </w:pPr>
      <w:r w:rsidRPr="005A5CDA">
        <w:rPr>
          <w:rFonts w:cs="Helvetica"/>
          <w:szCs w:val="24"/>
        </w:rPr>
        <w:t>monitor and publish data on overall underwriting results;</w:t>
      </w:r>
    </w:p>
    <w:p w:rsidR="005905B3" w:rsidRPr="005A5CDA" w:rsidRDefault="005905B3" w:rsidP="005905B3">
      <w:pPr>
        <w:numPr>
          <w:ilvl w:val="0"/>
          <w:numId w:val="25"/>
        </w:numPr>
        <w:spacing w:before="120" w:after="120"/>
        <w:ind w:hanging="357"/>
        <w:jc w:val="both"/>
        <w:rPr>
          <w:rFonts w:cs="Helvetica"/>
          <w:szCs w:val="24"/>
        </w:rPr>
      </w:pPr>
      <w:r w:rsidRPr="005A5CDA">
        <w:rPr>
          <w:rFonts w:cs="Helvetica"/>
          <w:szCs w:val="24"/>
        </w:rPr>
        <w:t>advise the Minister on the basis of its consideration of information obtained by it; and</w:t>
      </w:r>
    </w:p>
    <w:p w:rsidR="005905B3" w:rsidRPr="005A5CDA" w:rsidRDefault="005905B3" w:rsidP="005905B3">
      <w:pPr>
        <w:numPr>
          <w:ilvl w:val="0"/>
          <w:numId w:val="25"/>
        </w:numPr>
        <w:spacing w:before="120" w:after="120"/>
        <w:ind w:hanging="357"/>
        <w:jc w:val="both"/>
        <w:rPr>
          <w:rFonts w:cs="Helvetica"/>
          <w:szCs w:val="24"/>
        </w:rPr>
      </w:pPr>
      <w:r w:rsidRPr="005A5CDA">
        <w:rPr>
          <w:rFonts w:cs="Helvetica"/>
          <w:szCs w:val="24"/>
        </w:rPr>
        <w:t>consider and report on the effectiveness of the premiums offered by insurers:</w:t>
      </w:r>
    </w:p>
    <w:p w:rsidR="005905B3" w:rsidRPr="005A5CDA" w:rsidRDefault="005905B3" w:rsidP="005905B3">
      <w:pPr>
        <w:numPr>
          <w:ilvl w:val="0"/>
          <w:numId w:val="26"/>
        </w:numPr>
        <w:spacing w:before="120" w:after="120"/>
        <w:ind w:hanging="357"/>
        <w:jc w:val="both"/>
        <w:rPr>
          <w:rFonts w:cs="Helvetica"/>
          <w:szCs w:val="24"/>
        </w:rPr>
      </w:pPr>
      <w:r w:rsidRPr="005A5CDA">
        <w:rPr>
          <w:rFonts w:cs="Helvetica"/>
          <w:szCs w:val="24"/>
        </w:rPr>
        <w:t>in encouraging employers to develop and maintain safe working practices; and</w:t>
      </w:r>
    </w:p>
    <w:p w:rsidR="005905B3" w:rsidRPr="005A5CDA" w:rsidRDefault="005905B3" w:rsidP="005905B3">
      <w:pPr>
        <w:numPr>
          <w:ilvl w:val="0"/>
          <w:numId w:val="27"/>
        </w:numPr>
        <w:spacing w:before="120" w:after="120"/>
        <w:ind w:hanging="357"/>
        <w:jc w:val="both"/>
        <w:rPr>
          <w:rFonts w:cs="Helvetica"/>
          <w:szCs w:val="24"/>
        </w:rPr>
      </w:pPr>
      <w:r w:rsidRPr="005A5CDA">
        <w:rPr>
          <w:rFonts w:cs="Helvetica"/>
          <w:szCs w:val="24"/>
        </w:rPr>
        <w:t>in penalising employers which do not ensure the maintenance of safe working practices.</w:t>
      </w:r>
    </w:p>
    <w:p w:rsidR="005905B3" w:rsidRPr="005A5CDA" w:rsidRDefault="005905B3" w:rsidP="005A5CDA">
      <w:pPr>
        <w:spacing w:line="360" w:lineRule="auto"/>
        <w:jc w:val="both"/>
        <w:rPr>
          <w:rFonts w:cs="Helvetica"/>
          <w:szCs w:val="24"/>
        </w:rPr>
      </w:pPr>
      <w:r w:rsidRPr="005A5CDA">
        <w:rPr>
          <w:rFonts w:cs="Helvetica"/>
          <w:szCs w:val="24"/>
        </w:rPr>
        <w:t>The term of office is not to exceed two years, as determined by the Minister.</w:t>
      </w:r>
    </w:p>
    <w:p w:rsidR="005905B3" w:rsidRPr="005A5CDA" w:rsidRDefault="005905B3" w:rsidP="005A5CDA">
      <w:pPr>
        <w:spacing w:line="360" w:lineRule="auto"/>
        <w:jc w:val="both"/>
        <w:rPr>
          <w:rFonts w:cs="Helvetica"/>
          <w:szCs w:val="24"/>
        </w:rPr>
      </w:pPr>
      <w:r w:rsidRPr="005A5CDA">
        <w:rPr>
          <w:rFonts w:cs="Helvetica"/>
          <w:szCs w:val="24"/>
        </w:rPr>
        <w:t>Please forward your written application to:</w:t>
      </w:r>
    </w:p>
    <w:p w:rsidR="005905B3" w:rsidRPr="005A5CDA" w:rsidRDefault="005905B3" w:rsidP="005905B3">
      <w:pPr>
        <w:rPr>
          <w:rFonts w:cs="Helvetica"/>
          <w:szCs w:val="24"/>
        </w:rPr>
      </w:pPr>
      <w:r w:rsidRPr="005A5CDA">
        <w:rPr>
          <w:rFonts w:cs="Helvetica"/>
          <w:szCs w:val="24"/>
        </w:rPr>
        <w:t>Secretariat for Scheme Monitoring Committee</w:t>
      </w:r>
    </w:p>
    <w:p w:rsidR="005905B3" w:rsidRPr="005A5CDA" w:rsidRDefault="005905B3" w:rsidP="005905B3">
      <w:pPr>
        <w:rPr>
          <w:rFonts w:cs="Helvetica"/>
          <w:szCs w:val="24"/>
        </w:rPr>
      </w:pPr>
      <w:r w:rsidRPr="005A5CDA">
        <w:rPr>
          <w:rFonts w:cs="Helvetica"/>
          <w:szCs w:val="24"/>
        </w:rPr>
        <w:t>Department of Attorney-General and Justice</w:t>
      </w:r>
    </w:p>
    <w:p w:rsidR="005905B3" w:rsidRPr="005A5CDA" w:rsidRDefault="005905B3" w:rsidP="005905B3">
      <w:pPr>
        <w:rPr>
          <w:rFonts w:cs="Helvetica"/>
          <w:szCs w:val="24"/>
        </w:rPr>
      </w:pPr>
      <w:r w:rsidRPr="005A5CDA">
        <w:rPr>
          <w:rFonts w:cs="Helvetica"/>
          <w:szCs w:val="24"/>
        </w:rPr>
        <w:t>GPO Box 1722</w:t>
      </w:r>
    </w:p>
    <w:p w:rsidR="005905B3" w:rsidRPr="005A5CDA" w:rsidRDefault="005A5CDA" w:rsidP="005A5CDA">
      <w:pPr>
        <w:spacing w:line="360" w:lineRule="auto"/>
        <w:rPr>
          <w:rFonts w:cs="Helvetica"/>
          <w:szCs w:val="24"/>
        </w:rPr>
      </w:pPr>
      <w:r>
        <w:rPr>
          <w:rFonts w:cs="Helvetica"/>
          <w:szCs w:val="24"/>
        </w:rPr>
        <w:t>Darwin NT</w:t>
      </w:r>
      <w:r w:rsidR="005905B3" w:rsidRPr="005A5CDA">
        <w:rPr>
          <w:rFonts w:cs="Helvetica"/>
          <w:szCs w:val="24"/>
        </w:rPr>
        <w:t xml:space="preserve"> 0801</w:t>
      </w:r>
    </w:p>
    <w:p w:rsidR="005905B3" w:rsidRPr="005A5CDA" w:rsidRDefault="005905B3" w:rsidP="005A5CDA">
      <w:pPr>
        <w:spacing w:line="360" w:lineRule="auto"/>
        <w:outlineLvl w:val="0"/>
        <w:rPr>
          <w:rFonts w:cs="Helvetica"/>
          <w:szCs w:val="24"/>
        </w:rPr>
      </w:pPr>
      <w:r w:rsidRPr="005A5CDA">
        <w:rPr>
          <w:rFonts w:cs="Helvetica"/>
          <w:szCs w:val="24"/>
        </w:rPr>
        <w:t xml:space="preserve">or by email to </w:t>
      </w:r>
      <w:hyperlink r:id="rId16" w:history="1">
        <w:r w:rsidRPr="005A5CDA">
          <w:rPr>
            <w:rStyle w:val="Hyperlink"/>
            <w:rFonts w:cs="Helvetica"/>
            <w:szCs w:val="24"/>
          </w:rPr>
          <w:t>lorna.lawrence@nt.gov.au</w:t>
        </w:r>
      </w:hyperlink>
    </w:p>
    <w:p w:rsidR="005905B3" w:rsidRPr="005A5CDA" w:rsidRDefault="005905B3" w:rsidP="005905B3">
      <w:pPr>
        <w:jc w:val="both"/>
        <w:rPr>
          <w:rFonts w:cs="Helvetica"/>
          <w:szCs w:val="24"/>
        </w:rPr>
      </w:pPr>
      <w:r w:rsidRPr="005A5CDA">
        <w:rPr>
          <w:rFonts w:cs="Helvetica"/>
          <w:szCs w:val="24"/>
        </w:rPr>
        <w:t>For enquiries contact the Committee Secretariat on telephone: 8999 5120 or via email.</w:t>
      </w:r>
    </w:p>
    <w:p w:rsidR="005905B3" w:rsidRPr="005A5CDA" w:rsidRDefault="005905B3" w:rsidP="00013B7C">
      <w:pPr>
        <w:spacing w:before="240" w:line="360" w:lineRule="auto"/>
        <w:jc w:val="both"/>
        <w:rPr>
          <w:rFonts w:cs="Helvetica"/>
          <w:b/>
          <w:i/>
          <w:szCs w:val="24"/>
        </w:rPr>
      </w:pPr>
      <w:r w:rsidRPr="005A5CDA">
        <w:rPr>
          <w:rFonts w:cs="Helvetica"/>
          <w:b/>
          <w:szCs w:val="24"/>
        </w:rPr>
        <w:t>Applica</w:t>
      </w:r>
      <w:r w:rsidR="005A5CDA">
        <w:rPr>
          <w:rFonts w:cs="Helvetica"/>
          <w:b/>
          <w:szCs w:val="24"/>
        </w:rPr>
        <w:t xml:space="preserve">tions close: </w:t>
      </w:r>
      <w:r w:rsidR="00446B16">
        <w:rPr>
          <w:rFonts w:cs="Helvetica"/>
          <w:b/>
          <w:szCs w:val="24"/>
        </w:rPr>
        <w:t>Close of Business 7 March 2018</w:t>
      </w:r>
      <w:bookmarkStart w:id="0" w:name="_GoBack"/>
      <w:bookmarkEnd w:id="0"/>
      <w:r w:rsidRPr="005A5CDA">
        <w:rPr>
          <w:rFonts w:cs="Helvetica"/>
          <w:b/>
          <w:szCs w:val="24"/>
        </w:rPr>
        <w:t>.</w:t>
      </w:r>
    </w:p>
    <w:p w:rsidR="005905B3" w:rsidRPr="005A5CDA" w:rsidRDefault="005905B3" w:rsidP="001B0ED0">
      <w:pPr>
        <w:pageBreakBefore/>
        <w:widowControl w:val="0"/>
        <w:spacing w:line="360" w:lineRule="auto"/>
        <w:jc w:val="center"/>
        <w:outlineLvl w:val="0"/>
        <w:rPr>
          <w:rFonts w:cs="Helvetica"/>
          <w:b/>
          <w:i/>
          <w:szCs w:val="24"/>
          <w:lang w:val="en-AU" w:eastAsia="en-AU"/>
        </w:rPr>
      </w:pPr>
      <w:r w:rsidRPr="005A5CDA">
        <w:rPr>
          <w:rFonts w:cs="Helvetica"/>
          <w:b/>
          <w:i/>
          <w:szCs w:val="24"/>
        </w:rPr>
        <w:lastRenderedPageBreak/>
        <w:t xml:space="preserve">Work Health and Safety (National Uniform Legislation) Act </w:t>
      </w:r>
    </w:p>
    <w:p w:rsidR="005905B3" w:rsidRPr="005A5CDA" w:rsidRDefault="005905B3" w:rsidP="001B0ED0">
      <w:pPr>
        <w:spacing w:line="360" w:lineRule="auto"/>
        <w:jc w:val="center"/>
        <w:outlineLvl w:val="0"/>
        <w:rPr>
          <w:rFonts w:cs="Helvetica"/>
          <w:b/>
          <w:szCs w:val="24"/>
        </w:rPr>
      </w:pPr>
      <w:r w:rsidRPr="005A5CDA">
        <w:rPr>
          <w:rFonts w:cs="Helvetica"/>
          <w:b/>
          <w:szCs w:val="24"/>
        </w:rPr>
        <w:t>Work Health and Safety Advisory Council</w:t>
      </w:r>
    </w:p>
    <w:p w:rsidR="005905B3" w:rsidRPr="005A5CDA" w:rsidRDefault="005905B3" w:rsidP="001B0ED0">
      <w:pPr>
        <w:spacing w:line="360" w:lineRule="auto"/>
        <w:jc w:val="center"/>
        <w:outlineLvl w:val="0"/>
        <w:rPr>
          <w:rFonts w:cs="Helvetica"/>
          <w:b/>
          <w:szCs w:val="24"/>
        </w:rPr>
      </w:pPr>
      <w:r w:rsidRPr="005A5CDA">
        <w:rPr>
          <w:rFonts w:cs="Helvetica"/>
          <w:b/>
          <w:szCs w:val="24"/>
        </w:rPr>
        <w:t>Members – Expressions of Interest</w:t>
      </w:r>
    </w:p>
    <w:p w:rsidR="005905B3" w:rsidRPr="005A5CDA" w:rsidRDefault="005905B3" w:rsidP="005905B3">
      <w:pPr>
        <w:jc w:val="both"/>
        <w:rPr>
          <w:rFonts w:cs="Helvetica"/>
          <w:szCs w:val="24"/>
        </w:rPr>
      </w:pPr>
      <w:r w:rsidRPr="005A5CDA">
        <w:rPr>
          <w:rFonts w:cs="Helvetica"/>
          <w:szCs w:val="24"/>
        </w:rPr>
        <w:t>The Attorney-General and Minister for Justice invites nominations from interested persons within the Northern Territory who:</w:t>
      </w:r>
    </w:p>
    <w:p w:rsidR="005905B3" w:rsidRPr="005A5CDA" w:rsidRDefault="005905B3" w:rsidP="00846777">
      <w:pPr>
        <w:numPr>
          <w:ilvl w:val="0"/>
          <w:numId w:val="28"/>
        </w:numPr>
        <w:spacing w:before="120"/>
        <w:ind w:left="357" w:hanging="357"/>
        <w:jc w:val="both"/>
        <w:rPr>
          <w:rFonts w:cs="Helvetica"/>
          <w:szCs w:val="24"/>
        </w:rPr>
      </w:pPr>
      <w:r w:rsidRPr="005A5CDA">
        <w:rPr>
          <w:rFonts w:cs="Helvetica"/>
          <w:szCs w:val="24"/>
        </w:rPr>
        <w:t xml:space="preserve">have a wide range of experience across all industry sectors; and </w:t>
      </w:r>
    </w:p>
    <w:p w:rsidR="005905B3" w:rsidRPr="005A5CDA" w:rsidRDefault="005905B3" w:rsidP="00846777">
      <w:pPr>
        <w:numPr>
          <w:ilvl w:val="0"/>
          <w:numId w:val="28"/>
        </w:numPr>
        <w:spacing w:after="120"/>
        <w:ind w:left="357" w:hanging="357"/>
        <w:jc w:val="both"/>
        <w:rPr>
          <w:rFonts w:cs="Helvetica"/>
          <w:szCs w:val="24"/>
        </w:rPr>
      </w:pPr>
      <w:r w:rsidRPr="005A5CDA">
        <w:rPr>
          <w:rFonts w:cs="Helvetica"/>
          <w:szCs w:val="24"/>
        </w:rPr>
        <w:t>are representatives of organisations representing employers or organisations representing employees.</w:t>
      </w:r>
    </w:p>
    <w:p w:rsidR="005905B3" w:rsidRPr="005A5CDA" w:rsidRDefault="005905B3" w:rsidP="00252766">
      <w:pPr>
        <w:jc w:val="both"/>
        <w:rPr>
          <w:rFonts w:cs="Helvetica"/>
          <w:szCs w:val="24"/>
        </w:rPr>
      </w:pPr>
      <w:r w:rsidRPr="005A5CDA">
        <w:rPr>
          <w:rFonts w:cs="Helvetica"/>
          <w:szCs w:val="24"/>
        </w:rPr>
        <w:t xml:space="preserve">The Work Health and Safety Advisory Council comprises of no more than ten members appointed by the Minister and a member constituting the Authority. </w:t>
      </w:r>
    </w:p>
    <w:p w:rsidR="005905B3" w:rsidRPr="005A5CDA" w:rsidRDefault="005905B3" w:rsidP="00252766">
      <w:pPr>
        <w:spacing w:before="120" w:line="360" w:lineRule="auto"/>
        <w:jc w:val="both"/>
        <w:rPr>
          <w:rFonts w:cs="Helvetica"/>
          <w:szCs w:val="24"/>
        </w:rPr>
      </w:pPr>
      <w:r w:rsidRPr="005A5CDA">
        <w:rPr>
          <w:rFonts w:cs="Helvetica"/>
          <w:szCs w:val="24"/>
        </w:rPr>
        <w:t>The Council’s functions are to:</w:t>
      </w:r>
    </w:p>
    <w:p w:rsidR="005905B3" w:rsidRPr="005A5CDA" w:rsidRDefault="005905B3" w:rsidP="005905B3">
      <w:pPr>
        <w:pStyle w:val="Paragraph"/>
        <w:ind w:left="567"/>
      </w:pPr>
      <w:r w:rsidRPr="005A5CDA">
        <w:t>(a)</w:t>
      </w:r>
      <w:r w:rsidRPr="005A5CDA">
        <w:tab/>
        <w:t>keep under review the operation of this Act;</w:t>
      </w:r>
    </w:p>
    <w:p w:rsidR="005905B3" w:rsidRPr="005A5CDA" w:rsidRDefault="005905B3" w:rsidP="005905B3">
      <w:pPr>
        <w:pStyle w:val="Paragraph"/>
        <w:ind w:left="567"/>
      </w:pPr>
      <w:r w:rsidRPr="005A5CDA">
        <w:t>(b)</w:t>
      </w:r>
      <w:r w:rsidRPr="005A5CDA">
        <w:tab/>
        <w:t>make recommendations to the Minister on possible changes to:</w:t>
      </w:r>
    </w:p>
    <w:p w:rsidR="005905B3" w:rsidRPr="005A5CDA" w:rsidRDefault="005905B3" w:rsidP="005905B3">
      <w:pPr>
        <w:pStyle w:val="Subpara"/>
        <w:ind w:left="1168"/>
      </w:pPr>
      <w:r w:rsidRPr="005A5CDA">
        <w:t>(i)</w:t>
      </w:r>
      <w:r w:rsidRPr="005A5CDA">
        <w:tab/>
        <w:t>the administration of the Act; or</w:t>
      </w:r>
    </w:p>
    <w:p w:rsidR="005905B3" w:rsidRPr="005A5CDA" w:rsidRDefault="005905B3" w:rsidP="005905B3">
      <w:pPr>
        <w:pStyle w:val="Subpara"/>
        <w:ind w:left="1168"/>
      </w:pPr>
      <w:r w:rsidRPr="005A5CDA">
        <w:t>(ii)</w:t>
      </w:r>
      <w:r w:rsidRPr="005A5CDA">
        <w:tab/>
        <w:t>standards of work health and safety in the Northern Territory;</w:t>
      </w:r>
    </w:p>
    <w:p w:rsidR="005905B3" w:rsidRPr="005A5CDA" w:rsidRDefault="005905B3" w:rsidP="005905B3">
      <w:pPr>
        <w:pStyle w:val="Subpara"/>
        <w:ind w:left="567"/>
      </w:pPr>
      <w:r w:rsidRPr="005A5CDA">
        <w:t>(c)</w:t>
      </w:r>
      <w:r w:rsidRPr="005A5CDA">
        <w:tab/>
        <w:t>at the request of the Minister, investigate and report to the Minister on matters relating to work health and safety;</w:t>
      </w:r>
    </w:p>
    <w:p w:rsidR="005905B3" w:rsidRPr="005A5CDA" w:rsidRDefault="005905B3" w:rsidP="005905B3">
      <w:pPr>
        <w:pStyle w:val="Paragraph"/>
        <w:ind w:left="567"/>
      </w:pPr>
      <w:r w:rsidRPr="005A5CDA">
        <w:t>(d)</w:t>
      </w:r>
      <w:r w:rsidRPr="005A5CDA">
        <w:tab/>
        <w:t>perform any other advisory functions relating to work health and safety as the Minister directs.</w:t>
      </w:r>
    </w:p>
    <w:p w:rsidR="005905B3" w:rsidRPr="005A5CDA" w:rsidRDefault="005905B3" w:rsidP="005905B3">
      <w:pPr>
        <w:jc w:val="both"/>
        <w:rPr>
          <w:rFonts w:cs="Helvetica"/>
          <w:szCs w:val="24"/>
        </w:rPr>
      </w:pPr>
      <w:r w:rsidRPr="005A5CDA">
        <w:rPr>
          <w:rFonts w:cs="Helvetica"/>
          <w:szCs w:val="24"/>
        </w:rPr>
        <w:t>An appointed member holds office for the period, not exceeding two years, specified in the appointment. Sitting fees are available to members.</w:t>
      </w:r>
    </w:p>
    <w:p w:rsidR="005905B3" w:rsidRPr="005A5CDA" w:rsidRDefault="005905B3" w:rsidP="001B0ED0">
      <w:pPr>
        <w:spacing w:before="240" w:after="240"/>
        <w:jc w:val="both"/>
        <w:rPr>
          <w:rFonts w:cs="Helvetica"/>
          <w:szCs w:val="24"/>
        </w:rPr>
      </w:pPr>
      <w:r w:rsidRPr="005A5CDA">
        <w:rPr>
          <w:rFonts w:cs="Helvetica"/>
          <w:szCs w:val="24"/>
        </w:rPr>
        <w:t>Please forward your written application to:</w:t>
      </w:r>
    </w:p>
    <w:p w:rsidR="005905B3" w:rsidRPr="005A5CDA" w:rsidRDefault="005905B3" w:rsidP="005905B3">
      <w:pPr>
        <w:rPr>
          <w:rFonts w:cs="Helvetica"/>
          <w:szCs w:val="24"/>
        </w:rPr>
      </w:pPr>
      <w:r w:rsidRPr="005A5CDA">
        <w:rPr>
          <w:rFonts w:cs="Helvetica"/>
          <w:szCs w:val="24"/>
        </w:rPr>
        <w:t>Secretariat for Work Health and Safety Advisory Council</w:t>
      </w:r>
    </w:p>
    <w:p w:rsidR="005905B3" w:rsidRPr="005A5CDA" w:rsidRDefault="005905B3" w:rsidP="005905B3">
      <w:pPr>
        <w:rPr>
          <w:rFonts w:cs="Helvetica"/>
          <w:szCs w:val="24"/>
        </w:rPr>
      </w:pPr>
      <w:r w:rsidRPr="005A5CDA">
        <w:rPr>
          <w:rFonts w:cs="Helvetica"/>
          <w:szCs w:val="24"/>
        </w:rPr>
        <w:t>Department of Attorney-General and Justice</w:t>
      </w:r>
    </w:p>
    <w:p w:rsidR="005905B3" w:rsidRPr="005A5CDA" w:rsidRDefault="005905B3" w:rsidP="005905B3">
      <w:pPr>
        <w:rPr>
          <w:rFonts w:cs="Helvetica"/>
          <w:szCs w:val="24"/>
        </w:rPr>
      </w:pPr>
      <w:r w:rsidRPr="005A5CDA">
        <w:rPr>
          <w:rFonts w:cs="Helvetica"/>
          <w:szCs w:val="24"/>
        </w:rPr>
        <w:t>GPO Box 1722</w:t>
      </w:r>
    </w:p>
    <w:p w:rsidR="005905B3" w:rsidRPr="005A5CDA" w:rsidRDefault="001B0ED0" w:rsidP="001B0ED0">
      <w:pPr>
        <w:spacing w:line="360" w:lineRule="auto"/>
        <w:rPr>
          <w:rFonts w:cs="Helvetica"/>
          <w:szCs w:val="24"/>
        </w:rPr>
      </w:pPr>
      <w:r>
        <w:rPr>
          <w:rFonts w:cs="Helvetica"/>
          <w:szCs w:val="24"/>
        </w:rPr>
        <w:t>Darwin NT</w:t>
      </w:r>
      <w:r w:rsidR="005905B3" w:rsidRPr="005A5CDA">
        <w:rPr>
          <w:rFonts w:cs="Helvetica"/>
          <w:szCs w:val="24"/>
        </w:rPr>
        <w:t xml:space="preserve"> 0801</w:t>
      </w:r>
    </w:p>
    <w:p w:rsidR="005905B3" w:rsidRPr="005A5CDA" w:rsidRDefault="005905B3" w:rsidP="001B0ED0">
      <w:pPr>
        <w:spacing w:line="360" w:lineRule="auto"/>
        <w:outlineLvl w:val="0"/>
        <w:rPr>
          <w:rStyle w:val="Hyperlink"/>
          <w:rFonts w:cs="Helvetica"/>
          <w:szCs w:val="24"/>
        </w:rPr>
      </w:pPr>
      <w:r w:rsidRPr="005A5CDA">
        <w:rPr>
          <w:rFonts w:cs="Helvetica"/>
          <w:szCs w:val="24"/>
        </w:rPr>
        <w:t xml:space="preserve">or by email to </w:t>
      </w:r>
      <w:hyperlink r:id="rId17" w:history="1">
        <w:r w:rsidRPr="005A5CDA">
          <w:rPr>
            <w:rStyle w:val="Hyperlink"/>
            <w:rFonts w:cs="Helvetica"/>
            <w:szCs w:val="24"/>
          </w:rPr>
          <w:t>lorna.lawrence@nt.gov.au</w:t>
        </w:r>
      </w:hyperlink>
    </w:p>
    <w:p w:rsidR="005905B3" w:rsidRPr="005A5CDA" w:rsidRDefault="005905B3" w:rsidP="005905B3">
      <w:pPr>
        <w:jc w:val="both"/>
        <w:rPr>
          <w:rFonts w:cs="Helvetica"/>
          <w:szCs w:val="24"/>
        </w:rPr>
      </w:pPr>
      <w:r w:rsidRPr="005A5CDA">
        <w:rPr>
          <w:rFonts w:cs="Helvetica"/>
          <w:szCs w:val="24"/>
        </w:rPr>
        <w:t>For enquiries contact the Council Secretariat on telephone: 8999 5120 or via</w:t>
      </w:r>
      <w:r w:rsidR="003F4628">
        <w:rPr>
          <w:rFonts w:cs="Helvetica"/>
          <w:szCs w:val="24"/>
        </w:rPr>
        <w:t> </w:t>
      </w:r>
      <w:r w:rsidRPr="005A5CDA">
        <w:rPr>
          <w:rFonts w:cs="Helvetica"/>
          <w:szCs w:val="24"/>
        </w:rPr>
        <w:t>email.</w:t>
      </w:r>
    </w:p>
    <w:p w:rsidR="005905B3" w:rsidRPr="005A5CDA" w:rsidRDefault="005905B3" w:rsidP="00013B7C">
      <w:pPr>
        <w:spacing w:before="240"/>
        <w:rPr>
          <w:rFonts w:cs="Helvetica"/>
          <w:b/>
          <w:szCs w:val="24"/>
        </w:rPr>
      </w:pPr>
      <w:r w:rsidRPr="005A5CDA">
        <w:rPr>
          <w:rFonts w:cs="Helvetica"/>
          <w:b/>
          <w:szCs w:val="24"/>
        </w:rPr>
        <w:t>Applications close: Close of Business 7 March 2018.</w:t>
      </w:r>
    </w:p>
    <w:sectPr w:rsidR="005905B3" w:rsidRPr="005A5CDA" w:rsidSect="00CD325C">
      <w:pgSz w:w="11908" w:h="16833"/>
      <w:pgMar w:top="1440" w:right="1797" w:bottom="1134" w:left="1797" w:header="873" w:footer="8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76" w:rsidRDefault="00E24776" w:rsidP="00262753">
      <w:r>
        <w:separator/>
      </w:r>
    </w:p>
  </w:endnote>
  <w:endnote w:type="continuationSeparator" w:id="0">
    <w:p w:rsidR="00E24776" w:rsidRDefault="00E24776"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6" w:rsidRDefault="00E2477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E24776" w:rsidRDefault="00E24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E24776" w:rsidRDefault="00E24776" w:rsidP="0091552E">
        <w:pPr>
          <w:pStyle w:val="Footer"/>
        </w:pPr>
        <w:r>
          <w:t xml:space="preserve">Page </w:t>
        </w:r>
        <w:r>
          <w:fldChar w:fldCharType="begin"/>
        </w:r>
        <w:r>
          <w:instrText xml:space="preserve"> PAGE   \* MERGEFORMAT </w:instrText>
        </w:r>
        <w:r>
          <w:fldChar w:fldCharType="separate"/>
        </w:r>
        <w:r w:rsidR="00446B16">
          <w:rPr>
            <w:noProof/>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6" w:rsidRDefault="00E24776"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76" w:rsidRDefault="00E24776" w:rsidP="00262753">
      <w:r>
        <w:separator/>
      </w:r>
    </w:p>
  </w:footnote>
  <w:footnote w:type="continuationSeparator" w:id="0">
    <w:p w:rsidR="00E24776" w:rsidRDefault="00E24776"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76" w:rsidRPr="00217476" w:rsidRDefault="00E24776" w:rsidP="001E056E">
    <w:pPr>
      <w:pStyle w:val="Header"/>
    </w:pPr>
    <w:r w:rsidRPr="00246A76">
      <w:t xml:space="preserve">Northern Territory Government Gazette No. </w:t>
    </w:r>
    <w:r w:rsidR="0002696B">
      <w:t>G8, 21</w:t>
    </w:r>
    <w:r>
      <w:t xml:space="preserve">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447"/>
    <w:multiLevelType w:val="hybridMultilevel"/>
    <w:tmpl w:val="B184AE86"/>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19A33AC8"/>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4" w15:restartNumberingAfterBreak="0">
    <w:nsid w:val="26EA13CF"/>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298B7514"/>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C9516DE"/>
    <w:multiLevelType w:val="hybridMultilevel"/>
    <w:tmpl w:val="6C22AC14"/>
    <w:lvl w:ilvl="0" w:tplc="C4241F48">
      <w:start w:val="1"/>
      <w:numFmt w:val="lowerLetter"/>
      <w:lvlText w:val="(%1)"/>
      <w:lvlJc w:val="left"/>
      <w:pPr>
        <w:ind w:left="720" w:hanging="360"/>
      </w:pPr>
      <w:rPr>
        <w:rFonts w:eastAsiaTheme="minorHAns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E134FCB"/>
    <w:multiLevelType w:val="hybridMultilevel"/>
    <w:tmpl w:val="E52A014A"/>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3" w15:restartNumberingAfterBreak="0">
    <w:nsid w:val="404565E0"/>
    <w:multiLevelType w:val="hybridMultilevel"/>
    <w:tmpl w:val="0E58A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B5A77B3"/>
    <w:multiLevelType w:val="hybridMultilevel"/>
    <w:tmpl w:val="AE72F7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7F34ACD"/>
    <w:multiLevelType w:val="hybridMultilevel"/>
    <w:tmpl w:val="C83C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95277E2"/>
    <w:multiLevelType w:val="hybridMultilevel"/>
    <w:tmpl w:val="D96A7A5C"/>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1" w15:restartNumberingAfterBreak="0">
    <w:nsid w:val="5988128D"/>
    <w:multiLevelType w:val="hybridMultilevel"/>
    <w:tmpl w:val="B85C4BD8"/>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2" w15:restartNumberingAfterBreak="0">
    <w:nsid w:val="59F41FF2"/>
    <w:multiLevelType w:val="hybridMultilevel"/>
    <w:tmpl w:val="4E487A0C"/>
    <w:lvl w:ilvl="0" w:tplc="31CA8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4" w15:restartNumberingAfterBreak="0">
    <w:nsid w:val="689C692B"/>
    <w:multiLevelType w:val="hybridMultilevel"/>
    <w:tmpl w:val="DA9E8B8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9763DC"/>
    <w:multiLevelType w:val="hybridMultilevel"/>
    <w:tmpl w:val="920A32B0"/>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25"/>
  </w:num>
  <w:num w:numId="2">
    <w:abstractNumId w:val="15"/>
  </w:num>
  <w:num w:numId="3">
    <w:abstractNumId w:val="23"/>
  </w:num>
  <w:num w:numId="4">
    <w:abstractNumId w:val="14"/>
  </w:num>
  <w:num w:numId="5">
    <w:abstractNumId w:val="3"/>
  </w:num>
  <w:num w:numId="6">
    <w:abstractNumId w:val="11"/>
  </w:num>
  <w:num w:numId="7">
    <w:abstractNumId w:val="12"/>
  </w:num>
  <w:num w:numId="8">
    <w:abstractNumId w:val="16"/>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4"/>
  </w:num>
  <w:num w:numId="20">
    <w:abstractNumId w:val="1"/>
  </w:num>
  <w:num w:numId="21">
    <w:abstractNumId w:val="5"/>
  </w:num>
  <w:num w:numId="22">
    <w:abstractNumId w:val="24"/>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B7C"/>
    <w:rsid w:val="00013F59"/>
    <w:rsid w:val="00013FC3"/>
    <w:rsid w:val="0001488C"/>
    <w:rsid w:val="00014EC3"/>
    <w:rsid w:val="00014F52"/>
    <w:rsid w:val="00016096"/>
    <w:rsid w:val="00016A26"/>
    <w:rsid w:val="00017660"/>
    <w:rsid w:val="00017BDB"/>
    <w:rsid w:val="00020034"/>
    <w:rsid w:val="00020091"/>
    <w:rsid w:val="00020E6A"/>
    <w:rsid w:val="00021C36"/>
    <w:rsid w:val="00023281"/>
    <w:rsid w:val="00023B6E"/>
    <w:rsid w:val="00024B14"/>
    <w:rsid w:val="00025F06"/>
    <w:rsid w:val="00026066"/>
    <w:rsid w:val="000261A3"/>
    <w:rsid w:val="0002696B"/>
    <w:rsid w:val="000269B5"/>
    <w:rsid w:val="00026AC9"/>
    <w:rsid w:val="00026E9F"/>
    <w:rsid w:val="0002778B"/>
    <w:rsid w:val="0002798B"/>
    <w:rsid w:val="0003080C"/>
    <w:rsid w:val="00030A7F"/>
    <w:rsid w:val="0003184D"/>
    <w:rsid w:val="000323BF"/>
    <w:rsid w:val="00032641"/>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854"/>
    <w:rsid w:val="00042951"/>
    <w:rsid w:val="00043A32"/>
    <w:rsid w:val="00043EEA"/>
    <w:rsid w:val="00043F72"/>
    <w:rsid w:val="00044167"/>
    <w:rsid w:val="00044816"/>
    <w:rsid w:val="000452D6"/>
    <w:rsid w:val="00045657"/>
    <w:rsid w:val="00046708"/>
    <w:rsid w:val="00046825"/>
    <w:rsid w:val="00046B22"/>
    <w:rsid w:val="00046E30"/>
    <w:rsid w:val="00047869"/>
    <w:rsid w:val="000515FF"/>
    <w:rsid w:val="00051A3F"/>
    <w:rsid w:val="00051A8A"/>
    <w:rsid w:val="00051E18"/>
    <w:rsid w:val="00051F8F"/>
    <w:rsid w:val="000530BB"/>
    <w:rsid w:val="000530C0"/>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A1E"/>
    <w:rsid w:val="00061C24"/>
    <w:rsid w:val="000626E3"/>
    <w:rsid w:val="000627F9"/>
    <w:rsid w:val="000629B0"/>
    <w:rsid w:val="00062D15"/>
    <w:rsid w:val="00062F32"/>
    <w:rsid w:val="000633AD"/>
    <w:rsid w:val="00063E34"/>
    <w:rsid w:val="000648EA"/>
    <w:rsid w:val="00064CA8"/>
    <w:rsid w:val="000656E0"/>
    <w:rsid w:val="00065A02"/>
    <w:rsid w:val="00065CF2"/>
    <w:rsid w:val="00065ED4"/>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0DAA"/>
    <w:rsid w:val="000814FA"/>
    <w:rsid w:val="000816C9"/>
    <w:rsid w:val="00081F22"/>
    <w:rsid w:val="00082008"/>
    <w:rsid w:val="00082597"/>
    <w:rsid w:val="0008277A"/>
    <w:rsid w:val="00082881"/>
    <w:rsid w:val="00082931"/>
    <w:rsid w:val="000835F8"/>
    <w:rsid w:val="00083AF7"/>
    <w:rsid w:val="00083B67"/>
    <w:rsid w:val="00083E3C"/>
    <w:rsid w:val="00084816"/>
    <w:rsid w:val="0008550A"/>
    <w:rsid w:val="00085A38"/>
    <w:rsid w:val="0008698D"/>
    <w:rsid w:val="00086997"/>
    <w:rsid w:val="00086A18"/>
    <w:rsid w:val="00086EA5"/>
    <w:rsid w:val="0008770D"/>
    <w:rsid w:val="00090395"/>
    <w:rsid w:val="00090BA2"/>
    <w:rsid w:val="00090F36"/>
    <w:rsid w:val="00091131"/>
    <w:rsid w:val="00091369"/>
    <w:rsid w:val="000918B5"/>
    <w:rsid w:val="00091F24"/>
    <w:rsid w:val="00092B63"/>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379D"/>
    <w:rsid w:val="000A3C1A"/>
    <w:rsid w:val="000A3D5B"/>
    <w:rsid w:val="000A3D9D"/>
    <w:rsid w:val="000A404D"/>
    <w:rsid w:val="000A4852"/>
    <w:rsid w:val="000A532C"/>
    <w:rsid w:val="000A5954"/>
    <w:rsid w:val="000A5FC4"/>
    <w:rsid w:val="000A62EF"/>
    <w:rsid w:val="000B0B21"/>
    <w:rsid w:val="000B0D7B"/>
    <w:rsid w:val="000B0E81"/>
    <w:rsid w:val="000B12FE"/>
    <w:rsid w:val="000B297F"/>
    <w:rsid w:val="000B3E34"/>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39B"/>
    <w:rsid w:val="000D3D34"/>
    <w:rsid w:val="000D3D60"/>
    <w:rsid w:val="000D41F6"/>
    <w:rsid w:val="000D4330"/>
    <w:rsid w:val="000D500D"/>
    <w:rsid w:val="000D5300"/>
    <w:rsid w:val="000D6294"/>
    <w:rsid w:val="000D7A14"/>
    <w:rsid w:val="000E19F4"/>
    <w:rsid w:val="000E1ABF"/>
    <w:rsid w:val="000E1B50"/>
    <w:rsid w:val="000E2FA1"/>
    <w:rsid w:val="000E39DD"/>
    <w:rsid w:val="000E3EC5"/>
    <w:rsid w:val="000E40B8"/>
    <w:rsid w:val="000E42C1"/>
    <w:rsid w:val="000E42D3"/>
    <w:rsid w:val="000E46A1"/>
    <w:rsid w:val="000E4DB8"/>
    <w:rsid w:val="000E4E21"/>
    <w:rsid w:val="000E5AE4"/>
    <w:rsid w:val="000E64CB"/>
    <w:rsid w:val="000E6BFC"/>
    <w:rsid w:val="000E6F62"/>
    <w:rsid w:val="000F13D2"/>
    <w:rsid w:val="000F1FCA"/>
    <w:rsid w:val="000F2559"/>
    <w:rsid w:val="000F298D"/>
    <w:rsid w:val="000F2E89"/>
    <w:rsid w:val="000F395B"/>
    <w:rsid w:val="000F39B5"/>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00B"/>
    <w:rsid w:val="00114B84"/>
    <w:rsid w:val="00114E6B"/>
    <w:rsid w:val="001159D8"/>
    <w:rsid w:val="001167A3"/>
    <w:rsid w:val="00116836"/>
    <w:rsid w:val="00116D55"/>
    <w:rsid w:val="0011709C"/>
    <w:rsid w:val="001172E7"/>
    <w:rsid w:val="001201D6"/>
    <w:rsid w:val="001206FF"/>
    <w:rsid w:val="00120B57"/>
    <w:rsid w:val="001217BF"/>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61E"/>
    <w:rsid w:val="00147F6D"/>
    <w:rsid w:val="00150835"/>
    <w:rsid w:val="00151261"/>
    <w:rsid w:val="00151A6D"/>
    <w:rsid w:val="00151F12"/>
    <w:rsid w:val="00151FB4"/>
    <w:rsid w:val="00152228"/>
    <w:rsid w:val="001527DB"/>
    <w:rsid w:val="00152DAB"/>
    <w:rsid w:val="00152FEA"/>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A8"/>
    <w:rsid w:val="00163CCC"/>
    <w:rsid w:val="00163D10"/>
    <w:rsid w:val="00164F43"/>
    <w:rsid w:val="0016547B"/>
    <w:rsid w:val="0016592E"/>
    <w:rsid w:val="001665D3"/>
    <w:rsid w:val="00166EBD"/>
    <w:rsid w:val="0016735F"/>
    <w:rsid w:val="0017144C"/>
    <w:rsid w:val="001717FA"/>
    <w:rsid w:val="00172820"/>
    <w:rsid w:val="00173014"/>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476"/>
    <w:rsid w:val="00183924"/>
    <w:rsid w:val="00183AE4"/>
    <w:rsid w:val="001844F6"/>
    <w:rsid w:val="001846C4"/>
    <w:rsid w:val="001854A8"/>
    <w:rsid w:val="0018600E"/>
    <w:rsid w:val="0018645E"/>
    <w:rsid w:val="00186538"/>
    <w:rsid w:val="001866A6"/>
    <w:rsid w:val="00186C42"/>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F6"/>
    <w:rsid w:val="00196AB5"/>
    <w:rsid w:val="0019712D"/>
    <w:rsid w:val="001A0459"/>
    <w:rsid w:val="001A0552"/>
    <w:rsid w:val="001A153D"/>
    <w:rsid w:val="001A1B13"/>
    <w:rsid w:val="001A21EF"/>
    <w:rsid w:val="001A2651"/>
    <w:rsid w:val="001A2F09"/>
    <w:rsid w:val="001A3D12"/>
    <w:rsid w:val="001A47DB"/>
    <w:rsid w:val="001A59AA"/>
    <w:rsid w:val="001A617D"/>
    <w:rsid w:val="001A61DA"/>
    <w:rsid w:val="001A641C"/>
    <w:rsid w:val="001A6E25"/>
    <w:rsid w:val="001B0ED0"/>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C5"/>
    <w:rsid w:val="001D123A"/>
    <w:rsid w:val="001D1538"/>
    <w:rsid w:val="001D17AC"/>
    <w:rsid w:val="001D18E4"/>
    <w:rsid w:val="001D22CB"/>
    <w:rsid w:val="001D265D"/>
    <w:rsid w:val="001D3127"/>
    <w:rsid w:val="001D353A"/>
    <w:rsid w:val="001D49D4"/>
    <w:rsid w:val="001D4A0B"/>
    <w:rsid w:val="001D4CD4"/>
    <w:rsid w:val="001D5AB4"/>
    <w:rsid w:val="001D6AAF"/>
    <w:rsid w:val="001D7433"/>
    <w:rsid w:val="001D78F7"/>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5F51"/>
    <w:rsid w:val="001E612C"/>
    <w:rsid w:val="001E670B"/>
    <w:rsid w:val="001E6B22"/>
    <w:rsid w:val="001E7691"/>
    <w:rsid w:val="001E7A6B"/>
    <w:rsid w:val="001E7F24"/>
    <w:rsid w:val="001F02C4"/>
    <w:rsid w:val="001F03CF"/>
    <w:rsid w:val="001F03EA"/>
    <w:rsid w:val="001F0E29"/>
    <w:rsid w:val="001F18F2"/>
    <w:rsid w:val="001F23B3"/>
    <w:rsid w:val="001F2668"/>
    <w:rsid w:val="001F2A55"/>
    <w:rsid w:val="001F2B71"/>
    <w:rsid w:val="001F375B"/>
    <w:rsid w:val="001F37B7"/>
    <w:rsid w:val="001F3995"/>
    <w:rsid w:val="001F41D0"/>
    <w:rsid w:val="001F41E6"/>
    <w:rsid w:val="001F4998"/>
    <w:rsid w:val="001F4DC4"/>
    <w:rsid w:val="001F6210"/>
    <w:rsid w:val="001F700F"/>
    <w:rsid w:val="001F7F98"/>
    <w:rsid w:val="002004DA"/>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5C7"/>
    <w:rsid w:val="00247CE6"/>
    <w:rsid w:val="002503B1"/>
    <w:rsid w:val="0025069E"/>
    <w:rsid w:val="0025078B"/>
    <w:rsid w:val="00250CEE"/>
    <w:rsid w:val="00251362"/>
    <w:rsid w:val="00251700"/>
    <w:rsid w:val="00252114"/>
    <w:rsid w:val="00252637"/>
    <w:rsid w:val="00252766"/>
    <w:rsid w:val="002527F8"/>
    <w:rsid w:val="002531B4"/>
    <w:rsid w:val="00253216"/>
    <w:rsid w:val="002534F0"/>
    <w:rsid w:val="00253A6A"/>
    <w:rsid w:val="002545A5"/>
    <w:rsid w:val="00255DD3"/>
    <w:rsid w:val="0025610A"/>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9A8"/>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C29"/>
    <w:rsid w:val="00274F23"/>
    <w:rsid w:val="00274F5D"/>
    <w:rsid w:val="00274FFD"/>
    <w:rsid w:val="002757D3"/>
    <w:rsid w:val="00275DCA"/>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6"/>
    <w:rsid w:val="00282D17"/>
    <w:rsid w:val="00282D88"/>
    <w:rsid w:val="00282E60"/>
    <w:rsid w:val="0028305E"/>
    <w:rsid w:val="00283B68"/>
    <w:rsid w:val="00283E52"/>
    <w:rsid w:val="00284C80"/>
    <w:rsid w:val="0028577D"/>
    <w:rsid w:val="00285FE5"/>
    <w:rsid w:val="0028657C"/>
    <w:rsid w:val="0028668A"/>
    <w:rsid w:val="002871F0"/>
    <w:rsid w:val="002874C3"/>
    <w:rsid w:val="00287799"/>
    <w:rsid w:val="00290BDA"/>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3A57"/>
    <w:rsid w:val="002A404A"/>
    <w:rsid w:val="002A4593"/>
    <w:rsid w:val="002A47B4"/>
    <w:rsid w:val="002A4B89"/>
    <w:rsid w:val="002A4FAD"/>
    <w:rsid w:val="002A50D9"/>
    <w:rsid w:val="002A5986"/>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0D2C"/>
    <w:rsid w:val="002C109C"/>
    <w:rsid w:val="002C145A"/>
    <w:rsid w:val="002C1AA7"/>
    <w:rsid w:val="002C24F2"/>
    <w:rsid w:val="002C27ED"/>
    <w:rsid w:val="002C2B51"/>
    <w:rsid w:val="002C30B0"/>
    <w:rsid w:val="002C3481"/>
    <w:rsid w:val="002C47F7"/>
    <w:rsid w:val="002C50AD"/>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1782"/>
    <w:rsid w:val="002E17FA"/>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B3F"/>
    <w:rsid w:val="002F0C64"/>
    <w:rsid w:val="002F102F"/>
    <w:rsid w:val="002F168F"/>
    <w:rsid w:val="002F2B0D"/>
    <w:rsid w:val="002F2E73"/>
    <w:rsid w:val="002F2F5A"/>
    <w:rsid w:val="002F32D7"/>
    <w:rsid w:val="002F44BF"/>
    <w:rsid w:val="002F478E"/>
    <w:rsid w:val="002F47A4"/>
    <w:rsid w:val="002F48D7"/>
    <w:rsid w:val="002F498C"/>
    <w:rsid w:val="002F553C"/>
    <w:rsid w:val="002F5578"/>
    <w:rsid w:val="002F606E"/>
    <w:rsid w:val="002F65DE"/>
    <w:rsid w:val="002F70E8"/>
    <w:rsid w:val="002F7755"/>
    <w:rsid w:val="002F7FAB"/>
    <w:rsid w:val="00300262"/>
    <w:rsid w:val="00300370"/>
    <w:rsid w:val="0030097E"/>
    <w:rsid w:val="00300E07"/>
    <w:rsid w:val="00301321"/>
    <w:rsid w:val="0030159F"/>
    <w:rsid w:val="0030161B"/>
    <w:rsid w:val="0030185F"/>
    <w:rsid w:val="00301D8F"/>
    <w:rsid w:val="003028A1"/>
    <w:rsid w:val="003028E1"/>
    <w:rsid w:val="00302A54"/>
    <w:rsid w:val="00302AB6"/>
    <w:rsid w:val="00302EC4"/>
    <w:rsid w:val="003034C7"/>
    <w:rsid w:val="00303C6D"/>
    <w:rsid w:val="003046AC"/>
    <w:rsid w:val="0030503A"/>
    <w:rsid w:val="00305A2D"/>
    <w:rsid w:val="00305A40"/>
    <w:rsid w:val="00305E24"/>
    <w:rsid w:val="0030696A"/>
    <w:rsid w:val="00306D4A"/>
    <w:rsid w:val="00306FA4"/>
    <w:rsid w:val="00307536"/>
    <w:rsid w:val="00307A43"/>
    <w:rsid w:val="00307E2D"/>
    <w:rsid w:val="00310733"/>
    <w:rsid w:val="00310A42"/>
    <w:rsid w:val="00310DD5"/>
    <w:rsid w:val="00311165"/>
    <w:rsid w:val="0031131D"/>
    <w:rsid w:val="00311540"/>
    <w:rsid w:val="0031181A"/>
    <w:rsid w:val="0031199B"/>
    <w:rsid w:val="003132CF"/>
    <w:rsid w:val="00315905"/>
    <w:rsid w:val="00315E8B"/>
    <w:rsid w:val="0031662A"/>
    <w:rsid w:val="0031684B"/>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5AEB"/>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152"/>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B1"/>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5F7"/>
    <w:rsid w:val="003A476C"/>
    <w:rsid w:val="003A48F7"/>
    <w:rsid w:val="003A4EFC"/>
    <w:rsid w:val="003A50EC"/>
    <w:rsid w:val="003A52B8"/>
    <w:rsid w:val="003A6C34"/>
    <w:rsid w:val="003A7365"/>
    <w:rsid w:val="003A7943"/>
    <w:rsid w:val="003A7A02"/>
    <w:rsid w:val="003A7C8A"/>
    <w:rsid w:val="003A7F71"/>
    <w:rsid w:val="003B0921"/>
    <w:rsid w:val="003B1088"/>
    <w:rsid w:val="003B11A1"/>
    <w:rsid w:val="003B169E"/>
    <w:rsid w:val="003B174F"/>
    <w:rsid w:val="003B2A45"/>
    <w:rsid w:val="003B34A6"/>
    <w:rsid w:val="003B374B"/>
    <w:rsid w:val="003B37F9"/>
    <w:rsid w:val="003B3D0A"/>
    <w:rsid w:val="003B430C"/>
    <w:rsid w:val="003B4696"/>
    <w:rsid w:val="003B4B3A"/>
    <w:rsid w:val="003B4B9A"/>
    <w:rsid w:val="003B51B0"/>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622"/>
    <w:rsid w:val="003C76AF"/>
    <w:rsid w:val="003C76E2"/>
    <w:rsid w:val="003D0B5D"/>
    <w:rsid w:val="003D0CBF"/>
    <w:rsid w:val="003D25EC"/>
    <w:rsid w:val="003D2802"/>
    <w:rsid w:val="003D4325"/>
    <w:rsid w:val="003D552D"/>
    <w:rsid w:val="003D6965"/>
    <w:rsid w:val="003D6A6D"/>
    <w:rsid w:val="003D6B01"/>
    <w:rsid w:val="003D6B82"/>
    <w:rsid w:val="003D73A6"/>
    <w:rsid w:val="003D7605"/>
    <w:rsid w:val="003D79B6"/>
    <w:rsid w:val="003E0466"/>
    <w:rsid w:val="003E06AD"/>
    <w:rsid w:val="003E07F8"/>
    <w:rsid w:val="003E1812"/>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3C"/>
    <w:rsid w:val="003F37E0"/>
    <w:rsid w:val="003F403B"/>
    <w:rsid w:val="003F4510"/>
    <w:rsid w:val="003F4628"/>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78D"/>
    <w:rsid w:val="00411F30"/>
    <w:rsid w:val="00412187"/>
    <w:rsid w:val="0041271A"/>
    <w:rsid w:val="00412EE5"/>
    <w:rsid w:val="00413F5B"/>
    <w:rsid w:val="004146B5"/>
    <w:rsid w:val="004148DA"/>
    <w:rsid w:val="00414FDE"/>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7BF0"/>
    <w:rsid w:val="00427D51"/>
    <w:rsid w:val="00427DB3"/>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54F8"/>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6B16"/>
    <w:rsid w:val="004478C9"/>
    <w:rsid w:val="00447912"/>
    <w:rsid w:val="00447C64"/>
    <w:rsid w:val="00450234"/>
    <w:rsid w:val="004508A1"/>
    <w:rsid w:val="00450AB6"/>
    <w:rsid w:val="0045149D"/>
    <w:rsid w:val="004514F4"/>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06A"/>
    <w:rsid w:val="004702EE"/>
    <w:rsid w:val="00470498"/>
    <w:rsid w:val="0047065D"/>
    <w:rsid w:val="004712D4"/>
    <w:rsid w:val="00471C8A"/>
    <w:rsid w:val="00471D4E"/>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ACF"/>
    <w:rsid w:val="004D4EB8"/>
    <w:rsid w:val="004D50FA"/>
    <w:rsid w:val="004D5138"/>
    <w:rsid w:val="004D6148"/>
    <w:rsid w:val="004D684A"/>
    <w:rsid w:val="004D6E9A"/>
    <w:rsid w:val="004D7170"/>
    <w:rsid w:val="004D7699"/>
    <w:rsid w:val="004D7C7D"/>
    <w:rsid w:val="004E014A"/>
    <w:rsid w:val="004E0C91"/>
    <w:rsid w:val="004E0FF3"/>
    <w:rsid w:val="004E109D"/>
    <w:rsid w:val="004E1F77"/>
    <w:rsid w:val="004E21E0"/>
    <w:rsid w:val="004E2347"/>
    <w:rsid w:val="004E2386"/>
    <w:rsid w:val="004E265A"/>
    <w:rsid w:val="004E2B3B"/>
    <w:rsid w:val="004E2B92"/>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4D2"/>
    <w:rsid w:val="004F473F"/>
    <w:rsid w:val="004F4D05"/>
    <w:rsid w:val="004F4E90"/>
    <w:rsid w:val="004F4FBA"/>
    <w:rsid w:val="004F4FF6"/>
    <w:rsid w:val="004F5331"/>
    <w:rsid w:val="004F54B4"/>
    <w:rsid w:val="004F5873"/>
    <w:rsid w:val="004F5A08"/>
    <w:rsid w:val="004F5BFE"/>
    <w:rsid w:val="004F63C6"/>
    <w:rsid w:val="004F6C9F"/>
    <w:rsid w:val="004F6E7A"/>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187"/>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25B"/>
    <w:rsid w:val="005225F6"/>
    <w:rsid w:val="00522DF0"/>
    <w:rsid w:val="005238A1"/>
    <w:rsid w:val="00524AD0"/>
    <w:rsid w:val="0052538D"/>
    <w:rsid w:val="00525658"/>
    <w:rsid w:val="0052599D"/>
    <w:rsid w:val="00525EAA"/>
    <w:rsid w:val="00526439"/>
    <w:rsid w:val="00527542"/>
    <w:rsid w:val="00527BFD"/>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971"/>
    <w:rsid w:val="00544A99"/>
    <w:rsid w:val="005454D3"/>
    <w:rsid w:val="005466D1"/>
    <w:rsid w:val="00546E29"/>
    <w:rsid w:val="005474D3"/>
    <w:rsid w:val="00547A60"/>
    <w:rsid w:val="00550599"/>
    <w:rsid w:val="00550645"/>
    <w:rsid w:val="00551FCA"/>
    <w:rsid w:val="0055220A"/>
    <w:rsid w:val="00552D7B"/>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3CA"/>
    <w:rsid w:val="00580811"/>
    <w:rsid w:val="00580B8D"/>
    <w:rsid w:val="00580C8C"/>
    <w:rsid w:val="00581910"/>
    <w:rsid w:val="00581974"/>
    <w:rsid w:val="005820BB"/>
    <w:rsid w:val="00582C44"/>
    <w:rsid w:val="00582C49"/>
    <w:rsid w:val="00583507"/>
    <w:rsid w:val="005840CD"/>
    <w:rsid w:val="00584823"/>
    <w:rsid w:val="005848F8"/>
    <w:rsid w:val="005858CC"/>
    <w:rsid w:val="00586648"/>
    <w:rsid w:val="005866DD"/>
    <w:rsid w:val="00586A65"/>
    <w:rsid w:val="00587C37"/>
    <w:rsid w:val="005905B3"/>
    <w:rsid w:val="00590E1F"/>
    <w:rsid w:val="00591898"/>
    <w:rsid w:val="00591F62"/>
    <w:rsid w:val="00592B86"/>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5CDA"/>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752"/>
    <w:rsid w:val="005D3757"/>
    <w:rsid w:val="005D3960"/>
    <w:rsid w:val="005D4696"/>
    <w:rsid w:val="005D4B2A"/>
    <w:rsid w:val="005D4CA1"/>
    <w:rsid w:val="005D4D60"/>
    <w:rsid w:val="005D597C"/>
    <w:rsid w:val="005D61C7"/>
    <w:rsid w:val="005D63AE"/>
    <w:rsid w:val="005D733C"/>
    <w:rsid w:val="005D7B82"/>
    <w:rsid w:val="005D7C3D"/>
    <w:rsid w:val="005D7D0B"/>
    <w:rsid w:val="005E022D"/>
    <w:rsid w:val="005E02DF"/>
    <w:rsid w:val="005E0DB3"/>
    <w:rsid w:val="005E0FC5"/>
    <w:rsid w:val="005E1561"/>
    <w:rsid w:val="005E169A"/>
    <w:rsid w:val="005E1900"/>
    <w:rsid w:val="005E2038"/>
    <w:rsid w:val="005E22E2"/>
    <w:rsid w:val="005E318A"/>
    <w:rsid w:val="005E3787"/>
    <w:rsid w:val="005E384D"/>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01"/>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631"/>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330"/>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16E6"/>
    <w:rsid w:val="00651722"/>
    <w:rsid w:val="0065181E"/>
    <w:rsid w:val="00652206"/>
    <w:rsid w:val="0065281B"/>
    <w:rsid w:val="00652BEB"/>
    <w:rsid w:val="00653209"/>
    <w:rsid w:val="00653295"/>
    <w:rsid w:val="0065390C"/>
    <w:rsid w:val="00653AB1"/>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459"/>
    <w:rsid w:val="00665645"/>
    <w:rsid w:val="00667282"/>
    <w:rsid w:val="00667BF4"/>
    <w:rsid w:val="00670A72"/>
    <w:rsid w:val="00670FAD"/>
    <w:rsid w:val="00673ACC"/>
    <w:rsid w:val="0067592D"/>
    <w:rsid w:val="00676A92"/>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417"/>
    <w:rsid w:val="00685766"/>
    <w:rsid w:val="00685999"/>
    <w:rsid w:val="006860F8"/>
    <w:rsid w:val="00686E9F"/>
    <w:rsid w:val="00686FFD"/>
    <w:rsid w:val="00687690"/>
    <w:rsid w:val="00690D3C"/>
    <w:rsid w:val="0069199C"/>
    <w:rsid w:val="00692C88"/>
    <w:rsid w:val="0069348E"/>
    <w:rsid w:val="006939F1"/>
    <w:rsid w:val="00694F61"/>
    <w:rsid w:val="00695497"/>
    <w:rsid w:val="00695A2D"/>
    <w:rsid w:val="00696853"/>
    <w:rsid w:val="00696C9F"/>
    <w:rsid w:val="006979D1"/>
    <w:rsid w:val="00697DE9"/>
    <w:rsid w:val="006A0419"/>
    <w:rsid w:val="006A06EB"/>
    <w:rsid w:val="006A0C26"/>
    <w:rsid w:val="006A2462"/>
    <w:rsid w:val="006A26AC"/>
    <w:rsid w:val="006A2751"/>
    <w:rsid w:val="006A33B9"/>
    <w:rsid w:val="006A3932"/>
    <w:rsid w:val="006A3E6A"/>
    <w:rsid w:val="006A439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92D"/>
    <w:rsid w:val="006C4A92"/>
    <w:rsid w:val="006C5039"/>
    <w:rsid w:val="006C54BC"/>
    <w:rsid w:val="006C5A34"/>
    <w:rsid w:val="006C627E"/>
    <w:rsid w:val="006C6A27"/>
    <w:rsid w:val="006C6FFC"/>
    <w:rsid w:val="006C7361"/>
    <w:rsid w:val="006C7584"/>
    <w:rsid w:val="006C77DE"/>
    <w:rsid w:val="006D02F1"/>
    <w:rsid w:val="006D06D5"/>
    <w:rsid w:val="006D077C"/>
    <w:rsid w:val="006D081C"/>
    <w:rsid w:val="006D0FD8"/>
    <w:rsid w:val="006D1063"/>
    <w:rsid w:val="006D1324"/>
    <w:rsid w:val="006D1B46"/>
    <w:rsid w:val="006D2CF5"/>
    <w:rsid w:val="006D37A7"/>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B8"/>
    <w:rsid w:val="006E2F82"/>
    <w:rsid w:val="006E3CE3"/>
    <w:rsid w:val="006E4292"/>
    <w:rsid w:val="006E4FA1"/>
    <w:rsid w:val="006E5466"/>
    <w:rsid w:val="006E58EA"/>
    <w:rsid w:val="006E7EEF"/>
    <w:rsid w:val="006F02F3"/>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66E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3AA9"/>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511F"/>
    <w:rsid w:val="00745943"/>
    <w:rsid w:val="00746115"/>
    <w:rsid w:val="007471C9"/>
    <w:rsid w:val="007478AE"/>
    <w:rsid w:val="00747981"/>
    <w:rsid w:val="00747C2C"/>
    <w:rsid w:val="007508AA"/>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466"/>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8B"/>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69CA"/>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2CF0"/>
    <w:rsid w:val="007D3624"/>
    <w:rsid w:val="007D398D"/>
    <w:rsid w:val="007D3BA9"/>
    <w:rsid w:val="007D454D"/>
    <w:rsid w:val="007D5195"/>
    <w:rsid w:val="007D57B8"/>
    <w:rsid w:val="007D5985"/>
    <w:rsid w:val="007D59C4"/>
    <w:rsid w:val="007D63C2"/>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51D"/>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0E2C"/>
    <w:rsid w:val="00811CF2"/>
    <w:rsid w:val="00811DB4"/>
    <w:rsid w:val="008139B3"/>
    <w:rsid w:val="0081414E"/>
    <w:rsid w:val="00815A1A"/>
    <w:rsid w:val="008160D1"/>
    <w:rsid w:val="00816465"/>
    <w:rsid w:val="0081652B"/>
    <w:rsid w:val="00816B41"/>
    <w:rsid w:val="0082007C"/>
    <w:rsid w:val="008201C7"/>
    <w:rsid w:val="00820662"/>
    <w:rsid w:val="00821319"/>
    <w:rsid w:val="00822155"/>
    <w:rsid w:val="00822D96"/>
    <w:rsid w:val="00823C93"/>
    <w:rsid w:val="0082427A"/>
    <w:rsid w:val="00824AF1"/>
    <w:rsid w:val="00824F9B"/>
    <w:rsid w:val="00824FBA"/>
    <w:rsid w:val="00825035"/>
    <w:rsid w:val="00825F35"/>
    <w:rsid w:val="00830155"/>
    <w:rsid w:val="0083027F"/>
    <w:rsid w:val="0083083E"/>
    <w:rsid w:val="0083192D"/>
    <w:rsid w:val="00831944"/>
    <w:rsid w:val="00831C34"/>
    <w:rsid w:val="00832119"/>
    <w:rsid w:val="008326C4"/>
    <w:rsid w:val="0083305C"/>
    <w:rsid w:val="008330AE"/>
    <w:rsid w:val="0083333C"/>
    <w:rsid w:val="00833564"/>
    <w:rsid w:val="008339FD"/>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77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49"/>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99D"/>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2F9E"/>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B7A3E"/>
    <w:rsid w:val="008C0286"/>
    <w:rsid w:val="008C02B9"/>
    <w:rsid w:val="008C06F1"/>
    <w:rsid w:val="008C143F"/>
    <w:rsid w:val="008C1786"/>
    <w:rsid w:val="008C17DB"/>
    <w:rsid w:val="008C1AE3"/>
    <w:rsid w:val="008C1CB9"/>
    <w:rsid w:val="008C1E8F"/>
    <w:rsid w:val="008C3678"/>
    <w:rsid w:val="008C3FAA"/>
    <w:rsid w:val="008C4AFC"/>
    <w:rsid w:val="008C4D90"/>
    <w:rsid w:val="008C4E0F"/>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61B"/>
    <w:rsid w:val="008E4B28"/>
    <w:rsid w:val="008E4CDB"/>
    <w:rsid w:val="008E504C"/>
    <w:rsid w:val="008E579F"/>
    <w:rsid w:val="008E673F"/>
    <w:rsid w:val="008E6BD7"/>
    <w:rsid w:val="008E726B"/>
    <w:rsid w:val="008E7DB1"/>
    <w:rsid w:val="008F08DA"/>
    <w:rsid w:val="008F0D0A"/>
    <w:rsid w:val="008F0D87"/>
    <w:rsid w:val="008F1A61"/>
    <w:rsid w:val="008F1F7E"/>
    <w:rsid w:val="008F262B"/>
    <w:rsid w:val="008F2954"/>
    <w:rsid w:val="008F2C1A"/>
    <w:rsid w:val="008F2DA7"/>
    <w:rsid w:val="008F3781"/>
    <w:rsid w:val="008F3816"/>
    <w:rsid w:val="008F3842"/>
    <w:rsid w:val="008F53FC"/>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5C4E"/>
    <w:rsid w:val="00937503"/>
    <w:rsid w:val="0093764B"/>
    <w:rsid w:val="00937BD1"/>
    <w:rsid w:val="00937C10"/>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05E"/>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98E"/>
    <w:rsid w:val="00961D04"/>
    <w:rsid w:val="00961E4D"/>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9D9"/>
    <w:rsid w:val="00973C94"/>
    <w:rsid w:val="00973CF2"/>
    <w:rsid w:val="009744EE"/>
    <w:rsid w:val="00974799"/>
    <w:rsid w:val="0097504B"/>
    <w:rsid w:val="009751BB"/>
    <w:rsid w:val="00975C1D"/>
    <w:rsid w:val="00975DD6"/>
    <w:rsid w:val="0097648C"/>
    <w:rsid w:val="00976A81"/>
    <w:rsid w:val="009775D9"/>
    <w:rsid w:val="00977A3E"/>
    <w:rsid w:val="009802F9"/>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0D"/>
    <w:rsid w:val="00994C9F"/>
    <w:rsid w:val="00994FE1"/>
    <w:rsid w:val="00995005"/>
    <w:rsid w:val="00995022"/>
    <w:rsid w:val="00995BB1"/>
    <w:rsid w:val="00995C62"/>
    <w:rsid w:val="00996836"/>
    <w:rsid w:val="009971D9"/>
    <w:rsid w:val="009978B0"/>
    <w:rsid w:val="00997E3D"/>
    <w:rsid w:val="009A06A2"/>
    <w:rsid w:val="009A076E"/>
    <w:rsid w:val="009A0A04"/>
    <w:rsid w:val="009A0BB3"/>
    <w:rsid w:val="009A0BDB"/>
    <w:rsid w:val="009A1305"/>
    <w:rsid w:val="009A1F29"/>
    <w:rsid w:val="009A2587"/>
    <w:rsid w:val="009A38BA"/>
    <w:rsid w:val="009A41D9"/>
    <w:rsid w:val="009A48A6"/>
    <w:rsid w:val="009A5B4F"/>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7957"/>
    <w:rsid w:val="009E1226"/>
    <w:rsid w:val="009E1352"/>
    <w:rsid w:val="009E146E"/>
    <w:rsid w:val="009E14F5"/>
    <w:rsid w:val="009E2A80"/>
    <w:rsid w:val="009E2D32"/>
    <w:rsid w:val="009E32A3"/>
    <w:rsid w:val="009E4020"/>
    <w:rsid w:val="009E4384"/>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643B"/>
    <w:rsid w:val="009F64A4"/>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1B69"/>
    <w:rsid w:val="00A12368"/>
    <w:rsid w:val="00A124C1"/>
    <w:rsid w:val="00A13562"/>
    <w:rsid w:val="00A14117"/>
    <w:rsid w:val="00A14215"/>
    <w:rsid w:val="00A14872"/>
    <w:rsid w:val="00A14B1F"/>
    <w:rsid w:val="00A14DA8"/>
    <w:rsid w:val="00A14E7F"/>
    <w:rsid w:val="00A15B99"/>
    <w:rsid w:val="00A15FD9"/>
    <w:rsid w:val="00A16351"/>
    <w:rsid w:val="00A16ED4"/>
    <w:rsid w:val="00A1719B"/>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623"/>
    <w:rsid w:val="00A65C15"/>
    <w:rsid w:val="00A67A57"/>
    <w:rsid w:val="00A7041C"/>
    <w:rsid w:val="00A70A2F"/>
    <w:rsid w:val="00A70BC0"/>
    <w:rsid w:val="00A70FF4"/>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594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B03D9"/>
    <w:rsid w:val="00AB10A1"/>
    <w:rsid w:val="00AB1324"/>
    <w:rsid w:val="00AB1AFA"/>
    <w:rsid w:val="00AB1BF9"/>
    <w:rsid w:val="00AB2970"/>
    <w:rsid w:val="00AB2C53"/>
    <w:rsid w:val="00AB3197"/>
    <w:rsid w:val="00AB31E6"/>
    <w:rsid w:val="00AB3CF0"/>
    <w:rsid w:val="00AB3FCA"/>
    <w:rsid w:val="00AB551B"/>
    <w:rsid w:val="00AB55AD"/>
    <w:rsid w:val="00AB6287"/>
    <w:rsid w:val="00AB6296"/>
    <w:rsid w:val="00AB6371"/>
    <w:rsid w:val="00AB6B4D"/>
    <w:rsid w:val="00AB6EF8"/>
    <w:rsid w:val="00AB6FE1"/>
    <w:rsid w:val="00AB72EE"/>
    <w:rsid w:val="00AB79CD"/>
    <w:rsid w:val="00AB7B4C"/>
    <w:rsid w:val="00AB7C45"/>
    <w:rsid w:val="00AB7CA3"/>
    <w:rsid w:val="00AC026A"/>
    <w:rsid w:val="00AC2596"/>
    <w:rsid w:val="00AC2944"/>
    <w:rsid w:val="00AC35BD"/>
    <w:rsid w:val="00AC3730"/>
    <w:rsid w:val="00AC411B"/>
    <w:rsid w:val="00AC4FFF"/>
    <w:rsid w:val="00AC51B2"/>
    <w:rsid w:val="00AC5B8D"/>
    <w:rsid w:val="00AC6876"/>
    <w:rsid w:val="00AC751C"/>
    <w:rsid w:val="00AC791B"/>
    <w:rsid w:val="00AC7BA1"/>
    <w:rsid w:val="00AD0011"/>
    <w:rsid w:val="00AD0978"/>
    <w:rsid w:val="00AD15D9"/>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1144"/>
    <w:rsid w:val="00AE1198"/>
    <w:rsid w:val="00AE1539"/>
    <w:rsid w:val="00AE2523"/>
    <w:rsid w:val="00AE27DE"/>
    <w:rsid w:val="00AE2F4F"/>
    <w:rsid w:val="00AE30B0"/>
    <w:rsid w:val="00AE3F1F"/>
    <w:rsid w:val="00AE403F"/>
    <w:rsid w:val="00AE4C2F"/>
    <w:rsid w:val="00AE614F"/>
    <w:rsid w:val="00AE70AC"/>
    <w:rsid w:val="00AE7445"/>
    <w:rsid w:val="00AE765C"/>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9D4"/>
    <w:rsid w:val="00B15D09"/>
    <w:rsid w:val="00B160BC"/>
    <w:rsid w:val="00B160D4"/>
    <w:rsid w:val="00B1615D"/>
    <w:rsid w:val="00B177AB"/>
    <w:rsid w:val="00B17D03"/>
    <w:rsid w:val="00B205AA"/>
    <w:rsid w:val="00B20D72"/>
    <w:rsid w:val="00B2122A"/>
    <w:rsid w:val="00B214AD"/>
    <w:rsid w:val="00B21803"/>
    <w:rsid w:val="00B21CDC"/>
    <w:rsid w:val="00B227C3"/>
    <w:rsid w:val="00B22EE3"/>
    <w:rsid w:val="00B23BEB"/>
    <w:rsid w:val="00B24357"/>
    <w:rsid w:val="00B26428"/>
    <w:rsid w:val="00B264A6"/>
    <w:rsid w:val="00B26867"/>
    <w:rsid w:val="00B277A2"/>
    <w:rsid w:val="00B31092"/>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2F1"/>
    <w:rsid w:val="00B50592"/>
    <w:rsid w:val="00B505B6"/>
    <w:rsid w:val="00B51769"/>
    <w:rsid w:val="00B519E7"/>
    <w:rsid w:val="00B51ADD"/>
    <w:rsid w:val="00B51C61"/>
    <w:rsid w:val="00B51C62"/>
    <w:rsid w:val="00B51D2E"/>
    <w:rsid w:val="00B51D7F"/>
    <w:rsid w:val="00B53092"/>
    <w:rsid w:val="00B5311D"/>
    <w:rsid w:val="00B537B9"/>
    <w:rsid w:val="00B537D4"/>
    <w:rsid w:val="00B53E13"/>
    <w:rsid w:val="00B54013"/>
    <w:rsid w:val="00B54066"/>
    <w:rsid w:val="00B54465"/>
    <w:rsid w:val="00B545FE"/>
    <w:rsid w:val="00B54B9C"/>
    <w:rsid w:val="00B54F39"/>
    <w:rsid w:val="00B5500C"/>
    <w:rsid w:val="00B5529A"/>
    <w:rsid w:val="00B5588A"/>
    <w:rsid w:val="00B56A1F"/>
    <w:rsid w:val="00B56EEA"/>
    <w:rsid w:val="00B6019C"/>
    <w:rsid w:val="00B60643"/>
    <w:rsid w:val="00B609E6"/>
    <w:rsid w:val="00B61A13"/>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67F"/>
    <w:rsid w:val="00B853F2"/>
    <w:rsid w:val="00B8563F"/>
    <w:rsid w:val="00B85644"/>
    <w:rsid w:val="00B85694"/>
    <w:rsid w:val="00B860CD"/>
    <w:rsid w:val="00B86E53"/>
    <w:rsid w:val="00B87C6F"/>
    <w:rsid w:val="00B9041F"/>
    <w:rsid w:val="00B9068B"/>
    <w:rsid w:val="00B90A16"/>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D85"/>
    <w:rsid w:val="00BF5FC8"/>
    <w:rsid w:val="00BF6825"/>
    <w:rsid w:val="00BF6D3C"/>
    <w:rsid w:val="00BF746D"/>
    <w:rsid w:val="00BF785F"/>
    <w:rsid w:val="00BF78B5"/>
    <w:rsid w:val="00C0103E"/>
    <w:rsid w:val="00C01110"/>
    <w:rsid w:val="00C01C10"/>
    <w:rsid w:val="00C02458"/>
    <w:rsid w:val="00C025BF"/>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2BED"/>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3DB"/>
    <w:rsid w:val="00C5342D"/>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23E"/>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29D7"/>
    <w:rsid w:val="00CA2C13"/>
    <w:rsid w:val="00CA407B"/>
    <w:rsid w:val="00CA448D"/>
    <w:rsid w:val="00CA4613"/>
    <w:rsid w:val="00CA50D9"/>
    <w:rsid w:val="00CA578F"/>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B7EB4"/>
    <w:rsid w:val="00CC0233"/>
    <w:rsid w:val="00CC0654"/>
    <w:rsid w:val="00CC0B15"/>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32E6"/>
    <w:rsid w:val="00CE3C3B"/>
    <w:rsid w:val="00CE4390"/>
    <w:rsid w:val="00CE6401"/>
    <w:rsid w:val="00CE71B9"/>
    <w:rsid w:val="00CE7418"/>
    <w:rsid w:val="00CE7930"/>
    <w:rsid w:val="00CE7B47"/>
    <w:rsid w:val="00CE7F21"/>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4565"/>
    <w:rsid w:val="00D1513A"/>
    <w:rsid w:val="00D161E8"/>
    <w:rsid w:val="00D163C3"/>
    <w:rsid w:val="00D1668A"/>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2C34"/>
    <w:rsid w:val="00DA433E"/>
    <w:rsid w:val="00DA44E3"/>
    <w:rsid w:val="00DA4CBE"/>
    <w:rsid w:val="00DA4CC4"/>
    <w:rsid w:val="00DA50C8"/>
    <w:rsid w:val="00DA66CE"/>
    <w:rsid w:val="00DA7150"/>
    <w:rsid w:val="00DA73BF"/>
    <w:rsid w:val="00DB0687"/>
    <w:rsid w:val="00DB08A9"/>
    <w:rsid w:val="00DB0FA4"/>
    <w:rsid w:val="00DB11A6"/>
    <w:rsid w:val="00DB224B"/>
    <w:rsid w:val="00DB235B"/>
    <w:rsid w:val="00DB2684"/>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866"/>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0F13"/>
    <w:rsid w:val="00DF14F2"/>
    <w:rsid w:val="00DF1FE2"/>
    <w:rsid w:val="00DF34F0"/>
    <w:rsid w:val="00DF386C"/>
    <w:rsid w:val="00DF3FA5"/>
    <w:rsid w:val="00DF4E81"/>
    <w:rsid w:val="00DF64CC"/>
    <w:rsid w:val="00DF698B"/>
    <w:rsid w:val="00DF7271"/>
    <w:rsid w:val="00E00B47"/>
    <w:rsid w:val="00E00CAF"/>
    <w:rsid w:val="00E01DE7"/>
    <w:rsid w:val="00E01EF4"/>
    <w:rsid w:val="00E02B24"/>
    <w:rsid w:val="00E02D19"/>
    <w:rsid w:val="00E02EEA"/>
    <w:rsid w:val="00E033D4"/>
    <w:rsid w:val="00E03BDC"/>
    <w:rsid w:val="00E045F3"/>
    <w:rsid w:val="00E048EA"/>
    <w:rsid w:val="00E04D2C"/>
    <w:rsid w:val="00E051C6"/>
    <w:rsid w:val="00E05A46"/>
    <w:rsid w:val="00E06AE5"/>
    <w:rsid w:val="00E06B39"/>
    <w:rsid w:val="00E06CE4"/>
    <w:rsid w:val="00E07844"/>
    <w:rsid w:val="00E07CD8"/>
    <w:rsid w:val="00E1026C"/>
    <w:rsid w:val="00E11032"/>
    <w:rsid w:val="00E12E67"/>
    <w:rsid w:val="00E13F78"/>
    <w:rsid w:val="00E14323"/>
    <w:rsid w:val="00E14B48"/>
    <w:rsid w:val="00E159A4"/>
    <w:rsid w:val="00E16259"/>
    <w:rsid w:val="00E1652A"/>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4776"/>
    <w:rsid w:val="00E26476"/>
    <w:rsid w:val="00E264C6"/>
    <w:rsid w:val="00E26F78"/>
    <w:rsid w:val="00E27B91"/>
    <w:rsid w:val="00E27F03"/>
    <w:rsid w:val="00E30BBC"/>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87B"/>
    <w:rsid w:val="00E42B0B"/>
    <w:rsid w:val="00E43002"/>
    <w:rsid w:val="00E433EF"/>
    <w:rsid w:val="00E43E33"/>
    <w:rsid w:val="00E44158"/>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051"/>
    <w:rsid w:val="00E6468F"/>
    <w:rsid w:val="00E652D6"/>
    <w:rsid w:val="00E657FC"/>
    <w:rsid w:val="00E6625D"/>
    <w:rsid w:val="00E662D8"/>
    <w:rsid w:val="00E66D50"/>
    <w:rsid w:val="00E6782C"/>
    <w:rsid w:val="00E67D29"/>
    <w:rsid w:val="00E67EB6"/>
    <w:rsid w:val="00E7109F"/>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AB8"/>
    <w:rsid w:val="00E85F45"/>
    <w:rsid w:val="00E869B5"/>
    <w:rsid w:val="00E86A7E"/>
    <w:rsid w:val="00E91521"/>
    <w:rsid w:val="00E91B18"/>
    <w:rsid w:val="00E91F53"/>
    <w:rsid w:val="00E9294B"/>
    <w:rsid w:val="00E93708"/>
    <w:rsid w:val="00E93A39"/>
    <w:rsid w:val="00E93DB3"/>
    <w:rsid w:val="00E9430D"/>
    <w:rsid w:val="00E943CB"/>
    <w:rsid w:val="00E944FB"/>
    <w:rsid w:val="00E94BB2"/>
    <w:rsid w:val="00E94E8F"/>
    <w:rsid w:val="00E96817"/>
    <w:rsid w:val="00E96EDD"/>
    <w:rsid w:val="00E9784E"/>
    <w:rsid w:val="00E9787F"/>
    <w:rsid w:val="00E97A27"/>
    <w:rsid w:val="00EA0909"/>
    <w:rsid w:val="00EA11EF"/>
    <w:rsid w:val="00EA16AB"/>
    <w:rsid w:val="00EA17B3"/>
    <w:rsid w:val="00EA18B2"/>
    <w:rsid w:val="00EA1C82"/>
    <w:rsid w:val="00EA1D17"/>
    <w:rsid w:val="00EA256F"/>
    <w:rsid w:val="00EA2D44"/>
    <w:rsid w:val="00EA2DC2"/>
    <w:rsid w:val="00EA308C"/>
    <w:rsid w:val="00EA34F5"/>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13A"/>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2697"/>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2E38"/>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3E05"/>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3EA"/>
    <w:rsid w:val="00F074AA"/>
    <w:rsid w:val="00F076C8"/>
    <w:rsid w:val="00F079E6"/>
    <w:rsid w:val="00F07E18"/>
    <w:rsid w:val="00F1101A"/>
    <w:rsid w:val="00F110D0"/>
    <w:rsid w:val="00F11E94"/>
    <w:rsid w:val="00F122BD"/>
    <w:rsid w:val="00F13685"/>
    <w:rsid w:val="00F13AED"/>
    <w:rsid w:val="00F13B25"/>
    <w:rsid w:val="00F14793"/>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4C7"/>
    <w:rsid w:val="00F50AF7"/>
    <w:rsid w:val="00F51296"/>
    <w:rsid w:val="00F5184E"/>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52"/>
    <w:rsid w:val="00F75683"/>
    <w:rsid w:val="00F761FD"/>
    <w:rsid w:val="00F76F1E"/>
    <w:rsid w:val="00F7729B"/>
    <w:rsid w:val="00F77A5E"/>
    <w:rsid w:val="00F77BB0"/>
    <w:rsid w:val="00F80C79"/>
    <w:rsid w:val="00F8245D"/>
    <w:rsid w:val="00F827BA"/>
    <w:rsid w:val="00F83436"/>
    <w:rsid w:val="00F8374E"/>
    <w:rsid w:val="00F83CE3"/>
    <w:rsid w:val="00F841E8"/>
    <w:rsid w:val="00F85220"/>
    <w:rsid w:val="00F8590F"/>
    <w:rsid w:val="00F85AC2"/>
    <w:rsid w:val="00F85CEB"/>
    <w:rsid w:val="00F86116"/>
    <w:rsid w:val="00F862F7"/>
    <w:rsid w:val="00F86DC0"/>
    <w:rsid w:val="00F9089E"/>
    <w:rsid w:val="00F91B4A"/>
    <w:rsid w:val="00F92BB6"/>
    <w:rsid w:val="00F931E3"/>
    <w:rsid w:val="00F932EE"/>
    <w:rsid w:val="00F936A7"/>
    <w:rsid w:val="00F95E0D"/>
    <w:rsid w:val="00F961E1"/>
    <w:rsid w:val="00F962C7"/>
    <w:rsid w:val="00F96CDD"/>
    <w:rsid w:val="00FA0017"/>
    <w:rsid w:val="00FA0120"/>
    <w:rsid w:val="00FA01A5"/>
    <w:rsid w:val="00FA10C8"/>
    <w:rsid w:val="00FA126F"/>
    <w:rsid w:val="00FA131C"/>
    <w:rsid w:val="00FA1A26"/>
    <w:rsid w:val="00FA1C30"/>
    <w:rsid w:val="00FA2CEE"/>
    <w:rsid w:val="00FA3657"/>
    <w:rsid w:val="00FA4196"/>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47EB"/>
    <w:rsid w:val="00FF5060"/>
    <w:rsid w:val="00FF52C0"/>
    <w:rsid w:val="00FF57A1"/>
    <w:rsid w:val="00FF6536"/>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docId w15:val="{22E6EA89-D13F-435A-8F20-6B9CF02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ParagraphChar">
    <w:name w:val="Paragraph Char"/>
    <w:link w:val="Paragraph"/>
    <w:locked/>
    <w:rsid w:val="005905B3"/>
    <w:rPr>
      <w:rFonts w:ascii="Helvetica" w:hAnsi="Helvetica" w:cs="Helvetica"/>
      <w:sz w:val="24"/>
      <w:szCs w:val="24"/>
    </w:rPr>
  </w:style>
  <w:style w:type="paragraph" w:customStyle="1" w:styleId="Paragraph">
    <w:name w:val="Paragraph"/>
    <w:basedOn w:val="Normal"/>
    <w:link w:val="ParagraphChar"/>
    <w:rsid w:val="005905B3"/>
    <w:pPr>
      <w:widowControl w:val="0"/>
      <w:spacing w:after="240"/>
      <w:ind w:left="1667" w:hanging="567"/>
      <w:jc w:val="both"/>
    </w:pPr>
    <w:rPr>
      <w:rFonts w:cs="Helvetica"/>
      <w:szCs w:val="24"/>
      <w:lang w:val="en-AU" w:eastAsia="en-AU"/>
    </w:rPr>
  </w:style>
  <w:style w:type="character" w:customStyle="1" w:styleId="SubparaChar">
    <w:name w:val="Subpara Char"/>
    <w:link w:val="Subpara"/>
    <w:locked/>
    <w:rsid w:val="005905B3"/>
    <w:rPr>
      <w:rFonts w:ascii="Helvetica" w:hAnsi="Helvetica" w:cs="Helvetica"/>
      <w:sz w:val="24"/>
      <w:szCs w:val="24"/>
    </w:rPr>
  </w:style>
  <w:style w:type="paragraph" w:customStyle="1" w:styleId="Subpara">
    <w:name w:val="Subpara"/>
    <w:basedOn w:val="Paragraph"/>
    <w:link w:val="SubparaChar"/>
    <w:rsid w:val="005905B3"/>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6650">
      <w:bodyDiv w:val="1"/>
      <w:marLeft w:val="0"/>
      <w:marRight w:val="0"/>
      <w:marTop w:val="0"/>
      <w:marBottom w:val="0"/>
      <w:divBdr>
        <w:top w:val="none" w:sz="0" w:space="0" w:color="auto"/>
        <w:left w:val="none" w:sz="0" w:space="0" w:color="auto"/>
        <w:bottom w:val="none" w:sz="0" w:space="0" w:color="auto"/>
        <w:right w:val="none" w:sz="0" w:space="0" w:color="auto"/>
      </w:divBdr>
    </w:div>
    <w:div w:id="45958228">
      <w:bodyDiv w:val="1"/>
      <w:marLeft w:val="0"/>
      <w:marRight w:val="0"/>
      <w:marTop w:val="0"/>
      <w:marBottom w:val="0"/>
      <w:divBdr>
        <w:top w:val="none" w:sz="0" w:space="0" w:color="auto"/>
        <w:left w:val="none" w:sz="0" w:space="0" w:color="auto"/>
        <w:bottom w:val="none" w:sz="0" w:space="0" w:color="auto"/>
        <w:right w:val="none" w:sz="0" w:space="0" w:color="auto"/>
      </w:divBdr>
    </w:div>
    <w:div w:id="55595431">
      <w:bodyDiv w:val="1"/>
      <w:marLeft w:val="0"/>
      <w:marRight w:val="0"/>
      <w:marTop w:val="0"/>
      <w:marBottom w:val="0"/>
      <w:divBdr>
        <w:top w:val="none" w:sz="0" w:space="0" w:color="auto"/>
        <w:left w:val="none" w:sz="0" w:space="0" w:color="auto"/>
        <w:bottom w:val="none" w:sz="0" w:space="0" w:color="auto"/>
        <w:right w:val="none" w:sz="0" w:space="0" w:color="auto"/>
      </w:divBdr>
    </w:div>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192967256">
      <w:bodyDiv w:val="1"/>
      <w:marLeft w:val="0"/>
      <w:marRight w:val="0"/>
      <w:marTop w:val="0"/>
      <w:marBottom w:val="0"/>
      <w:divBdr>
        <w:top w:val="none" w:sz="0" w:space="0" w:color="auto"/>
        <w:left w:val="none" w:sz="0" w:space="0" w:color="auto"/>
        <w:bottom w:val="none" w:sz="0" w:space="0" w:color="auto"/>
        <w:right w:val="none" w:sz="0" w:space="0" w:color="auto"/>
      </w:divBdr>
    </w:div>
    <w:div w:id="193078073">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435830918">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49341205">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52950649">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7481664">
      <w:bodyDiv w:val="1"/>
      <w:marLeft w:val="0"/>
      <w:marRight w:val="0"/>
      <w:marTop w:val="0"/>
      <w:marBottom w:val="0"/>
      <w:divBdr>
        <w:top w:val="none" w:sz="0" w:space="0" w:color="auto"/>
        <w:left w:val="none" w:sz="0" w:space="0" w:color="auto"/>
        <w:bottom w:val="none" w:sz="0" w:space="0" w:color="auto"/>
        <w:right w:val="none" w:sz="0" w:space="0" w:color="auto"/>
      </w:divBdr>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7738109">
      <w:bodyDiv w:val="1"/>
      <w:marLeft w:val="0"/>
      <w:marRight w:val="0"/>
      <w:marTop w:val="0"/>
      <w:marBottom w:val="0"/>
      <w:divBdr>
        <w:top w:val="none" w:sz="0" w:space="0" w:color="auto"/>
        <w:left w:val="none" w:sz="0" w:space="0" w:color="auto"/>
        <w:bottom w:val="none" w:sz="0" w:space="0" w:color="auto"/>
        <w:right w:val="none" w:sz="0" w:space="0" w:color="auto"/>
      </w:divBdr>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044795469">
      <w:bodyDiv w:val="1"/>
      <w:marLeft w:val="0"/>
      <w:marRight w:val="0"/>
      <w:marTop w:val="0"/>
      <w:marBottom w:val="0"/>
      <w:divBdr>
        <w:top w:val="none" w:sz="0" w:space="0" w:color="auto"/>
        <w:left w:val="none" w:sz="0" w:space="0" w:color="auto"/>
        <w:bottom w:val="none" w:sz="0" w:space="0" w:color="auto"/>
        <w:right w:val="none" w:sz="0" w:space="0" w:color="auto"/>
      </w:divBdr>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29360905">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2406394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832988001">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0036602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lorna.lawrence@nt.gov.au" TargetMode="External"/><Relationship Id="rId2" Type="http://schemas.openxmlformats.org/officeDocument/2006/relationships/numbering" Target="numbering.xml"/><Relationship Id="rId16" Type="http://schemas.openxmlformats.org/officeDocument/2006/relationships/hyperlink" Target="mailto:lorna.lawrence@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796A-E159-427F-8A7C-8BD6CFDD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Northern Territory Government 2018 G8</vt:lpstr>
    </vt:vector>
  </TitlesOfParts>
  <Company>NTG</Company>
  <LinksUpToDate>false</LinksUpToDate>
  <CharactersWithSpaces>5314</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G8</dc:title>
  <dc:subject/>
  <dc:creator>Northern Territory Government</dc:creator>
  <cp:keywords/>
  <dc:description/>
  <cp:lastModifiedBy>Catherine Frances Maher</cp:lastModifiedBy>
  <cp:revision>12</cp:revision>
  <cp:lastPrinted>2018-02-19T00:20:00Z</cp:lastPrinted>
  <dcterms:created xsi:type="dcterms:W3CDTF">2018-02-13T01:20:00Z</dcterms:created>
  <dcterms:modified xsi:type="dcterms:W3CDTF">2018-02-19T23:18:00Z</dcterms:modified>
</cp:coreProperties>
</file>