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71ADE">
        <w:t>94</w:t>
      </w:r>
      <w:r w:rsidR="00053007">
        <w:tab/>
      </w:r>
      <w:r w:rsidR="00771ADE">
        <w:t>11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CD2510" w:rsidRPr="00CD2510" w:rsidRDefault="00CD2510" w:rsidP="00CD2510">
      <w:pPr>
        <w:pStyle w:val="Title"/>
        <w:spacing w:before="720"/>
        <w:rPr>
          <w:rFonts w:cs="Helvetica"/>
          <w:sz w:val="24"/>
          <w:szCs w:val="24"/>
          <w:lang w:val="en-AU" w:eastAsia="en-AU"/>
        </w:rPr>
      </w:pPr>
      <w:r w:rsidRPr="00CD2510">
        <w:rPr>
          <w:rFonts w:cs="Helvetica"/>
          <w:sz w:val="24"/>
          <w:szCs w:val="24"/>
        </w:rPr>
        <w:t>Assent to Proposed Laws</w:t>
      </w:r>
    </w:p>
    <w:p w:rsidR="00CD2510" w:rsidRPr="00CD2510" w:rsidRDefault="00CD2510" w:rsidP="00CD2510">
      <w:pPr>
        <w:jc w:val="both"/>
        <w:rPr>
          <w:rFonts w:cs="Helvetica"/>
          <w:szCs w:val="24"/>
        </w:rPr>
      </w:pPr>
      <w:r w:rsidRPr="00CD2510">
        <w:rPr>
          <w:rFonts w:cs="Helvetica"/>
          <w:szCs w:val="24"/>
        </w:rPr>
        <w:t>Her Honour the Administrator assented to the following proposed laws:</w:t>
      </w:r>
    </w:p>
    <w:p w:rsidR="00CD2510" w:rsidRPr="00CD2510" w:rsidRDefault="00CD2510" w:rsidP="00CD2510">
      <w:pPr>
        <w:rPr>
          <w:rFonts w:cs="Helvetica"/>
          <w:b/>
          <w:bCs/>
          <w:szCs w:val="24"/>
        </w:rPr>
      </w:pPr>
      <w:r w:rsidRPr="00CD2510">
        <w:rPr>
          <w:rFonts w:cs="Helvetica"/>
          <w:b/>
          <w:bCs/>
          <w:szCs w:val="24"/>
        </w:rPr>
        <w:t>8 December 2017</w:t>
      </w:r>
    </w:p>
    <w:p w:rsidR="00CD2510" w:rsidRPr="00CD2510" w:rsidRDefault="00CD2510" w:rsidP="00CD2510">
      <w:pPr>
        <w:spacing w:before="240" w:after="0"/>
        <w:ind w:left="284" w:hanging="284"/>
        <w:jc w:val="both"/>
        <w:rPr>
          <w:rFonts w:cs="Helvetica"/>
          <w:b/>
          <w:szCs w:val="24"/>
        </w:rPr>
      </w:pPr>
      <w:r w:rsidRPr="00CD2510">
        <w:rPr>
          <w:rFonts w:cs="Helvetica"/>
          <w:szCs w:val="24"/>
        </w:rPr>
        <w:t xml:space="preserve">Independent Commissioner Against Corruption Act 2017 </w:t>
      </w:r>
      <w:r w:rsidRPr="00CD2510">
        <w:rPr>
          <w:rFonts w:cs="Helvetica"/>
          <w:b/>
          <w:szCs w:val="24"/>
        </w:rPr>
        <w:t>(Act No</w:t>
      </w:r>
      <w:r>
        <w:rPr>
          <w:rFonts w:cs="Helvetica"/>
          <w:b/>
          <w:szCs w:val="24"/>
        </w:rPr>
        <w:t xml:space="preserve">. </w:t>
      </w:r>
      <w:r w:rsidRPr="00CD2510">
        <w:rPr>
          <w:rFonts w:cs="Helvetica"/>
          <w:b/>
          <w:szCs w:val="24"/>
        </w:rPr>
        <w:t>23 of 2017)</w:t>
      </w:r>
    </w:p>
    <w:p w:rsidR="00CD2510" w:rsidRPr="00CD2510" w:rsidRDefault="00CD2510" w:rsidP="00CD2510">
      <w:pPr>
        <w:spacing w:before="0" w:after="240"/>
        <w:ind w:left="284" w:hanging="284"/>
        <w:jc w:val="both"/>
        <w:rPr>
          <w:rFonts w:cs="Helvetica"/>
          <w:b/>
          <w:szCs w:val="24"/>
        </w:rPr>
      </w:pPr>
      <w:r w:rsidRPr="00CD2510">
        <w:rPr>
          <w:rFonts w:cs="Helvetica"/>
          <w:szCs w:val="24"/>
        </w:rPr>
        <w:t xml:space="preserve">Liquor Amendment Act 2017 </w:t>
      </w:r>
      <w:r w:rsidRPr="00CD2510">
        <w:rPr>
          <w:rFonts w:cs="Helvetica"/>
          <w:b/>
          <w:szCs w:val="24"/>
        </w:rPr>
        <w:t>(Act No</w:t>
      </w:r>
      <w:r>
        <w:rPr>
          <w:rFonts w:cs="Helvetica"/>
          <w:b/>
          <w:szCs w:val="24"/>
        </w:rPr>
        <w:t xml:space="preserve">. </w:t>
      </w:r>
      <w:r w:rsidRPr="00CD2510">
        <w:rPr>
          <w:rFonts w:cs="Helvetica"/>
          <w:b/>
          <w:szCs w:val="24"/>
        </w:rPr>
        <w:t>24 of 2017)</w:t>
      </w:r>
    </w:p>
    <w:p w:rsidR="00CD2510" w:rsidRPr="00CD2510" w:rsidRDefault="00CD2510" w:rsidP="00CD2510">
      <w:pPr>
        <w:spacing w:before="240" w:after="0"/>
        <w:rPr>
          <w:rFonts w:cs="Helvetica"/>
          <w:b/>
          <w:szCs w:val="24"/>
        </w:rPr>
      </w:pPr>
      <w:r w:rsidRPr="00CD2510">
        <w:rPr>
          <w:rFonts w:cs="Helvetica"/>
          <w:b/>
          <w:szCs w:val="24"/>
        </w:rPr>
        <w:t>Michael Tatham</w:t>
      </w:r>
    </w:p>
    <w:p w:rsidR="00CD2510" w:rsidRPr="00CD2510" w:rsidRDefault="00CD2510" w:rsidP="00CD2510">
      <w:pPr>
        <w:spacing w:before="0" w:after="0"/>
        <w:rPr>
          <w:rFonts w:cs="Helvetica"/>
          <w:szCs w:val="24"/>
        </w:rPr>
      </w:pPr>
      <w:r w:rsidRPr="00CD2510">
        <w:rPr>
          <w:rFonts w:cs="Helvetica"/>
          <w:szCs w:val="24"/>
        </w:rPr>
        <w:t>Clerk of the Legislative Assembly</w:t>
      </w:r>
      <w:bookmarkStart w:id="4" w:name="_GoBack"/>
      <w:bookmarkEnd w:id="4"/>
    </w:p>
    <w:sectPr w:rsidR="00CD2510" w:rsidRPr="00CD2510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71AD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C84F98">
      <w:t>S93</w:t>
    </w:r>
    <w:r w:rsidRPr="00246A76">
      <w:t>,</w:t>
    </w:r>
    <w:r w:rsidR="000C29AD">
      <w:t xml:space="preserve"> </w:t>
    </w:r>
    <w:r w:rsidR="00C84F98">
      <w:t>6 December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1ADE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144D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5C9F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253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4F98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510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01A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F88A-8859-4B69-8112-5A79B2F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S92 2017</vt:lpstr>
    </vt:vector>
  </TitlesOfParts>
  <Company>NTG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S94 2017</dc:title>
  <dc:subject/>
  <dc:creator>Northern Territory Government</dc:creator>
  <cp:keywords/>
  <dc:description/>
  <cp:lastModifiedBy>Catherine Frances Maher</cp:lastModifiedBy>
  <cp:revision>4</cp:revision>
  <cp:lastPrinted>2017-12-11T05:45:00Z</cp:lastPrinted>
  <dcterms:created xsi:type="dcterms:W3CDTF">2017-12-11T05:10:00Z</dcterms:created>
  <dcterms:modified xsi:type="dcterms:W3CDTF">2017-12-11T05:45:00Z</dcterms:modified>
  <cp:contentStatus/>
</cp:coreProperties>
</file>