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745943">
      <w:pPr>
        <w:pStyle w:val="Gazettenoanddate"/>
        <w:tabs>
          <w:tab w:val="left" w:pos="6946"/>
        </w:tabs>
      </w:pPr>
      <w:r>
        <w:t>No.</w:t>
      </w:r>
      <w:r w:rsidR="00282700">
        <w:t xml:space="preserve"> </w:t>
      </w:r>
      <w:r w:rsidR="00D66D67">
        <w:t>G</w:t>
      </w:r>
      <w:r w:rsidR="00745943">
        <w:t>23</w:t>
      </w:r>
      <w:r w:rsidR="004E2B3B">
        <w:tab/>
      </w:r>
      <w:r w:rsidR="00745943">
        <w:t>7 June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0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2F102F" w:rsidRPr="002955FD">
          <w:rPr>
            <w:rStyle w:val="Hyperlink"/>
          </w:rPr>
          <w:t>https://nt.gov.au/about-government/gazettes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B1070F" w:rsidRPr="001F2D88" w:rsidRDefault="00B1070F" w:rsidP="00B1070F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B1070F" w:rsidRPr="004C196F" w:rsidRDefault="00B1070F" w:rsidP="00B1070F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Public Holidays Act</w:t>
      </w:r>
    </w:p>
    <w:p w:rsidR="00B1070F" w:rsidRPr="005D2BCA" w:rsidRDefault="00B1070F" w:rsidP="00B1070F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Additional Public Holidays</w:t>
      </w:r>
    </w:p>
    <w:p w:rsidR="00B1070F" w:rsidRDefault="00B1070F" w:rsidP="00B1070F">
      <w:pPr>
        <w:spacing w:after="120" w:line="360" w:lineRule="auto"/>
        <w:jc w:val="both"/>
      </w:pPr>
      <w:r w:rsidRPr="00CE1DB8">
        <w:t xml:space="preserve">I, </w:t>
      </w:r>
      <w:r>
        <w:t>Gerald Francis McCarthy,</w:t>
      </w:r>
      <w:r w:rsidRPr="00CE1DB8">
        <w:t xml:space="preserve"> </w:t>
      </w:r>
      <w:r>
        <w:t>Minister for Public Employment,</w:t>
      </w:r>
      <w:r w:rsidRPr="00CE1DB8">
        <w:t xml:space="preserve"> under section </w:t>
      </w:r>
      <w:r>
        <w:t xml:space="preserve">6 </w:t>
      </w:r>
      <w:r w:rsidRPr="00CE1DB8">
        <w:t xml:space="preserve">of the </w:t>
      </w:r>
      <w:r>
        <w:rPr>
          <w:i/>
        </w:rPr>
        <w:t xml:space="preserve">Public Holidays </w:t>
      </w:r>
      <w:r w:rsidRPr="00643A83">
        <w:rPr>
          <w:i/>
        </w:rPr>
        <w:t>Act</w:t>
      </w:r>
      <w:r w:rsidRPr="00CE1DB8">
        <w:t xml:space="preserve">, </w:t>
      </w:r>
      <w:r>
        <w:t>appoint each of the following days to be a public holiday to be observed in each specified part of the Territory by all sections of the community in that part of the Territory:</w:t>
      </w:r>
    </w:p>
    <w:p w:rsidR="00B1070F" w:rsidRDefault="00B1070F" w:rsidP="00B1070F">
      <w:pPr>
        <w:spacing w:before="120" w:line="360" w:lineRule="auto"/>
        <w:ind w:left="720" w:hanging="720"/>
        <w:jc w:val="both"/>
      </w:pPr>
      <w:r>
        <w:t>(a)</w:t>
      </w:r>
      <w:r>
        <w:tab/>
      </w:r>
      <w:r w:rsidRPr="001F0C89">
        <w:t>for the part of the Territory north of th</w:t>
      </w:r>
      <w:r>
        <w:t>e parallel of south latitude 13 degrees 34 </w:t>
      </w:r>
      <w:r w:rsidRPr="001F0C89">
        <w:t>minutes and of the part</w:t>
      </w:r>
      <w:r>
        <w:t>s</w:t>
      </w:r>
      <w:r w:rsidRPr="001F0C89">
        <w:t xml:space="preserve"> of the Territory being the whole of Groote Eylandt and the whole of the Daly R</w:t>
      </w:r>
      <w:r>
        <w:t>iver area described in Schedule </w:t>
      </w:r>
      <w:r w:rsidRPr="001F0C89">
        <w:t xml:space="preserve">1 to the </w:t>
      </w:r>
      <w:r w:rsidRPr="001F0C89">
        <w:rPr>
          <w:i/>
        </w:rPr>
        <w:t>Aboriginal Land Rights (Northern Territory) Act 1976 (Cth)</w:t>
      </w:r>
      <w:r>
        <w:t>:</w:t>
      </w:r>
    </w:p>
    <w:p w:rsidR="00B1070F" w:rsidRPr="00C87A4E" w:rsidRDefault="00B1070F" w:rsidP="00B1070F">
      <w:pPr>
        <w:spacing w:before="60" w:line="360" w:lineRule="auto"/>
        <w:ind w:left="720" w:hanging="720"/>
        <w:jc w:val="both"/>
      </w:pPr>
      <w:r>
        <w:tab/>
        <w:t>(</w:t>
      </w:r>
      <w:proofErr w:type="spellStart"/>
      <w:r>
        <w:t>i</w:t>
      </w:r>
      <w:proofErr w:type="spellEnd"/>
      <w:r>
        <w:t>)</w:t>
      </w:r>
      <w:r w:rsidRPr="00C87A4E">
        <w:tab/>
        <w:t>Friday 27 July 2</w:t>
      </w:r>
      <w:r>
        <w:t>018 (Darwin Regional Show Day); and</w:t>
      </w:r>
    </w:p>
    <w:p w:rsidR="00B1070F" w:rsidRPr="00C87A4E" w:rsidRDefault="00B1070F" w:rsidP="00B1070F">
      <w:pPr>
        <w:spacing w:before="60" w:line="360" w:lineRule="auto"/>
        <w:ind w:left="720" w:hanging="720"/>
        <w:jc w:val="both"/>
      </w:pPr>
      <w:r>
        <w:tab/>
      </w:r>
      <w:r w:rsidRPr="00C87A4E">
        <w:t>(ii)</w:t>
      </w:r>
      <w:r w:rsidRPr="00C87A4E">
        <w:tab/>
        <w:t>Friday 26 July 2019 (Darwin Regional Show Day);</w:t>
      </w:r>
      <w:r>
        <w:t> and</w:t>
      </w:r>
    </w:p>
    <w:p w:rsidR="00B1070F" w:rsidRPr="001F0C89" w:rsidRDefault="00B1070F" w:rsidP="00B1070F">
      <w:pPr>
        <w:spacing w:before="60" w:line="360" w:lineRule="auto"/>
        <w:ind w:left="720" w:hanging="720"/>
        <w:jc w:val="both"/>
      </w:pPr>
      <w:r>
        <w:tab/>
      </w:r>
      <w:r w:rsidRPr="00C87A4E">
        <w:t>(iii)</w:t>
      </w:r>
      <w:r w:rsidRPr="00C87A4E">
        <w:tab/>
        <w:t>Friday 24 July 2020 (Darwin Regional Show Day);</w:t>
      </w:r>
    </w:p>
    <w:p w:rsidR="00B1070F" w:rsidRPr="00C87A4E" w:rsidRDefault="00B1070F" w:rsidP="00B1070F">
      <w:pPr>
        <w:spacing w:before="120" w:line="360" w:lineRule="auto"/>
      </w:pPr>
      <w:r>
        <w:t>(b)</w:t>
      </w:r>
      <w:r>
        <w:tab/>
      </w:r>
      <w:r w:rsidRPr="00C87A4E">
        <w:t>for the part of the Territory described in Schedule 1:</w:t>
      </w:r>
    </w:p>
    <w:p w:rsidR="00B1070F" w:rsidRPr="00C87A4E" w:rsidRDefault="00B1070F" w:rsidP="00B1070F">
      <w:pPr>
        <w:spacing w:before="60" w:line="360" w:lineRule="auto"/>
      </w:pPr>
      <w:r>
        <w:tab/>
      </w:r>
      <w:r w:rsidRPr="00C87A4E">
        <w:t>(</w:t>
      </w:r>
      <w:proofErr w:type="spellStart"/>
      <w:r w:rsidRPr="00C87A4E">
        <w:t>i</w:t>
      </w:r>
      <w:proofErr w:type="spellEnd"/>
      <w:r w:rsidRPr="00C87A4E">
        <w:t>)</w:t>
      </w:r>
      <w:r w:rsidRPr="00C87A4E">
        <w:tab/>
        <w:t>Friday 20 July 2018 (Katherine Regional Show Day);</w:t>
      </w:r>
      <w:r>
        <w:t> </w:t>
      </w:r>
      <w:r w:rsidRPr="00C87A4E">
        <w:t>and</w:t>
      </w:r>
    </w:p>
    <w:p w:rsidR="00B1070F" w:rsidRPr="00C87A4E" w:rsidRDefault="00B1070F" w:rsidP="00B1070F">
      <w:pPr>
        <w:spacing w:before="60" w:line="360" w:lineRule="auto"/>
      </w:pPr>
      <w:r>
        <w:tab/>
      </w:r>
      <w:r w:rsidRPr="00C87A4E">
        <w:t>(ii)</w:t>
      </w:r>
      <w:r w:rsidRPr="00C87A4E">
        <w:tab/>
        <w:t>Friday 19 July 2019 (Katherine Regional Show Day);</w:t>
      </w:r>
      <w:r>
        <w:t> </w:t>
      </w:r>
      <w:r w:rsidRPr="00C87A4E">
        <w:t>and</w:t>
      </w:r>
    </w:p>
    <w:p w:rsidR="00B1070F" w:rsidRDefault="00B1070F" w:rsidP="00B1070F">
      <w:pPr>
        <w:spacing w:before="60" w:line="360" w:lineRule="auto"/>
      </w:pPr>
      <w:r>
        <w:tab/>
      </w:r>
      <w:r w:rsidRPr="00C87A4E">
        <w:t>(iii)</w:t>
      </w:r>
      <w:r w:rsidRPr="00C87A4E">
        <w:tab/>
        <w:t>Friday 17 July 2020 (Katherine Regional Show Day);</w:t>
      </w:r>
    </w:p>
    <w:p w:rsidR="00B1070F" w:rsidRDefault="00B1070F" w:rsidP="00B1070F">
      <w:pPr>
        <w:spacing w:before="120" w:line="360" w:lineRule="auto"/>
      </w:pPr>
      <w:r>
        <w:t>(c)</w:t>
      </w:r>
      <w:r>
        <w:tab/>
      </w:r>
      <w:r w:rsidRPr="00C87A4E">
        <w:t>for the part of the Territory described in Schedule 2</w:t>
      </w:r>
      <w:r>
        <w:t>:</w:t>
      </w:r>
    </w:p>
    <w:p w:rsidR="00B1070F" w:rsidRPr="00C87A4E" w:rsidRDefault="00B1070F" w:rsidP="00B1070F">
      <w:pPr>
        <w:spacing w:before="60" w:line="360" w:lineRule="auto"/>
      </w:pPr>
      <w:r>
        <w:tab/>
      </w:r>
      <w:r w:rsidRPr="00C87A4E">
        <w:t>(</w:t>
      </w:r>
      <w:proofErr w:type="spellStart"/>
      <w:r w:rsidRPr="00C87A4E">
        <w:t>i</w:t>
      </w:r>
      <w:proofErr w:type="spellEnd"/>
      <w:r w:rsidRPr="00C87A4E">
        <w:t>)</w:t>
      </w:r>
      <w:r w:rsidRPr="00C87A4E">
        <w:tab/>
        <w:t>Friday 13 July 2018 (Tennant Creek Regional Show Day);</w:t>
      </w:r>
      <w:r>
        <w:t> and</w:t>
      </w:r>
    </w:p>
    <w:p w:rsidR="00B1070F" w:rsidRPr="00C87A4E" w:rsidRDefault="00B1070F" w:rsidP="00B1070F">
      <w:pPr>
        <w:spacing w:before="60" w:line="360" w:lineRule="auto"/>
      </w:pPr>
      <w:r>
        <w:tab/>
      </w:r>
      <w:r w:rsidRPr="00C87A4E">
        <w:t>(ii)</w:t>
      </w:r>
      <w:r w:rsidRPr="00C87A4E">
        <w:tab/>
        <w:t>Friday 12 July 2019 (Tennant Creek Regional Show Day);</w:t>
      </w:r>
      <w:r>
        <w:t> and</w:t>
      </w:r>
    </w:p>
    <w:p w:rsidR="00B1070F" w:rsidRDefault="00B1070F" w:rsidP="00B1070F">
      <w:pPr>
        <w:spacing w:before="60" w:line="360" w:lineRule="auto"/>
      </w:pPr>
      <w:r>
        <w:tab/>
      </w:r>
      <w:r w:rsidRPr="00C87A4E">
        <w:t>(iii)</w:t>
      </w:r>
      <w:r w:rsidRPr="00C87A4E">
        <w:tab/>
        <w:t>Friday 10 July 2020 (Tennant Creek Regional Show Day);</w:t>
      </w:r>
    </w:p>
    <w:p w:rsidR="00B1070F" w:rsidRDefault="00B1070F" w:rsidP="00B1070F">
      <w:pPr>
        <w:spacing w:before="120" w:line="360" w:lineRule="auto"/>
      </w:pPr>
      <w:r w:rsidRPr="00C87A4E">
        <w:t>(d)</w:t>
      </w:r>
      <w:r w:rsidRPr="00C87A4E">
        <w:tab/>
        <w:t>for the part of the Territory described in Schedule 3:</w:t>
      </w:r>
    </w:p>
    <w:p w:rsidR="00B1070F" w:rsidRPr="00C87A4E" w:rsidRDefault="00B1070F" w:rsidP="00B1070F">
      <w:pPr>
        <w:spacing w:before="60" w:line="360" w:lineRule="auto"/>
      </w:pPr>
      <w:r>
        <w:tab/>
      </w:r>
      <w:r w:rsidRPr="00C87A4E">
        <w:t>(</w:t>
      </w:r>
      <w:proofErr w:type="spellStart"/>
      <w:r w:rsidRPr="00C87A4E">
        <w:t>i</w:t>
      </w:r>
      <w:proofErr w:type="spellEnd"/>
      <w:r w:rsidRPr="00C87A4E">
        <w:t>)</w:t>
      </w:r>
      <w:r w:rsidRPr="00C87A4E">
        <w:tab/>
        <w:t>Friday 6 July 2018 (Alice Springs Regional Show Day);</w:t>
      </w:r>
      <w:r>
        <w:t> </w:t>
      </w:r>
      <w:r w:rsidRPr="00C87A4E">
        <w:t>and</w:t>
      </w:r>
    </w:p>
    <w:p w:rsidR="00B1070F" w:rsidRPr="00C87A4E" w:rsidRDefault="00B1070F" w:rsidP="00B1070F">
      <w:pPr>
        <w:spacing w:before="60" w:line="360" w:lineRule="auto"/>
      </w:pPr>
      <w:r>
        <w:tab/>
      </w:r>
      <w:r w:rsidRPr="00C87A4E">
        <w:t>(ii)</w:t>
      </w:r>
      <w:r w:rsidRPr="00C87A4E">
        <w:tab/>
        <w:t>Friday 5 July 2019 (Alice Springs Regional Show Day);</w:t>
      </w:r>
      <w:r>
        <w:t> </w:t>
      </w:r>
      <w:r w:rsidRPr="00C87A4E">
        <w:t>and</w:t>
      </w:r>
    </w:p>
    <w:p w:rsidR="00B1070F" w:rsidRDefault="00B1070F" w:rsidP="00B1070F">
      <w:pPr>
        <w:spacing w:before="60" w:line="360" w:lineRule="auto"/>
      </w:pPr>
      <w:r>
        <w:tab/>
      </w:r>
      <w:r w:rsidRPr="00C87A4E">
        <w:t>(iii)</w:t>
      </w:r>
      <w:r w:rsidRPr="00C87A4E">
        <w:tab/>
        <w:t>Friday 3 July 2020 (Alice Springs Regional Show Day);</w:t>
      </w:r>
    </w:p>
    <w:p w:rsidR="00B1070F" w:rsidRDefault="00B1070F" w:rsidP="00B1070F">
      <w:pPr>
        <w:pageBreakBefore/>
        <w:widowControl w:val="0"/>
        <w:spacing w:before="120" w:line="360" w:lineRule="auto"/>
      </w:pPr>
      <w:r>
        <w:lastRenderedPageBreak/>
        <w:t>(e)</w:t>
      </w:r>
      <w:r>
        <w:tab/>
      </w:r>
      <w:r w:rsidRPr="00C87A4E">
        <w:t>for the part of the Territory described in Schedule 4</w:t>
      </w:r>
      <w:r>
        <w:t>:</w:t>
      </w:r>
    </w:p>
    <w:p w:rsidR="00B1070F" w:rsidRPr="00C87A4E" w:rsidRDefault="00B1070F" w:rsidP="00B1070F">
      <w:pPr>
        <w:widowControl w:val="0"/>
        <w:spacing w:before="60" w:line="360" w:lineRule="auto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Pr="00C87A4E">
        <w:t>Friday 29 June 2018 (Borroloola Regional Show Day);</w:t>
      </w:r>
      <w:r>
        <w:t> </w:t>
      </w:r>
      <w:r w:rsidRPr="00C87A4E">
        <w:t>and</w:t>
      </w:r>
    </w:p>
    <w:p w:rsidR="00B1070F" w:rsidRDefault="00B1070F" w:rsidP="00B1070F">
      <w:pPr>
        <w:spacing w:before="60" w:line="360" w:lineRule="auto"/>
      </w:pPr>
      <w:r>
        <w:tab/>
      </w:r>
      <w:r w:rsidRPr="00C87A4E">
        <w:t>(ii)</w:t>
      </w:r>
      <w:r w:rsidRPr="00C87A4E">
        <w:tab/>
        <w:t>Friday 28 June 2019 (Borroloola Regional Show Day);</w:t>
      </w:r>
      <w:r>
        <w:t> </w:t>
      </w:r>
      <w:r w:rsidRPr="00C87A4E">
        <w:t>and</w:t>
      </w:r>
    </w:p>
    <w:p w:rsidR="00B1070F" w:rsidRPr="00C87A4E" w:rsidRDefault="00B1070F" w:rsidP="00B1070F">
      <w:pPr>
        <w:spacing w:before="60" w:line="360" w:lineRule="auto"/>
        <w:rPr>
          <w:b/>
        </w:rPr>
      </w:pPr>
      <w:r>
        <w:tab/>
        <w:t>(iii)</w:t>
      </w:r>
      <w:r>
        <w:tab/>
      </w:r>
      <w:r w:rsidRPr="00C87A4E">
        <w:t>Friday 26 June 2020 (Borroloola Regional Show Day).</w:t>
      </w:r>
    </w:p>
    <w:p w:rsidR="00B1070F" w:rsidRPr="00CE1DB8" w:rsidRDefault="00B1070F" w:rsidP="00B1070F">
      <w:pPr>
        <w:spacing w:before="240" w:after="240" w:line="360" w:lineRule="auto"/>
      </w:pPr>
      <w:r w:rsidRPr="00CE1DB8">
        <w:t>Dated</w:t>
      </w:r>
      <w:r>
        <w:t xml:space="preserve"> 22 May 2017</w:t>
      </w:r>
    </w:p>
    <w:p w:rsidR="00B1070F" w:rsidRPr="00CE1DB8" w:rsidRDefault="00B1070F" w:rsidP="00B1070F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G. F. McCarthy</w:t>
      </w:r>
    </w:p>
    <w:p w:rsidR="00B1070F" w:rsidRPr="00CE1DB8" w:rsidRDefault="00B1070F" w:rsidP="00B1070F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Public Employment</w:t>
      </w:r>
    </w:p>
    <w:p w:rsidR="00B1070F" w:rsidRDefault="00B1070F" w:rsidP="00B1070F">
      <w:pPr>
        <w:widowControl w:val="0"/>
        <w:spacing w:after="12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Schedule 1</w:t>
      </w:r>
    </w:p>
    <w:p w:rsidR="00B1070F" w:rsidRPr="00C74C04" w:rsidRDefault="00B1070F" w:rsidP="00B1070F">
      <w:pPr>
        <w:ind w:right="18"/>
        <w:jc w:val="both"/>
        <w:rPr>
          <w:rFonts w:ascii="Arial" w:hAnsi="Arial" w:cs="Arial"/>
        </w:rPr>
      </w:pPr>
      <w:r w:rsidRPr="00A1180C">
        <w:rPr>
          <w:rFonts w:ascii="Arial" w:hAnsi="Arial" w:cs="Arial"/>
        </w:rPr>
        <w:t>All that parcel of land in the Northern Territory of Australia bounded by lines described as follows: commencing at the intersection of th</w:t>
      </w:r>
      <w:r>
        <w:rPr>
          <w:rFonts w:ascii="Arial" w:hAnsi="Arial" w:cs="Arial"/>
        </w:rPr>
        <w:t>e parallel of south latitude 13 degrees 34 </w:t>
      </w:r>
      <w:r w:rsidRPr="00A1180C">
        <w:rPr>
          <w:rFonts w:ascii="Arial" w:hAnsi="Arial" w:cs="Arial"/>
        </w:rPr>
        <w:t>minutes with the sea coast of the Gulf of Carpentaria; thence generally southerly and south-easterly by the said sea coast to intersect th</w:t>
      </w:r>
      <w:r>
        <w:rPr>
          <w:rFonts w:ascii="Arial" w:hAnsi="Arial" w:cs="Arial"/>
        </w:rPr>
        <w:t>e parallel of south latitude 15 degrees 30 </w:t>
      </w:r>
      <w:r w:rsidRPr="00A1180C">
        <w:rPr>
          <w:rFonts w:ascii="Arial" w:hAnsi="Arial" w:cs="Arial"/>
        </w:rPr>
        <w:t>minutes; thence west by the said parallel to intersect the</w:t>
      </w:r>
      <w:r>
        <w:rPr>
          <w:rFonts w:ascii="Arial" w:hAnsi="Arial" w:cs="Arial"/>
        </w:rPr>
        <w:t xml:space="preserve"> meridian of east longitude 135 </w:t>
      </w:r>
      <w:r w:rsidRPr="00A1180C">
        <w:rPr>
          <w:rFonts w:ascii="Arial" w:hAnsi="Arial" w:cs="Arial"/>
        </w:rPr>
        <w:t>degrees; thence south by the said meridian to intersect the easterly prolongation of the northern boundar</w:t>
      </w:r>
      <w:r>
        <w:rPr>
          <w:rFonts w:ascii="Arial" w:hAnsi="Arial" w:cs="Arial"/>
        </w:rPr>
        <w:t>y of Northern Territory Portion </w:t>
      </w:r>
      <w:r w:rsidRPr="00A1180C">
        <w:rPr>
          <w:rFonts w:ascii="Arial" w:hAnsi="Arial" w:cs="Arial"/>
        </w:rPr>
        <w:t>2845; thence westerly by the said prolongation, the northern boundar</w:t>
      </w:r>
      <w:r>
        <w:rPr>
          <w:rFonts w:ascii="Arial" w:hAnsi="Arial" w:cs="Arial"/>
        </w:rPr>
        <w:t>y of Northern Territory Portion </w:t>
      </w:r>
      <w:r w:rsidRPr="00A1180C">
        <w:rPr>
          <w:rFonts w:ascii="Arial" w:hAnsi="Arial" w:cs="Arial"/>
        </w:rPr>
        <w:t>2845 and part of the northern boundary of Perpet</w:t>
      </w:r>
      <w:r>
        <w:rPr>
          <w:rFonts w:ascii="Arial" w:hAnsi="Arial" w:cs="Arial"/>
        </w:rPr>
        <w:t>ual Pastoral Lease 1003 (Cattle </w:t>
      </w:r>
      <w:r w:rsidRPr="00A1180C">
        <w:rPr>
          <w:rFonts w:ascii="Arial" w:hAnsi="Arial" w:cs="Arial"/>
        </w:rPr>
        <w:t>Creek) to intersect the</w:t>
      </w:r>
      <w:r>
        <w:rPr>
          <w:rFonts w:ascii="Arial" w:hAnsi="Arial" w:cs="Arial"/>
        </w:rPr>
        <w:t xml:space="preserve"> meridian of east longitude 132 </w:t>
      </w:r>
      <w:r w:rsidRPr="00A1180C">
        <w:rPr>
          <w:rFonts w:ascii="Arial" w:hAnsi="Arial" w:cs="Arial"/>
        </w:rPr>
        <w:t>degrees; thence south by the said meridian to intersect the easterly prolongation of the nort</w:t>
      </w:r>
      <w:r>
        <w:rPr>
          <w:rFonts w:ascii="Arial" w:hAnsi="Arial" w:cs="Arial"/>
        </w:rPr>
        <w:t>hern boundary of Pastoral Lease </w:t>
      </w:r>
      <w:r w:rsidRPr="00A1180C">
        <w:rPr>
          <w:rFonts w:ascii="Arial" w:hAnsi="Arial" w:cs="Arial"/>
        </w:rPr>
        <w:t>826 (Suplejack); thence westerly by the said prolongation, the nort</w:t>
      </w:r>
      <w:r>
        <w:rPr>
          <w:rFonts w:ascii="Arial" w:hAnsi="Arial" w:cs="Arial"/>
        </w:rPr>
        <w:t>hern boundary of Pastoral Lease </w:t>
      </w:r>
      <w:r w:rsidRPr="00A1180C">
        <w:rPr>
          <w:rFonts w:ascii="Arial" w:hAnsi="Arial" w:cs="Arial"/>
        </w:rPr>
        <w:t>826 and its westerly prolongation to intersect the</w:t>
      </w:r>
      <w:r>
        <w:rPr>
          <w:rFonts w:ascii="Arial" w:hAnsi="Arial" w:cs="Arial"/>
        </w:rPr>
        <w:t xml:space="preserve"> meridian of east longitude 129 </w:t>
      </w:r>
      <w:r w:rsidRPr="00A1180C">
        <w:rPr>
          <w:rFonts w:ascii="Arial" w:hAnsi="Arial" w:cs="Arial"/>
        </w:rPr>
        <w:t>degrees being Northern Territory and Western Australia border; thence north by the said meridian to intersect the sea coast of the Timor Sea; thence generally easterly by the said sea coast to intersect the left bank of the Fitzmaurice River; thence generally easterly by the said left bank to intersect the southerly prolongation of the most easterly boundar</w:t>
      </w:r>
      <w:r>
        <w:rPr>
          <w:rFonts w:ascii="Arial" w:hAnsi="Arial" w:cs="Arial"/>
        </w:rPr>
        <w:t>y of Northern Territory Portion </w:t>
      </w:r>
      <w:r w:rsidRPr="00A1180C">
        <w:rPr>
          <w:rFonts w:ascii="Arial" w:hAnsi="Arial" w:cs="Arial"/>
        </w:rPr>
        <w:t>1637; thence northerly, westerly and again northerly by the said prolongation, an eastern, a northern and an eastern boundary of the said Portion to intersect the parallel of south point of commencement, and including all Northern Territory of Australia coastal islands between the parallels o</w:t>
      </w:r>
      <w:r>
        <w:rPr>
          <w:rFonts w:ascii="Arial" w:hAnsi="Arial" w:cs="Arial"/>
        </w:rPr>
        <w:t>f south latitude 13 degrees 34 minutes and 15 degrees 30 </w:t>
      </w:r>
      <w:r w:rsidRPr="00A1180C">
        <w:rPr>
          <w:rFonts w:ascii="Arial" w:hAnsi="Arial" w:cs="Arial"/>
        </w:rPr>
        <w:t>minutes, but excluding therefrom the whole of Groote Eylandt.</w:t>
      </w:r>
    </w:p>
    <w:p w:rsidR="00B1070F" w:rsidRDefault="00B1070F" w:rsidP="00B1070F">
      <w:pPr>
        <w:pageBreakBefore/>
        <w:widowControl w:val="0"/>
        <w:spacing w:before="240" w:after="12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lastRenderedPageBreak/>
        <w:t>Schedule 2</w:t>
      </w:r>
    </w:p>
    <w:p w:rsidR="00B1070F" w:rsidRPr="00A1180C" w:rsidRDefault="00B1070F" w:rsidP="00B1070F">
      <w:pPr>
        <w:ind w:right="17"/>
        <w:jc w:val="both"/>
        <w:rPr>
          <w:rFonts w:ascii="Arial" w:hAnsi="Arial" w:cs="Arial"/>
        </w:rPr>
      </w:pPr>
      <w:r w:rsidRPr="00A1180C">
        <w:rPr>
          <w:rFonts w:ascii="Arial" w:hAnsi="Arial" w:cs="Arial"/>
        </w:rPr>
        <w:t>All that parcel of land in the Northern Territory of Australia bounded by lines described as follows: commencing at the intersection of th</w:t>
      </w:r>
      <w:r>
        <w:rPr>
          <w:rFonts w:ascii="Arial" w:hAnsi="Arial" w:cs="Arial"/>
        </w:rPr>
        <w:t>e parallel of south latitude 21 degrees 12 </w:t>
      </w:r>
      <w:r w:rsidRPr="00A1180C">
        <w:rPr>
          <w:rFonts w:ascii="Arial" w:hAnsi="Arial" w:cs="Arial"/>
        </w:rPr>
        <w:t>minutes with the meridian of ea</w:t>
      </w:r>
      <w:r>
        <w:rPr>
          <w:rFonts w:ascii="Arial" w:hAnsi="Arial" w:cs="Arial"/>
        </w:rPr>
        <w:t>st longitude 138 </w:t>
      </w:r>
      <w:r w:rsidRPr="00A1180C">
        <w:rPr>
          <w:rFonts w:ascii="Arial" w:hAnsi="Arial" w:cs="Arial"/>
        </w:rPr>
        <w:t>degrees being a point on the Northern Territory and Queensland border; thence west by the said parallel to intersect</w:t>
      </w:r>
      <w:r>
        <w:rPr>
          <w:rFonts w:ascii="Arial" w:hAnsi="Arial" w:cs="Arial"/>
        </w:rPr>
        <w:t xml:space="preserve"> the meridian of east longitude 132 </w:t>
      </w:r>
      <w:r w:rsidRPr="00A1180C">
        <w:rPr>
          <w:rFonts w:ascii="Arial" w:hAnsi="Arial" w:cs="Arial"/>
        </w:rPr>
        <w:t>degrees; thence north by the said meridian to intersect the northern boundary of Perpet</w:t>
      </w:r>
      <w:r>
        <w:rPr>
          <w:rFonts w:ascii="Arial" w:hAnsi="Arial" w:cs="Arial"/>
        </w:rPr>
        <w:t>ual Pastoral Lease </w:t>
      </w:r>
      <w:r w:rsidRPr="00A1180C">
        <w:rPr>
          <w:rFonts w:ascii="Arial" w:hAnsi="Arial" w:cs="Arial"/>
        </w:rPr>
        <w:t>1003 (Cattle Creek); thence easterly by part of the said boundary, the northern boundar</w:t>
      </w:r>
      <w:r>
        <w:rPr>
          <w:rFonts w:ascii="Arial" w:hAnsi="Arial" w:cs="Arial"/>
        </w:rPr>
        <w:t>y of Northern Territory Portion </w:t>
      </w:r>
      <w:r w:rsidRPr="00A1180C">
        <w:rPr>
          <w:rFonts w:ascii="Arial" w:hAnsi="Arial" w:cs="Arial"/>
        </w:rPr>
        <w:t>2845 and its easterly prolongation to intersect</w:t>
      </w:r>
      <w:r>
        <w:rPr>
          <w:rFonts w:ascii="Arial" w:hAnsi="Arial" w:cs="Arial"/>
        </w:rPr>
        <w:t xml:space="preserve"> the meridian of east longitude 135 </w:t>
      </w:r>
      <w:r w:rsidRPr="00A1180C">
        <w:rPr>
          <w:rFonts w:ascii="Arial" w:hAnsi="Arial" w:cs="Arial"/>
        </w:rPr>
        <w:t>degrees; thence sought by the said meridian to intersect</w:t>
      </w:r>
      <w:r>
        <w:rPr>
          <w:rFonts w:ascii="Arial" w:hAnsi="Arial" w:cs="Arial"/>
        </w:rPr>
        <w:t xml:space="preserve"> the parallel of south latitude 18 degrees 30 </w:t>
      </w:r>
      <w:r w:rsidRPr="00A1180C">
        <w:rPr>
          <w:rFonts w:ascii="Arial" w:hAnsi="Arial" w:cs="Arial"/>
        </w:rPr>
        <w:t>minutes; thence east by the said parallel to intersect the</w:t>
      </w:r>
      <w:r>
        <w:rPr>
          <w:rFonts w:ascii="Arial" w:hAnsi="Arial" w:cs="Arial"/>
        </w:rPr>
        <w:t xml:space="preserve"> meridian of east longitude 138 </w:t>
      </w:r>
      <w:r w:rsidRPr="00A1180C">
        <w:rPr>
          <w:rFonts w:ascii="Arial" w:hAnsi="Arial" w:cs="Arial"/>
        </w:rPr>
        <w:t>degrees being the Northern Territory and Queensland border; thence south by the said border to the point of commencement.</w:t>
      </w:r>
    </w:p>
    <w:p w:rsidR="00B1070F" w:rsidRDefault="00B1070F" w:rsidP="00B1070F">
      <w:pPr>
        <w:spacing w:before="240" w:after="12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Schedule 3</w:t>
      </w:r>
    </w:p>
    <w:p w:rsidR="00B1070F" w:rsidRPr="00A1180C" w:rsidRDefault="00B1070F" w:rsidP="00B1070F">
      <w:pPr>
        <w:ind w:right="18"/>
        <w:jc w:val="both"/>
        <w:rPr>
          <w:rFonts w:ascii="Arial" w:hAnsi="Arial" w:cs="Arial"/>
        </w:rPr>
      </w:pPr>
      <w:r w:rsidRPr="00A1180C">
        <w:rPr>
          <w:rFonts w:ascii="Arial" w:hAnsi="Arial" w:cs="Arial"/>
        </w:rPr>
        <w:t>All that parcel of land in the Northern Territory of Australia bounded by lines described as follows: commencing at the intersection of th</w:t>
      </w:r>
      <w:r>
        <w:rPr>
          <w:rFonts w:ascii="Arial" w:hAnsi="Arial" w:cs="Arial"/>
        </w:rPr>
        <w:t>e parallel of south latitude 21 degrees 12 </w:t>
      </w:r>
      <w:r w:rsidRPr="00A1180C">
        <w:rPr>
          <w:rFonts w:ascii="Arial" w:hAnsi="Arial" w:cs="Arial"/>
        </w:rPr>
        <w:t>minutes with the meridian of east longi</w:t>
      </w:r>
      <w:r>
        <w:rPr>
          <w:rFonts w:ascii="Arial" w:hAnsi="Arial" w:cs="Arial"/>
        </w:rPr>
        <w:t>tude 138 </w:t>
      </w:r>
      <w:r w:rsidRPr="00A1180C">
        <w:rPr>
          <w:rFonts w:ascii="Arial" w:hAnsi="Arial" w:cs="Arial"/>
        </w:rPr>
        <w:t>degrees being a point on the Northern Territory and Queensland border; thence south by the said meridian to intersec</w:t>
      </w:r>
      <w:r>
        <w:rPr>
          <w:rFonts w:ascii="Arial" w:hAnsi="Arial" w:cs="Arial"/>
        </w:rPr>
        <w:t>t parallel of south latitude 26 </w:t>
      </w:r>
      <w:r w:rsidRPr="00A1180C">
        <w:rPr>
          <w:rFonts w:ascii="Arial" w:hAnsi="Arial" w:cs="Arial"/>
        </w:rPr>
        <w:t>degrees being the south-eastern corner of the Northern Territory; thence west by the said parallel to intersect</w:t>
      </w:r>
      <w:r>
        <w:rPr>
          <w:rFonts w:ascii="Arial" w:hAnsi="Arial" w:cs="Arial"/>
        </w:rPr>
        <w:t xml:space="preserve"> meridian of east longitude 129 </w:t>
      </w:r>
      <w:r w:rsidRPr="00A1180C">
        <w:rPr>
          <w:rFonts w:ascii="Arial" w:hAnsi="Arial" w:cs="Arial"/>
        </w:rPr>
        <w:t>degrees being the south-western corner of the Northern Territory; thence north by the said meridian to intersect the westerly prolongation of the nort</w:t>
      </w:r>
      <w:r>
        <w:rPr>
          <w:rFonts w:ascii="Arial" w:hAnsi="Arial" w:cs="Arial"/>
        </w:rPr>
        <w:t>hern boundary of Pastoral Lease </w:t>
      </w:r>
      <w:r w:rsidRPr="00A1180C">
        <w:rPr>
          <w:rFonts w:ascii="Arial" w:hAnsi="Arial" w:cs="Arial"/>
        </w:rPr>
        <w:t>826 (Supplejack); thence easterly by the said prolongation, the nort</w:t>
      </w:r>
      <w:r>
        <w:rPr>
          <w:rFonts w:ascii="Arial" w:hAnsi="Arial" w:cs="Arial"/>
        </w:rPr>
        <w:t>hern boundary of Pastoral Lease </w:t>
      </w:r>
      <w:r w:rsidRPr="00A1180C">
        <w:rPr>
          <w:rFonts w:ascii="Arial" w:hAnsi="Arial" w:cs="Arial"/>
        </w:rPr>
        <w:t>826 and its prolongation easterly to intersect</w:t>
      </w:r>
      <w:r>
        <w:rPr>
          <w:rFonts w:ascii="Arial" w:hAnsi="Arial" w:cs="Arial"/>
        </w:rPr>
        <w:t xml:space="preserve"> meridian of east longitude 132 </w:t>
      </w:r>
      <w:r w:rsidRPr="00A1180C">
        <w:rPr>
          <w:rFonts w:ascii="Arial" w:hAnsi="Arial" w:cs="Arial"/>
        </w:rPr>
        <w:t>degrees; thence south by the said meridian to intersec</w:t>
      </w:r>
      <w:r>
        <w:rPr>
          <w:rFonts w:ascii="Arial" w:hAnsi="Arial" w:cs="Arial"/>
        </w:rPr>
        <w:t>t parallel of south latitude 21 degrees 12 </w:t>
      </w:r>
      <w:r w:rsidRPr="00A1180C">
        <w:rPr>
          <w:rFonts w:ascii="Arial" w:hAnsi="Arial" w:cs="Arial"/>
        </w:rPr>
        <w:t>minutes; thence east by the said parallel to the point of commencement.</w:t>
      </w:r>
    </w:p>
    <w:p w:rsidR="00B1070F" w:rsidRDefault="00B1070F" w:rsidP="00B1070F">
      <w:pPr>
        <w:spacing w:before="240" w:after="12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Schedule 4</w:t>
      </w:r>
    </w:p>
    <w:p w:rsidR="00B1070F" w:rsidRPr="00A1180C" w:rsidRDefault="00B1070F" w:rsidP="00B1070F">
      <w:pPr>
        <w:ind w:right="18"/>
        <w:jc w:val="both"/>
        <w:rPr>
          <w:rFonts w:ascii="Arial" w:hAnsi="Arial" w:cs="Arial"/>
        </w:rPr>
      </w:pPr>
      <w:r w:rsidRPr="00A1180C">
        <w:rPr>
          <w:rFonts w:ascii="Arial" w:hAnsi="Arial" w:cs="Arial"/>
        </w:rPr>
        <w:t>All that parcel of land in the Northern Territory of Australia bounded by lines described as follows: commencing at the intersection of th</w:t>
      </w:r>
      <w:r>
        <w:rPr>
          <w:rFonts w:ascii="Arial" w:hAnsi="Arial" w:cs="Arial"/>
        </w:rPr>
        <w:t>e parallel of south latitude 18 </w:t>
      </w:r>
      <w:r w:rsidRPr="00A1180C">
        <w:rPr>
          <w:rFonts w:ascii="Arial" w:hAnsi="Arial" w:cs="Arial"/>
        </w:rPr>
        <w:t>degrees thirty minutes with the</w:t>
      </w:r>
      <w:r>
        <w:rPr>
          <w:rFonts w:ascii="Arial" w:hAnsi="Arial" w:cs="Arial"/>
        </w:rPr>
        <w:t xml:space="preserve"> meridian of east longitude 138 </w:t>
      </w:r>
      <w:r w:rsidRPr="00A1180C">
        <w:rPr>
          <w:rFonts w:ascii="Arial" w:hAnsi="Arial" w:cs="Arial"/>
        </w:rPr>
        <w:t>degrees being a point on the Northern Territory and Queensland border; thence west by the said parallel to intersect the</w:t>
      </w:r>
      <w:r>
        <w:rPr>
          <w:rFonts w:ascii="Arial" w:hAnsi="Arial" w:cs="Arial"/>
        </w:rPr>
        <w:t xml:space="preserve"> meridian of east longitude 135 </w:t>
      </w:r>
      <w:r w:rsidRPr="00A1180C">
        <w:rPr>
          <w:rFonts w:ascii="Arial" w:hAnsi="Arial" w:cs="Arial"/>
        </w:rPr>
        <w:t>degrees; thence north by the said meridian to intersect th</w:t>
      </w:r>
      <w:r>
        <w:rPr>
          <w:rFonts w:ascii="Arial" w:hAnsi="Arial" w:cs="Arial"/>
        </w:rPr>
        <w:t>e parallel of south latitude 15 degrees 30 </w:t>
      </w:r>
      <w:r w:rsidRPr="00A1180C">
        <w:rPr>
          <w:rFonts w:ascii="Arial" w:hAnsi="Arial" w:cs="Arial"/>
        </w:rPr>
        <w:t>minutes; thence east by the said parallel to intersect the sea coast of the Gulf of Carp</w:t>
      </w:r>
      <w:r>
        <w:rPr>
          <w:rFonts w:ascii="Arial" w:hAnsi="Arial" w:cs="Arial"/>
        </w:rPr>
        <w:t>entaria, thence generally south</w:t>
      </w:r>
      <w:r>
        <w:rPr>
          <w:rFonts w:ascii="Arial" w:hAnsi="Arial" w:cs="Arial"/>
        </w:rPr>
        <w:noBreakHyphen/>
      </w:r>
      <w:r w:rsidRPr="00A1180C">
        <w:rPr>
          <w:rFonts w:ascii="Arial" w:hAnsi="Arial" w:cs="Arial"/>
        </w:rPr>
        <w:t>easterly by the said sea coast to intersect the</w:t>
      </w:r>
      <w:r>
        <w:rPr>
          <w:rFonts w:ascii="Arial" w:hAnsi="Arial" w:cs="Arial"/>
        </w:rPr>
        <w:t xml:space="preserve"> meridian of east longitude 138 </w:t>
      </w:r>
      <w:r w:rsidRPr="00A1180C">
        <w:rPr>
          <w:rFonts w:ascii="Arial" w:hAnsi="Arial" w:cs="Arial"/>
        </w:rPr>
        <w:t>degrees; thence south by the said meridian to the point of commencement, and including all Northern Territory of Australia coastal islands south o</w:t>
      </w:r>
      <w:r>
        <w:rPr>
          <w:rFonts w:ascii="Arial" w:hAnsi="Arial" w:cs="Arial"/>
        </w:rPr>
        <w:t>f parallel of south latitude 15 degrees 30 </w:t>
      </w:r>
      <w:r w:rsidRPr="00A1180C">
        <w:rPr>
          <w:rFonts w:ascii="Arial" w:hAnsi="Arial" w:cs="Arial"/>
        </w:rPr>
        <w:t xml:space="preserve">minutes. </w:t>
      </w:r>
    </w:p>
    <w:p w:rsidR="00EE660A" w:rsidRPr="001F2D88" w:rsidRDefault="00EE660A" w:rsidP="00EE660A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EE660A" w:rsidRPr="004C196F" w:rsidRDefault="00EE660A" w:rsidP="00EE660A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Swimming Pool Safety Act</w:t>
      </w:r>
    </w:p>
    <w:p w:rsidR="00EE660A" w:rsidRPr="005D2BCA" w:rsidRDefault="00EE660A" w:rsidP="00EE660A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Termination of Appointment of Swimming Pool Safety Adviser</w:t>
      </w:r>
    </w:p>
    <w:p w:rsidR="00EE660A" w:rsidRPr="00193347" w:rsidRDefault="00EE660A" w:rsidP="00EE660A">
      <w:pPr>
        <w:spacing w:line="360" w:lineRule="auto"/>
        <w:jc w:val="both"/>
      </w:pPr>
      <w:r w:rsidRPr="00CE1DB8">
        <w:t xml:space="preserve">I, </w:t>
      </w:r>
      <w:r>
        <w:t>Jennifer Anne Harlock,</w:t>
      </w:r>
      <w:r w:rsidRPr="00CE1DB8">
        <w:t xml:space="preserve"> </w:t>
      </w:r>
      <w:r>
        <w:t xml:space="preserve">a delegate of the Swimming Pool Safety Authority, </w:t>
      </w:r>
      <w:r w:rsidRPr="00CE1DB8">
        <w:t>under section </w:t>
      </w:r>
      <w:r>
        <w:t xml:space="preserve">40(1) </w:t>
      </w:r>
      <w:r w:rsidRPr="00CE1DB8">
        <w:t xml:space="preserve">of the </w:t>
      </w:r>
      <w:r>
        <w:rPr>
          <w:i/>
        </w:rPr>
        <w:t xml:space="preserve">Swimming Pool Safety </w:t>
      </w:r>
      <w:r w:rsidRPr="00643A83">
        <w:rPr>
          <w:i/>
        </w:rPr>
        <w:t>Act</w:t>
      </w:r>
      <w:r>
        <w:t xml:space="preserve"> and with reference to section 44(1) of the </w:t>
      </w:r>
      <w:r>
        <w:rPr>
          <w:i/>
        </w:rPr>
        <w:t>Interpretation Act</w:t>
      </w:r>
      <w:r>
        <w:t>, terminate the appointment of Kylie Jane Carey as a swimming pool safety adviser.</w:t>
      </w:r>
    </w:p>
    <w:p w:rsidR="00EE660A" w:rsidRPr="00CE1DB8" w:rsidRDefault="00EE660A" w:rsidP="00EE660A">
      <w:pPr>
        <w:spacing w:before="240" w:after="240" w:line="360" w:lineRule="auto"/>
      </w:pPr>
      <w:r w:rsidRPr="00CE1DB8">
        <w:t>Dated</w:t>
      </w:r>
      <w:r>
        <w:t xml:space="preserve"> 24 May 2017</w:t>
      </w:r>
    </w:p>
    <w:p w:rsidR="00EE660A" w:rsidRPr="00CE1DB8" w:rsidRDefault="00EE660A" w:rsidP="00EE660A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Jennifer Anne Harlock</w:t>
      </w:r>
    </w:p>
    <w:p w:rsidR="00EE660A" w:rsidRPr="00EE660A" w:rsidRDefault="00EE660A" w:rsidP="00E22EC6">
      <w:pPr>
        <w:spacing w:before="1440" w:after="240"/>
        <w:jc w:val="both"/>
        <w:rPr>
          <w:rFonts w:cs="Helvetica"/>
          <w:szCs w:val="24"/>
          <w:lang w:val="en-AU"/>
        </w:rPr>
      </w:pPr>
      <w:r w:rsidRPr="00EE660A">
        <w:rPr>
          <w:rFonts w:cs="Helvetica"/>
          <w:szCs w:val="24"/>
        </w:rPr>
        <w:t xml:space="preserve">Notice </w:t>
      </w:r>
      <w:r w:rsidR="008B5720" w:rsidRPr="00EE660A">
        <w:rPr>
          <w:rFonts w:cs="Helvetica"/>
          <w:szCs w:val="24"/>
        </w:rPr>
        <w:t>o</w:t>
      </w:r>
      <w:r w:rsidRPr="00EE660A">
        <w:rPr>
          <w:rFonts w:cs="Helvetica"/>
          <w:szCs w:val="24"/>
        </w:rPr>
        <w:t xml:space="preserve">f Dissolution </w:t>
      </w:r>
      <w:r w:rsidR="008B5720" w:rsidRPr="00EE660A">
        <w:rPr>
          <w:rFonts w:cs="Helvetica"/>
          <w:szCs w:val="24"/>
        </w:rPr>
        <w:t>o</w:t>
      </w:r>
      <w:r w:rsidRPr="00EE660A">
        <w:rPr>
          <w:rFonts w:cs="Helvetica"/>
          <w:szCs w:val="24"/>
        </w:rPr>
        <w:t xml:space="preserve">f Partnership </w:t>
      </w:r>
      <w:r w:rsidR="008B5720" w:rsidRPr="00EE660A">
        <w:rPr>
          <w:rFonts w:cs="Helvetica"/>
          <w:szCs w:val="24"/>
        </w:rPr>
        <w:t>b</w:t>
      </w:r>
      <w:r w:rsidRPr="00EE660A">
        <w:rPr>
          <w:rFonts w:cs="Helvetica"/>
          <w:szCs w:val="24"/>
        </w:rPr>
        <w:t xml:space="preserve">etween </w:t>
      </w:r>
      <w:r w:rsidR="008B5720" w:rsidRPr="00EE660A">
        <w:rPr>
          <w:rFonts w:cs="Helvetica"/>
          <w:szCs w:val="24"/>
        </w:rPr>
        <w:t>Mr.</w:t>
      </w:r>
      <w:r w:rsidRPr="00EE660A">
        <w:rPr>
          <w:rFonts w:cs="Helvetica"/>
          <w:szCs w:val="24"/>
        </w:rPr>
        <w:t xml:space="preserve"> Dharam Pal Bali </w:t>
      </w:r>
      <w:r w:rsidR="008B5720" w:rsidRPr="00EE660A">
        <w:rPr>
          <w:rFonts w:cs="Helvetica"/>
          <w:szCs w:val="24"/>
        </w:rPr>
        <w:t>a</w:t>
      </w:r>
      <w:r w:rsidRPr="00EE660A">
        <w:rPr>
          <w:rFonts w:cs="Helvetica"/>
          <w:szCs w:val="24"/>
        </w:rPr>
        <w:t xml:space="preserve">nd </w:t>
      </w:r>
      <w:r w:rsidR="008B5720" w:rsidRPr="00EE660A">
        <w:rPr>
          <w:rFonts w:cs="Helvetica"/>
          <w:szCs w:val="24"/>
        </w:rPr>
        <w:t>Mr.</w:t>
      </w:r>
      <w:r w:rsidR="00C01110">
        <w:rPr>
          <w:rFonts w:cs="Helvetica"/>
          <w:szCs w:val="24"/>
        </w:rPr>
        <w:t> </w:t>
      </w:r>
      <w:r w:rsidRPr="00EE660A">
        <w:rPr>
          <w:rFonts w:cs="Helvetica"/>
          <w:szCs w:val="24"/>
        </w:rPr>
        <w:t>Himanshu</w:t>
      </w:r>
      <w:r w:rsidR="00C01110">
        <w:rPr>
          <w:rFonts w:cs="Helvetica"/>
          <w:szCs w:val="24"/>
        </w:rPr>
        <w:t> </w:t>
      </w:r>
      <w:r w:rsidRPr="00EE660A">
        <w:rPr>
          <w:rFonts w:cs="Helvetica"/>
          <w:szCs w:val="24"/>
        </w:rPr>
        <w:t xml:space="preserve">Bahtia </w:t>
      </w:r>
      <w:r w:rsidR="008B5720" w:rsidRPr="00EE660A">
        <w:rPr>
          <w:rFonts w:cs="Helvetica"/>
          <w:szCs w:val="24"/>
        </w:rPr>
        <w:t>a</w:t>
      </w:r>
      <w:r w:rsidRPr="00EE660A">
        <w:rPr>
          <w:rFonts w:cs="Helvetica"/>
          <w:szCs w:val="24"/>
        </w:rPr>
        <w:t xml:space="preserve">nd Eyewatch Security Pty Ltd </w:t>
      </w:r>
      <w:r w:rsidR="008B5720" w:rsidRPr="00EE660A">
        <w:rPr>
          <w:rFonts w:cs="Helvetica"/>
          <w:szCs w:val="24"/>
        </w:rPr>
        <w:t>a</w:t>
      </w:r>
      <w:r w:rsidRPr="00EE660A">
        <w:rPr>
          <w:rFonts w:cs="Helvetica"/>
          <w:szCs w:val="24"/>
        </w:rPr>
        <w:t xml:space="preserve">nd Associated Entitites </w:t>
      </w:r>
      <w:r w:rsidR="008B5720" w:rsidRPr="00EE660A">
        <w:rPr>
          <w:rFonts w:cs="Helvetica"/>
          <w:szCs w:val="24"/>
        </w:rPr>
        <w:t>a</w:t>
      </w:r>
      <w:r w:rsidRPr="00EE660A">
        <w:rPr>
          <w:rFonts w:cs="Helvetica"/>
          <w:szCs w:val="24"/>
        </w:rPr>
        <w:t xml:space="preserve">s </w:t>
      </w:r>
      <w:r w:rsidR="008B5720" w:rsidRPr="00EE660A">
        <w:rPr>
          <w:rFonts w:cs="Helvetica"/>
          <w:szCs w:val="24"/>
        </w:rPr>
        <w:t>f</w:t>
      </w:r>
      <w:r w:rsidR="008B5720">
        <w:rPr>
          <w:rFonts w:cs="Helvetica"/>
          <w:szCs w:val="24"/>
        </w:rPr>
        <w:t xml:space="preserve">rom </w:t>
      </w:r>
      <w:r w:rsidRPr="00EE660A">
        <w:rPr>
          <w:rFonts w:cs="Helvetica"/>
          <w:szCs w:val="24"/>
        </w:rPr>
        <w:t>8 May 2017.</w:t>
      </w:r>
    </w:p>
    <w:p w:rsidR="00EE660A" w:rsidRPr="00EE660A" w:rsidRDefault="008B5720" w:rsidP="008B5720">
      <w:pPr>
        <w:spacing w:after="240"/>
        <w:jc w:val="both"/>
        <w:rPr>
          <w:rFonts w:cs="Helvetica"/>
          <w:szCs w:val="24"/>
        </w:rPr>
      </w:pPr>
      <w:r w:rsidRPr="00EE660A">
        <w:rPr>
          <w:rFonts w:cs="Helvetica"/>
          <w:szCs w:val="24"/>
        </w:rPr>
        <w:t>Mr.</w:t>
      </w:r>
      <w:r w:rsidR="00EE660A" w:rsidRPr="00EE660A">
        <w:rPr>
          <w:rFonts w:cs="Helvetica"/>
          <w:szCs w:val="24"/>
        </w:rPr>
        <w:t xml:space="preserve"> Dharam Pal Bali no longer has any association or liability with regard to any business or associated entity owned or conducted by </w:t>
      </w:r>
      <w:r w:rsidRPr="00EE660A">
        <w:rPr>
          <w:rFonts w:cs="Helvetica"/>
          <w:szCs w:val="24"/>
        </w:rPr>
        <w:t>Mr.</w:t>
      </w:r>
      <w:r w:rsidR="00EE660A" w:rsidRPr="00EE660A">
        <w:rPr>
          <w:rFonts w:cs="Helvetica"/>
          <w:szCs w:val="24"/>
        </w:rPr>
        <w:t xml:space="preserve"> Himanshu Bhatia or Eyewatch Security Pty Ltd ACN 140 340 432 The names of these businesses and entities include but may not be limited to: </w:t>
      </w:r>
    </w:p>
    <w:p w:rsidR="00EE660A" w:rsidRPr="00EE660A" w:rsidRDefault="00EE660A" w:rsidP="00EE660A">
      <w:pPr>
        <w:pStyle w:val="ListParagraph"/>
        <w:spacing w:after="240"/>
        <w:rPr>
          <w:rFonts w:cs="Helvetica"/>
          <w:szCs w:val="24"/>
        </w:rPr>
      </w:pPr>
      <w:r w:rsidRPr="00EE660A">
        <w:rPr>
          <w:rFonts w:cs="Helvetica"/>
          <w:color w:val="000000"/>
          <w:szCs w:val="24"/>
        </w:rPr>
        <w:t>Mint Leaf Restaurant, Oasis Shopping Centre</w:t>
      </w:r>
      <w:r w:rsidRPr="00EE660A">
        <w:rPr>
          <w:rFonts w:cs="Helvetica"/>
          <w:color w:val="000000"/>
          <w:szCs w:val="24"/>
        </w:rPr>
        <w:br/>
        <w:t>36/15 Temple Terrace, Palmerston City, NT 0830</w:t>
      </w:r>
      <w:r w:rsidRPr="00EE660A">
        <w:rPr>
          <w:rFonts w:cs="Helvetica"/>
          <w:color w:val="000000"/>
          <w:szCs w:val="24"/>
        </w:rPr>
        <w:br/>
        <w:t>Tel No 89310104</w:t>
      </w:r>
      <w:r w:rsidRPr="00EE660A">
        <w:rPr>
          <w:rFonts w:cs="Helvetica"/>
          <w:color w:val="000000"/>
          <w:szCs w:val="24"/>
        </w:rPr>
        <w:br/>
      </w:r>
      <w:r w:rsidRPr="00EE660A">
        <w:rPr>
          <w:rFonts w:cs="Helvetica"/>
          <w:color w:val="000000"/>
          <w:szCs w:val="24"/>
        </w:rPr>
        <w:br/>
        <w:t>Fish &amp; Wings</w:t>
      </w:r>
      <w:r w:rsidRPr="00EE660A">
        <w:rPr>
          <w:rFonts w:cs="Helvetica"/>
          <w:color w:val="000000"/>
          <w:szCs w:val="24"/>
        </w:rPr>
        <w:br/>
        <w:t>Oasis Shopping Centre</w:t>
      </w:r>
      <w:r w:rsidRPr="00EE660A">
        <w:rPr>
          <w:rFonts w:cs="Helvetica"/>
          <w:color w:val="000000"/>
          <w:szCs w:val="24"/>
        </w:rPr>
        <w:br/>
        <w:t xml:space="preserve">38/15 Temple Terrace </w:t>
      </w:r>
      <w:r w:rsidRPr="00EE660A">
        <w:rPr>
          <w:rFonts w:cs="Helvetica"/>
          <w:color w:val="000000"/>
          <w:szCs w:val="24"/>
        </w:rPr>
        <w:br/>
        <w:t>Palmerston City, NT0830</w:t>
      </w:r>
      <w:r w:rsidRPr="00EE660A">
        <w:rPr>
          <w:rFonts w:cs="Helvetica"/>
          <w:color w:val="000000"/>
          <w:szCs w:val="24"/>
        </w:rPr>
        <w:br/>
      </w:r>
      <w:r w:rsidRPr="00EE660A">
        <w:rPr>
          <w:rFonts w:cs="Helvetica"/>
          <w:color w:val="000000"/>
          <w:szCs w:val="24"/>
        </w:rPr>
        <w:br/>
        <w:t>Mint Leaf</w:t>
      </w:r>
      <w:r w:rsidRPr="00EE660A">
        <w:rPr>
          <w:rFonts w:cs="Helvetica"/>
          <w:color w:val="000000"/>
          <w:szCs w:val="24"/>
        </w:rPr>
        <w:br/>
        <w:t>Casuarina Shopping Centre (Food Eatery)</w:t>
      </w:r>
      <w:r w:rsidRPr="00EE660A">
        <w:rPr>
          <w:rFonts w:cs="Helvetica"/>
          <w:color w:val="000000"/>
          <w:szCs w:val="24"/>
        </w:rPr>
        <w:br/>
        <w:t>3 Bradshaw Terrace</w:t>
      </w:r>
      <w:r w:rsidRPr="00EE660A">
        <w:rPr>
          <w:rFonts w:cs="Helvetica"/>
          <w:color w:val="000000"/>
          <w:szCs w:val="24"/>
        </w:rPr>
        <w:br/>
        <w:t>Casuarina NT 0810</w:t>
      </w:r>
    </w:p>
    <w:p w:rsidR="008B5720" w:rsidRPr="001F2D88" w:rsidRDefault="008B5720" w:rsidP="008B5720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8B5720" w:rsidRPr="004C196F" w:rsidRDefault="008B5720" w:rsidP="008B5720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Strehlow Research Centre Act</w:t>
      </w:r>
    </w:p>
    <w:p w:rsidR="008B5720" w:rsidRPr="005D2BCA" w:rsidRDefault="008B5720" w:rsidP="008B5720">
      <w:pPr>
        <w:spacing w:after="240"/>
        <w:jc w:val="center"/>
        <w:rPr>
          <w:b/>
          <w:spacing w:val="-3"/>
        </w:rPr>
      </w:pPr>
      <w:r>
        <w:rPr>
          <w:b/>
          <w:spacing w:val="-3"/>
        </w:rPr>
        <w:t>Strehlow Research Centre Board</w:t>
      </w:r>
      <w:r>
        <w:rPr>
          <w:b/>
          <w:spacing w:val="-3"/>
        </w:rPr>
        <w:br/>
        <w:t>Appointment of Member</w:t>
      </w:r>
    </w:p>
    <w:p w:rsidR="008B5720" w:rsidRDefault="008B5720" w:rsidP="008B5720">
      <w:pPr>
        <w:spacing w:line="360" w:lineRule="auto"/>
        <w:jc w:val="both"/>
      </w:pPr>
      <w:r w:rsidRPr="00CE1DB8">
        <w:t>I,</w:t>
      </w:r>
      <w:r>
        <w:t xml:space="preserve"> Lauren Jane Moss</w:t>
      </w:r>
      <w:r w:rsidRPr="00CE1DB8">
        <w:t xml:space="preserve">, </w:t>
      </w:r>
      <w:r>
        <w:t>Minister for Tourism and Culture</w:t>
      </w:r>
      <w:r w:rsidRPr="00CE1DB8">
        <w:t>, under section </w:t>
      </w:r>
      <w:r>
        <w:t xml:space="preserve">14(1)(c) </w:t>
      </w:r>
      <w:r w:rsidRPr="00CE1DB8">
        <w:t xml:space="preserve">of the </w:t>
      </w:r>
      <w:r>
        <w:rPr>
          <w:i/>
        </w:rPr>
        <w:t xml:space="preserve">Strehlow Research Centre </w:t>
      </w:r>
      <w:r w:rsidRPr="00643A83">
        <w:rPr>
          <w:i/>
        </w:rPr>
        <w:t>Act</w:t>
      </w:r>
      <w:r w:rsidRPr="00CE1DB8">
        <w:t xml:space="preserve">, </w:t>
      </w:r>
      <w:r>
        <w:t>appoint Phillip Gordon to be a member of the Strehlow Research Centre Board for 3 years.</w:t>
      </w:r>
    </w:p>
    <w:p w:rsidR="008B5720" w:rsidRPr="00CE1DB8" w:rsidRDefault="008B5720" w:rsidP="008B5720">
      <w:pPr>
        <w:spacing w:before="240" w:after="240" w:line="360" w:lineRule="auto"/>
      </w:pPr>
      <w:r w:rsidRPr="00CE1DB8">
        <w:t>Dated</w:t>
      </w:r>
      <w:r>
        <w:t xml:space="preserve"> 23 May 2017</w:t>
      </w:r>
    </w:p>
    <w:p w:rsidR="008B5720" w:rsidRPr="00CE1DB8" w:rsidRDefault="008B5720" w:rsidP="008B5720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L. J. Moss</w:t>
      </w:r>
    </w:p>
    <w:p w:rsidR="008B5720" w:rsidRPr="00CE1DB8" w:rsidRDefault="008B5720" w:rsidP="008B5720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Tourism and Culture</w:t>
      </w:r>
    </w:p>
    <w:p w:rsidR="008B5720" w:rsidRPr="008A55E6" w:rsidRDefault="008B5720" w:rsidP="00C01110">
      <w:pPr>
        <w:widowControl w:val="0"/>
        <w:spacing w:before="1200" w:line="360" w:lineRule="auto"/>
        <w:rPr>
          <w:rFonts w:ascii="Arial" w:hAnsi="Arial" w:cs="Arial"/>
        </w:rPr>
      </w:pPr>
      <w:r w:rsidRPr="008A55E6">
        <w:rPr>
          <w:rFonts w:ascii="Arial" w:hAnsi="Arial" w:cs="Arial"/>
        </w:rPr>
        <w:t xml:space="preserve">Notification of Parking </w:t>
      </w:r>
    </w:p>
    <w:p w:rsidR="008B5720" w:rsidRPr="008A55E6" w:rsidRDefault="008B5720" w:rsidP="008B5720">
      <w:pPr>
        <w:spacing w:line="360" w:lineRule="auto"/>
        <w:rPr>
          <w:rFonts w:ascii="Arial" w:hAnsi="Arial" w:cs="Arial"/>
        </w:rPr>
      </w:pPr>
      <w:r w:rsidRPr="008A55E6">
        <w:rPr>
          <w:rFonts w:ascii="Arial" w:hAnsi="Arial" w:cs="Arial"/>
        </w:rPr>
        <w:t xml:space="preserve">Usage Schedule </w:t>
      </w:r>
    </w:p>
    <w:p w:rsidR="008B5720" w:rsidRPr="008A55E6" w:rsidRDefault="008B5720" w:rsidP="008B5720">
      <w:pPr>
        <w:spacing w:line="360" w:lineRule="auto"/>
        <w:jc w:val="both"/>
        <w:rPr>
          <w:rFonts w:ascii="Arial" w:hAnsi="Arial" w:cs="Arial"/>
        </w:rPr>
      </w:pPr>
      <w:r w:rsidRPr="008A55E6">
        <w:rPr>
          <w:rFonts w:ascii="Arial" w:hAnsi="Arial" w:cs="Arial"/>
        </w:rPr>
        <w:t>2017/2018 Financial Year</w:t>
      </w:r>
    </w:p>
    <w:p w:rsidR="008B5720" w:rsidRPr="008A55E6" w:rsidRDefault="008B5720" w:rsidP="008B5720">
      <w:pPr>
        <w:spacing w:line="360" w:lineRule="auto"/>
        <w:jc w:val="both"/>
        <w:rPr>
          <w:rFonts w:ascii="Arial" w:hAnsi="Arial" w:cs="Arial"/>
        </w:rPr>
      </w:pPr>
      <w:r w:rsidRPr="008A55E6">
        <w:rPr>
          <w:rFonts w:ascii="Arial" w:hAnsi="Arial" w:cs="Arial"/>
        </w:rPr>
        <w:t xml:space="preserve">(Darwin Parking Local Rates) </w:t>
      </w:r>
    </w:p>
    <w:p w:rsidR="008B5720" w:rsidRPr="008A55E6" w:rsidRDefault="008B5720" w:rsidP="008B5720">
      <w:pPr>
        <w:spacing w:after="240"/>
        <w:jc w:val="both"/>
        <w:rPr>
          <w:rFonts w:ascii="Arial" w:hAnsi="Arial" w:cs="Arial"/>
        </w:rPr>
      </w:pPr>
      <w:r w:rsidRPr="008A55E6">
        <w:rPr>
          <w:rFonts w:ascii="Arial" w:hAnsi="Arial" w:cs="Arial"/>
        </w:rPr>
        <w:t xml:space="preserve">I hereby advise that pursuant to Regulation 6 of the </w:t>
      </w:r>
      <w:r w:rsidRPr="008B5720">
        <w:rPr>
          <w:rFonts w:ascii="Arial" w:hAnsi="Arial" w:cs="Arial"/>
          <w:i/>
        </w:rPr>
        <w:t>Local Government (Darwin Parking Local Rates) Regulations</w:t>
      </w:r>
      <w:r w:rsidRPr="008A55E6">
        <w:rPr>
          <w:rFonts w:ascii="Arial" w:hAnsi="Arial" w:cs="Arial"/>
        </w:rPr>
        <w:t>:</w:t>
      </w:r>
    </w:p>
    <w:p w:rsidR="008B5720" w:rsidRPr="008A55E6" w:rsidRDefault="008B5720" w:rsidP="008B5720">
      <w:pPr>
        <w:spacing w:before="120" w:after="120"/>
        <w:jc w:val="both"/>
        <w:rPr>
          <w:rFonts w:ascii="Arial" w:hAnsi="Arial" w:cs="Arial"/>
        </w:rPr>
      </w:pPr>
      <w:r w:rsidRPr="008A55E6">
        <w:rPr>
          <w:rFonts w:ascii="Arial" w:hAnsi="Arial" w:cs="Arial"/>
        </w:rPr>
        <w:t>(a)</w:t>
      </w:r>
      <w:r w:rsidRPr="008A55E6">
        <w:rPr>
          <w:rFonts w:ascii="Arial" w:hAnsi="Arial" w:cs="Arial"/>
        </w:rPr>
        <w:tab/>
        <w:t>that a parking usage schedule has been prepared as at 1 June 2017.</w:t>
      </w:r>
    </w:p>
    <w:p w:rsidR="008B5720" w:rsidRPr="008A55E6" w:rsidRDefault="008B5720" w:rsidP="008B5720">
      <w:pPr>
        <w:spacing w:before="120" w:after="120"/>
        <w:ind w:left="720" w:hanging="720"/>
        <w:jc w:val="both"/>
        <w:rPr>
          <w:rFonts w:ascii="Arial" w:hAnsi="Arial" w:cs="Arial"/>
        </w:rPr>
      </w:pPr>
      <w:r w:rsidRPr="008A55E6">
        <w:rPr>
          <w:rFonts w:ascii="Arial" w:hAnsi="Arial" w:cs="Arial"/>
        </w:rPr>
        <w:t>(b)</w:t>
      </w:r>
      <w:r w:rsidRPr="008A55E6">
        <w:rPr>
          <w:rFonts w:ascii="Arial" w:hAnsi="Arial" w:cs="Arial"/>
        </w:rPr>
        <w:tab/>
        <w:t>this schedule may be inspected at Customer Services, ground floor of the Civic Centre, Harry Chan Avenue, Darwin between 8.00am and 5.00pm Monday to Friday</w:t>
      </w:r>
    </w:p>
    <w:p w:rsidR="008B5720" w:rsidRPr="008A55E6" w:rsidRDefault="008B5720" w:rsidP="008B5720">
      <w:pPr>
        <w:spacing w:before="120" w:after="120"/>
        <w:ind w:left="720" w:hanging="720"/>
        <w:jc w:val="both"/>
        <w:rPr>
          <w:rFonts w:ascii="Arial" w:hAnsi="Arial" w:cs="Arial"/>
        </w:rPr>
      </w:pPr>
      <w:r w:rsidRPr="008A55E6">
        <w:rPr>
          <w:rFonts w:ascii="Arial" w:hAnsi="Arial" w:cs="Arial"/>
        </w:rPr>
        <w:t>(c)</w:t>
      </w:r>
      <w:r w:rsidRPr="008A55E6">
        <w:rPr>
          <w:rFonts w:ascii="Arial" w:hAnsi="Arial" w:cs="Arial"/>
        </w:rPr>
        <w:tab/>
        <w:t>that Thursday 6 July 2017 at 5.00pm is the last day for any appeal to be lodged against the Parking usage Schedule.</w:t>
      </w:r>
    </w:p>
    <w:p w:rsidR="008B5720" w:rsidRPr="008A55E6" w:rsidRDefault="008B5720" w:rsidP="008B5720">
      <w:pPr>
        <w:spacing w:before="120" w:after="120"/>
        <w:jc w:val="both"/>
        <w:rPr>
          <w:rFonts w:ascii="Arial" w:hAnsi="Arial" w:cs="Arial"/>
        </w:rPr>
      </w:pPr>
      <w:r w:rsidRPr="008A55E6">
        <w:rPr>
          <w:rFonts w:ascii="Arial" w:hAnsi="Arial" w:cs="Arial"/>
        </w:rPr>
        <w:t xml:space="preserve">Enquiries should be directed to Councils revenue team leader, Mr. Ewan Grenenger on 08 8930 0576. </w:t>
      </w:r>
    </w:p>
    <w:p w:rsidR="008B5720" w:rsidRPr="008A55E6" w:rsidRDefault="008B5720" w:rsidP="008B5720">
      <w:pPr>
        <w:spacing w:before="240"/>
        <w:jc w:val="both"/>
        <w:rPr>
          <w:rFonts w:ascii="Arial" w:hAnsi="Arial" w:cs="Arial"/>
        </w:rPr>
      </w:pPr>
      <w:r w:rsidRPr="008A55E6">
        <w:rPr>
          <w:rFonts w:ascii="Arial" w:hAnsi="Arial" w:cs="Arial"/>
        </w:rPr>
        <w:t>Appeals must be lodged with the Chief Executive Officer, Department of Local</w:t>
      </w:r>
      <w:r w:rsidR="00C01110">
        <w:rPr>
          <w:rFonts w:ascii="Arial" w:hAnsi="Arial" w:cs="Arial"/>
        </w:rPr>
        <w:t> </w:t>
      </w:r>
      <w:r w:rsidRPr="008A55E6">
        <w:rPr>
          <w:rFonts w:ascii="Arial" w:hAnsi="Arial" w:cs="Arial"/>
        </w:rPr>
        <w:t>Government and Community Services, GPO Box 4450, Darwin NT 0801.</w:t>
      </w:r>
    </w:p>
    <w:p w:rsidR="008B5720" w:rsidRPr="008A55E6" w:rsidRDefault="008B5720" w:rsidP="008B5720">
      <w:pPr>
        <w:spacing w:before="240" w:line="360" w:lineRule="auto"/>
        <w:jc w:val="both"/>
        <w:rPr>
          <w:rFonts w:ascii="Arial" w:hAnsi="Arial" w:cs="Arial"/>
        </w:rPr>
      </w:pPr>
      <w:r w:rsidRPr="008A55E6">
        <w:rPr>
          <w:rFonts w:ascii="Arial" w:hAnsi="Arial" w:cs="Arial"/>
        </w:rPr>
        <w:t>Dated 1 June 2017</w:t>
      </w:r>
    </w:p>
    <w:p w:rsidR="008B5720" w:rsidRPr="008A55E6" w:rsidRDefault="008B5720" w:rsidP="008B5720">
      <w:pPr>
        <w:spacing w:line="360" w:lineRule="auto"/>
        <w:rPr>
          <w:rFonts w:ascii="Arial" w:hAnsi="Arial" w:cs="Arial"/>
          <w:b/>
          <w:u w:val="single"/>
        </w:rPr>
      </w:pPr>
      <w:r w:rsidRPr="008A55E6">
        <w:rPr>
          <w:rFonts w:ascii="Arial" w:hAnsi="Arial" w:cs="Arial"/>
          <w:b/>
          <w:u w:val="single"/>
        </w:rPr>
        <w:t>Brendan Dowd</w:t>
      </w:r>
    </w:p>
    <w:p w:rsidR="008B5720" w:rsidRPr="008A55E6" w:rsidRDefault="008B5720" w:rsidP="008B5720">
      <w:pPr>
        <w:spacing w:line="360" w:lineRule="auto"/>
        <w:rPr>
          <w:rFonts w:ascii="Arial" w:hAnsi="Arial" w:cs="Arial"/>
          <w:b/>
          <w:u w:val="single"/>
        </w:rPr>
      </w:pPr>
      <w:r w:rsidRPr="008A55E6">
        <w:rPr>
          <w:rFonts w:ascii="Arial" w:hAnsi="Arial" w:cs="Arial"/>
          <w:b/>
          <w:u w:val="single"/>
        </w:rPr>
        <w:t>Chief Executive Officer</w:t>
      </w:r>
    </w:p>
    <w:p w:rsidR="00F1759E" w:rsidRPr="001F2D88" w:rsidRDefault="00F1759E" w:rsidP="00F1759E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F1759E" w:rsidRPr="004C196F" w:rsidRDefault="00F1759E" w:rsidP="00F1759E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Defamation Act</w:t>
      </w:r>
    </w:p>
    <w:p w:rsidR="00F1759E" w:rsidRDefault="00F1759E" w:rsidP="006626D8">
      <w:pPr>
        <w:spacing w:after="240"/>
        <w:jc w:val="center"/>
        <w:rPr>
          <w:b/>
          <w:spacing w:val="-3"/>
        </w:rPr>
      </w:pPr>
      <w:r>
        <w:rPr>
          <w:b/>
          <w:spacing w:val="-3"/>
        </w:rPr>
        <w:t>Order for Maximum Damages A</w:t>
      </w:r>
      <w:r w:rsidRPr="000B572E">
        <w:rPr>
          <w:b/>
          <w:spacing w:val="-3"/>
        </w:rPr>
        <w:t xml:space="preserve">mount for </w:t>
      </w:r>
      <w:r>
        <w:rPr>
          <w:b/>
          <w:spacing w:val="-3"/>
        </w:rPr>
        <w:t>Non</w:t>
      </w:r>
      <w:r>
        <w:rPr>
          <w:b/>
          <w:spacing w:val="-3"/>
        </w:rPr>
        <w:noBreakHyphen/>
        <w:t>E</w:t>
      </w:r>
      <w:r w:rsidRPr="000B572E">
        <w:rPr>
          <w:b/>
          <w:spacing w:val="-3"/>
        </w:rPr>
        <w:t>conomic</w:t>
      </w:r>
      <w:r>
        <w:rPr>
          <w:b/>
          <w:spacing w:val="-3"/>
        </w:rPr>
        <w:t> Loss in Defamation P</w:t>
      </w:r>
      <w:r w:rsidRPr="000B572E">
        <w:rPr>
          <w:b/>
          <w:spacing w:val="-3"/>
        </w:rPr>
        <w:t>roceedings</w:t>
      </w:r>
    </w:p>
    <w:p w:rsidR="00F1759E" w:rsidRDefault="00F1759E" w:rsidP="00F1759E">
      <w:pPr>
        <w:spacing w:line="360" w:lineRule="auto"/>
        <w:jc w:val="both"/>
      </w:pPr>
      <w:r w:rsidRPr="00CE1DB8">
        <w:t xml:space="preserve">I, </w:t>
      </w:r>
      <w:r>
        <w:t>Natasha Kate Fyles, Attorney</w:t>
      </w:r>
      <w:r>
        <w:noBreakHyphen/>
        <w:t>General and Minister for Justice,</w:t>
      </w:r>
      <w:r w:rsidRPr="00CE1DB8">
        <w:t xml:space="preserve"> under section </w:t>
      </w:r>
      <w:r>
        <w:t xml:space="preserve">32(3) </w:t>
      </w:r>
      <w:r w:rsidRPr="00CE1DB8">
        <w:t xml:space="preserve">of the </w:t>
      </w:r>
      <w:r>
        <w:rPr>
          <w:i/>
        </w:rPr>
        <w:t xml:space="preserve">Defamation </w:t>
      </w:r>
      <w:r w:rsidRPr="00643A83">
        <w:rPr>
          <w:i/>
        </w:rPr>
        <w:t>Act</w:t>
      </w:r>
      <w:r w:rsidRPr="00CE1DB8">
        <w:t xml:space="preserve">, </w:t>
      </w:r>
      <w:r>
        <w:t>declare, for the purposes of section 32(1) of the Act, that from 1 July 2017 the maximum amount of damages for non</w:t>
      </w:r>
      <w:r>
        <w:noBreakHyphen/>
        <w:t>economic loss that may be awarded in defamation proceedings is $389 500.</w:t>
      </w:r>
    </w:p>
    <w:p w:rsidR="00F1759E" w:rsidRPr="00CE1DB8" w:rsidRDefault="00F1759E" w:rsidP="00F1759E">
      <w:pPr>
        <w:spacing w:before="240" w:after="240" w:line="360" w:lineRule="auto"/>
      </w:pPr>
      <w:r w:rsidRPr="00CE1DB8">
        <w:t>Dated</w:t>
      </w:r>
      <w:r>
        <w:t xml:space="preserve"> 29 May 2017</w:t>
      </w:r>
    </w:p>
    <w:p w:rsidR="00F1759E" w:rsidRPr="00CE1DB8" w:rsidRDefault="00F1759E" w:rsidP="00F1759E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N. K. Fyles</w:t>
      </w:r>
    </w:p>
    <w:p w:rsidR="00F1759E" w:rsidRPr="00CE1DB8" w:rsidRDefault="00F1759E" w:rsidP="00F1759E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Attorney-General and Minister for Justice</w:t>
      </w:r>
    </w:p>
    <w:p w:rsidR="006626D8" w:rsidRPr="005072D2" w:rsidRDefault="005072D2" w:rsidP="00C01110">
      <w:pPr>
        <w:pStyle w:val="Title"/>
        <w:spacing w:before="1800" w:line="360" w:lineRule="auto"/>
        <w:rPr>
          <w:rFonts w:ascii="Times New Roman" w:hAnsi="Times New Roman"/>
          <w:i/>
          <w:sz w:val="24"/>
          <w:szCs w:val="24"/>
          <w:lang w:eastAsia="en-AU"/>
        </w:rPr>
      </w:pPr>
      <w:r w:rsidRPr="005072D2">
        <w:rPr>
          <w:i/>
          <w:sz w:val="24"/>
          <w:szCs w:val="24"/>
        </w:rPr>
        <w:t>Police Administration Act</w:t>
      </w:r>
    </w:p>
    <w:p w:rsidR="006626D8" w:rsidRPr="005072D2" w:rsidRDefault="005072D2" w:rsidP="005072D2">
      <w:pPr>
        <w:pStyle w:val="Heading1"/>
        <w:spacing w:before="0" w:line="360" w:lineRule="auto"/>
        <w:jc w:val="center"/>
        <w:rPr>
          <w:sz w:val="24"/>
          <w:szCs w:val="24"/>
          <w:u w:val="single"/>
        </w:rPr>
      </w:pPr>
      <w:r w:rsidRPr="005072D2">
        <w:rPr>
          <w:sz w:val="24"/>
          <w:szCs w:val="24"/>
          <w:u w:val="single"/>
        </w:rPr>
        <w:t>Sale of Goods</w:t>
      </w:r>
    </w:p>
    <w:p w:rsidR="006626D8" w:rsidRPr="005072D2" w:rsidRDefault="006626D8" w:rsidP="005072D2">
      <w:pPr>
        <w:jc w:val="both"/>
        <w:rPr>
          <w:szCs w:val="24"/>
        </w:rPr>
      </w:pPr>
      <w:r w:rsidRPr="005072D2">
        <w:rPr>
          <w:szCs w:val="24"/>
        </w:rPr>
        <w:t xml:space="preserve">Notice is hereby given that pursuant to Section 166 of the </w:t>
      </w:r>
      <w:r w:rsidRPr="005072D2">
        <w:rPr>
          <w:i/>
          <w:szCs w:val="24"/>
        </w:rPr>
        <w:t>Police Administration Act</w:t>
      </w:r>
      <w:r w:rsidRPr="005072D2">
        <w:rPr>
          <w:szCs w:val="24"/>
        </w:rPr>
        <w:t>, the following property as shown on the attached schedule has been in the possession of the Officer in Charge, Police Station, Peter McAulay Centre,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6626D8" w:rsidRPr="005072D2" w:rsidRDefault="006626D8" w:rsidP="005072D2">
      <w:pPr>
        <w:spacing w:before="120"/>
        <w:rPr>
          <w:szCs w:val="24"/>
        </w:rPr>
      </w:pPr>
      <w:r w:rsidRPr="005072D2">
        <w:rPr>
          <w:szCs w:val="24"/>
        </w:rPr>
        <w:t>Nouvelle Reed</w:t>
      </w:r>
    </w:p>
    <w:p w:rsidR="006626D8" w:rsidRPr="005072D2" w:rsidRDefault="006626D8" w:rsidP="006626D8">
      <w:pPr>
        <w:rPr>
          <w:szCs w:val="24"/>
        </w:rPr>
      </w:pPr>
      <w:r w:rsidRPr="005072D2">
        <w:rPr>
          <w:szCs w:val="24"/>
        </w:rPr>
        <w:t>Superintendent</w:t>
      </w:r>
    </w:p>
    <w:p w:rsidR="006626D8" w:rsidRPr="005072D2" w:rsidRDefault="006626D8" w:rsidP="006626D8">
      <w:pPr>
        <w:rPr>
          <w:szCs w:val="24"/>
        </w:rPr>
      </w:pPr>
      <w:r w:rsidRPr="005072D2">
        <w:rPr>
          <w:i/>
          <w:szCs w:val="24"/>
        </w:rPr>
        <w:t>i</w:t>
      </w:r>
      <w:r w:rsidRPr="005072D2">
        <w:rPr>
          <w:szCs w:val="24"/>
        </w:rPr>
        <w:t>COP 2020</w:t>
      </w:r>
    </w:p>
    <w:p w:rsidR="006626D8" w:rsidRPr="005072D2" w:rsidRDefault="006626D8" w:rsidP="006626D8">
      <w:pPr>
        <w:rPr>
          <w:szCs w:val="24"/>
        </w:rPr>
      </w:pPr>
      <w:r w:rsidRPr="005072D2">
        <w:rPr>
          <w:szCs w:val="24"/>
        </w:rPr>
        <w:t>CIO Branch</w:t>
      </w:r>
    </w:p>
    <w:p w:rsidR="006626D8" w:rsidRDefault="005072D2" w:rsidP="005072D2">
      <w:pPr>
        <w:spacing w:before="120"/>
      </w:pPr>
      <w:r>
        <w:t>1 June 2017</w:t>
      </w:r>
    </w:p>
    <w:p w:rsidR="006626D8" w:rsidRPr="000F4C51" w:rsidRDefault="006626D8" w:rsidP="00945955">
      <w:pPr>
        <w:pageBreakBefore/>
        <w:spacing w:after="120"/>
        <w:jc w:val="center"/>
        <w:rPr>
          <w:b/>
          <w:sz w:val="28"/>
          <w:szCs w:val="28"/>
        </w:rPr>
      </w:pPr>
      <w:r w:rsidRPr="000F4C51">
        <w:rPr>
          <w:b/>
          <w:sz w:val="28"/>
          <w:szCs w:val="28"/>
        </w:rPr>
        <w:lastRenderedPageBreak/>
        <w:t>Exhibits Auction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hibits auction"/>
        <w:tblDescription w:val="Exhibit number, item description"/>
      </w:tblPr>
      <w:tblGrid>
        <w:gridCol w:w="2419"/>
        <w:gridCol w:w="6653"/>
      </w:tblGrid>
      <w:tr w:rsidR="006626D8" w:rsidTr="00945955">
        <w:trPr>
          <w:jc w:val="center"/>
        </w:trPr>
        <w:tc>
          <w:tcPr>
            <w:tcW w:w="2419" w:type="dxa"/>
            <w:shd w:val="clear" w:color="auto" w:fill="auto"/>
          </w:tcPr>
          <w:p w:rsidR="006626D8" w:rsidRPr="0054370D" w:rsidRDefault="006626D8" w:rsidP="00DA4CBE">
            <w:pPr>
              <w:jc w:val="center"/>
              <w:rPr>
                <w:b/>
              </w:rPr>
            </w:pPr>
            <w:r w:rsidRPr="0054370D">
              <w:rPr>
                <w:b/>
              </w:rPr>
              <w:t>Exhibit number</w:t>
            </w:r>
          </w:p>
        </w:tc>
        <w:tc>
          <w:tcPr>
            <w:tcW w:w="6653" w:type="dxa"/>
            <w:shd w:val="clear" w:color="auto" w:fill="auto"/>
          </w:tcPr>
          <w:p w:rsidR="006626D8" w:rsidRPr="0054370D" w:rsidRDefault="006626D8" w:rsidP="00DA4CBE">
            <w:pPr>
              <w:jc w:val="center"/>
              <w:rPr>
                <w:b/>
              </w:rPr>
            </w:pPr>
            <w:r w:rsidRPr="0054370D">
              <w:rPr>
                <w:b/>
              </w:rPr>
              <w:t>Item Description</w:t>
            </w:r>
          </w:p>
        </w:tc>
      </w:tr>
      <w:tr w:rsidR="006626D8" w:rsidTr="00945955">
        <w:trPr>
          <w:jc w:val="center"/>
        </w:trPr>
        <w:tc>
          <w:tcPr>
            <w:tcW w:w="2419" w:type="dxa"/>
            <w:shd w:val="clear" w:color="auto" w:fill="auto"/>
          </w:tcPr>
          <w:p w:rsidR="006626D8" w:rsidRPr="00ED2F42" w:rsidRDefault="006626D8" w:rsidP="00DA4CBE">
            <w:pPr>
              <w:jc w:val="center"/>
            </w:pPr>
            <w:r>
              <w:t>463884/005/002</w:t>
            </w:r>
          </w:p>
        </w:tc>
        <w:tc>
          <w:tcPr>
            <w:tcW w:w="6653" w:type="dxa"/>
            <w:shd w:val="clear" w:color="auto" w:fill="auto"/>
          </w:tcPr>
          <w:p w:rsidR="006626D8" w:rsidRPr="00ED2F42" w:rsidRDefault="006626D8" w:rsidP="00DA4CBE">
            <w:pPr>
              <w:jc w:val="center"/>
            </w:pPr>
            <w:r>
              <w:t>Blue/orange Blue tooth speaker</w:t>
            </w:r>
          </w:p>
        </w:tc>
      </w:tr>
      <w:tr w:rsidR="006626D8" w:rsidTr="00945955">
        <w:trPr>
          <w:jc w:val="center"/>
        </w:trPr>
        <w:tc>
          <w:tcPr>
            <w:tcW w:w="2419" w:type="dxa"/>
            <w:shd w:val="clear" w:color="auto" w:fill="auto"/>
          </w:tcPr>
          <w:p w:rsidR="006626D8" w:rsidRDefault="006626D8" w:rsidP="00DA4CBE">
            <w:pPr>
              <w:tabs>
                <w:tab w:val="left" w:pos="180"/>
                <w:tab w:val="center" w:pos="787"/>
              </w:tabs>
              <w:jc w:val="center"/>
            </w:pPr>
            <w:r>
              <w:t>468988/001</w:t>
            </w:r>
          </w:p>
          <w:p w:rsidR="006626D8" w:rsidRDefault="006626D8" w:rsidP="00DA4CBE">
            <w:pPr>
              <w:tabs>
                <w:tab w:val="left" w:pos="180"/>
                <w:tab w:val="center" w:pos="787"/>
              </w:tabs>
              <w:jc w:val="center"/>
            </w:pPr>
            <w:r>
              <w:t>468988/004</w:t>
            </w:r>
          </w:p>
          <w:p w:rsidR="006626D8" w:rsidRDefault="006626D8" w:rsidP="00DA4CBE">
            <w:pPr>
              <w:tabs>
                <w:tab w:val="left" w:pos="180"/>
                <w:tab w:val="center" w:pos="787"/>
              </w:tabs>
              <w:jc w:val="center"/>
            </w:pPr>
            <w:r>
              <w:t>468988/011</w:t>
            </w:r>
          </w:p>
          <w:p w:rsidR="006626D8" w:rsidRDefault="006626D8" w:rsidP="00DA4CBE">
            <w:pPr>
              <w:jc w:val="center"/>
            </w:pPr>
            <w:r>
              <w:t>468988/012</w:t>
            </w:r>
          </w:p>
          <w:p w:rsidR="006626D8" w:rsidRDefault="006626D8" w:rsidP="00DA4CBE">
            <w:pPr>
              <w:jc w:val="center"/>
            </w:pPr>
            <w:r>
              <w:t>468988/013</w:t>
            </w:r>
          </w:p>
          <w:p w:rsidR="006626D8" w:rsidRDefault="006626D8" w:rsidP="00DA4CBE">
            <w:pPr>
              <w:jc w:val="center"/>
            </w:pPr>
            <w:r>
              <w:t>468988/017</w:t>
            </w:r>
          </w:p>
          <w:p w:rsidR="006626D8" w:rsidRPr="00ED2F42" w:rsidRDefault="006626D8" w:rsidP="00DA4CBE">
            <w:pPr>
              <w:jc w:val="center"/>
            </w:pPr>
            <w:r>
              <w:t>468988/020</w:t>
            </w:r>
          </w:p>
        </w:tc>
        <w:tc>
          <w:tcPr>
            <w:tcW w:w="6653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Jackhammer chisel tool</w:t>
            </w:r>
          </w:p>
          <w:p w:rsidR="006626D8" w:rsidRDefault="006626D8" w:rsidP="00DA4CBE">
            <w:pPr>
              <w:jc w:val="center"/>
            </w:pPr>
            <w:r>
              <w:t>Tekcraft wood chisel set</w:t>
            </w:r>
          </w:p>
          <w:p w:rsidR="006626D8" w:rsidRDefault="006626D8" w:rsidP="00DA4CBE">
            <w:pPr>
              <w:jc w:val="center"/>
            </w:pPr>
            <w:r>
              <w:t>Blue metal toolbox containing plumbing equipment</w:t>
            </w:r>
          </w:p>
          <w:p w:rsidR="006626D8" w:rsidRDefault="006626D8" w:rsidP="00DA4CBE">
            <w:pPr>
              <w:jc w:val="center"/>
            </w:pPr>
            <w:r>
              <w:t>Craftright toolbox containing plumbing equipment</w:t>
            </w:r>
          </w:p>
          <w:p w:rsidR="006626D8" w:rsidRDefault="006626D8" w:rsidP="00DA4CBE">
            <w:pPr>
              <w:jc w:val="center"/>
            </w:pPr>
            <w:r>
              <w:t>Craftright toolbox containing assorted screws/fixing</w:t>
            </w:r>
          </w:p>
          <w:p w:rsidR="006626D8" w:rsidRDefault="006626D8" w:rsidP="00DA4CBE">
            <w:pPr>
              <w:jc w:val="center"/>
            </w:pPr>
            <w:r>
              <w:t>Craftright toolbox containing assorted spanners</w:t>
            </w:r>
          </w:p>
          <w:p w:rsidR="006626D8" w:rsidRPr="00ED2F42" w:rsidRDefault="006626D8" w:rsidP="00DA4CBE">
            <w:pPr>
              <w:jc w:val="center"/>
            </w:pPr>
            <w:r>
              <w:t>Craftright toolbox containing jumper leads and compressor</w:t>
            </w:r>
          </w:p>
        </w:tc>
      </w:tr>
      <w:tr w:rsidR="006626D8" w:rsidTr="00945955">
        <w:trPr>
          <w:jc w:val="center"/>
        </w:trPr>
        <w:tc>
          <w:tcPr>
            <w:tcW w:w="2419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466255/041</w:t>
            </w:r>
          </w:p>
          <w:p w:rsidR="006626D8" w:rsidRPr="00ED2F42" w:rsidRDefault="006626D8" w:rsidP="00DA4CBE">
            <w:pPr>
              <w:jc w:val="center"/>
            </w:pPr>
            <w:r>
              <w:t>466255/009</w:t>
            </w:r>
          </w:p>
        </w:tc>
        <w:tc>
          <w:tcPr>
            <w:tcW w:w="6653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SP 32 piece 3/8 metric socket set</w:t>
            </w:r>
          </w:p>
          <w:p w:rsidR="006626D8" w:rsidRPr="00ED2F42" w:rsidRDefault="006626D8" w:rsidP="00DA4CBE">
            <w:pPr>
              <w:jc w:val="center"/>
            </w:pPr>
            <w:r>
              <w:t>Red Carrera toy boat</w:t>
            </w:r>
          </w:p>
        </w:tc>
      </w:tr>
      <w:tr w:rsidR="006626D8" w:rsidTr="00945955">
        <w:trPr>
          <w:jc w:val="center"/>
        </w:trPr>
        <w:tc>
          <w:tcPr>
            <w:tcW w:w="2419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468966/007/001</w:t>
            </w:r>
          </w:p>
          <w:p w:rsidR="006626D8" w:rsidRDefault="006626D8" w:rsidP="00DA4CBE">
            <w:pPr>
              <w:jc w:val="center"/>
            </w:pPr>
            <w:r>
              <w:t>468966/006/001</w:t>
            </w:r>
          </w:p>
          <w:p w:rsidR="006626D8" w:rsidRDefault="006626D8" w:rsidP="00DA4CBE">
            <w:pPr>
              <w:jc w:val="center"/>
            </w:pPr>
            <w:r>
              <w:t>468966/006/007</w:t>
            </w:r>
          </w:p>
          <w:p w:rsidR="006626D8" w:rsidRDefault="006626D8" w:rsidP="00DA4CBE">
            <w:pPr>
              <w:jc w:val="center"/>
            </w:pPr>
            <w:r>
              <w:t>468966/006/008</w:t>
            </w:r>
          </w:p>
          <w:p w:rsidR="006626D8" w:rsidRDefault="006626D8" w:rsidP="00DA4CBE">
            <w:pPr>
              <w:jc w:val="center"/>
            </w:pPr>
            <w:r>
              <w:t>468966/006/010/001</w:t>
            </w:r>
          </w:p>
          <w:p w:rsidR="006626D8" w:rsidRPr="00ED2F42" w:rsidRDefault="006626D8" w:rsidP="00DA4CBE">
            <w:pPr>
              <w:jc w:val="center"/>
            </w:pPr>
            <w:r>
              <w:t>468966/002/010</w:t>
            </w:r>
          </w:p>
        </w:tc>
        <w:tc>
          <w:tcPr>
            <w:tcW w:w="6653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Silver/</w:t>
            </w:r>
            <w:r w:rsidR="00C01110">
              <w:t>b</w:t>
            </w:r>
            <w:r>
              <w:t xml:space="preserve">lack </w:t>
            </w:r>
            <w:r w:rsidR="005072D2">
              <w:t>Citizen</w:t>
            </w:r>
            <w:r>
              <w:t xml:space="preserve"> Eco-drive </w:t>
            </w:r>
            <w:r w:rsidR="00945955">
              <w:t>m</w:t>
            </w:r>
            <w:r>
              <w:t xml:space="preserve">en’s </w:t>
            </w:r>
            <w:r w:rsidR="00945955">
              <w:t>w</w:t>
            </w:r>
            <w:r>
              <w:t>atch</w:t>
            </w:r>
          </w:p>
          <w:p w:rsidR="006626D8" w:rsidRDefault="006626D8" w:rsidP="00DA4CBE">
            <w:pPr>
              <w:jc w:val="center"/>
            </w:pPr>
            <w:r>
              <w:t>Red wallet</w:t>
            </w:r>
          </w:p>
          <w:p w:rsidR="006626D8" w:rsidRDefault="006626D8" w:rsidP="00DA4CBE">
            <w:pPr>
              <w:jc w:val="center"/>
            </w:pPr>
            <w:r>
              <w:t>1 x rose gold bracelet with heart</w:t>
            </w:r>
          </w:p>
          <w:p w:rsidR="006626D8" w:rsidRDefault="006626D8" w:rsidP="00DA4CBE">
            <w:pPr>
              <w:jc w:val="center"/>
            </w:pPr>
            <w:r>
              <w:t>Gold L</w:t>
            </w:r>
            <w:r w:rsidR="00945955">
              <w:t>orus</w:t>
            </w:r>
            <w:r>
              <w:t xml:space="preserve"> watch</w:t>
            </w:r>
          </w:p>
          <w:p w:rsidR="006626D8" w:rsidRDefault="006626D8" w:rsidP="00DA4CBE">
            <w:pPr>
              <w:jc w:val="center"/>
            </w:pPr>
            <w:r>
              <w:t>21cm silver necklace</w:t>
            </w:r>
          </w:p>
          <w:p w:rsidR="006626D8" w:rsidRPr="00ED2F42" w:rsidRDefault="006626D8" w:rsidP="00DA4CBE">
            <w:pPr>
              <w:jc w:val="center"/>
            </w:pPr>
            <w:r>
              <w:t>Small Honeywell tool set</w:t>
            </w:r>
          </w:p>
        </w:tc>
      </w:tr>
      <w:tr w:rsidR="006626D8" w:rsidTr="00945955">
        <w:trPr>
          <w:jc w:val="center"/>
        </w:trPr>
        <w:tc>
          <w:tcPr>
            <w:tcW w:w="2419" w:type="dxa"/>
            <w:shd w:val="clear" w:color="auto" w:fill="auto"/>
          </w:tcPr>
          <w:p w:rsidR="006626D8" w:rsidRPr="00ED2F42" w:rsidRDefault="006626D8" w:rsidP="00DA4CBE">
            <w:pPr>
              <w:jc w:val="center"/>
            </w:pPr>
            <w:r>
              <w:t>476441/007</w:t>
            </w:r>
          </w:p>
        </w:tc>
        <w:tc>
          <w:tcPr>
            <w:tcW w:w="6653" w:type="dxa"/>
            <w:shd w:val="clear" w:color="auto" w:fill="auto"/>
          </w:tcPr>
          <w:p w:rsidR="006626D8" w:rsidRPr="00ED2F42" w:rsidRDefault="006626D8" w:rsidP="00DA4CBE">
            <w:pPr>
              <w:jc w:val="center"/>
            </w:pPr>
            <w:r>
              <w:t>Black F</w:t>
            </w:r>
            <w:r w:rsidR="00945955">
              <w:t>use</w:t>
            </w:r>
            <w:r>
              <w:t xml:space="preserve"> mini </w:t>
            </w:r>
            <w:r w:rsidR="00A72785">
              <w:t>B</w:t>
            </w:r>
            <w:r>
              <w:t>lue tooth speaker</w:t>
            </w:r>
          </w:p>
        </w:tc>
      </w:tr>
      <w:tr w:rsidR="006626D8" w:rsidTr="00945955">
        <w:trPr>
          <w:jc w:val="center"/>
        </w:trPr>
        <w:tc>
          <w:tcPr>
            <w:tcW w:w="2419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466253/001</w:t>
            </w:r>
          </w:p>
          <w:p w:rsidR="006626D8" w:rsidRDefault="006626D8" w:rsidP="00DA4CBE">
            <w:pPr>
              <w:jc w:val="center"/>
            </w:pPr>
            <w:r>
              <w:t>466253/002</w:t>
            </w:r>
          </w:p>
          <w:p w:rsidR="006626D8" w:rsidRDefault="006626D8" w:rsidP="00DA4CBE">
            <w:pPr>
              <w:jc w:val="center"/>
            </w:pPr>
            <w:r>
              <w:t>466253/003</w:t>
            </w:r>
          </w:p>
        </w:tc>
        <w:tc>
          <w:tcPr>
            <w:tcW w:w="6653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1.5 med led convex light bar</w:t>
            </w:r>
          </w:p>
          <w:p w:rsidR="006626D8" w:rsidRDefault="006626D8" w:rsidP="00DA4CBE">
            <w:pPr>
              <w:jc w:val="center"/>
            </w:pPr>
            <w:r>
              <w:t xml:space="preserve">Bushranger exhaust </w:t>
            </w:r>
            <w:r w:rsidR="000779A7">
              <w:t>j</w:t>
            </w:r>
            <w:r>
              <w:t>ack</w:t>
            </w:r>
          </w:p>
          <w:p w:rsidR="006626D8" w:rsidRDefault="006626D8" w:rsidP="00DA4CBE">
            <w:pPr>
              <w:jc w:val="center"/>
            </w:pPr>
            <w:r>
              <w:t xml:space="preserve">Blue </w:t>
            </w:r>
            <w:r w:rsidR="005072D2">
              <w:t>Saber</w:t>
            </w:r>
            <w:r>
              <w:t xml:space="preserve"> electric pressure washer</w:t>
            </w:r>
          </w:p>
        </w:tc>
      </w:tr>
      <w:tr w:rsidR="006626D8" w:rsidRPr="0054370D" w:rsidTr="00945955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D8" w:rsidRPr="00ED2F42" w:rsidRDefault="006626D8" w:rsidP="00DA4CBE">
            <w:pPr>
              <w:jc w:val="center"/>
            </w:pPr>
            <w:r>
              <w:t>479202/001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D8" w:rsidRPr="00ED2F42" w:rsidRDefault="006626D8" w:rsidP="00DA4CBE">
            <w:pPr>
              <w:jc w:val="center"/>
            </w:pPr>
            <w:r>
              <w:t xml:space="preserve">Black Sony Cyber-Shot G </w:t>
            </w:r>
            <w:r w:rsidR="00945955">
              <w:t>c</w:t>
            </w:r>
            <w:r>
              <w:t>amera</w:t>
            </w:r>
          </w:p>
        </w:tc>
      </w:tr>
      <w:tr w:rsidR="006626D8" w:rsidRPr="0054370D" w:rsidTr="00945955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D8" w:rsidRPr="00ED2F42" w:rsidRDefault="006626D8" w:rsidP="00DA4CBE">
            <w:pPr>
              <w:jc w:val="center"/>
            </w:pPr>
            <w:r>
              <w:t>478849/001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D8" w:rsidRPr="00ED2F42" w:rsidRDefault="006626D8" w:rsidP="00DA4CBE">
            <w:pPr>
              <w:jc w:val="center"/>
            </w:pPr>
            <w:r>
              <w:t>Gold necklace with pendant</w:t>
            </w:r>
          </w:p>
        </w:tc>
      </w:tr>
      <w:tr w:rsidR="006626D8" w:rsidRPr="0054370D" w:rsidTr="00945955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D8" w:rsidRPr="00ED2F42" w:rsidRDefault="006626D8" w:rsidP="00DA4CBE">
            <w:pPr>
              <w:jc w:val="center"/>
            </w:pPr>
            <w:r>
              <w:t>478555/001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D8" w:rsidRPr="00ED2F42" w:rsidRDefault="006626D8" w:rsidP="00DA4CBE">
            <w:pPr>
              <w:jc w:val="center"/>
            </w:pPr>
            <w:r>
              <w:t xml:space="preserve">Long Riviera </w:t>
            </w:r>
            <w:r w:rsidR="00945955">
              <w:t>s</w:t>
            </w:r>
            <w:r>
              <w:t xml:space="preserve">kate </w:t>
            </w:r>
            <w:r w:rsidR="00945955">
              <w:t>b</w:t>
            </w:r>
            <w:r>
              <w:t>oard</w:t>
            </w:r>
          </w:p>
        </w:tc>
      </w:tr>
      <w:tr w:rsidR="006626D8" w:rsidRPr="0054370D" w:rsidTr="00945955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D8" w:rsidRPr="00ED2F42" w:rsidRDefault="006626D8" w:rsidP="00DA4CBE">
            <w:pPr>
              <w:jc w:val="center"/>
            </w:pPr>
            <w:r>
              <w:t>478481/001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D8" w:rsidRPr="00ED2F42" w:rsidRDefault="006626D8" w:rsidP="00DA4CBE">
            <w:pPr>
              <w:jc w:val="center"/>
            </w:pPr>
            <w:r>
              <w:t xml:space="preserve">Yellow </w:t>
            </w:r>
            <w:r w:rsidR="00945955">
              <w:t>a</w:t>
            </w:r>
            <w:r>
              <w:t xml:space="preserve">uto ranging </w:t>
            </w:r>
            <w:r w:rsidR="00945955">
              <w:t>m</w:t>
            </w:r>
            <w:r>
              <w:t>ultimeter</w:t>
            </w:r>
          </w:p>
        </w:tc>
      </w:tr>
      <w:tr w:rsidR="006626D8" w:rsidRPr="0054370D" w:rsidTr="00945955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478326/001</w:t>
            </w:r>
          </w:p>
          <w:p w:rsidR="006626D8" w:rsidRDefault="006626D8" w:rsidP="00DA4CBE">
            <w:pPr>
              <w:jc w:val="center"/>
            </w:pPr>
            <w:r>
              <w:t>478326/002</w:t>
            </w:r>
          </w:p>
          <w:p w:rsidR="006626D8" w:rsidRDefault="006626D8" w:rsidP="00DA4CBE">
            <w:pPr>
              <w:jc w:val="center"/>
            </w:pPr>
            <w:r>
              <w:t>478326/003</w:t>
            </w:r>
          </w:p>
          <w:p w:rsidR="006626D8" w:rsidRDefault="006626D8" w:rsidP="00DA4CBE">
            <w:pPr>
              <w:jc w:val="center"/>
            </w:pPr>
            <w:r>
              <w:t>478326/004</w:t>
            </w:r>
          </w:p>
          <w:p w:rsidR="006626D8" w:rsidRDefault="006626D8" w:rsidP="00DA4CBE">
            <w:pPr>
              <w:jc w:val="center"/>
            </w:pPr>
            <w:r>
              <w:t>478326/006</w:t>
            </w:r>
          </w:p>
          <w:p w:rsidR="006626D8" w:rsidRPr="00ED2F42" w:rsidRDefault="006626D8" w:rsidP="00DA4CBE">
            <w:pPr>
              <w:jc w:val="center"/>
            </w:pPr>
            <w:r>
              <w:t>478326/007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Gold bracelet</w:t>
            </w:r>
          </w:p>
          <w:p w:rsidR="006626D8" w:rsidRDefault="006626D8" w:rsidP="00DA4CBE">
            <w:pPr>
              <w:jc w:val="center"/>
            </w:pPr>
            <w:r>
              <w:t>Gold bracelet</w:t>
            </w:r>
          </w:p>
          <w:p w:rsidR="006626D8" w:rsidRDefault="006626D8" w:rsidP="00DA4CBE">
            <w:pPr>
              <w:jc w:val="center"/>
            </w:pPr>
            <w:r>
              <w:t>Silver bracelet – large links</w:t>
            </w:r>
          </w:p>
          <w:p w:rsidR="006626D8" w:rsidRDefault="006626D8" w:rsidP="00DA4CBE">
            <w:pPr>
              <w:jc w:val="center"/>
            </w:pPr>
            <w:r>
              <w:t>Silver bracelet with 5 charms</w:t>
            </w:r>
          </w:p>
          <w:p w:rsidR="006626D8" w:rsidRDefault="006626D8" w:rsidP="00DA4CBE">
            <w:pPr>
              <w:jc w:val="center"/>
            </w:pPr>
            <w:r>
              <w:t>Gold lady’s ring green stone</w:t>
            </w:r>
          </w:p>
          <w:p w:rsidR="006626D8" w:rsidRPr="00ED2F42" w:rsidRDefault="006626D8" w:rsidP="00DA4CBE">
            <w:pPr>
              <w:jc w:val="center"/>
            </w:pPr>
            <w:r>
              <w:t>Gold lady’s ring with clear stone</w:t>
            </w:r>
          </w:p>
        </w:tc>
      </w:tr>
      <w:tr w:rsidR="006626D8" w:rsidRPr="0054370D" w:rsidTr="00945955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478320/006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Black Casio Baby G man’s watch</w:t>
            </w:r>
          </w:p>
        </w:tc>
      </w:tr>
      <w:tr w:rsidR="006626D8" w:rsidRPr="0054370D" w:rsidTr="00945955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477836/001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Gold wedding band with Gaelic pattern</w:t>
            </w:r>
          </w:p>
        </w:tc>
      </w:tr>
      <w:tr w:rsidR="006626D8" w:rsidRPr="0054370D" w:rsidTr="00945955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478173/001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Gold Rolex with broken band</w:t>
            </w:r>
          </w:p>
        </w:tc>
      </w:tr>
      <w:tr w:rsidR="006626D8" w:rsidRPr="0054370D" w:rsidTr="00945955">
        <w:trPr>
          <w:jc w:val="center"/>
        </w:trPr>
        <w:tc>
          <w:tcPr>
            <w:tcW w:w="2419" w:type="dxa"/>
            <w:shd w:val="clear" w:color="auto" w:fill="auto"/>
          </w:tcPr>
          <w:p w:rsidR="006626D8" w:rsidRPr="00842679" w:rsidRDefault="006626D8" w:rsidP="00DA4CBE">
            <w:pPr>
              <w:jc w:val="center"/>
            </w:pPr>
            <w:r>
              <w:t>463884/005/001</w:t>
            </w:r>
          </w:p>
        </w:tc>
        <w:tc>
          <w:tcPr>
            <w:tcW w:w="6653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$6.05</w:t>
            </w:r>
          </w:p>
        </w:tc>
      </w:tr>
      <w:tr w:rsidR="006626D8" w:rsidRPr="0054370D" w:rsidTr="00945955">
        <w:trPr>
          <w:jc w:val="center"/>
        </w:trPr>
        <w:tc>
          <w:tcPr>
            <w:tcW w:w="2419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479498/002</w:t>
            </w:r>
          </w:p>
        </w:tc>
        <w:tc>
          <w:tcPr>
            <w:tcW w:w="6653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$270.00</w:t>
            </w:r>
          </w:p>
        </w:tc>
      </w:tr>
      <w:tr w:rsidR="006626D8" w:rsidRPr="0054370D" w:rsidTr="00945955">
        <w:trPr>
          <w:jc w:val="center"/>
        </w:trPr>
        <w:tc>
          <w:tcPr>
            <w:tcW w:w="2419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479265/005</w:t>
            </w:r>
          </w:p>
        </w:tc>
        <w:tc>
          <w:tcPr>
            <w:tcW w:w="6653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$3.60</w:t>
            </w:r>
          </w:p>
        </w:tc>
      </w:tr>
      <w:tr w:rsidR="006626D8" w:rsidRPr="0054370D" w:rsidTr="00945955">
        <w:trPr>
          <w:jc w:val="center"/>
        </w:trPr>
        <w:tc>
          <w:tcPr>
            <w:tcW w:w="2419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479194/003</w:t>
            </w:r>
          </w:p>
        </w:tc>
        <w:tc>
          <w:tcPr>
            <w:tcW w:w="6653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$1.95</w:t>
            </w:r>
          </w:p>
        </w:tc>
      </w:tr>
      <w:tr w:rsidR="006626D8" w:rsidRPr="0054370D" w:rsidTr="00945955">
        <w:trPr>
          <w:jc w:val="center"/>
        </w:trPr>
        <w:tc>
          <w:tcPr>
            <w:tcW w:w="2419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478845/002</w:t>
            </w:r>
          </w:p>
        </w:tc>
        <w:tc>
          <w:tcPr>
            <w:tcW w:w="6653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$2.00</w:t>
            </w:r>
          </w:p>
        </w:tc>
      </w:tr>
      <w:tr w:rsidR="006626D8" w:rsidRPr="0054370D" w:rsidTr="00945955">
        <w:trPr>
          <w:jc w:val="center"/>
        </w:trPr>
        <w:tc>
          <w:tcPr>
            <w:tcW w:w="2419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478770/002</w:t>
            </w:r>
          </w:p>
        </w:tc>
        <w:tc>
          <w:tcPr>
            <w:tcW w:w="6653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$258</w:t>
            </w:r>
          </w:p>
        </w:tc>
      </w:tr>
      <w:tr w:rsidR="006626D8" w:rsidRPr="0054370D" w:rsidTr="00945955">
        <w:trPr>
          <w:jc w:val="center"/>
        </w:trPr>
        <w:tc>
          <w:tcPr>
            <w:tcW w:w="2419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478518/002</w:t>
            </w:r>
          </w:p>
        </w:tc>
        <w:tc>
          <w:tcPr>
            <w:tcW w:w="6653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0.15c</w:t>
            </w:r>
          </w:p>
        </w:tc>
      </w:tr>
      <w:tr w:rsidR="006626D8" w:rsidRPr="0054370D" w:rsidTr="00945955">
        <w:trPr>
          <w:jc w:val="center"/>
        </w:trPr>
        <w:tc>
          <w:tcPr>
            <w:tcW w:w="2419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478507/003</w:t>
            </w:r>
          </w:p>
        </w:tc>
        <w:tc>
          <w:tcPr>
            <w:tcW w:w="6653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$4.50</w:t>
            </w:r>
          </w:p>
        </w:tc>
      </w:tr>
      <w:tr w:rsidR="006626D8" w:rsidRPr="0054370D" w:rsidTr="00945955">
        <w:trPr>
          <w:jc w:val="center"/>
        </w:trPr>
        <w:tc>
          <w:tcPr>
            <w:tcW w:w="2419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478319/002</w:t>
            </w:r>
          </w:p>
        </w:tc>
        <w:tc>
          <w:tcPr>
            <w:tcW w:w="6653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$6.50</w:t>
            </w:r>
          </w:p>
        </w:tc>
      </w:tr>
      <w:tr w:rsidR="006626D8" w:rsidRPr="0054370D" w:rsidTr="00945955">
        <w:trPr>
          <w:jc w:val="center"/>
        </w:trPr>
        <w:tc>
          <w:tcPr>
            <w:tcW w:w="2419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477860/002</w:t>
            </w:r>
          </w:p>
        </w:tc>
        <w:tc>
          <w:tcPr>
            <w:tcW w:w="6653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$30.00</w:t>
            </w:r>
          </w:p>
        </w:tc>
      </w:tr>
      <w:tr w:rsidR="006626D8" w:rsidRPr="0054370D" w:rsidTr="00945955">
        <w:trPr>
          <w:jc w:val="center"/>
        </w:trPr>
        <w:tc>
          <w:tcPr>
            <w:tcW w:w="2419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477852/001</w:t>
            </w:r>
          </w:p>
        </w:tc>
        <w:tc>
          <w:tcPr>
            <w:tcW w:w="6653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$64.75 in coins</w:t>
            </w:r>
          </w:p>
        </w:tc>
      </w:tr>
      <w:tr w:rsidR="006626D8" w:rsidRPr="0054370D" w:rsidTr="00945955">
        <w:trPr>
          <w:jc w:val="center"/>
        </w:trPr>
        <w:tc>
          <w:tcPr>
            <w:tcW w:w="2419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477732/001/001</w:t>
            </w:r>
          </w:p>
        </w:tc>
        <w:tc>
          <w:tcPr>
            <w:tcW w:w="6653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$3.05</w:t>
            </w:r>
          </w:p>
        </w:tc>
      </w:tr>
    </w:tbl>
    <w:p w:rsidR="006626D8" w:rsidRDefault="006626D8" w:rsidP="006626D8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66"/>
        <w:gridCol w:w="7088"/>
      </w:tblGrid>
      <w:tr w:rsidR="006626D8" w:rsidTr="005072D2">
        <w:trPr>
          <w:jc w:val="center"/>
        </w:trPr>
        <w:tc>
          <w:tcPr>
            <w:tcW w:w="2263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449540/001</w:t>
            </w:r>
          </w:p>
          <w:p w:rsidR="006626D8" w:rsidRDefault="006626D8" w:rsidP="00DA4CBE">
            <w:pPr>
              <w:jc w:val="center"/>
            </w:pPr>
            <w:r>
              <w:t>449540/002</w:t>
            </w:r>
          </w:p>
        </w:tc>
        <w:tc>
          <w:tcPr>
            <w:tcW w:w="7088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Running shorts</w:t>
            </w:r>
          </w:p>
          <w:p w:rsidR="006626D8" w:rsidRDefault="006626D8" w:rsidP="00DA4CBE">
            <w:pPr>
              <w:jc w:val="center"/>
            </w:pPr>
            <w:r>
              <w:t>Running singlet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479540/002</w:t>
            </w:r>
          </w:p>
          <w:p w:rsidR="006626D8" w:rsidRDefault="006626D8" w:rsidP="00DA4CBE">
            <w:pPr>
              <w:jc w:val="center"/>
            </w:pPr>
            <w:r>
              <w:t>479540/003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White ZTE Telstra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  <w:p w:rsidR="006626D8" w:rsidRDefault="006626D8" w:rsidP="00DA4CBE">
            <w:pPr>
              <w:jc w:val="center"/>
            </w:pPr>
            <w:r>
              <w:t xml:space="preserve">Black Telstra </w:t>
            </w:r>
            <w:r w:rsidR="00C01110">
              <w:t>f</w:t>
            </w:r>
            <w:r>
              <w:t xml:space="preserve">lip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479498/001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ID </w:t>
            </w:r>
            <w:r w:rsidR="007148B0">
              <w:t>c</w:t>
            </w:r>
            <w:r>
              <w:t>ard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479404/001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Tow </w:t>
            </w:r>
            <w:r w:rsidR="007148B0">
              <w:t>b</w:t>
            </w:r>
            <w:r>
              <w:t>all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479328/001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Black Samsung Galaxy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479325/001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1 Black Samsung Galaxy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479317/001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Silver Lenovo </w:t>
            </w:r>
            <w:r w:rsidR="007148B0">
              <w:t>l</w:t>
            </w:r>
            <w:r>
              <w:t>aptop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479306/001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Grey Telstra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479270/001</w:t>
            </w:r>
          </w:p>
          <w:p w:rsidR="006626D8" w:rsidRDefault="006626D8" w:rsidP="00DA4CBE">
            <w:pPr>
              <w:jc w:val="center"/>
            </w:pPr>
            <w:r>
              <w:t>479270/002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White Huawei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  <w:p w:rsidR="006626D8" w:rsidRDefault="006626D8" w:rsidP="00DA4CBE">
            <w:pPr>
              <w:jc w:val="center"/>
            </w:pPr>
            <w:r>
              <w:t xml:space="preserve">Pink Samsung </w:t>
            </w:r>
            <w:r w:rsidR="007148B0">
              <w:t>f</w:t>
            </w:r>
            <w:r>
              <w:t xml:space="preserve">lip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479265/003</w:t>
            </w:r>
          </w:p>
          <w:p w:rsidR="006626D8" w:rsidRDefault="006626D8" w:rsidP="00DA4CBE">
            <w:pPr>
              <w:jc w:val="center"/>
            </w:pPr>
            <w:r>
              <w:t>479265/002</w:t>
            </w:r>
          </w:p>
          <w:p w:rsidR="006626D8" w:rsidRDefault="006626D8" w:rsidP="00DA4CBE">
            <w:pPr>
              <w:jc w:val="center"/>
            </w:pPr>
            <w:r>
              <w:t>479265/001</w:t>
            </w:r>
          </w:p>
          <w:p w:rsidR="006626D8" w:rsidRDefault="006626D8" w:rsidP="00DA4CBE">
            <w:pPr>
              <w:jc w:val="center"/>
            </w:pPr>
            <w:r>
              <w:t>479265/004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Notebook</w:t>
            </w:r>
          </w:p>
          <w:p w:rsidR="006626D8" w:rsidRDefault="006626D8" w:rsidP="00DA4CBE">
            <w:pPr>
              <w:jc w:val="center"/>
            </w:pPr>
            <w:r>
              <w:t xml:space="preserve">Black </w:t>
            </w:r>
            <w:r w:rsidR="007148B0">
              <w:t>p</w:t>
            </w:r>
            <w:r>
              <w:t>hone charger</w:t>
            </w:r>
          </w:p>
          <w:p w:rsidR="006626D8" w:rsidRDefault="006626D8" w:rsidP="00DA4CBE">
            <w:pPr>
              <w:jc w:val="center"/>
            </w:pPr>
            <w:r>
              <w:t xml:space="preserve">Black Samsung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  <w:p w:rsidR="006626D8" w:rsidRDefault="006626D8" w:rsidP="00DA4CBE">
            <w:pPr>
              <w:jc w:val="center"/>
            </w:pPr>
            <w:r>
              <w:t>Reading glasses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479194/001</w:t>
            </w:r>
          </w:p>
          <w:p w:rsidR="006626D8" w:rsidRDefault="006626D8" w:rsidP="00DA4CBE">
            <w:pPr>
              <w:jc w:val="center"/>
            </w:pPr>
            <w:r>
              <w:t>479194/002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White Telstra </w:t>
            </w:r>
            <w:r w:rsidR="007148B0">
              <w:t>m</w:t>
            </w:r>
            <w:r>
              <w:t xml:space="preserve">obile </w:t>
            </w:r>
            <w:r w:rsidR="00C01110">
              <w:t>p</w:t>
            </w:r>
            <w:r>
              <w:t>hone</w:t>
            </w:r>
          </w:p>
          <w:p w:rsidR="006626D8" w:rsidRDefault="006626D8" w:rsidP="00DA4CBE">
            <w:pPr>
              <w:jc w:val="center"/>
            </w:pPr>
            <w:r>
              <w:t xml:space="preserve">Black </w:t>
            </w:r>
            <w:r w:rsidR="007148B0">
              <w:t>w</w:t>
            </w:r>
            <w:r>
              <w:t>allet with contents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479162/001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Black Telstra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479128/001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Telstra ZTC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479100/001</w:t>
            </w:r>
          </w:p>
          <w:p w:rsidR="006626D8" w:rsidRDefault="006626D8" w:rsidP="00DA4CBE">
            <w:pPr>
              <w:jc w:val="center"/>
            </w:pPr>
            <w:r>
              <w:t>479100/003</w:t>
            </w:r>
          </w:p>
          <w:p w:rsidR="006626D8" w:rsidRDefault="006626D8" w:rsidP="00DA4CBE">
            <w:pPr>
              <w:jc w:val="center"/>
            </w:pPr>
            <w:r>
              <w:t>479100/004</w:t>
            </w:r>
          </w:p>
          <w:p w:rsidR="006626D8" w:rsidRDefault="006626D8" w:rsidP="00DA4CBE">
            <w:pPr>
              <w:jc w:val="center"/>
            </w:pPr>
            <w:r>
              <w:t>479100/005</w:t>
            </w:r>
          </w:p>
          <w:p w:rsidR="006626D8" w:rsidRDefault="006626D8" w:rsidP="00DA4CBE">
            <w:pPr>
              <w:jc w:val="center"/>
            </w:pPr>
            <w:r>
              <w:t>479100/006</w:t>
            </w:r>
          </w:p>
          <w:p w:rsidR="006626D8" w:rsidRDefault="006626D8" w:rsidP="00DA4CBE">
            <w:pPr>
              <w:jc w:val="center"/>
            </w:pPr>
            <w:r>
              <w:t>479100/007</w:t>
            </w:r>
          </w:p>
          <w:p w:rsidR="006626D8" w:rsidRDefault="006626D8" w:rsidP="00DA4CBE">
            <w:pPr>
              <w:jc w:val="center"/>
            </w:pPr>
            <w:r>
              <w:t>479100/008</w:t>
            </w:r>
          </w:p>
          <w:p w:rsidR="006626D8" w:rsidRDefault="006626D8" w:rsidP="00DA4CBE">
            <w:pPr>
              <w:jc w:val="center"/>
            </w:pPr>
            <w:r>
              <w:t>479100/002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White Samsung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  <w:p w:rsidR="006626D8" w:rsidRDefault="006626D8" w:rsidP="00DA4CBE">
            <w:pPr>
              <w:jc w:val="center"/>
            </w:pPr>
            <w:r>
              <w:t xml:space="preserve">Black HTC </w:t>
            </w:r>
            <w:r w:rsidR="007148B0">
              <w:t>m</w:t>
            </w:r>
            <w:r>
              <w:t>obile phone</w:t>
            </w:r>
          </w:p>
          <w:p w:rsidR="006626D8" w:rsidRDefault="006626D8" w:rsidP="00DA4CBE">
            <w:pPr>
              <w:jc w:val="center"/>
            </w:pPr>
            <w:r>
              <w:t xml:space="preserve">Black Samsung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  <w:p w:rsidR="006626D8" w:rsidRDefault="006626D8" w:rsidP="00DA4CBE">
            <w:pPr>
              <w:jc w:val="center"/>
            </w:pPr>
            <w:r>
              <w:t xml:space="preserve">Black Samsung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  <w:p w:rsidR="006626D8" w:rsidRDefault="006626D8" w:rsidP="00DA4CBE">
            <w:pPr>
              <w:jc w:val="center"/>
            </w:pPr>
            <w:r>
              <w:t xml:space="preserve">Black Huawei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  <w:p w:rsidR="006626D8" w:rsidRDefault="006626D8" w:rsidP="00DA4CBE">
            <w:pPr>
              <w:jc w:val="center"/>
            </w:pPr>
            <w:r>
              <w:t xml:space="preserve">Black ZTE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  <w:p w:rsidR="006626D8" w:rsidRDefault="006626D8" w:rsidP="00DA4CBE">
            <w:pPr>
              <w:jc w:val="center"/>
            </w:pPr>
            <w:r>
              <w:t xml:space="preserve">Black Telstra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  <w:p w:rsidR="006626D8" w:rsidRDefault="006626D8" w:rsidP="00DA4CBE">
            <w:pPr>
              <w:jc w:val="center"/>
            </w:pPr>
            <w:r>
              <w:t>White iPod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478981/001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Grey iPhone </w:t>
            </w:r>
            <w:r w:rsidR="00C0111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478846/001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Gold iPhone </w:t>
            </w:r>
            <w:r w:rsidR="007148B0">
              <w:t>m</w:t>
            </w:r>
            <w:r>
              <w:t>obile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478845/001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Wallet and contents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478821/001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Silver Samsung mobile </w:t>
            </w:r>
            <w:r w:rsidR="007148B0">
              <w:t>p</w:t>
            </w:r>
            <w:r>
              <w:t>hone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478770/001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Wallet and </w:t>
            </w:r>
            <w:r w:rsidR="007148B0">
              <w:t>c</w:t>
            </w:r>
            <w:r>
              <w:t>ontents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478688/002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Grey iPhone </w:t>
            </w:r>
            <w:r w:rsidR="007148B0">
              <w:t>m</w:t>
            </w:r>
            <w:r>
              <w:t>obile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473937/004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Remington SSB S/N C18058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472027/005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1 x black 1 x white Samsung mobiles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470278/001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Winchester .22 RLA S/N F220522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468988/014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White Samsung mobile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463884/003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Black HTC mobile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445899/009</w:t>
            </w:r>
          </w:p>
          <w:p w:rsidR="006626D8" w:rsidRDefault="006626D8" w:rsidP="00DA4CBE">
            <w:pPr>
              <w:jc w:val="center"/>
            </w:pPr>
            <w:r>
              <w:t>445899/010/001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Samsung mobile</w:t>
            </w:r>
          </w:p>
          <w:p w:rsidR="006626D8" w:rsidRDefault="006626D8" w:rsidP="00DA4CBE">
            <w:pPr>
              <w:jc w:val="center"/>
            </w:pPr>
            <w:r>
              <w:t>Black Samsung mobile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478628/001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White Apple iPod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478603/001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White Telstra </w:t>
            </w:r>
            <w:r w:rsidR="00C0111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478557/001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White iPad (</w:t>
            </w:r>
            <w:r w:rsidR="007148B0">
              <w:t>s</w:t>
            </w:r>
            <w:r>
              <w:t xml:space="preserve">mashed </w:t>
            </w:r>
            <w:r w:rsidR="007148B0">
              <w:t>s</w:t>
            </w:r>
            <w:r>
              <w:t>creen)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478518/001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Wallet and contents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478516/001</w:t>
            </w:r>
          </w:p>
          <w:p w:rsidR="006626D8" w:rsidRDefault="006626D8" w:rsidP="00DA4CBE">
            <w:pPr>
              <w:jc w:val="center"/>
            </w:pPr>
            <w:r>
              <w:t>478516/002</w:t>
            </w:r>
          </w:p>
          <w:p w:rsidR="006626D8" w:rsidRDefault="006626D8" w:rsidP="00DA4CBE">
            <w:pPr>
              <w:jc w:val="center"/>
            </w:pPr>
            <w:r>
              <w:lastRenderedPageBreak/>
              <w:t>478516/003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lastRenderedPageBreak/>
              <w:t>White Apple iPhone mobile</w:t>
            </w:r>
          </w:p>
          <w:p w:rsidR="006626D8" w:rsidRDefault="006626D8" w:rsidP="00DA4CBE">
            <w:pPr>
              <w:jc w:val="center"/>
            </w:pPr>
            <w:r>
              <w:t xml:space="preserve">Black Nokia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  <w:p w:rsidR="006626D8" w:rsidRDefault="006626D8" w:rsidP="00DA4CBE">
            <w:pPr>
              <w:jc w:val="center"/>
            </w:pPr>
            <w:r>
              <w:lastRenderedPageBreak/>
              <w:t xml:space="preserve">HP IPAQ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lastRenderedPageBreak/>
              <w:t>478507/001</w:t>
            </w:r>
          </w:p>
          <w:p w:rsidR="006626D8" w:rsidRDefault="006626D8" w:rsidP="00DA4CBE">
            <w:pPr>
              <w:jc w:val="center"/>
            </w:pPr>
            <w:r>
              <w:t>478507/002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Black back pack with contents</w:t>
            </w:r>
          </w:p>
          <w:p w:rsidR="006626D8" w:rsidRDefault="006626D8" w:rsidP="00DA4CBE">
            <w:pPr>
              <w:jc w:val="center"/>
            </w:pPr>
            <w:r>
              <w:t>Teddy bear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478380/001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Black Samsung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478319/001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Wallet and contents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478326/005</w:t>
            </w:r>
          </w:p>
          <w:p w:rsidR="006626D8" w:rsidRDefault="006626D8" w:rsidP="00DA4CBE">
            <w:pPr>
              <w:jc w:val="center"/>
            </w:pPr>
            <w:r>
              <w:t>478326/008</w:t>
            </w:r>
          </w:p>
          <w:p w:rsidR="006626D8" w:rsidRDefault="006626D8" w:rsidP="00DA4CBE">
            <w:pPr>
              <w:jc w:val="center"/>
            </w:pPr>
            <w:r>
              <w:t>478326/009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 x USBs</w:t>
            </w:r>
          </w:p>
          <w:p w:rsidR="006626D8" w:rsidRDefault="006626D8" w:rsidP="00DA4CBE">
            <w:pPr>
              <w:jc w:val="center"/>
            </w:pPr>
            <w:r>
              <w:t>White iPad</w:t>
            </w:r>
          </w:p>
          <w:p w:rsidR="006626D8" w:rsidRDefault="006626D8" w:rsidP="00DA4CBE">
            <w:pPr>
              <w:jc w:val="center"/>
            </w:pPr>
            <w:r>
              <w:t>Black Samsung tablet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478320/001</w:t>
            </w:r>
          </w:p>
          <w:p w:rsidR="006626D8" w:rsidRDefault="006626D8" w:rsidP="00DA4CBE">
            <w:pPr>
              <w:jc w:val="center"/>
            </w:pPr>
            <w:r>
              <w:t>478320/002</w:t>
            </w:r>
          </w:p>
          <w:p w:rsidR="006626D8" w:rsidRDefault="006626D8" w:rsidP="00DA4CBE">
            <w:pPr>
              <w:jc w:val="center"/>
            </w:pPr>
            <w:r>
              <w:t>478320/003</w:t>
            </w:r>
          </w:p>
          <w:p w:rsidR="006626D8" w:rsidRDefault="006626D8" w:rsidP="00DA4CBE">
            <w:pPr>
              <w:jc w:val="center"/>
            </w:pPr>
            <w:r>
              <w:t>478320/004</w:t>
            </w:r>
          </w:p>
          <w:p w:rsidR="006626D8" w:rsidRDefault="006626D8" w:rsidP="00DA4CBE">
            <w:pPr>
              <w:jc w:val="center"/>
            </w:pPr>
            <w:r>
              <w:t>478320/005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Black Nokia mobile</w:t>
            </w:r>
          </w:p>
          <w:p w:rsidR="006626D8" w:rsidRDefault="006626D8" w:rsidP="00DA4CBE">
            <w:pPr>
              <w:jc w:val="center"/>
            </w:pPr>
            <w:r>
              <w:t>White Optus mobile</w:t>
            </w:r>
          </w:p>
          <w:p w:rsidR="006626D8" w:rsidRDefault="006626D8" w:rsidP="00DA4CBE">
            <w:pPr>
              <w:jc w:val="center"/>
            </w:pPr>
            <w:r>
              <w:t>Black Telstra mobile</w:t>
            </w:r>
          </w:p>
          <w:p w:rsidR="006626D8" w:rsidRDefault="006626D8" w:rsidP="00DA4CBE">
            <w:pPr>
              <w:jc w:val="center"/>
            </w:pPr>
            <w:r>
              <w:t>Black Alcotel mobile</w:t>
            </w:r>
          </w:p>
          <w:p w:rsidR="006626D8" w:rsidRDefault="006626D8" w:rsidP="00DA4CBE">
            <w:pPr>
              <w:jc w:val="center"/>
            </w:pPr>
            <w:r>
              <w:t>Lenovo tablet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478283/001</w:t>
            </w:r>
          </w:p>
          <w:p w:rsidR="006626D8" w:rsidRDefault="006626D8" w:rsidP="00DA4CBE">
            <w:pPr>
              <w:jc w:val="center"/>
            </w:pPr>
            <w:r>
              <w:t>478283/002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Black iPhone</w:t>
            </w:r>
          </w:p>
          <w:p w:rsidR="006626D8" w:rsidRDefault="006626D8" w:rsidP="00DA4CBE">
            <w:pPr>
              <w:jc w:val="center"/>
            </w:pPr>
            <w:r>
              <w:t>Silver Telstra mobile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478080/001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Black Telstra mobile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477860/001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Wallet and contents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477847/001</w:t>
            </w:r>
          </w:p>
          <w:p w:rsidR="006626D8" w:rsidRDefault="006626D8" w:rsidP="00DA4CBE">
            <w:pPr>
              <w:jc w:val="center"/>
            </w:pPr>
            <w:r>
              <w:t>477847/002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Silver Samsung mobile</w:t>
            </w:r>
          </w:p>
          <w:p w:rsidR="006626D8" w:rsidRDefault="006626D8" w:rsidP="00DA4CBE">
            <w:pPr>
              <w:jc w:val="center"/>
            </w:pPr>
            <w:r>
              <w:t>CBA bank card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477839/001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Black A</w:t>
            </w:r>
            <w:r w:rsidR="007148B0">
              <w:t>sus</w:t>
            </w:r>
            <w:r>
              <w:t xml:space="preserve"> </w:t>
            </w:r>
            <w:r w:rsidR="007148B0">
              <w:t>n</w:t>
            </w:r>
            <w:r>
              <w:t>otebook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477732/001</w:t>
            </w:r>
          </w:p>
          <w:p w:rsidR="006626D8" w:rsidRDefault="006626D8" w:rsidP="00DA4CBE">
            <w:pPr>
              <w:jc w:val="center"/>
            </w:pPr>
            <w:r>
              <w:t>477732/002</w:t>
            </w:r>
          </w:p>
          <w:p w:rsidR="006626D8" w:rsidRDefault="006626D8" w:rsidP="00DA4CBE">
            <w:pPr>
              <w:jc w:val="center"/>
            </w:pPr>
            <w:r>
              <w:t>477732/003</w:t>
            </w:r>
          </w:p>
          <w:p w:rsidR="006626D8" w:rsidRDefault="006626D8" w:rsidP="00DA4CBE">
            <w:pPr>
              <w:jc w:val="center"/>
            </w:pPr>
            <w:r>
              <w:t>477732/004</w:t>
            </w:r>
          </w:p>
          <w:p w:rsidR="006626D8" w:rsidRDefault="006626D8" w:rsidP="00DA4CBE">
            <w:pPr>
              <w:jc w:val="center"/>
            </w:pPr>
            <w:r>
              <w:t>477732/005</w:t>
            </w:r>
          </w:p>
          <w:p w:rsidR="006626D8" w:rsidRDefault="006626D8" w:rsidP="00DA4CBE">
            <w:pPr>
              <w:jc w:val="center"/>
            </w:pPr>
            <w:r>
              <w:t>477732/006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Bag with contents</w:t>
            </w:r>
          </w:p>
          <w:p w:rsidR="006626D8" w:rsidRDefault="006626D8" w:rsidP="00DA4CBE">
            <w:pPr>
              <w:jc w:val="center"/>
            </w:pPr>
            <w:r>
              <w:t xml:space="preserve">Black Huawei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  <w:p w:rsidR="006626D8" w:rsidRDefault="006626D8" w:rsidP="00DA4CBE">
            <w:pPr>
              <w:jc w:val="center"/>
            </w:pPr>
            <w:r>
              <w:t xml:space="preserve">White Telstra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  <w:p w:rsidR="006626D8" w:rsidRDefault="006626D8" w:rsidP="00DA4CBE">
            <w:pPr>
              <w:jc w:val="center"/>
            </w:pPr>
            <w:r>
              <w:t xml:space="preserve">Grey Telstra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  <w:p w:rsidR="006626D8" w:rsidRDefault="006626D8" w:rsidP="00DA4CBE">
            <w:pPr>
              <w:jc w:val="center"/>
            </w:pPr>
            <w:r>
              <w:t xml:space="preserve">Black Telstra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  <w:p w:rsidR="006626D8" w:rsidRDefault="006626D8" w:rsidP="00DA4CBE">
            <w:pPr>
              <w:jc w:val="center"/>
            </w:pPr>
            <w:r>
              <w:t xml:space="preserve">Black Telstra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477649/001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Silver Apple </w:t>
            </w:r>
            <w:r w:rsidR="005072D2">
              <w:t>MacBook</w:t>
            </w:r>
            <w:r>
              <w:t xml:space="preserve"> Pro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477619/001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Black Apple iPhone </w:t>
            </w:r>
            <w:r w:rsidR="007148B0">
              <w:t>m</w:t>
            </w:r>
            <w:r>
              <w:t>obile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453202/004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Arizmenoi </w:t>
            </w:r>
            <w:r w:rsidR="007148B0">
              <w:t>a</w:t>
            </w:r>
            <w:r>
              <w:t>ir rifle .177 SNL60528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465509/002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Purple Sony Experia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481768/001</w:t>
            </w:r>
          </w:p>
          <w:p w:rsidR="006626D8" w:rsidRDefault="006626D8" w:rsidP="00DA4CBE">
            <w:pPr>
              <w:jc w:val="center"/>
            </w:pPr>
            <w:r>
              <w:t>481768/002</w:t>
            </w:r>
          </w:p>
          <w:p w:rsidR="006626D8" w:rsidRDefault="006626D8" w:rsidP="00DA4CBE">
            <w:pPr>
              <w:jc w:val="center"/>
            </w:pPr>
            <w:r>
              <w:t>481768/003</w:t>
            </w:r>
          </w:p>
          <w:p w:rsidR="006626D8" w:rsidRDefault="006626D8" w:rsidP="00DA4CBE">
            <w:pPr>
              <w:jc w:val="center"/>
            </w:pPr>
            <w:r>
              <w:t>481768/004</w:t>
            </w:r>
          </w:p>
          <w:p w:rsidR="006626D8" w:rsidRDefault="006626D8" w:rsidP="00DA4CBE">
            <w:pPr>
              <w:jc w:val="center"/>
            </w:pPr>
            <w:r>
              <w:t>481768/005</w:t>
            </w:r>
          </w:p>
          <w:p w:rsidR="006626D8" w:rsidRDefault="006626D8" w:rsidP="00DA4CBE">
            <w:pPr>
              <w:jc w:val="center"/>
            </w:pPr>
            <w:r>
              <w:t>481768/006</w:t>
            </w:r>
          </w:p>
          <w:p w:rsidR="006626D8" w:rsidRDefault="006626D8" w:rsidP="00DA4CBE">
            <w:pPr>
              <w:jc w:val="center"/>
            </w:pPr>
            <w:r>
              <w:t>481768/007</w:t>
            </w:r>
          </w:p>
          <w:p w:rsidR="006626D8" w:rsidRDefault="006626D8" w:rsidP="00DA4CBE">
            <w:pPr>
              <w:jc w:val="center"/>
            </w:pPr>
            <w:r>
              <w:t>481768/008</w:t>
            </w:r>
          </w:p>
          <w:p w:rsidR="006626D8" w:rsidRDefault="006626D8" w:rsidP="00DA4CBE">
            <w:pPr>
              <w:jc w:val="center"/>
            </w:pPr>
            <w:r w:rsidRPr="0093696E">
              <w:t>481768/00</w:t>
            </w:r>
            <w:r>
              <w:t>9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Akkar </w:t>
            </w:r>
            <w:r w:rsidR="007148B0">
              <w:t>s</w:t>
            </w:r>
            <w:r>
              <w:t>hotgun SN TC00450</w:t>
            </w:r>
          </w:p>
          <w:p w:rsidR="006626D8" w:rsidRDefault="006626D8" w:rsidP="00DA4CBE">
            <w:pPr>
              <w:jc w:val="center"/>
            </w:pPr>
            <w:r>
              <w:t xml:space="preserve">Baikel </w:t>
            </w:r>
            <w:r w:rsidR="007148B0">
              <w:t>u</w:t>
            </w:r>
            <w:r>
              <w:t>nder/</w:t>
            </w:r>
            <w:r w:rsidR="007148B0">
              <w:t>o</w:t>
            </w:r>
            <w:r>
              <w:t xml:space="preserve">ver </w:t>
            </w:r>
            <w:r w:rsidR="007148B0">
              <w:t>s</w:t>
            </w:r>
            <w:r>
              <w:t>hotgun SN 022752686</w:t>
            </w:r>
          </w:p>
          <w:p w:rsidR="006626D8" w:rsidRDefault="006626D8" w:rsidP="00DA4CBE">
            <w:pPr>
              <w:jc w:val="center"/>
            </w:pPr>
            <w:r>
              <w:t xml:space="preserve">Gamo Deltamax 0177 </w:t>
            </w:r>
            <w:r w:rsidR="007148B0">
              <w:t>a</w:t>
            </w:r>
            <w:r>
              <w:t xml:space="preserve">ir </w:t>
            </w:r>
            <w:r w:rsidR="007148B0">
              <w:t>r</w:t>
            </w:r>
            <w:r>
              <w:t>ifle</w:t>
            </w:r>
          </w:p>
          <w:p w:rsidR="006626D8" w:rsidRDefault="006626D8" w:rsidP="00DA4CBE">
            <w:pPr>
              <w:jc w:val="center"/>
            </w:pPr>
            <w:r>
              <w:t xml:space="preserve">Baikel </w:t>
            </w:r>
            <w:r w:rsidR="007148B0">
              <w:t>s</w:t>
            </w:r>
            <w:r>
              <w:t xml:space="preserve">ingle </w:t>
            </w:r>
            <w:r w:rsidR="007148B0">
              <w:t>b</w:t>
            </w:r>
            <w:r>
              <w:t xml:space="preserve">arrel </w:t>
            </w:r>
            <w:r w:rsidR="007148B0">
              <w:t>s</w:t>
            </w:r>
            <w:r>
              <w:t>hotgun SN 95027526</w:t>
            </w:r>
          </w:p>
          <w:p w:rsidR="006626D8" w:rsidRDefault="006626D8" w:rsidP="00DA4CBE">
            <w:pPr>
              <w:jc w:val="center"/>
            </w:pPr>
            <w:r>
              <w:t xml:space="preserve">Rossi, Amedeo </w:t>
            </w:r>
            <w:r w:rsidR="007148B0">
              <w:t>s</w:t>
            </w:r>
            <w:r>
              <w:t>hotgun SN S979097</w:t>
            </w:r>
          </w:p>
          <w:p w:rsidR="006626D8" w:rsidRDefault="006626D8" w:rsidP="00DA4CBE">
            <w:pPr>
              <w:jc w:val="center"/>
            </w:pPr>
            <w:r>
              <w:t xml:space="preserve">Baikel </w:t>
            </w:r>
            <w:r w:rsidR="007148B0">
              <w:t>s</w:t>
            </w:r>
            <w:r>
              <w:t>hotgun SN A14047</w:t>
            </w:r>
          </w:p>
          <w:p w:rsidR="006626D8" w:rsidRDefault="006626D8" w:rsidP="00DA4CBE">
            <w:pPr>
              <w:jc w:val="center"/>
            </w:pPr>
            <w:r>
              <w:t>Winchester Ranger 30.30 RLA SN 547913</w:t>
            </w:r>
          </w:p>
          <w:p w:rsidR="006626D8" w:rsidRDefault="006626D8" w:rsidP="00DA4CBE">
            <w:pPr>
              <w:jc w:val="center"/>
            </w:pPr>
            <w:r>
              <w:t>Stirling Armscor .22 RBA SN 638690</w:t>
            </w:r>
          </w:p>
          <w:p w:rsidR="006626D8" w:rsidRDefault="006626D8" w:rsidP="00DA4CBE">
            <w:pPr>
              <w:jc w:val="center"/>
            </w:pPr>
            <w:r>
              <w:t xml:space="preserve">Savage Arms </w:t>
            </w:r>
            <w:r w:rsidR="00A72785">
              <w:t>s</w:t>
            </w:r>
            <w:r>
              <w:t>hotgun SN D259580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452976/001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White Huawei </w:t>
            </w:r>
            <w:r w:rsidR="007148B0">
              <w:t>m</w:t>
            </w:r>
            <w:r>
              <w:t xml:space="preserve">obile </w:t>
            </w:r>
            <w:r w:rsidR="007148B0">
              <w:t>p</w:t>
            </w:r>
            <w:r>
              <w:t>hone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426589/001</w:t>
            </w:r>
          </w:p>
          <w:p w:rsidR="006626D8" w:rsidRDefault="006626D8" w:rsidP="00DA4CBE">
            <w:pPr>
              <w:jc w:val="center"/>
            </w:pPr>
            <w:r>
              <w:t>426589/002</w:t>
            </w:r>
          </w:p>
          <w:p w:rsidR="006626D8" w:rsidRDefault="006626D8" w:rsidP="00DA4CBE">
            <w:pPr>
              <w:jc w:val="center"/>
            </w:pPr>
            <w:r>
              <w:t>426589/003</w:t>
            </w:r>
          </w:p>
          <w:p w:rsidR="006626D8" w:rsidRDefault="006626D8" w:rsidP="00DA4CBE">
            <w:pPr>
              <w:jc w:val="center"/>
            </w:pPr>
            <w:r>
              <w:t>426589/004</w:t>
            </w:r>
          </w:p>
          <w:p w:rsidR="006626D8" w:rsidRDefault="006626D8" w:rsidP="00DA4CBE">
            <w:pPr>
              <w:jc w:val="center"/>
            </w:pPr>
            <w:r>
              <w:t>426589/005</w:t>
            </w:r>
          </w:p>
          <w:p w:rsidR="006626D8" w:rsidRDefault="006626D8" w:rsidP="00DA4CBE">
            <w:pPr>
              <w:jc w:val="center"/>
            </w:pPr>
            <w:r>
              <w:t>426589/006</w:t>
            </w:r>
          </w:p>
          <w:p w:rsidR="006626D8" w:rsidRDefault="006626D8" w:rsidP="00DA4CBE">
            <w:pPr>
              <w:jc w:val="center"/>
            </w:pPr>
            <w:r>
              <w:t>426589/007</w:t>
            </w:r>
          </w:p>
          <w:p w:rsidR="006626D8" w:rsidRDefault="006626D8" w:rsidP="00DA4CBE">
            <w:pPr>
              <w:jc w:val="center"/>
            </w:pPr>
            <w:r>
              <w:t>426589/008</w:t>
            </w:r>
          </w:p>
          <w:p w:rsidR="006626D8" w:rsidRDefault="006626D8" w:rsidP="00DA4CBE">
            <w:pPr>
              <w:jc w:val="center"/>
            </w:pPr>
            <w:r>
              <w:lastRenderedPageBreak/>
              <w:t>426589/009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lastRenderedPageBreak/>
              <w:t xml:space="preserve">Grey Puma </w:t>
            </w:r>
            <w:r w:rsidR="007148B0">
              <w:t>s</w:t>
            </w:r>
            <w:r>
              <w:t>horts</w:t>
            </w:r>
          </w:p>
          <w:p w:rsidR="006626D8" w:rsidRDefault="006626D8" w:rsidP="00DA4CBE">
            <w:pPr>
              <w:jc w:val="center"/>
            </w:pPr>
            <w:r>
              <w:t xml:space="preserve">Black </w:t>
            </w:r>
            <w:r w:rsidR="007148B0">
              <w:t>s</w:t>
            </w:r>
            <w:r>
              <w:t>horts</w:t>
            </w:r>
          </w:p>
          <w:p w:rsidR="006626D8" w:rsidRDefault="006626D8" w:rsidP="00DA4CBE">
            <w:pPr>
              <w:jc w:val="center"/>
            </w:pPr>
            <w:r>
              <w:t xml:space="preserve">Green </w:t>
            </w:r>
            <w:r w:rsidR="007148B0">
              <w:t>s</w:t>
            </w:r>
            <w:r>
              <w:t xml:space="preserve">leeping </w:t>
            </w:r>
            <w:r w:rsidR="007148B0">
              <w:t>b</w:t>
            </w:r>
            <w:r>
              <w:t>ag</w:t>
            </w:r>
          </w:p>
          <w:p w:rsidR="006626D8" w:rsidRDefault="006626D8" w:rsidP="00DA4CBE">
            <w:pPr>
              <w:jc w:val="center"/>
            </w:pPr>
            <w:r>
              <w:t xml:space="preserve">Back </w:t>
            </w:r>
            <w:r w:rsidR="007148B0">
              <w:t>p</w:t>
            </w:r>
            <w:r>
              <w:t>ack</w:t>
            </w:r>
          </w:p>
          <w:p w:rsidR="006626D8" w:rsidRDefault="006626D8" w:rsidP="00DA4CBE">
            <w:pPr>
              <w:jc w:val="center"/>
            </w:pPr>
            <w:r>
              <w:t xml:space="preserve">Adidas </w:t>
            </w:r>
            <w:r w:rsidR="007148B0">
              <w:t>s</w:t>
            </w:r>
            <w:r>
              <w:t>horts</w:t>
            </w:r>
          </w:p>
          <w:p w:rsidR="006626D8" w:rsidRDefault="006626D8" w:rsidP="00DA4CBE">
            <w:pPr>
              <w:jc w:val="center"/>
            </w:pPr>
            <w:r>
              <w:t xml:space="preserve">Adidas </w:t>
            </w:r>
            <w:r w:rsidR="007148B0">
              <w:t>s</w:t>
            </w:r>
            <w:r>
              <w:t>hoes</w:t>
            </w:r>
          </w:p>
          <w:p w:rsidR="006626D8" w:rsidRDefault="006626D8" w:rsidP="00DA4CBE">
            <w:pPr>
              <w:jc w:val="center"/>
            </w:pPr>
            <w:r>
              <w:t>Pair of thongs</w:t>
            </w:r>
          </w:p>
          <w:p w:rsidR="006626D8" w:rsidRDefault="006626D8" w:rsidP="00DA4CBE">
            <w:pPr>
              <w:jc w:val="center"/>
            </w:pPr>
            <w:r>
              <w:t xml:space="preserve">Jar </w:t>
            </w:r>
            <w:r w:rsidR="007148B0">
              <w:t>p</w:t>
            </w:r>
            <w:r>
              <w:t>rotein powder</w:t>
            </w:r>
          </w:p>
          <w:p w:rsidR="006626D8" w:rsidRDefault="006626D8" w:rsidP="00DA4CBE">
            <w:pPr>
              <w:jc w:val="center"/>
            </w:pPr>
            <w:r>
              <w:lastRenderedPageBreak/>
              <w:t>Mobile phone accessories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lastRenderedPageBreak/>
              <w:t>468966/002/005</w:t>
            </w:r>
          </w:p>
          <w:p w:rsidR="006626D8" w:rsidRDefault="006626D8" w:rsidP="00DA4CBE">
            <w:pPr>
              <w:jc w:val="center"/>
            </w:pPr>
            <w:r>
              <w:t>468966/002/003</w:t>
            </w:r>
          </w:p>
          <w:p w:rsidR="006626D8" w:rsidRDefault="006626D8" w:rsidP="00DA4CBE">
            <w:pPr>
              <w:jc w:val="center"/>
            </w:pPr>
            <w:r>
              <w:t>468966/002/006</w:t>
            </w:r>
          </w:p>
          <w:p w:rsidR="006626D8" w:rsidRDefault="006626D8" w:rsidP="00DA4CBE">
            <w:pPr>
              <w:jc w:val="center"/>
            </w:pPr>
            <w:r>
              <w:t>468966/002/007</w:t>
            </w:r>
          </w:p>
          <w:p w:rsidR="006626D8" w:rsidRDefault="006626D8" w:rsidP="00DA4CBE">
            <w:pPr>
              <w:jc w:val="center"/>
            </w:pPr>
            <w:r>
              <w:t>468966/002/008</w:t>
            </w:r>
          </w:p>
          <w:p w:rsidR="006626D8" w:rsidRDefault="006626D8" w:rsidP="00DA4CBE">
            <w:pPr>
              <w:jc w:val="center"/>
            </w:pPr>
            <w:r>
              <w:t>468996/001</w:t>
            </w:r>
          </w:p>
          <w:p w:rsidR="006626D8" w:rsidRDefault="006626D8" w:rsidP="00DA4CBE">
            <w:pPr>
              <w:jc w:val="center"/>
            </w:pPr>
            <w:r>
              <w:t>468996/002</w:t>
            </w:r>
          </w:p>
          <w:p w:rsidR="006626D8" w:rsidRDefault="006626D8" w:rsidP="00DA4CBE">
            <w:pPr>
              <w:jc w:val="center"/>
            </w:pPr>
            <w:r>
              <w:t>468966/012/001</w:t>
            </w:r>
          </w:p>
          <w:p w:rsidR="006626D8" w:rsidRDefault="006626D8" w:rsidP="00DA4CBE">
            <w:pPr>
              <w:jc w:val="center"/>
            </w:pPr>
            <w:r>
              <w:t>468966/012/002</w:t>
            </w:r>
          </w:p>
          <w:p w:rsidR="006626D8" w:rsidRDefault="006626D8" w:rsidP="00DA4CBE">
            <w:pPr>
              <w:jc w:val="center"/>
            </w:pPr>
            <w:r>
              <w:t>468966/012/003</w:t>
            </w:r>
          </w:p>
          <w:p w:rsidR="006626D8" w:rsidRDefault="006626D8" w:rsidP="00DA4CBE">
            <w:pPr>
              <w:jc w:val="center"/>
            </w:pPr>
            <w:r>
              <w:t>468966/012/004</w:t>
            </w:r>
          </w:p>
          <w:p w:rsidR="006626D8" w:rsidRDefault="006626D8" w:rsidP="00DA4CBE">
            <w:pPr>
              <w:jc w:val="center"/>
            </w:pPr>
            <w:r>
              <w:t>468966/012/005</w:t>
            </w:r>
          </w:p>
          <w:p w:rsidR="006626D8" w:rsidRDefault="006626D8" w:rsidP="00DA4CBE">
            <w:pPr>
              <w:jc w:val="center"/>
            </w:pPr>
            <w:r>
              <w:t>468966/012/006</w:t>
            </w:r>
          </w:p>
          <w:p w:rsidR="006626D8" w:rsidRDefault="006626D8" w:rsidP="00DA4CBE">
            <w:pPr>
              <w:jc w:val="center"/>
            </w:pPr>
            <w:r>
              <w:t>468966/012/007</w:t>
            </w:r>
          </w:p>
          <w:p w:rsidR="006626D8" w:rsidRDefault="006626D8" w:rsidP="00DA4CBE">
            <w:pPr>
              <w:jc w:val="center"/>
            </w:pPr>
            <w:r>
              <w:t>468966/012/008</w:t>
            </w:r>
          </w:p>
          <w:p w:rsidR="006626D8" w:rsidRDefault="006626D8" w:rsidP="00DA4CBE">
            <w:pPr>
              <w:jc w:val="center"/>
            </w:pPr>
            <w:r>
              <w:t>468966/012/009</w:t>
            </w:r>
          </w:p>
          <w:p w:rsidR="006626D8" w:rsidRDefault="006626D8" w:rsidP="00DA4CBE">
            <w:pPr>
              <w:jc w:val="center"/>
            </w:pPr>
            <w:r>
              <w:t>468966/012/010</w:t>
            </w:r>
          </w:p>
          <w:p w:rsidR="006626D8" w:rsidRDefault="006626D8" w:rsidP="00DA4CBE">
            <w:pPr>
              <w:jc w:val="center"/>
            </w:pPr>
            <w:r>
              <w:t>468966/010</w:t>
            </w:r>
          </w:p>
          <w:p w:rsidR="006626D8" w:rsidRDefault="006626D8" w:rsidP="00DA4CBE">
            <w:pPr>
              <w:jc w:val="center"/>
            </w:pPr>
            <w:r>
              <w:t>468966/006/004</w:t>
            </w:r>
          </w:p>
          <w:p w:rsidR="006626D8" w:rsidRDefault="006626D8" w:rsidP="00DA4CBE">
            <w:pPr>
              <w:jc w:val="center"/>
            </w:pPr>
            <w:r>
              <w:t>468966/008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Black Samsung mobile phone</w:t>
            </w:r>
          </w:p>
          <w:p w:rsidR="006626D8" w:rsidRDefault="006626D8" w:rsidP="00DA4CBE">
            <w:pPr>
              <w:jc w:val="center"/>
            </w:pPr>
            <w:r>
              <w:t>Black/</w:t>
            </w:r>
            <w:r w:rsidR="007148B0">
              <w:t>v</w:t>
            </w:r>
            <w:r>
              <w:t>iolet A</w:t>
            </w:r>
            <w:r w:rsidR="007148B0">
              <w:t>cer</w:t>
            </w:r>
            <w:r>
              <w:t xml:space="preserve"> tablet</w:t>
            </w:r>
          </w:p>
          <w:p w:rsidR="006626D8" w:rsidRDefault="006626D8" w:rsidP="00DA4CBE">
            <w:pPr>
              <w:jc w:val="center"/>
            </w:pPr>
            <w:r>
              <w:t>Black/</w:t>
            </w:r>
            <w:r w:rsidR="007148B0">
              <w:t>s</w:t>
            </w:r>
            <w:r>
              <w:t>ilver iPhone</w:t>
            </w:r>
          </w:p>
          <w:p w:rsidR="006626D8" w:rsidRDefault="006626D8" w:rsidP="00DA4CBE">
            <w:pPr>
              <w:jc w:val="center"/>
            </w:pPr>
            <w:r>
              <w:t>Grey/</w:t>
            </w:r>
            <w:r w:rsidR="007148B0">
              <w:t>s</w:t>
            </w:r>
            <w:r>
              <w:t>ilver Toshiba tablet</w:t>
            </w:r>
          </w:p>
          <w:p w:rsidR="006626D8" w:rsidRDefault="006626D8" w:rsidP="00DA4CBE">
            <w:pPr>
              <w:jc w:val="center"/>
            </w:pPr>
            <w:r>
              <w:t>Silver/</w:t>
            </w:r>
            <w:r w:rsidR="007148B0">
              <w:t>b</w:t>
            </w:r>
            <w:r>
              <w:t>lack Panasonic electric razor</w:t>
            </w:r>
          </w:p>
          <w:p w:rsidR="006626D8" w:rsidRDefault="006626D8" w:rsidP="00DA4CBE">
            <w:pPr>
              <w:jc w:val="center"/>
            </w:pPr>
            <w:r>
              <w:t>Black Sony PS3</w:t>
            </w:r>
          </w:p>
          <w:p w:rsidR="006626D8" w:rsidRDefault="006626D8" w:rsidP="00DA4CBE">
            <w:pPr>
              <w:jc w:val="center"/>
            </w:pPr>
            <w:r>
              <w:t>Black/</w:t>
            </w:r>
            <w:r w:rsidR="007148B0">
              <w:t>o</w:t>
            </w:r>
            <w:r>
              <w:t>range Slazenger bag</w:t>
            </w:r>
          </w:p>
          <w:p w:rsidR="006626D8" w:rsidRDefault="006626D8" w:rsidP="00DA4CBE">
            <w:pPr>
              <w:jc w:val="center"/>
            </w:pPr>
            <w:r>
              <w:t>Grey/</w:t>
            </w:r>
            <w:r w:rsidR="007148B0">
              <w:t>s</w:t>
            </w:r>
            <w:r>
              <w:t>ilver iPod</w:t>
            </w:r>
          </w:p>
          <w:p w:rsidR="006626D8" w:rsidRDefault="006626D8" w:rsidP="00DA4CBE">
            <w:pPr>
              <w:jc w:val="center"/>
            </w:pPr>
            <w:r>
              <w:t>Silver/</w:t>
            </w:r>
            <w:r w:rsidR="007148B0">
              <w:t>w</w:t>
            </w:r>
            <w:r>
              <w:t>hite iPod</w:t>
            </w:r>
          </w:p>
          <w:p w:rsidR="006626D8" w:rsidRDefault="006626D8" w:rsidP="00DA4CBE">
            <w:pPr>
              <w:jc w:val="center"/>
            </w:pPr>
            <w:r>
              <w:t>Green/</w:t>
            </w:r>
            <w:r w:rsidR="007148B0">
              <w:t>w</w:t>
            </w:r>
            <w:r>
              <w:t>hite iPod</w:t>
            </w:r>
          </w:p>
          <w:p w:rsidR="006626D8" w:rsidRDefault="006626D8" w:rsidP="00DA4CBE">
            <w:pPr>
              <w:jc w:val="center"/>
            </w:pPr>
            <w:r>
              <w:t>Blue/</w:t>
            </w:r>
            <w:r w:rsidR="007148B0">
              <w:t>s</w:t>
            </w:r>
            <w:r>
              <w:t>ilver iPod</w:t>
            </w:r>
          </w:p>
          <w:p w:rsidR="006626D8" w:rsidRDefault="006626D8" w:rsidP="00DA4CBE">
            <w:pPr>
              <w:jc w:val="center"/>
            </w:pPr>
            <w:r>
              <w:t>Green/</w:t>
            </w:r>
            <w:r w:rsidR="007148B0">
              <w:t>w</w:t>
            </w:r>
            <w:r>
              <w:t>hite iPod</w:t>
            </w:r>
          </w:p>
          <w:p w:rsidR="006626D8" w:rsidRDefault="006626D8" w:rsidP="00DA4CBE">
            <w:pPr>
              <w:jc w:val="center"/>
            </w:pPr>
            <w:r>
              <w:t>Silver/</w:t>
            </w:r>
            <w:r w:rsidR="007148B0">
              <w:t>s</w:t>
            </w:r>
            <w:r>
              <w:t>ilver iPod</w:t>
            </w:r>
          </w:p>
          <w:p w:rsidR="006626D8" w:rsidRDefault="006626D8" w:rsidP="00DA4CBE">
            <w:pPr>
              <w:jc w:val="center"/>
            </w:pPr>
            <w:r>
              <w:t>Black hard drive</w:t>
            </w:r>
          </w:p>
          <w:p w:rsidR="006626D8" w:rsidRDefault="006626D8" w:rsidP="00DA4CBE">
            <w:pPr>
              <w:jc w:val="center"/>
            </w:pPr>
            <w:r>
              <w:t>Black Samsung phone</w:t>
            </w:r>
          </w:p>
          <w:p w:rsidR="006626D8" w:rsidRDefault="006626D8" w:rsidP="00DA4CBE">
            <w:pPr>
              <w:jc w:val="center"/>
            </w:pPr>
            <w:r>
              <w:t>Silver/</w:t>
            </w:r>
            <w:r w:rsidR="007148B0">
              <w:t>w</w:t>
            </w:r>
            <w:r>
              <w:t>hite iPod</w:t>
            </w:r>
          </w:p>
          <w:p w:rsidR="006626D8" w:rsidRDefault="006626D8" w:rsidP="00DA4CBE">
            <w:pPr>
              <w:jc w:val="center"/>
            </w:pPr>
            <w:r>
              <w:t>Grey/</w:t>
            </w:r>
            <w:r w:rsidR="007148B0">
              <w:t>s</w:t>
            </w:r>
            <w:r>
              <w:t xml:space="preserve">ilver Nokia </w:t>
            </w:r>
          </w:p>
          <w:p w:rsidR="006626D8" w:rsidRDefault="006626D8" w:rsidP="00DA4CBE">
            <w:pPr>
              <w:jc w:val="center"/>
            </w:pPr>
            <w:r>
              <w:t>Black X-B</w:t>
            </w:r>
            <w:r w:rsidR="007148B0">
              <w:t>ox</w:t>
            </w:r>
          </w:p>
          <w:p w:rsidR="006626D8" w:rsidRDefault="006626D8" w:rsidP="00DA4CBE">
            <w:pPr>
              <w:jc w:val="center"/>
            </w:pPr>
            <w:r>
              <w:t xml:space="preserve">Black Telstra </w:t>
            </w:r>
            <w:r w:rsidR="007148B0">
              <w:t>t</w:t>
            </w:r>
            <w:r>
              <w:t>ablet</w:t>
            </w:r>
          </w:p>
          <w:p w:rsidR="006626D8" w:rsidRDefault="006626D8" w:rsidP="00DA4CBE">
            <w:pPr>
              <w:jc w:val="center"/>
            </w:pPr>
            <w:r>
              <w:t>Black Toshiba NB500 laptop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476441/008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Black Telstra STET126 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471186/008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Black Telstra mobile phone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483547/001</w:t>
            </w:r>
          </w:p>
          <w:p w:rsidR="006626D8" w:rsidRDefault="006626D8" w:rsidP="00DA4CBE">
            <w:pPr>
              <w:jc w:val="center"/>
            </w:pPr>
            <w:r>
              <w:t>483547/002</w:t>
            </w:r>
          </w:p>
          <w:p w:rsidR="006626D8" w:rsidRDefault="006626D8" w:rsidP="00DA4CBE">
            <w:pPr>
              <w:jc w:val="center"/>
            </w:pPr>
            <w:r>
              <w:t>483547/003</w:t>
            </w:r>
          </w:p>
          <w:p w:rsidR="006626D8" w:rsidRDefault="006626D8" w:rsidP="00DA4CBE">
            <w:pPr>
              <w:jc w:val="center"/>
            </w:pPr>
            <w:r>
              <w:t>483547/004</w:t>
            </w:r>
          </w:p>
          <w:p w:rsidR="006626D8" w:rsidRDefault="006626D8" w:rsidP="00DA4CBE">
            <w:pPr>
              <w:jc w:val="center"/>
            </w:pPr>
            <w:r>
              <w:t>483547/005</w:t>
            </w:r>
          </w:p>
          <w:p w:rsidR="006626D8" w:rsidRDefault="006626D8" w:rsidP="00DA4CBE">
            <w:pPr>
              <w:jc w:val="center"/>
            </w:pPr>
            <w:r>
              <w:t>483547/006</w:t>
            </w:r>
          </w:p>
          <w:p w:rsidR="006626D8" w:rsidRDefault="006626D8" w:rsidP="00DA4CBE">
            <w:pPr>
              <w:jc w:val="center"/>
            </w:pPr>
            <w:r w:rsidRPr="00FB23F3">
              <w:t>483547/00</w:t>
            </w:r>
            <w:r>
              <w:t>7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Boito A681 Defence SSD SN: A06324813</w:t>
            </w:r>
          </w:p>
          <w:p w:rsidR="006626D8" w:rsidRDefault="006626D8" w:rsidP="00DA4CBE">
            <w:pPr>
              <w:jc w:val="center"/>
            </w:pPr>
            <w:r>
              <w:t>CZ Winchester .308 RBA SN: B002539</w:t>
            </w:r>
          </w:p>
          <w:p w:rsidR="006626D8" w:rsidRDefault="006626D8" w:rsidP="00DA4CBE">
            <w:pPr>
              <w:jc w:val="center"/>
            </w:pPr>
            <w:r>
              <w:t>Mauser 1895 RBA SN: B1510</w:t>
            </w:r>
          </w:p>
          <w:p w:rsidR="006626D8" w:rsidRDefault="006626D8" w:rsidP="00DA4CBE">
            <w:pPr>
              <w:jc w:val="center"/>
            </w:pPr>
            <w:r>
              <w:t>Mosin-Nagant 1944 RBA SN: KB01316</w:t>
            </w:r>
          </w:p>
          <w:p w:rsidR="006626D8" w:rsidRDefault="006626D8" w:rsidP="00DA4CBE">
            <w:pPr>
              <w:jc w:val="center"/>
            </w:pPr>
            <w:r>
              <w:t>Ruger M77 RBA SN: 71150347</w:t>
            </w:r>
          </w:p>
          <w:p w:rsidR="006626D8" w:rsidRDefault="006626D8" w:rsidP="00DA4CBE">
            <w:pPr>
              <w:jc w:val="center"/>
            </w:pPr>
            <w:r>
              <w:t>Steyr 1895 RBA SN: 8369E</w:t>
            </w:r>
          </w:p>
          <w:p w:rsidR="006626D8" w:rsidRDefault="006626D8" w:rsidP="00DA4CBE">
            <w:pPr>
              <w:jc w:val="center"/>
            </w:pPr>
            <w:r>
              <w:t xml:space="preserve">Various </w:t>
            </w:r>
            <w:r w:rsidR="00EA1D17">
              <w:t>a</w:t>
            </w:r>
            <w:r>
              <w:t>mmo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484664/001</w:t>
            </w:r>
          </w:p>
          <w:p w:rsidR="006626D8" w:rsidRDefault="006626D8" w:rsidP="00DA4CBE">
            <w:pPr>
              <w:jc w:val="center"/>
            </w:pPr>
            <w:r>
              <w:t>484664/002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Aetna 12 G </w:t>
            </w:r>
            <w:r w:rsidR="00EA1D17">
              <w:t>s</w:t>
            </w:r>
            <w:r>
              <w:t xml:space="preserve">ingle </w:t>
            </w:r>
            <w:r w:rsidR="00EA1D17">
              <w:t>b</w:t>
            </w:r>
            <w:r>
              <w:t xml:space="preserve">arrel </w:t>
            </w:r>
            <w:r w:rsidR="00EA1D17">
              <w:t>s</w:t>
            </w:r>
            <w:r>
              <w:t>hotgun SN: 57815</w:t>
            </w:r>
          </w:p>
          <w:p w:rsidR="006626D8" w:rsidRDefault="006626D8" w:rsidP="00DA4CBE">
            <w:pPr>
              <w:jc w:val="center"/>
            </w:pPr>
            <w:r>
              <w:t xml:space="preserve">Mossberg </w:t>
            </w:r>
            <w:r w:rsidR="00EA1D17">
              <w:t>b</w:t>
            </w:r>
            <w:r>
              <w:t xml:space="preserve">olt </w:t>
            </w:r>
            <w:r w:rsidR="00EA1D17">
              <w:t>a</w:t>
            </w:r>
            <w:r>
              <w:t xml:space="preserve">ction </w:t>
            </w:r>
            <w:r w:rsidR="00EA1D17">
              <w:t>s</w:t>
            </w:r>
            <w:r>
              <w:t>hotgun SN: 20835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484697/001</w:t>
            </w:r>
          </w:p>
          <w:p w:rsidR="006626D8" w:rsidRDefault="006626D8" w:rsidP="00DA4CBE">
            <w:pPr>
              <w:jc w:val="center"/>
            </w:pPr>
            <w:r>
              <w:t>484697/002</w:t>
            </w:r>
          </w:p>
          <w:p w:rsidR="006626D8" w:rsidRDefault="006626D8" w:rsidP="00DA4CBE">
            <w:pPr>
              <w:jc w:val="center"/>
            </w:pPr>
            <w:r>
              <w:t>484697/003</w:t>
            </w:r>
          </w:p>
          <w:p w:rsidR="006626D8" w:rsidRDefault="006626D8" w:rsidP="00DA4CBE">
            <w:pPr>
              <w:jc w:val="center"/>
            </w:pPr>
            <w:r>
              <w:t>484697/004</w:t>
            </w:r>
          </w:p>
          <w:p w:rsidR="006626D8" w:rsidRDefault="006626D8" w:rsidP="00DA4CBE">
            <w:pPr>
              <w:jc w:val="center"/>
            </w:pPr>
            <w:r>
              <w:t>484697/005</w:t>
            </w:r>
          </w:p>
          <w:p w:rsidR="006626D8" w:rsidRDefault="006626D8" w:rsidP="00DA4CBE">
            <w:pPr>
              <w:jc w:val="center"/>
            </w:pPr>
            <w:r>
              <w:t>484697/006</w:t>
            </w:r>
          </w:p>
          <w:p w:rsidR="006626D8" w:rsidRDefault="006626D8" w:rsidP="00DA4CBE">
            <w:pPr>
              <w:jc w:val="center"/>
            </w:pPr>
            <w:r>
              <w:t>484697/007</w:t>
            </w:r>
          </w:p>
          <w:p w:rsidR="006626D8" w:rsidRDefault="006626D8" w:rsidP="00DA4CBE">
            <w:pPr>
              <w:jc w:val="center"/>
            </w:pPr>
            <w:r>
              <w:t>484697/008</w:t>
            </w:r>
          </w:p>
          <w:p w:rsidR="006626D8" w:rsidRDefault="006626D8" w:rsidP="00DA4CBE">
            <w:pPr>
              <w:jc w:val="center"/>
            </w:pPr>
            <w:r>
              <w:t>484697/009</w:t>
            </w:r>
          </w:p>
          <w:p w:rsidR="006626D8" w:rsidRDefault="006626D8" w:rsidP="00DA4CBE">
            <w:pPr>
              <w:jc w:val="center"/>
            </w:pPr>
            <w:r>
              <w:t>484697/010</w:t>
            </w:r>
          </w:p>
          <w:p w:rsidR="006626D8" w:rsidRDefault="006626D8" w:rsidP="00DA4CBE">
            <w:pPr>
              <w:jc w:val="center"/>
            </w:pPr>
            <w:r>
              <w:t>484697/011</w:t>
            </w:r>
          </w:p>
          <w:p w:rsidR="006626D8" w:rsidRDefault="006626D8" w:rsidP="00DA4CBE">
            <w:pPr>
              <w:jc w:val="center"/>
            </w:pPr>
            <w:r>
              <w:t>484697/012</w:t>
            </w:r>
          </w:p>
          <w:p w:rsidR="006626D8" w:rsidRDefault="006626D8" w:rsidP="00DA4CBE">
            <w:pPr>
              <w:jc w:val="center"/>
            </w:pPr>
            <w:r>
              <w:t>484697/013</w:t>
            </w:r>
          </w:p>
          <w:p w:rsidR="006626D8" w:rsidRDefault="006626D8" w:rsidP="00DA4CBE">
            <w:pPr>
              <w:jc w:val="center"/>
            </w:pPr>
            <w:r>
              <w:t>484697/014</w:t>
            </w:r>
          </w:p>
          <w:p w:rsidR="006626D8" w:rsidRDefault="006626D8" w:rsidP="00DA4CBE">
            <w:pPr>
              <w:jc w:val="center"/>
            </w:pPr>
            <w:r>
              <w:t>484697/015</w:t>
            </w:r>
          </w:p>
          <w:p w:rsidR="006626D8" w:rsidRDefault="006626D8" w:rsidP="00DA4CBE">
            <w:pPr>
              <w:jc w:val="center"/>
            </w:pPr>
            <w:r>
              <w:t>484697/016</w:t>
            </w:r>
          </w:p>
          <w:p w:rsidR="006626D8" w:rsidRDefault="006626D8" w:rsidP="00DA4CBE">
            <w:pPr>
              <w:jc w:val="center"/>
            </w:pPr>
            <w:r>
              <w:t>484697/018</w:t>
            </w:r>
          </w:p>
          <w:p w:rsidR="006626D8" w:rsidRDefault="006626D8" w:rsidP="00DA4CBE">
            <w:pPr>
              <w:jc w:val="center"/>
            </w:pPr>
            <w:r>
              <w:lastRenderedPageBreak/>
              <w:t>484697/019</w:t>
            </w:r>
          </w:p>
          <w:p w:rsidR="006626D8" w:rsidRDefault="006626D8" w:rsidP="00DA4CBE">
            <w:pPr>
              <w:jc w:val="center"/>
            </w:pPr>
            <w:r>
              <w:t>484697/020</w:t>
            </w:r>
          </w:p>
          <w:p w:rsidR="006626D8" w:rsidRDefault="006626D8" w:rsidP="00DA4CBE">
            <w:pPr>
              <w:jc w:val="center"/>
            </w:pPr>
            <w:r>
              <w:t>484697/021</w:t>
            </w:r>
          </w:p>
          <w:p w:rsidR="006626D8" w:rsidRDefault="006626D8" w:rsidP="00DA4CBE">
            <w:pPr>
              <w:jc w:val="center"/>
            </w:pPr>
            <w:r>
              <w:t>484697/022</w:t>
            </w:r>
          </w:p>
          <w:p w:rsidR="006626D8" w:rsidRDefault="006626D8" w:rsidP="00DA4CBE">
            <w:pPr>
              <w:jc w:val="center"/>
            </w:pPr>
            <w:r>
              <w:t>484697/023</w:t>
            </w:r>
          </w:p>
          <w:p w:rsidR="006626D8" w:rsidRDefault="006626D8" w:rsidP="00DA4CBE">
            <w:pPr>
              <w:jc w:val="center"/>
            </w:pPr>
            <w:r>
              <w:t>484697/024</w:t>
            </w:r>
          </w:p>
          <w:p w:rsidR="006626D8" w:rsidRDefault="006626D8" w:rsidP="00DA4CBE">
            <w:pPr>
              <w:jc w:val="center"/>
            </w:pPr>
            <w:r>
              <w:t>484697/025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lastRenderedPageBreak/>
              <w:t>Hollis &amp; S</w:t>
            </w:r>
            <w:r w:rsidRPr="003B4FC0">
              <w:t>ons 1856 56 C</w:t>
            </w:r>
            <w:r w:rsidR="00EA1D17" w:rsidRPr="003B4FC0">
              <w:t>al</w:t>
            </w:r>
            <w:r w:rsidRPr="003B4FC0">
              <w:t xml:space="preserve"> S/N U57</w:t>
            </w:r>
          </w:p>
          <w:p w:rsidR="006626D8" w:rsidRDefault="006626D8" w:rsidP="00DA4CBE">
            <w:pPr>
              <w:jc w:val="center"/>
            </w:pPr>
            <w:r>
              <w:t>BSA Lee S</w:t>
            </w:r>
            <w:r w:rsidRPr="003B4FC0">
              <w:t xml:space="preserve">peed 303 </w:t>
            </w:r>
            <w:r>
              <w:t>RBA</w:t>
            </w:r>
            <w:r w:rsidRPr="003B4FC0">
              <w:t xml:space="preserve"> S/N 11867</w:t>
            </w:r>
          </w:p>
          <w:p w:rsidR="006626D8" w:rsidRDefault="006626D8" w:rsidP="00DA4CBE">
            <w:pPr>
              <w:jc w:val="center"/>
            </w:pPr>
            <w:r w:rsidRPr="003B4FC0">
              <w:t xml:space="preserve">SA </w:t>
            </w:r>
            <w:r>
              <w:t>Martini H</w:t>
            </w:r>
            <w:r w:rsidRPr="003B4FC0">
              <w:t xml:space="preserve">enry 450/577 </w:t>
            </w:r>
            <w:r>
              <w:t xml:space="preserve">RBA </w:t>
            </w:r>
            <w:r w:rsidRPr="003B4FC0">
              <w:t>S/N 8239</w:t>
            </w:r>
          </w:p>
          <w:p w:rsidR="006626D8" w:rsidRDefault="006626D8" w:rsidP="00DA4CBE">
            <w:pPr>
              <w:jc w:val="center"/>
            </w:pPr>
            <w:r>
              <w:t>BSA Martini Metford RLA S/N 897</w:t>
            </w:r>
          </w:p>
          <w:p w:rsidR="006626D8" w:rsidRDefault="006626D8" w:rsidP="00DA4CBE">
            <w:pPr>
              <w:jc w:val="center"/>
            </w:pPr>
            <w:r>
              <w:t>B</w:t>
            </w:r>
            <w:r w:rsidRPr="003B4FC0">
              <w:t xml:space="preserve">rowning BL22 </w:t>
            </w:r>
            <w:r>
              <w:t xml:space="preserve">RLA </w:t>
            </w:r>
            <w:r w:rsidRPr="003B4FC0">
              <w:t>S/N 20270ZT242</w:t>
            </w:r>
          </w:p>
          <w:p w:rsidR="006626D8" w:rsidRDefault="006626D8" w:rsidP="00DA4CBE">
            <w:pPr>
              <w:jc w:val="center"/>
            </w:pPr>
            <w:r w:rsidRPr="00525334">
              <w:t xml:space="preserve">CZ 527 223 </w:t>
            </w:r>
            <w:r>
              <w:t>R</w:t>
            </w:r>
            <w:r w:rsidRPr="00525334">
              <w:t xml:space="preserve">emington </w:t>
            </w:r>
            <w:r>
              <w:t>RBA</w:t>
            </w:r>
            <w:r w:rsidRPr="00525334">
              <w:t xml:space="preserve"> S/N A901647</w:t>
            </w:r>
          </w:p>
          <w:p w:rsidR="006626D8" w:rsidRDefault="006626D8" w:rsidP="00DA4CBE">
            <w:pPr>
              <w:jc w:val="center"/>
            </w:pPr>
            <w:r w:rsidRPr="00525334">
              <w:t xml:space="preserve">CZ 555 </w:t>
            </w:r>
            <w:r>
              <w:t>S</w:t>
            </w:r>
            <w:r w:rsidRPr="00525334">
              <w:t xml:space="preserve">pringfield </w:t>
            </w:r>
            <w:r>
              <w:t>RBA</w:t>
            </w:r>
            <w:r w:rsidRPr="00525334">
              <w:t xml:space="preserve"> S/N A327694</w:t>
            </w:r>
          </w:p>
          <w:p w:rsidR="006626D8" w:rsidRDefault="006626D8" w:rsidP="00DA4CBE">
            <w:pPr>
              <w:jc w:val="center"/>
            </w:pPr>
            <w:r w:rsidRPr="00525334">
              <w:t xml:space="preserve">CZ ZKM22 VRT 22 LR </w:t>
            </w:r>
            <w:r>
              <w:t>RBA</w:t>
            </w:r>
            <w:r w:rsidRPr="00525334">
              <w:t xml:space="preserve"> S/N A655817</w:t>
            </w:r>
          </w:p>
          <w:p w:rsidR="006626D8" w:rsidRDefault="006626D8" w:rsidP="00DA4CBE">
            <w:pPr>
              <w:jc w:val="center"/>
            </w:pPr>
            <w:r>
              <w:t>Enfield M</w:t>
            </w:r>
            <w:r w:rsidRPr="00525334">
              <w:t xml:space="preserve">artini 303 </w:t>
            </w:r>
            <w:r>
              <w:t xml:space="preserve">RSS </w:t>
            </w:r>
            <w:r w:rsidRPr="00525334">
              <w:t>S/N 9734</w:t>
            </w:r>
          </w:p>
          <w:p w:rsidR="006626D8" w:rsidRDefault="006626D8" w:rsidP="00DA4CBE">
            <w:pPr>
              <w:jc w:val="center"/>
            </w:pPr>
            <w:r>
              <w:t>E</w:t>
            </w:r>
            <w:r w:rsidRPr="00525334">
              <w:t>nfield P1839 75 CAL S/N 45</w:t>
            </w:r>
          </w:p>
          <w:p w:rsidR="006626D8" w:rsidRDefault="006626D8" w:rsidP="00DA4CBE">
            <w:pPr>
              <w:jc w:val="center"/>
            </w:pPr>
            <w:r>
              <w:t>Finnish N</w:t>
            </w:r>
            <w:r w:rsidRPr="00525334">
              <w:t xml:space="preserve">agant M39 </w:t>
            </w:r>
            <w:r>
              <w:t xml:space="preserve">RBA </w:t>
            </w:r>
            <w:r w:rsidRPr="00525334">
              <w:t>S/N 39164</w:t>
            </w:r>
          </w:p>
          <w:p w:rsidR="006626D8" w:rsidRDefault="006626D8" w:rsidP="00DA4CBE">
            <w:pPr>
              <w:jc w:val="center"/>
            </w:pPr>
            <w:r>
              <w:t xml:space="preserve">Francotte, August Martini S/N </w:t>
            </w:r>
            <w:r w:rsidRPr="00BD4873">
              <w:t>66440</w:t>
            </w:r>
          </w:p>
          <w:p w:rsidR="006626D8" w:rsidRDefault="006626D8" w:rsidP="00DA4CBE">
            <w:pPr>
              <w:jc w:val="center"/>
            </w:pPr>
            <w:r>
              <w:t>Gamo H</w:t>
            </w:r>
            <w:r w:rsidRPr="00BD4873">
              <w:t xml:space="preserve">unter 177 </w:t>
            </w:r>
            <w:r>
              <w:t xml:space="preserve">RAR </w:t>
            </w:r>
            <w:r w:rsidRPr="00BD4873">
              <w:t>S/N 041C47244008</w:t>
            </w:r>
          </w:p>
          <w:p w:rsidR="006626D8" w:rsidRDefault="006626D8" w:rsidP="00DA4CBE">
            <w:pPr>
              <w:jc w:val="center"/>
            </w:pPr>
            <w:r>
              <w:t>Hollis &amp; Sons S</w:t>
            </w:r>
            <w:r w:rsidRPr="00D04B4D">
              <w:t xml:space="preserve">nider </w:t>
            </w:r>
            <w:r>
              <w:t>RSS</w:t>
            </w:r>
            <w:r w:rsidRPr="00D04B4D">
              <w:t xml:space="preserve"> S/N 25</w:t>
            </w:r>
          </w:p>
          <w:p w:rsidR="006626D8" w:rsidRDefault="006626D8" w:rsidP="00DA4CBE">
            <w:pPr>
              <w:jc w:val="center"/>
            </w:pPr>
            <w:r>
              <w:t>M</w:t>
            </w:r>
            <w:r w:rsidRPr="00D04B4D">
              <w:t xml:space="preserve">auser 1871/84 11MM </w:t>
            </w:r>
            <w:r>
              <w:t>RBA</w:t>
            </w:r>
            <w:r w:rsidRPr="00D04B4D">
              <w:t xml:space="preserve"> S/N 1885</w:t>
            </w:r>
          </w:p>
          <w:p w:rsidR="006626D8" w:rsidRDefault="006626D8" w:rsidP="00DA4CBE">
            <w:pPr>
              <w:jc w:val="center"/>
            </w:pPr>
            <w:r>
              <w:t>M</w:t>
            </w:r>
            <w:r w:rsidRPr="00D04B4D">
              <w:t>auser 36 7.5X54 F</w:t>
            </w:r>
            <w:r w:rsidR="00EA1D17" w:rsidRPr="00D04B4D">
              <w:t>rench</w:t>
            </w:r>
            <w:r w:rsidRPr="00D04B4D">
              <w:t xml:space="preserve"> </w:t>
            </w:r>
            <w:r>
              <w:t xml:space="preserve">RBA </w:t>
            </w:r>
            <w:r w:rsidRPr="00D04B4D">
              <w:t>S/N 37808</w:t>
            </w:r>
          </w:p>
          <w:p w:rsidR="006626D8" w:rsidRDefault="006626D8" w:rsidP="00DA4CBE">
            <w:pPr>
              <w:jc w:val="center"/>
            </w:pPr>
            <w:r>
              <w:t>Parker-H</w:t>
            </w:r>
            <w:r w:rsidRPr="00D04B4D">
              <w:t>ale P1853 58 CAL S/N 1824</w:t>
            </w:r>
          </w:p>
          <w:p w:rsidR="006626D8" w:rsidRDefault="006626D8" w:rsidP="00DA4CBE">
            <w:pPr>
              <w:jc w:val="center"/>
            </w:pPr>
            <w:r>
              <w:lastRenderedPageBreak/>
              <w:t>Parker-H</w:t>
            </w:r>
            <w:r w:rsidRPr="00D04B4D">
              <w:t>ale P1861 58 C</w:t>
            </w:r>
            <w:r w:rsidR="00EA1D17" w:rsidRPr="00D04B4D">
              <w:t>al</w:t>
            </w:r>
            <w:r w:rsidRPr="00D04B4D">
              <w:t xml:space="preserve"> S/N 3078</w:t>
            </w:r>
          </w:p>
          <w:p w:rsidR="006626D8" w:rsidRDefault="006626D8" w:rsidP="00DA4CBE">
            <w:pPr>
              <w:jc w:val="center"/>
            </w:pPr>
            <w:r>
              <w:t>Remington S</w:t>
            </w:r>
            <w:r w:rsidRPr="00D04B4D">
              <w:t xml:space="preserve">pringfield </w:t>
            </w:r>
            <w:r>
              <w:t xml:space="preserve">RBA </w:t>
            </w:r>
            <w:r w:rsidRPr="00D04B4D">
              <w:t>S/N 3917243</w:t>
            </w:r>
          </w:p>
          <w:p w:rsidR="006626D8" w:rsidRDefault="006626D8" w:rsidP="00DA4CBE">
            <w:pPr>
              <w:jc w:val="center"/>
            </w:pPr>
            <w:r>
              <w:t>Schmitd-Rubin K1911</w:t>
            </w:r>
            <w:r w:rsidRPr="00D04B4D">
              <w:t xml:space="preserve">SWISS </w:t>
            </w:r>
            <w:r>
              <w:t xml:space="preserve">RBA </w:t>
            </w:r>
            <w:r w:rsidRPr="00D04B4D">
              <w:t>S/N 97753</w:t>
            </w:r>
          </w:p>
          <w:p w:rsidR="006626D8" w:rsidRDefault="006626D8" w:rsidP="00DA4CBE">
            <w:pPr>
              <w:jc w:val="center"/>
            </w:pPr>
            <w:r>
              <w:t xml:space="preserve">Springfield </w:t>
            </w:r>
            <w:r w:rsidR="00EA1D17">
              <w:t>g</w:t>
            </w:r>
            <w:r>
              <w:t>overnment</w:t>
            </w:r>
            <w:r w:rsidRPr="00D04B4D">
              <w:t xml:space="preserve"> </w:t>
            </w:r>
            <w:r>
              <w:t>RSS</w:t>
            </w:r>
            <w:r w:rsidRPr="00D04B4D">
              <w:t xml:space="preserve"> S/N 453425</w:t>
            </w:r>
          </w:p>
          <w:p w:rsidR="006626D8" w:rsidRDefault="006626D8" w:rsidP="00DA4CBE">
            <w:pPr>
              <w:jc w:val="center"/>
            </w:pPr>
            <w:r>
              <w:t>S</w:t>
            </w:r>
            <w:r w:rsidRPr="00D04B4D">
              <w:t xml:space="preserve">pringfield M1898 </w:t>
            </w:r>
            <w:proofErr w:type="spellStart"/>
            <w:r w:rsidRPr="00D04B4D">
              <w:t>K</w:t>
            </w:r>
            <w:r w:rsidR="00EA1D17" w:rsidRPr="00D04B4D">
              <w:t>rag</w:t>
            </w:r>
            <w:proofErr w:type="spellEnd"/>
            <w:r w:rsidRPr="00D04B4D">
              <w:t xml:space="preserve"> </w:t>
            </w:r>
            <w:r>
              <w:t xml:space="preserve">RBA </w:t>
            </w:r>
            <w:r w:rsidRPr="00D04B4D">
              <w:t>S/N 471378</w:t>
            </w:r>
          </w:p>
          <w:p w:rsidR="006626D8" w:rsidRDefault="006626D8" w:rsidP="00DA4CBE">
            <w:pPr>
              <w:jc w:val="center"/>
            </w:pPr>
            <w:r>
              <w:t>W</w:t>
            </w:r>
            <w:r w:rsidRPr="00D04B4D">
              <w:t xml:space="preserve">inchester 1886 </w:t>
            </w:r>
            <w:r>
              <w:t>RLA</w:t>
            </w:r>
            <w:r w:rsidRPr="00D04B4D">
              <w:t xml:space="preserve"> S/N 20023ZV86A</w:t>
            </w:r>
          </w:p>
          <w:p w:rsidR="006626D8" w:rsidRDefault="006626D8" w:rsidP="00DA4CBE">
            <w:pPr>
              <w:jc w:val="center"/>
            </w:pPr>
            <w:r>
              <w:t>W</w:t>
            </w:r>
            <w:r w:rsidR="00EA1D17">
              <w:t>inchester 1892</w:t>
            </w:r>
            <w:r w:rsidRPr="00D04B4D">
              <w:t xml:space="preserve"> </w:t>
            </w:r>
            <w:r>
              <w:t xml:space="preserve">RLA </w:t>
            </w:r>
            <w:r w:rsidRPr="00D04B4D">
              <w:t>S/N 00451ZM92B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lastRenderedPageBreak/>
              <w:t>477582/005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BRNO .22 RB S/N 63511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440024/004</w:t>
            </w:r>
          </w:p>
          <w:p w:rsidR="006626D8" w:rsidRDefault="006626D8" w:rsidP="00DA4CBE">
            <w:pPr>
              <w:jc w:val="center"/>
            </w:pPr>
            <w:r>
              <w:t>440024/008</w:t>
            </w:r>
          </w:p>
          <w:p w:rsidR="006626D8" w:rsidRDefault="006626D8" w:rsidP="00DA4CBE">
            <w:pPr>
              <w:jc w:val="center"/>
            </w:pPr>
            <w:r>
              <w:t>440024/009</w:t>
            </w:r>
          </w:p>
          <w:p w:rsidR="006626D8" w:rsidRDefault="006626D8" w:rsidP="00DA4CBE">
            <w:pPr>
              <w:jc w:val="center"/>
            </w:pPr>
            <w:r>
              <w:t>440024/010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Smith &amp; Wesson </w:t>
            </w:r>
            <w:r w:rsidR="00EA1D17">
              <w:t>s</w:t>
            </w:r>
            <w:r>
              <w:t>emi-</w:t>
            </w:r>
            <w:r w:rsidR="00EA1D17">
              <w:t>a</w:t>
            </w:r>
            <w:r>
              <w:t xml:space="preserve">uto </w:t>
            </w:r>
            <w:r w:rsidR="00EA1D17">
              <w:t>p</w:t>
            </w:r>
            <w:r>
              <w:t xml:space="preserve">istol S/N </w:t>
            </w:r>
            <w:r w:rsidR="00EA1D17">
              <w:t>n</w:t>
            </w:r>
            <w:r>
              <w:t>il</w:t>
            </w:r>
          </w:p>
          <w:p w:rsidR="006626D8" w:rsidRDefault="006626D8" w:rsidP="00DA4CBE">
            <w:pPr>
              <w:jc w:val="center"/>
            </w:pPr>
            <w:r>
              <w:t xml:space="preserve">SBS </w:t>
            </w:r>
            <w:r w:rsidR="00EA1D17">
              <w:t>s</w:t>
            </w:r>
            <w:r>
              <w:t>hotgun S/N 32744</w:t>
            </w:r>
          </w:p>
          <w:p w:rsidR="006626D8" w:rsidRDefault="006626D8" w:rsidP="00DA4CBE">
            <w:pPr>
              <w:jc w:val="center"/>
            </w:pPr>
            <w:r>
              <w:t xml:space="preserve">Smith &amp; Wesson </w:t>
            </w:r>
            <w:r w:rsidR="00EA1D17">
              <w:t>r</w:t>
            </w:r>
            <w:r>
              <w:t>evolver S/N 42640</w:t>
            </w:r>
          </w:p>
          <w:p w:rsidR="006626D8" w:rsidRDefault="006626D8" w:rsidP="00DA4CBE">
            <w:pPr>
              <w:jc w:val="center"/>
            </w:pPr>
            <w:r>
              <w:t xml:space="preserve">Luger 9mm </w:t>
            </w:r>
            <w:r w:rsidR="00EA1D17">
              <w:t>p</w:t>
            </w:r>
            <w:r>
              <w:t>istol S/N 9636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474622/010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Winchester </w:t>
            </w:r>
            <w:r w:rsidR="00EA1D17">
              <w:t>m</w:t>
            </w:r>
            <w:r>
              <w:t>odel 84 44-40 RLA S/N NIL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469354/001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Springfield Armoury 1911-A1 S/N NM582598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377682/007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CBC SSB 151 S/N 1102426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480064/005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Sawn </w:t>
            </w:r>
            <w:r w:rsidR="00EA1D17">
              <w:t>o</w:t>
            </w:r>
            <w:r>
              <w:t xml:space="preserve">ff 22 Winchester S/N </w:t>
            </w:r>
            <w:r w:rsidR="00EA1D17">
              <w:t>n</w:t>
            </w:r>
            <w:r>
              <w:t>il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452976/002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Samsung mobile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486946/001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Gamo .177 RAR S/N 041C01920607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484218/001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Lanber 12 </w:t>
            </w:r>
            <w:r w:rsidR="00EA1D17">
              <w:t>g</w:t>
            </w:r>
            <w:r>
              <w:t xml:space="preserve">auge </w:t>
            </w:r>
            <w:r w:rsidR="000779A7">
              <w:t>u</w:t>
            </w:r>
            <w:r>
              <w:t>nder/</w:t>
            </w:r>
            <w:r w:rsidR="000779A7">
              <w:t>o</w:t>
            </w:r>
            <w:r>
              <w:t>ver S/N 13030272212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478914/001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Black/</w:t>
            </w:r>
            <w:r w:rsidR="00EA1D17">
              <w:t>r</w:t>
            </w:r>
            <w:r>
              <w:t>ed Repco BMX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478666/001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Blue Southern Star Trixter BMX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478494/001</w:t>
            </w:r>
          </w:p>
          <w:p w:rsidR="006626D8" w:rsidRDefault="006626D8" w:rsidP="00DA4CBE">
            <w:pPr>
              <w:jc w:val="center"/>
            </w:pPr>
            <w:r>
              <w:t>478494/002</w:t>
            </w:r>
          </w:p>
          <w:p w:rsidR="006626D8" w:rsidRDefault="006626D8" w:rsidP="00DA4CBE">
            <w:pPr>
              <w:jc w:val="center"/>
            </w:pPr>
            <w:r>
              <w:t>478494/003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Black Cyclops BMX</w:t>
            </w:r>
          </w:p>
          <w:p w:rsidR="006626D8" w:rsidRDefault="006626D8" w:rsidP="00DA4CBE">
            <w:pPr>
              <w:jc w:val="center"/>
            </w:pPr>
            <w:r>
              <w:t xml:space="preserve">Raleigh Eliminator </w:t>
            </w:r>
            <w:r w:rsidR="00EA1D17">
              <w:t>m</w:t>
            </w:r>
            <w:r>
              <w:t xml:space="preserve">ountain </w:t>
            </w:r>
            <w:r w:rsidR="00EA1D17">
              <w:t>b</w:t>
            </w:r>
            <w:r>
              <w:t>ike</w:t>
            </w:r>
          </w:p>
          <w:p w:rsidR="006626D8" w:rsidRDefault="006626D8" w:rsidP="00DA4CBE">
            <w:pPr>
              <w:jc w:val="center"/>
            </w:pPr>
            <w:r>
              <w:t xml:space="preserve">Pink Repco Grace </w:t>
            </w:r>
            <w:r w:rsidR="00EA1D17">
              <w:t>m</w:t>
            </w:r>
            <w:r>
              <w:t xml:space="preserve">ountain </w:t>
            </w:r>
            <w:r w:rsidR="00EA1D17">
              <w:t>b</w:t>
            </w:r>
            <w:r>
              <w:t>ike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478651/001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Purple Southern Star </w:t>
            </w:r>
            <w:r w:rsidR="00EA1D17">
              <w:t>c</w:t>
            </w:r>
            <w:r>
              <w:t>hildren’s bike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Pr="00ED2F42" w:rsidRDefault="006626D8" w:rsidP="00DA4CBE">
            <w:pPr>
              <w:jc w:val="center"/>
            </w:pPr>
            <w:r>
              <w:t>476665/001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Pr="00ED2F42" w:rsidRDefault="006626D8" w:rsidP="00DA4CBE">
            <w:pPr>
              <w:jc w:val="center"/>
            </w:pPr>
            <w:r>
              <w:t xml:space="preserve">Blue Toyota Hilux NT </w:t>
            </w:r>
            <w:r w:rsidR="00EA1D17">
              <w:t>r</w:t>
            </w:r>
            <w:r>
              <w:t>ego 915253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461693/001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Blue Toyota Starlet </w:t>
            </w:r>
            <w:r w:rsidR="00EA1D17">
              <w:t>h</w:t>
            </w:r>
            <w:r>
              <w:t xml:space="preserve">atch </w:t>
            </w:r>
            <w:r w:rsidR="00EA1D17">
              <w:t>b</w:t>
            </w:r>
            <w:r>
              <w:t>ack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480348/001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Red Honda 4WD </w:t>
            </w:r>
            <w:r w:rsidR="00EA1D17">
              <w:t>q</w:t>
            </w:r>
            <w:r>
              <w:t>uad</w:t>
            </w:r>
          </w:p>
        </w:tc>
      </w:tr>
      <w:tr w:rsidR="006626D8" w:rsidTr="005072D2">
        <w:trPr>
          <w:jc w:val="center"/>
        </w:trPr>
        <w:tc>
          <w:tcPr>
            <w:tcW w:w="2197" w:type="dxa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>442657/001</w:t>
            </w:r>
          </w:p>
          <w:p w:rsidR="006626D8" w:rsidRDefault="006626D8" w:rsidP="00DA4CBE">
            <w:pPr>
              <w:jc w:val="center"/>
            </w:pPr>
            <w:r>
              <w:t>442657/002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6626D8" w:rsidRDefault="006626D8" w:rsidP="00DA4CBE">
            <w:pPr>
              <w:jc w:val="center"/>
            </w:pPr>
            <w:r>
              <w:t xml:space="preserve">White BMW </w:t>
            </w:r>
            <w:r w:rsidR="00EA1D17">
              <w:t>s</w:t>
            </w:r>
            <w:r>
              <w:t>edan (</w:t>
            </w:r>
            <w:r w:rsidR="00EA1D17">
              <w:t>n</w:t>
            </w:r>
            <w:r>
              <w:t xml:space="preserve">il </w:t>
            </w:r>
            <w:r w:rsidR="00EA1D17">
              <w:t>p</w:t>
            </w:r>
            <w:r>
              <w:t>lates)</w:t>
            </w:r>
          </w:p>
          <w:p w:rsidR="006626D8" w:rsidRDefault="006626D8" w:rsidP="00DA4CBE">
            <w:pPr>
              <w:jc w:val="center"/>
            </w:pPr>
            <w:r>
              <w:t xml:space="preserve">Key for BMW vehicle - </w:t>
            </w:r>
            <w:r w:rsidR="00EA1D17">
              <w:t>b</w:t>
            </w:r>
            <w:r>
              <w:t>roken</w:t>
            </w:r>
          </w:p>
        </w:tc>
      </w:tr>
    </w:tbl>
    <w:p w:rsidR="00DA4CBE" w:rsidRPr="004A7AA9" w:rsidRDefault="004A7AA9" w:rsidP="004A7AA9">
      <w:pPr>
        <w:pStyle w:val="Title"/>
        <w:keepNext w:val="0"/>
        <w:pageBreakBefore/>
        <w:widowControl w:val="0"/>
        <w:spacing w:before="0" w:line="360" w:lineRule="auto"/>
        <w:rPr>
          <w:rFonts w:cs="Helvetica"/>
          <w:i/>
          <w:sz w:val="24"/>
          <w:szCs w:val="24"/>
        </w:rPr>
      </w:pPr>
      <w:r w:rsidRPr="004A7AA9">
        <w:rPr>
          <w:rFonts w:cs="Helvetica"/>
          <w:i/>
          <w:sz w:val="24"/>
          <w:szCs w:val="24"/>
        </w:rPr>
        <w:lastRenderedPageBreak/>
        <w:t>Police Administration Act</w:t>
      </w:r>
    </w:p>
    <w:p w:rsidR="00DA4CBE" w:rsidRPr="00DA4CBE" w:rsidRDefault="004A7AA9" w:rsidP="004A7AA9">
      <w:pPr>
        <w:pStyle w:val="Heading1"/>
        <w:spacing w:before="0" w:line="360" w:lineRule="auto"/>
        <w:jc w:val="center"/>
        <w:rPr>
          <w:rFonts w:cs="Helvetica"/>
          <w:sz w:val="24"/>
          <w:szCs w:val="24"/>
          <w:u w:val="single"/>
        </w:rPr>
      </w:pPr>
      <w:r w:rsidRPr="00DA4CBE">
        <w:rPr>
          <w:rFonts w:cs="Helvetica"/>
          <w:sz w:val="24"/>
          <w:szCs w:val="24"/>
          <w:u w:val="single"/>
        </w:rPr>
        <w:t>Sale of Goods</w:t>
      </w:r>
    </w:p>
    <w:p w:rsidR="00DA4CBE" w:rsidRPr="00DA4CBE" w:rsidRDefault="00DA4CBE" w:rsidP="00DA4CBE">
      <w:pPr>
        <w:jc w:val="both"/>
        <w:rPr>
          <w:rFonts w:cs="Helvetica"/>
          <w:szCs w:val="24"/>
        </w:rPr>
      </w:pPr>
      <w:r w:rsidRPr="00DA4CBE">
        <w:rPr>
          <w:rFonts w:cs="Helvetica"/>
          <w:szCs w:val="24"/>
        </w:rPr>
        <w:t xml:space="preserve">Notice is hereby given that pursuant to Section 166 of the </w:t>
      </w:r>
      <w:r w:rsidRPr="00DA4CBE">
        <w:rPr>
          <w:rFonts w:cs="Helvetica"/>
          <w:i/>
          <w:szCs w:val="24"/>
        </w:rPr>
        <w:t>Police Administration Act</w:t>
      </w:r>
      <w:r w:rsidRPr="00DA4CBE">
        <w:rPr>
          <w:rFonts w:cs="Helvetica"/>
          <w:szCs w:val="24"/>
        </w:rPr>
        <w:t>, the following property as shown on the attached schedule has been in the possession of the Officer in Charge, Police Station, Alyangula,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DA4CBE" w:rsidRPr="00DA4CBE" w:rsidRDefault="004A7AA9" w:rsidP="004A7AA9">
      <w:pPr>
        <w:spacing w:before="240"/>
        <w:rPr>
          <w:rFonts w:cs="Helvetica"/>
          <w:szCs w:val="24"/>
        </w:rPr>
      </w:pPr>
      <w:r>
        <w:rPr>
          <w:rFonts w:cs="Helvetica"/>
          <w:szCs w:val="24"/>
        </w:rPr>
        <w:t>W.</w:t>
      </w:r>
      <w:r w:rsidR="00DA4CBE" w:rsidRPr="00DA4CBE">
        <w:rPr>
          <w:rFonts w:cs="Helvetica"/>
          <w:szCs w:val="24"/>
        </w:rPr>
        <w:t xml:space="preserve"> Jackson</w:t>
      </w:r>
    </w:p>
    <w:p w:rsidR="00DA4CBE" w:rsidRPr="00DA4CBE" w:rsidRDefault="004A7AA9" w:rsidP="00DA4CBE">
      <w:pPr>
        <w:rPr>
          <w:rFonts w:cs="Helvetica"/>
          <w:szCs w:val="24"/>
        </w:rPr>
      </w:pPr>
      <w:r w:rsidRPr="00DA4CBE">
        <w:rPr>
          <w:rFonts w:cs="Helvetica"/>
          <w:szCs w:val="24"/>
        </w:rPr>
        <w:t>Superintendent</w:t>
      </w:r>
    </w:p>
    <w:p w:rsidR="00DA4CBE" w:rsidRPr="00DA4CBE" w:rsidRDefault="004A7AA9" w:rsidP="00DA4CBE">
      <w:pPr>
        <w:rPr>
          <w:rFonts w:cs="Helvetica"/>
          <w:szCs w:val="24"/>
        </w:rPr>
      </w:pPr>
      <w:r>
        <w:rPr>
          <w:rFonts w:cs="Helvetica"/>
          <w:szCs w:val="24"/>
        </w:rPr>
        <w:t>Arafura</w:t>
      </w:r>
      <w:r w:rsidRPr="00DA4CBE">
        <w:rPr>
          <w:rFonts w:cs="Helvetica"/>
          <w:szCs w:val="24"/>
        </w:rPr>
        <w:t xml:space="preserve"> Division</w:t>
      </w:r>
    </w:p>
    <w:p w:rsidR="00DA4CBE" w:rsidRPr="00DA4CBE" w:rsidRDefault="00DA4CBE" w:rsidP="004A7AA9">
      <w:pPr>
        <w:spacing w:before="120"/>
        <w:rPr>
          <w:rFonts w:cs="Helvetica"/>
          <w:szCs w:val="24"/>
        </w:rPr>
      </w:pPr>
      <w:r w:rsidRPr="00DA4CBE">
        <w:rPr>
          <w:rFonts w:cs="Helvetica"/>
          <w:szCs w:val="24"/>
        </w:rPr>
        <w:t>01/06/2017</w:t>
      </w:r>
    </w:p>
    <w:p w:rsidR="00DA4CBE" w:rsidRPr="00DA4CBE" w:rsidRDefault="00DA4CBE" w:rsidP="00EE31A5">
      <w:pPr>
        <w:spacing w:before="600" w:after="120"/>
        <w:jc w:val="center"/>
        <w:rPr>
          <w:rFonts w:cs="Helvetica"/>
          <w:b/>
          <w:szCs w:val="24"/>
        </w:rPr>
      </w:pPr>
      <w:r w:rsidRPr="00DA4CBE">
        <w:rPr>
          <w:rFonts w:cs="Helvetica"/>
          <w:b/>
          <w:szCs w:val="24"/>
        </w:rPr>
        <w:t>Exhibit/MPR Destruction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yangula Police Property List"/>
        <w:tblDescription w:val="Exhibit/MPR Destruction"/>
      </w:tblPr>
      <w:tblGrid>
        <w:gridCol w:w="2405"/>
        <w:gridCol w:w="4253"/>
        <w:gridCol w:w="2268"/>
      </w:tblGrid>
      <w:tr w:rsidR="00DA4CBE" w:rsidRPr="00DA4CBE" w:rsidTr="004A7AA9">
        <w:tc>
          <w:tcPr>
            <w:tcW w:w="2405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b/>
                <w:szCs w:val="24"/>
              </w:rPr>
            </w:pPr>
            <w:r w:rsidRPr="00DA4CBE">
              <w:rPr>
                <w:rFonts w:cs="Helvetica"/>
                <w:b/>
                <w:szCs w:val="24"/>
              </w:rPr>
              <w:t>Exhibit number</w:t>
            </w:r>
          </w:p>
        </w:tc>
        <w:tc>
          <w:tcPr>
            <w:tcW w:w="4253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b/>
                <w:szCs w:val="24"/>
              </w:rPr>
            </w:pPr>
            <w:r w:rsidRPr="00DA4CBE">
              <w:rPr>
                <w:rFonts w:cs="Helvetica"/>
                <w:b/>
                <w:szCs w:val="24"/>
              </w:rPr>
              <w:t>Item Description</w:t>
            </w:r>
          </w:p>
        </w:tc>
        <w:tc>
          <w:tcPr>
            <w:tcW w:w="2268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b/>
                <w:szCs w:val="24"/>
              </w:rPr>
            </w:pPr>
            <w:r w:rsidRPr="00DA4CBE">
              <w:rPr>
                <w:rFonts w:cs="Helvetica"/>
                <w:b/>
                <w:szCs w:val="24"/>
              </w:rPr>
              <w:t>Shelf Location</w:t>
            </w:r>
          </w:p>
        </w:tc>
      </w:tr>
      <w:tr w:rsidR="00DA4CBE" w:rsidRPr="00DA4CBE" w:rsidTr="004A7AA9">
        <w:tc>
          <w:tcPr>
            <w:tcW w:w="2405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311999</w:t>
            </w:r>
          </w:p>
        </w:tc>
        <w:tc>
          <w:tcPr>
            <w:tcW w:w="4253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Boito shotgun</w:t>
            </w:r>
          </w:p>
        </w:tc>
        <w:tc>
          <w:tcPr>
            <w:tcW w:w="2268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Alyangula</w:t>
            </w:r>
          </w:p>
        </w:tc>
      </w:tr>
      <w:tr w:rsidR="00DA4CBE" w:rsidRPr="00DA4CBE" w:rsidTr="004A7AA9">
        <w:tc>
          <w:tcPr>
            <w:tcW w:w="2405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480726</w:t>
            </w:r>
          </w:p>
        </w:tc>
        <w:tc>
          <w:tcPr>
            <w:tcW w:w="4253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Tool kit</w:t>
            </w:r>
          </w:p>
        </w:tc>
        <w:tc>
          <w:tcPr>
            <w:tcW w:w="2268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Alyangula</w:t>
            </w:r>
          </w:p>
        </w:tc>
      </w:tr>
    </w:tbl>
    <w:p w:rsidR="00DA4CBE" w:rsidRPr="00DA4CBE" w:rsidRDefault="00DA4CBE" w:rsidP="004A7AA9">
      <w:pPr>
        <w:spacing w:before="240" w:after="120"/>
        <w:jc w:val="center"/>
        <w:rPr>
          <w:rFonts w:cs="Helvetica"/>
          <w:b/>
          <w:szCs w:val="24"/>
        </w:rPr>
      </w:pPr>
      <w:r w:rsidRPr="00DA4CBE">
        <w:rPr>
          <w:rFonts w:cs="Helvetica"/>
          <w:b/>
          <w:szCs w:val="24"/>
        </w:rPr>
        <w:t>Bikes Auction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yangula Police Property List"/>
        <w:tblDescription w:val="Bikes auction"/>
      </w:tblPr>
      <w:tblGrid>
        <w:gridCol w:w="2405"/>
        <w:gridCol w:w="4253"/>
        <w:gridCol w:w="2268"/>
      </w:tblGrid>
      <w:tr w:rsidR="00DA4CBE" w:rsidRPr="00DA4CBE" w:rsidTr="004A7AA9">
        <w:tc>
          <w:tcPr>
            <w:tcW w:w="2405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b/>
                <w:szCs w:val="24"/>
              </w:rPr>
            </w:pPr>
            <w:r w:rsidRPr="00DA4CBE">
              <w:rPr>
                <w:rFonts w:cs="Helvetica"/>
                <w:b/>
                <w:szCs w:val="24"/>
              </w:rPr>
              <w:t>Exhibit number</w:t>
            </w:r>
          </w:p>
        </w:tc>
        <w:tc>
          <w:tcPr>
            <w:tcW w:w="4253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b/>
                <w:szCs w:val="24"/>
              </w:rPr>
            </w:pPr>
            <w:r w:rsidRPr="00DA4CBE">
              <w:rPr>
                <w:rFonts w:cs="Helvetica"/>
                <w:b/>
                <w:szCs w:val="24"/>
              </w:rPr>
              <w:t>Item Description</w:t>
            </w:r>
          </w:p>
        </w:tc>
        <w:tc>
          <w:tcPr>
            <w:tcW w:w="2268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b/>
                <w:szCs w:val="24"/>
              </w:rPr>
            </w:pPr>
            <w:r w:rsidRPr="00DA4CBE">
              <w:rPr>
                <w:rFonts w:cs="Helvetica"/>
                <w:b/>
                <w:szCs w:val="24"/>
              </w:rPr>
              <w:t>Shelf Location</w:t>
            </w:r>
          </w:p>
        </w:tc>
      </w:tr>
      <w:tr w:rsidR="00DA4CBE" w:rsidRPr="00DA4CBE" w:rsidTr="004A7AA9">
        <w:tc>
          <w:tcPr>
            <w:tcW w:w="2405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415758</w:t>
            </w:r>
          </w:p>
        </w:tc>
        <w:tc>
          <w:tcPr>
            <w:tcW w:w="4253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Guitar</w:t>
            </w:r>
          </w:p>
        </w:tc>
        <w:tc>
          <w:tcPr>
            <w:tcW w:w="2268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Alyangula</w:t>
            </w:r>
          </w:p>
        </w:tc>
      </w:tr>
      <w:tr w:rsidR="00DA4CBE" w:rsidRPr="00DA4CBE" w:rsidTr="004A7AA9">
        <w:tc>
          <w:tcPr>
            <w:tcW w:w="2405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421793</w:t>
            </w:r>
          </w:p>
        </w:tc>
        <w:tc>
          <w:tcPr>
            <w:tcW w:w="4253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Bicycle</w:t>
            </w:r>
          </w:p>
        </w:tc>
        <w:tc>
          <w:tcPr>
            <w:tcW w:w="2268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Alyangula</w:t>
            </w:r>
          </w:p>
        </w:tc>
      </w:tr>
      <w:tr w:rsidR="00DA4CBE" w:rsidRPr="00DA4CBE" w:rsidTr="004A7AA9">
        <w:tc>
          <w:tcPr>
            <w:tcW w:w="2405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423362</w:t>
            </w:r>
          </w:p>
        </w:tc>
        <w:tc>
          <w:tcPr>
            <w:tcW w:w="4253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B</w:t>
            </w:r>
            <w:bookmarkStart w:id="0" w:name="_GoBack"/>
            <w:bookmarkEnd w:id="0"/>
            <w:r w:rsidRPr="00DA4CBE">
              <w:rPr>
                <w:rFonts w:cs="Helvetica"/>
                <w:szCs w:val="24"/>
              </w:rPr>
              <w:t>icycle</w:t>
            </w:r>
          </w:p>
        </w:tc>
        <w:tc>
          <w:tcPr>
            <w:tcW w:w="2268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Alyangula</w:t>
            </w:r>
          </w:p>
        </w:tc>
      </w:tr>
      <w:tr w:rsidR="00DA4CBE" w:rsidRPr="00DA4CBE" w:rsidTr="004A7AA9">
        <w:tc>
          <w:tcPr>
            <w:tcW w:w="2405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425771</w:t>
            </w:r>
          </w:p>
        </w:tc>
        <w:tc>
          <w:tcPr>
            <w:tcW w:w="4253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Bicycle and helmet</w:t>
            </w:r>
          </w:p>
        </w:tc>
        <w:tc>
          <w:tcPr>
            <w:tcW w:w="2268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Alyangula</w:t>
            </w:r>
          </w:p>
        </w:tc>
      </w:tr>
      <w:tr w:rsidR="00DA4CBE" w:rsidRPr="00DA4CBE" w:rsidTr="004A7AA9">
        <w:tc>
          <w:tcPr>
            <w:tcW w:w="2405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429522</w:t>
            </w:r>
          </w:p>
        </w:tc>
        <w:tc>
          <w:tcPr>
            <w:tcW w:w="4253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Bicycle</w:t>
            </w:r>
          </w:p>
        </w:tc>
        <w:tc>
          <w:tcPr>
            <w:tcW w:w="2268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Alyangula</w:t>
            </w:r>
          </w:p>
        </w:tc>
      </w:tr>
      <w:tr w:rsidR="00DA4CBE" w:rsidRPr="00DA4CBE" w:rsidTr="004A7AA9">
        <w:tc>
          <w:tcPr>
            <w:tcW w:w="2405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436968/001</w:t>
            </w:r>
          </w:p>
        </w:tc>
        <w:tc>
          <w:tcPr>
            <w:tcW w:w="4253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Bicycle</w:t>
            </w:r>
          </w:p>
        </w:tc>
        <w:tc>
          <w:tcPr>
            <w:tcW w:w="2268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Alyangula</w:t>
            </w:r>
          </w:p>
        </w:tc>
      </w:tr>
      <w:tr w:rsidR="00DA4CBE" w:rsidRPr="00DA4CBE" w:rsidTr="004A7AA9">
        <w:tc>
          <w:tcPr>
            <w:tcW w:w="2405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457585</w:t>
            </w:r>
          </w:p>
        </w:tc>
        <w:tc>
          <w:tcPr>
            <w:tcW w:w="4253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Bicycle</w:t>
            </w:r>
          </w:p>
        </w:tc>
        <w:tc>
          <w:tcPr>
            <w:tcW w:w="2268" w:type="dxa"/>
            <w:shd w:val="clear" w:color="auto" w:fill="auto"/>
          </w:tcPr>
          <w:p w:rsidR="00DA4CBE" w:rsidRPr="00DA4CBE" w:rsidRDefault="00DA4CBE" w:rsidP="00DA4CBE">
            <w:pPr>
              <w:jc w:val="center"/>
              <w:rPr>
                <w:rFonts w:cs="Helvetica"/>
                <w:szCs w:val="24"/>
              </w:rPr>
            </w:pPr>
            <w:r w:rsidRPr="00DA4CBE">
              <w:rPr>
                <w:rFonts w:cs="Helvetica"/>
                <w:szCs w:val="24"/>
              </w:rPr>
              <w:t>Alyangula</w:t>
            </w:r>
          </w:p>
        </w:tc>
      </w:tr>
    </w:tbl>
    <w:p w:rsidR="006626D8" w:rsidRPr="00DA4CBE" w:rsidRDefault="006626D8" w:rsidP="00C01110">
      <w:pPr>
        <w:widowControl w:val="0"/>
        <w:spacing w:line="360" w:lineRule="auto"/>
        <w:jc w:val="center"/>
        <w:rPr>
          <w:rFonts w:cs="Helvetica"/>
          <w:b/>
          <w:szCs w:val="24"/>
        </w:rPr>
      </w:pPr>
    </w:p>
    <w:sectPr w:rsidR="006626D8" w:rsidRPr="00DA4CBE">
      <w:pgSz w:w="12240" w:h="15840"/>
      <w:pgMar w:top="12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BE" w:rsidRDefault="00DA4CBE" w:rsidP="00262753">
      <w:r>
        <w:separator/>
      </w:r>
    </w:p>
  </w:endnote>
  <w:endnote w:type="continuationSeparator" w:id="0">
    <w:p w:rsidR="00DA4CBE" w:rsidRDefault="00DA4CBE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BE" w:rsidRDefault="00DA4CBE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A4CBE" w:rsidRDefault="00DA4C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BE" w:rsidRDefault="00DA4CBE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11347"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BE" w:rsidRDefault="00DA4CBE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BE" w:rsidRDefault="00DA4CBE" w:rsidP="00262753">
      <w:r>
        <w:separator/>
      </w:r>
    </w:p>
  </w:footnote>
  <w:footnote w:type="continuationSeparator" w:id="0">
    <w:p w:rsidR="00DA4CBE" w:rsidRDefault="00DA4CBE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BE" w:rsidRPr="00217476" w:rsidRDefault="00DA4CBE" w:rsidP="001E056E">
    <w:pPr>
      <w:pStyle w:val="Header"/>
    </w:pPr>
    <w:r w:rsidRPr="00246A76">
      <w:t xml:space="preserve">Northern Territory Government Gazette No. </w:t>
    </w:r>
    <w:r>
      <w:t>G23, 7 June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3B2A"/>
    <w:multiLevelType w:val="hybridMultilevel"/>
    <w:tmpl w:val="E5C0B6B8"/>
    <w:lvl w:ilvl="0" w:tplc="4CD03200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476FEAE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F41EBEB0">
      <w:start w:val="1"/>
      <w:numFmt w:val="upperLetter"/>
      <w:lvlText w:val="(%3)"/>
      <w:lvlJc w:val="left"/>
      <w:pPr>
        <w:ind w:hanging="536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DA06A78C">
      <w:start w:val="1"/>
      <w:numFmt w:val="bullet"/>
      <w:lvlText w:val="•"/>
      <w:lvlJc w:val="left"/>
      <w:rPr>
        <w:rFonts w:hint="default"/>
      </w:rPr>
    </w:lvl>
    <w:lvl w:ilvl="4" w:tplc="537ABE7C">
      <w:start w:val="1"/>
      <w:numFmt w:val="bullet"/>
      <w:lvlText w:val="•"/>
      <w:lvlJc w:val="left"/>
      <w:rPr>
        <w:rFonts w:hint="default"/>
      </w:rPr>
    </w:lvl>
    <w:lvl w:ilvl="5" w:tplc="45F640A2">
      <w:start w:val="1"/>
      <w:numFmt w:val="bullet"/>
      <w:lvlText w:val="•"/>
      <w:lvlJc w:val="left"/>
      <w:rPr>
        <w:rFonts w:hint="default"/>
      </w:rPr>
    </w:lvl>
    <w:lvl w:ilvl="6" w:tplc="DB6C816E">
      <w:start w:val="1"/>
      <w:numFmt w:val="bullet"/>
      <w:lvlText w:val="•"/>
      <w:lvlJc w:val="left"/>
      <w:rPr>
        <w:rFonts w:hint="default"/>
      </w:rPr>
    </w:lvl>
    <w:lvl w:ilvl="7" w:tplc="F3549A64">
      <w:start w:val="1"/>
      <w:numFmt w:val="bullet"/>
      <w:lvlText w:val="•"/>
      <w:lvlJc w:val="left"/>
      <w:rPr>
        <w:rFonts w:hint="default"/>
      </w:rPr>
    </w:lvl>
    <w:lvl w:ilvl="8" w:tplc="7D32715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4" w15:restartNumberingAfterBreak="0">
    <w:nsid w:val="2AC03067"/>
    <w:multiLevelType w:val="hybridMultilevel"/>
    <w:tmpl w:val="2C74B6A0"/>
    <w:lvl w:ilvl="0" w:tplc="C47C79A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32100942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BD84F1C">
      <w:start w:val="1"/>
      <w:numFmt w:val="bullet"/>
      <w:lvlText w:val="•"/>
      <w:lvlJc w:val="left"/>
      <w:rPr>
        <w:rFonts w:hint="default"/>
      </w:rPr>
    </w:lvl>
    <w:lvl w:ilvl="3" w:tplc="76F876F2">
      <w:start w:val="1"/>
      <w:numFmt w:val="bullet"/>
      <w:lvlText w:val="•"/>
      <w:lvlJc w:val="left"/>
      <w:rPr>
        <w:rFonts w:hint="default"/>
      </w:rPr>
    </w:lvl>
    <w:lvl w:ilvl="4" w:tplc="A1361E0E">
      <w:start w:val="1"/>
      <w:numFmt w:val="bullet"/>
      <w:lvlText w:val="•"/>
      <w:lvlJc w:val="left"/>
      <w:rPr>
        <w:rFonts w:hint="default"/>
      </w:rPr>
    </w:lvl>
    <w:lvl w:ilvl="5" w:tplc="495EF50E">
      <w:start w:val="1"/>
      <w:numFmt w:val="bullet"/>
      <w:lvlText w:val="•"/>
      <w:lvlJc w:val="left"/>
      <w:rPr>
        <w:rFonts w:hint="default"/>
      </w:rPr>
    </w:lvl>
    <w:lvl w:ilvl="6" w:tplc="D18EEE54">
      <w:start w:val="1"/>
      <w:numFmt w:val="bullet"/>
      <w:lvlText w:val="•"/>
      <w:lvlJc w:val="left"/>
      <w:rPr>
        <w:rFonts w:hint="default"/>
      </w:rPr>
    </w:lvl>
    <w:lvl w:ilvl="7" w:tplc="CA665716">
      <w:start w:val="1"/>
      <w:numFmt w:val="bullet"/>
      <w:lvlText w:val="•"/>
      <w:lvlJc w:val="left"/>
      <w:rPr>
        <w:rFonts w:hint="default"/>
      </w:rPr>
    </w:lvl>
    <w:lvl w:ilvl="8" w:tplc="596AC27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A96669"/>
    <w:multiLevelType w:val="hybridMultilevel"/>
    <w:tmpl w:val="4B4CF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1" w15:restartNumberingAfterBreak="0">
    <w:nsid w:val="42B54915"/>
    <w:multiLevelType w:val="hybridMultilevel"/>
    <w:tmpl w:val="BAF283F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5" w15:restartNumberingAfterBreak="0">
    <w:nsid w:val="5C267263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6" w15:restartNumberingAfterBreak="0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8" w15:restartNumberingAfterBreak="0">
    <w:nsid w:val="65887180"/>
    <w:multiLevelType w:val="hybridMultilevel"/>
    <w:tmpl w:val="1142796C"/>
    <w:lvl w:ilvl="0" w:tplc="B7F85D0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05FC0658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CAD84728">
      <w:start w:val="1"/>
      <w:numFmt w:val="bullet"/>
      <w:lvlText w:val="•"/>
      <w:lvlJc w:val="left"/>
      <w:rPr>
        <w:rFonts w:hint="default"/>
      </w:rPr>
    </w:lvl>
    <w:lvl w:ilvl="3" w:tplc="2ABA66C8">
      <w:start w:val="1"/>
      <w:numFmt w:val="bullet"/>
      <w:lvlText w:val="•"/>
      <w:lvlJc w:val="left"/>
      <w:rPr>
        <w:rFonts w:hint="default"/>
      </w:rPr>
    </w:lvl>
    <w:lvl w:ilvl="4" w:tplc="845064C8">
      <w:start w:val="1"/>
      <w:numFmt w:val="bullet"/>
      <w:lvlText w:val="•"/>
      <w:lvlJc w:val="left"/>
      <w:rPr>
        <w:rFonts w:hint="default"/>
      </w:rPr>
    </w:lvl>
    <w:lvl w:ilvl="5" w:tplc="C2DCEAD2">
      <w:start w:val="1"/>
      <w:numFmt w:val="bullet"/>
      <w:lvlText w:val="•"/>
      <w:lvlJc w:val="left"/>
      <w:rPr>
        <w:rFonts w:hint="default"/>
      </w:rPr>
    </w:lvl>
    <w:lvl w:ilvl="6" w:tplc="025E4A0C">
      <w:start w:val="1"/>
      <w:numFmt w:val="bullet"/>
      <w:lvlText w:val="•"/>
      <w:lvlJc w:val="left"/>
      <w:rPr>
        <w:rFonts w:hint="default"/>
      </w:rPr>
    </w:lvl>
    <w:lvl w:ilvl="7" w:tplc="1BA25A18">
      <w:start w:val="1"/>
      <w:numFmt w:val="bullet"/>
      <w:lvlText w:val="•"/>
      <w:lvlJc w:val="left"/>
      <w:rPr>
        <w:rFonts w:hint="default"/>
      </w:rPr>
    </w:lvl>
    <w:lvl w:ilvl="8" w:tplc="CC70619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7A7C7F"/>
    <w:multiLevelType w:val="hybridMultilevel"/>
    <w:tmpl w:val="B76E9C78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 w15:restartNumberingAfterBreak="0">
    <w:nsid w:val="768E041D"/>
    <w:multiLevelType w:val="hybridMultilevel"/>
    <w:tmpl w:val="EFB4953C"/>
    <w:lvl w:ilvl="0" w:tplc="B61C073A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B762B916">
      <w:start w:val="1"/>
      <w:numFmt w:val="bullet"/>
      <w:lvlText w:val="•"/>
      <w:lvlJc w:val="left"/>
      <w:rPr>
        <w:rFonts w:hint="default"/>
      </w:rPr>
    </w:lvl>
    <w:lvl w:ilvl="2" w:tplc="2CA071F2">
      <w:start w:val="1"/>
      <w:numFmt w:val="bullet"/>
      <w:lvlText w:val="•"/>
      <w:lvlJc w:val="left"/>
      <w:rPr>
        <w:rFonts w:hint="default"/>
      </w:rPr>
    </w:lvl>
    <w:lvl w:ilvl="3" w:tplc="F404D3B8">
      <w:start w:val="1"/>
      <w:numFmt w:val="bullet"/>
      <w:lvlText w:val="•"/>
      <w:lvlJc w:val="left"/>
      <w:rPr>
        <w:rFonts w:hint="default"/>
      </w:rPr>
    </w:lvl>
    <w:lvl w:ilvl="4" w:tplc="D87E0B5C">
      <w:start w:val="1"/>
      <w:numFmt w:val="bullet"/>
      <w:lvlText w:val="•"/>
      <w:lvlJc w:val="left"/>
      <w:rPr>
        <w:rFonts w:hint="default"/>
      </w:rPr>
    </w:lvl>
    <w:lvl w:ilvl="5" w:tplc="16BEC8D2">
      <w:start w:val="1"/>
      <w:numFmt w:val="bullet"/>
      <w:lvlText w:val="•"/>
      <w:lvlJc w:val="left"/>
      <w:rPr>
        <w:rFonts w:hint="default"/>
      </w:rPr>
    </w:lvl>
    <w:lvl w:ilvl="6" w:tplc="9BC20C7E">
      <w:start w:val="1"/>
      <w:numFmt w:val="bullet"/>
      <w:lvlText w:val="•"/>
      <w:lvlJc w:val="left"/>
      <w:rPr>
        <w:rFonts w:hint="default"/>
      </w:rPr>
    </w:lvl>
    <w:lvl w:ilvl="7" w:tplc="7D1C0B98">
      <w:start w:val="1"/>
      <w:numFmt w:val="bullet"/>
      <w:lvlText w:val="•"/>
      <w:lvlJc w:val="left"/>
      <w:rPr>
        <w:rFonts w:hint="default"/>
      </w:rPr>
    </w:lvl>
    <w:lvl w:ilvl="8" w:tplc="09B491C6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21"/>
  </w:num>
  <w:num w:numId="13">
    <w:abstractNumId w:val="4"/>
  </w:num>
  <w:num w:numId="14">
    <w:abstractNumId w:val="22"/>
  </w:num>
  <w:num w:numId="15">
    <w:abstractNumId w:val="2"/>
  </w:num>
  <w:num w:numId="16">
    <w:abstractNumId w:val="15"/>
  </w:num>
  <w:num w:numId="17">
    <w:abstractNumId w:val="0"/>
  </w:num>
  <w:num w:numId="18">
    <w:abstractNumId w:val="11"/>
  </w:num>
  <w:num w:numId="19">
    <w:abstractNumId w:val="20"/>
  </w:num>
  <w:num w:numId="20">
    <w:abstractNumId w:val="16"/>
  </w:num>
  <w:num w:numId="21">
    <w:abstractNumId w:val="1"/>
  </w:num>
  <w:num w:numId="22">
    <w:abstractNumId w:val="6"/>
  </w:num>
  <w:num w:numId="23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4A6"/>
    <w:rsid w:val="00005881"/>
    <w:rsid w:val="00005966"/>
    <w:rsid w:val="00005E13"/>
    <w:rsid w:val="00005E9C"/>
    <w:rsid w:val="00006321"/>
    <w:rsid w:val="000064A5"/>
    <w:rsid w:val="00007F45"/>
    <w:rsid w:val="00010C19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6A2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4816"/>
    <w:rsid w:val="00045657"/>
    <w:rsid w:val="00046708"/>
    <w:rsid w:val="00046825"/>
    <w:rsid w:val="00046B22"/>
    <w:rsid w:val="00046E30"/>
    <w:rsid w:val="00047869"/>
    <w:rsid w:val="000515FF"/>
    <w:rsid w:val="00051A3F"/>
    <w:rsid w:val="00051E18"/>
    <w:rsid w:val="00051F8F"/>
    <w:rsid w:val="000530BB"/>
    <w:rsid w:val="000536DF"/>
    <w:rsid w:val="00053D92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992"/>
    <w:rsid w:val="00061C24"/>
    <w:rsid w:val="000626E3"/>
    <w:rsid w:val="000627F9"/>
    <w:rsid w:val="00062F32"/>
    <w:rsid w:val="000633AD"/>
    <w:rsid w:val="00063E34"/>
    <w:rsid w:val="00064CA8"/>
    <w:rsid w:val="000656E0"/>
    <w:rsid w:val="00065A02"/>
    <w:rsid w:val="00065CF2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14FA"/>
    <w:rsid w:val="000816C9"/>
    <w:rsid w:val="00081F22"/>
    <w:rsid w:val="00082008"/>
    <w:rsid w:val="00082597"/>
    <w:rsid w:val="0008277A"/>
    <w:rsid w:val="000835F8"/>
    <w:rsid w:val="00083AF7"/>
    <w:rsid w:val="00083E3C"/>
    <w:rsid w:val="00085A38"/>
    <w:rsid w:val="00086997"/>
    <w:rsid w:val="00086A18"/>
    <w:rsid w:val="00086EA5"/>
    <w:rsid w:val="0008770D"/>
    <w:rsid w:val="00090395"/>
    <w:rsid w:val="00090BA2"/>
    <w:rsid w:val="00090F36"/>
    <w:rsid w:val="00091369"/>
    <w:rsid w:val="000918B5"/>
    <w:rsid w:val="00091F24"/>
    <w:rsid w:val="00092B63"/>
    <w:rsid w:val="00093BA0"/>
    <w:rsid w:val="00093E44"/>
    <w:rsid w:val="000945D0"/>
    <w:rsid w:val="00094601"/>
    <w:rsid w:val="00094856"/>
    <w:rsid w:val="00094CC3"/>
    <w:rsid w:val="00095585"/>
    <w:rsid w:val="0009588F"/>
    <w:rsid w:val="00096366"/>
    <w:rsid w:val="000967B2"/>
    <w:rsid w:val="00096872"/>
    <w:rsid w:val="000969F3"/>
    <w:rsid w:val="00096DED"/>
    <w:rsid w:val="000A1ADF"/>
    <w:rsid w:val="000A1F72"/>
    <w:rsid w:val="000A208B"/>
    <w:rsid w:val="000A276F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1F6"/>
    <w:rsid w:val="000D4330"/>
    <w:rsid w:val="000D5300"/>
    <w:rsid w:val="000D7A14"/>
    <w:rsid w:val="000E1ABF"/>
    <w:rsid w:val="000E1B50"/>
    <w:rsid w:val="000E2FA1"/>
    <w:rsid w:val="000E39DD"/>
    <w:rsid w:val="000E3EC5"/>
    <w:rsid w:val="000E40B8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E89"/>
    <w:rsid w:val="000F395B"/>
    <w:rsid w:val="000F3EBB"/>
    <w:rsid w:val="000F5E0E"/>
    <w:rsid w:val="000F66F4"/>
    <w:rsid w:val="000F6DE7"/>
    <w:rsid w:val="000F7F2C"/>
    <w:rsid w:val="00100C6C"/>
    <w:rsid w:val="00101724"/>
    <w:rsid w:val="00101D85"/>
    <w:rsid w:val="001032BD"/>
    <w:rsid w:val="00103964"/>
    <w:rsid w:val="00104A1D"/>
    <w:rsid w:val="00104E14"/>
    <w:rsid w:val="001054E0"/>
    <w:rsid w:val="001063DA"/>
    <w:rsid w:val="00107792"/>
    <w:rsid w:val="001103C0"/>
    <w:rsid w:val="001118C3"/>
    <w:rsid w:val="0011197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430E"/>
    <w:rsid w:val="00125514"/>
    <w:rsid w:val="00126BE2"/>
    <w:rsid w:val="00126EF5"/>
    <w:rsid w:val="001271A2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F6D"/>
    <w:rsid w:val="00150835"/>
    <w:rsid w:val="00151A6D"/>
    <w:rsid w:val="00151FB4"/>
    <w:rsid w:val="00152228"/>
    <w:rsid w:val="001527DB"/>
    <w:rsid w:val="0015429A"/>
    <w:rsid w:val="001554F0"/>
    <w:rsid w:val="001555AD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2820"/>
    <w:rsid w:val="001733E5"/>
    <w:rsid w:val="001746F1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E51"/>
    <w:rsid w:val="00182A13"/>
    <w:rsid w:val="00182EBD"/>
    <w:rsid w:val="001832D3"/>
    <w:rsid w:val="00183924"/>
    <w:rsid w:val="00183AE4"/>
    <w:rsid w:val="001844F6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9F4"/>
    <w:rsid w:val="00191A18"/>
    <w:rsid w:val="001920CA"/>
    <w:rsid w:val="001934FD"/>
    <w:rsid w:val="00193715"/>
    <w:rsid w:val="00193938"/>
    <w:rsid w:val="00194028"/>
    <w:rsid w:val="001944B2"/>
    <w:rsid w:val="001955F6"/>
    <w:rsid w:val="00196AB5"/>
    <w:rsid w:val="001A0552"/>
    <w:rsid w:val="001A153D"/>
    <w:rsid w:val="001A1B13"/>
    <w:rsid w:val="001A21EF"/>
    <w:rsid w:val="001A2F09"/>
    <w:rsid w:val="001A3D12"/>
    <w:rsid w:val="001A59AA"/>
    <w:rsid w:val="001A617D"/>
    <w:rsid w:val="001A641C"/>
    <w:rsid w:val="001A6E25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2A26"/>
    <w:rsid w:val="001C2D6C"/>
    <w:rsid w:val="001C32C8"/>
    <w:rsid w:val="001C3467"/>
    <w:rsid w:val="001C3B57"/>
    <w:rsid w:val="001C3DFA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0C5"/>
    <w:rsid w:val="001D123A"/>
    <w:rsid w:val="001D1538"/>
    <w:rsid w:val="001D17AC"/>
    <w:rsid w:val="001D18E4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B71"/>
    <w:rsid w:val="001F375B"/>
    <w:rsid w:val="001F41D0"/>
    <w:rsid w:val="001F4998"/>
    <w:rsid w:val="001F4DC4"/>
    <w:rsid w:val="001F6210"/>
    <w:rsid w:val="001F700F"/>
    <w:rsid w:val="001F7F98"/>
    <w:rsid w:val="00200AC3"/>
    <w:rsid w:val="002010AD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6105"/>
    <w:rsid w:val="00206A07"/>
    <w:rsid w:val="002072A2"/>
    <w:rsid w:val="0021006D"/>
    <w:rsid w:val="00210494"/>
    <w:rsid w:val="0021199F"/>
    <w:rsid w:val="00212643"/>
    <w:rsid w:val="00213E34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0039"/>
    <w:rsid w:val="0022151C"/>
    <w:rsid w:val="0022263C"/>
    <w:rsid w:val="00223DE7"/>
    <w:rsid w:val="0022503C"/>
    <w:rsid w:val="00227ABE"/>
    <w:rsid w:val="002312F0"/>
    <w:rsid w:val="00231CA5"/>
    <w:rsid w:val="002326C7"/>
    <w:rsid w:val="00232E2C"/>
    <w:rsid w:val="002330E7"/>
    <w:rsid w:val="00233999"/>
    <w:rsid w:val="00234805"/>
    <w:rsid w:val="00235D4C"/>
    <w:rsid w:val="00235DF5"/>
    <w:rsid w:val="002368D0"/>
    <w:rsid w:val="0023721B"/>
    <w:rsid w:val="00237268"/>
    <w:rsid w:val="002372CE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C06"/>
    <w:rsid w:val="00265E64"/>
    <w:rsid w:val="0026614E"/>
    <w:rsid w:val="00266518"/>
    <w:rsid w:val="0026732A"/>
    <w:rsid w:val="00267AE6"/>
    <w:rsid w:val="00270032"/>
    <w:rsid w:val="00270044"/>
    <w:rsid w:val="0027161E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DE6"/>
    <w:rsid w:val="00280942"/>
    <w:rsid w:val="00280981"/>
    <w:rsid w:val="00280DBA"/>
    <w:rsid w:val="00280E93"/>
    <w:rsid w:val="00280FBB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9FC"/>
    <w:rsid w:val="002A2E37"/>
    <w:rsid w:val="002A34AF"/>
    <w:rsid w:val="002A3569"/>
    <w:rsid w:val="002A39A6"/>
    <w:rsid w:val="002A404A"/>
    <w:rsid w:val="002A4593"/>
    <w:rsid w:val="002A4B89"/>
    <w:rsid w:val="002A50D9"/>
    <w:rsid w:val="002A5986"/>
    <w:rsid w:val="002A72E6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145A"/>
    <w:rsid w:val="002C24F2"/>
    <w:rsid w:val="002C27ED"/>
    <w:rsid w:val="002C2B51"/>
    <w:rsid w:val="002C30B0"/>
    <w:rsid w:val="002C47F7"/>
    <w:rsid w:val="002C5E1D"/>
    <w:rsid w:val="002D0E09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F40"/>
    <w:rsid w:val="002F02FD"/>
    <w:rsid w:val="002F093C"/>
    <w:rsid w:val="002F0C64"/>
    <w:rsid w:val="002F102F"/>
    <w:rsid w:val="002F168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FAB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40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5BD"/>
    <w:rsid w:val="0032500A"/>
    <w:rsid w:val="0032658D"/>
    <w:rsid w:val="00327685"/>
    <w:rsid w:val="00327898"/>
    <w:rsid w:val="003307F4"/>
    <w:rsid w:val="0033279B"/>
    <w:rsid w:val="00332D91"/>
    <w:rsid w:val="003337E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C5"/>
    <w:rsid w:val="00381574"/>
    <w:rsid w:val="00382212"/>
    <w:rsid w:val="0038244E"/>
    <w:rsid w:val="0038276D"/>
    <w:rsid w:val="00382A34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F9E"/>
    <w:rsid w:val="003A0385"/>
    <w:rsid w:val="003A2340"/>
    <w:rsid w:val="003A3280"/>
    <w:rsid w:val="003A476C"/>
    <w:rsid w:val="003A48F7"/>
    <w:rsid w:val="003A4EFC"/>
    <w:rsid w:val="003A50EC"/>
    <w:rsid w:val="003A52B8"/>
    <w:rsid w:val="003A6C34"/>
    <w:rsid w:val="003A7365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D0A"/>
    <w:rsid w:val="003B430C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20CF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1000"/>
    <w:rsid w:val="0040210E"/>
    <w:rsid w:val="00402B83"/>
    <w:rsid w:val="004032EF"/>
    <w:rsid w:val="00403DA4"/>
    <w:rsid w:val="00404DE3"/>
    <w:rsid w:val="00406EAC"/>
    <w:rsid w:val="004072DC"/>
    <w:rsid w:val="0040745A"/>
    <w:rsid w:val="00410733"/>
    <w:rsid w:val="00411493"/>
    <w:rsid w:val="004116D2"/>
    <w:rsid w:val="00411F30"/>
    <w:rsid w:val="00412187"/>
    <w:rsid w:val="0041271A"/>
    <w:rsid w:val="00412EE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6805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08A1"/>
    <w:rsid w:val="0045149D"/>
    <w:rsid w:val="00451924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76038"/>
    <w:rsid w:val="00480439"/>
    <w:rsid w:val="00480AC8"/>
    <w:rsid w:val="00480BD0"/>
    <w:rsid w:val="00481EB0"/>
    <w:rsid w:val="004826F5"/>
    <w:rsid w:val="00482A20"/>
    <w:rsid w:val="00482E23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0FF3"/>
    <w:rsid w:val="004E109D"/>
    <w:rsid w:val="004E1F77"/>
    <w:rsid w:val="004E21E0"/>
    <w:rsid w:val="004E2B3B"/>
    <w:rsid w:val="004E3757"/>
    <w:rsid w:val="004E3A2F"/>
    <w:rsid w:val="004E3AB8"/>
    <w:rsid w:val="004E3F71"/>
    <w:rsid w:val="004E4039"/>
    <w:rsid w:val="004E471B"/>
    <w:rsid w:val="004E5378"/>
    <w:rsid w:val="004E55E5"/>
    <w:rsid w:val="004E570C"/>
    <w:rsid w:val="004E6247"/>
    <w:rsid w:val="004E6500"/>
    <w:rsid w:val="004E7FA6"/>
    <w:rsid w:val="004F09C2"/>
    <w:rsid w:val="004F0A1E"/>
    <w:rsid w:val="004F0BFD"/>
    <w:rsid w:val="004F11EB"/>
    <w:rsid w:val="004F1922"/>
    <w:rsid w:val="004F2069"/>
    <w:rsid w:val="004F2A93"/>
    <w:rsid w:val="004F2DD1"/>
    <w:rsid w:val="004F436C"/>
    <w:rsid w:val="004F473F"/>
    <w:rsid w:val="004F4D05"/>
    <w:rsid w:val="004F4E90"/>
    <w:rsid w:val="004F4FBA"/>
    <w:rsid w:val="004F4FF6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568E"/>
    <w:rsid w:val="005065E5"/>
    <w:rsid w:val="005072D2"/>
    <w:rsid w:val="005074C5"/>
    <w:rsid w:val="00507764"/>
    <w:rsid w:val="00507ABE"/>
    <w:rsid w:val="00511FA6"/>
    <w:rsid w:val="005123CA"/>
    <w:rsid w:val="005124BD"/>
    <w:rsid w:val="0051332A"/>
    <w:rsid w:val="00513330"/>
    <w:rsid w:val="0051348A"/>
    <w:rsid w:val="00514077"/>
    <w:rsid w:val="00514AC6"/>
    <w:rsid w:val="00514EF5"/>
    <w:rsid w:val="005152A9"/>
    <w:rsid w:val="00515334"/>
    <w:rsid w:val="00515E66"/>
    <w:rsid w:val="00515FF6"/>
    <w:rsid w:val="00516246"/>
    <w:rsid w:val="0051690C"/>
    <w:rsid w:val="00516A85"/>
    <w:rsid w:val="00516AB6"/>
    <w:rsid w:val="00516F63"/>
    <w:rsid w:val="0051746C"/>
    <w:rsid w:val="005177BD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50599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2B7"/>
    <w:rsid w:val="005642F8"/>
    <w:rsid w:val="00564410"/>
    <w:rsid w:val="00564654"/>
    <w:rsid w:val="00564AE1"/>
    <w:rsid w:val="00565FD0"/>
    <w:rsid w:val="005670A5"/>
    <w:rsid w:val="0056724F"/>
    <w:rsid w:val="005708E7"/>
    <w:rsid w:val="00570E81"/>
    <w:rsid w:val="00572414"/>
    <w:rsid w:val="0057293B"/>
    <w:rsid w:val="00573ABA"/>
    <w:rsid w:val="005748E7"/>
    <w:rsid w:val="00577104"/>
    <w:rsid w:val="005771A1"/>
    <w:rsid w:val="00577721"/>
    <w:rsid w:val="00577AD2"/>
    <w:rsid w:val="00577E23"/>
    <w:rsid w:val="00580811"/>
    <w:rsid w:val="00580B8D"/>
    <w:rsid w:val="00580C8C"/>
    <w:rsid w:val="00581974"/>
    <w:rsid w:val="005820BB"/>
    <w:rsid w:val="00582C44"/>
    <w:rsid w:val="00582C49"/>
    <w:rsid w:val="00583507"/>
    <w:rsid w:val="005840CD"/>
    <w:rsid w:val="00584823"/>
    <w:rsid w:val="005858CC"/>
    <w:rsid w:val="00586648"/>
    <w:rsid w:val="005866DD"/>
    <w:rsid w:val="00586A65"/>
    <w:rsid w:val="00587C37"/>
    <w:rsid w:val="00590E1F"/>
    <w:rsid w:val="00591898"/>
    <w:rsid w:val="00591F62"/>
    <w:rsid w:val="00592B86"/>
    <w:rsid w:val="005931EF"/>
    <w:rsid w:val="00593896"/>
    <w:rsid w:val="00593BCF"/>
    <w:rsid w:val="0059490B"/>
    <w:rsid w:val="00595229"/>
    <w:rsid w:val="0059564A"/>
    <w:rsid w:val="00596BAA"/>
    <w:rsid w:val="00596D16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7B38"/>
    <w:rsid w:val="005D00C3"/>
    <w:rsid w:val="005D0DCB"/>
    <w:rsid w:val="005D10A1"/>
    <w:rsid w:val="005D13B0"/>
    <w:rsid w:val="005D241F"/>
    <w:rsid w:val="005D2A29"/>
    <w:rsid w:val="005D3752"/>
    <w:rsid w:val="005D3757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0FC5"/>
    <w:rsid w:val="005E1561"/>
    <w:rsid w:val="005E169A"/>
    <w:rsid w:val="005E1900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6055"/>
    <w:rsid w:val="005F66B2"/>
    <w:rsid w:val="005F72AB"/>
    <w:rsid w:val="005F790B"/>
    <w:rsid w:val="006002F4"/>
    <w:rsid w:val="00600F3B"/>
    <w:rsid w:val="00601141"/>
    <w:rsid w:val="0060167A"/>
    <w:rsid w:val="0060465A"/>
    <w:rsid w:val="0060625D"/>
    <w:rsid w:val="0060657B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59A7"/>
    <w:rsid w:val="00626636"/>
    <w:rsid w:val="00626D7D"/>
    <w:rsid w:val="006307F1"/>
    <w:rsid w:val="00630861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C55"/>
    <w:rsid w:val="006516E6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645"/>
    <w:rsid w:val="00667282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244A"/>
    <w:rsid w:val="0068315E"/>
    <w:rsid w:val="00683585"/>
    <w:rsid w:val="00684F4D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6A27"/>
    <w:rsid w:val="006C7361"/>
    <w:rsid w:val="006D02F1"/>
    <w:rsid w:val="006D06D5"/>
    <w:rsid w:val="006D077C"/>
    <w:rsid w:val="006D081C"/>
    <w:rsid w:val="006D0FD8"/>
    <w:rsid w:val="006D1063"/>
    <w:rsid w:val="006D1B46"/>
    <w:rsid w:val="006D2CF5"/>
    <w:rsid w:val="006D37A7"/>
    <w:rsid w:val="006D3E58"/>
    <w:rsid w:val="006D44BD"/>
    <w:rsid w:val="006D4576"/>
    <w:rsid w:val="006D4D09"/>
    <w:rsid w:val="006D4FE5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58EA"/>
    <w:rsid w:val="006E7EEF"/>
    <w:rsid w:val="006F02F3"/>
    <w:rsid w:val="006F0A77"/>
    <w:rsid w:val="006F0DB8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55A"/>
    <w:rsid w:val="007036E9"/>
    <w:rsid w:val="0070452F"/>
    <w:rsid w:val="007047CF"/>
    <w:rsid w:val="007048E5"/>
    <w:rsid w:val="00704BBC"/>
    <w:rsid w:val="00706643"/>
    <w:rsid w:val="007069EF"/>
    <w:rsid w:val="007075CF"/>
    <w:rsid w:val="007075DB"/>
    <w:rsid w:val="00710F18"/>
    <w:rsid w:val="00711184"/>
    <w:rsid w:val="00712146"/>
    <w:rsid w:val="00712ADA"/>
    <w:rsid w:val="00713029"/>
    <w:rsid w:val="0071319B"/>
    <w:rsid w:val="00713E04"/>
    <w:rsid w:val="007148B0"/>
    <w:rsid w:val="00714FF5"/>
    <w:rsid w:val="0071616A"/>
    <w:rsid w:val="00717DAD"/>
    <w:rsid w:val="007201A7"/>
    <w:rsid w:val="00720614"/>
    <w:rsid w:val="00720841"/>
    <w:rsid w:val="00720E43"/>
    <w:rsid w:val="007211DE"/>
    <w:rsid w:val="00721BB7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1214"/>
    <w:rsid w:val="00731265"/>
    <w:rsid w:val="007313D5"/>
    <w:rsid w:val="00732F58"/>
    <w:rsid w:val="0073358B"/>
    <w:rsid w:val="00733AAB"/>
    <w:rsid w:val="00733D36"/>
    <w:rsid w:val="00734877"/>
    <w:rsid w:val="00734BFE"/>
    <w:rsid w:val="00736BF1"/>
    <w:rsid w:val="00736C8F"/>
    <w:rsid w:val="007374B0"/>
    <w:rsid w:val="0073791D"/>
    <w:rsid w:val="00737DE8"/>
    <w:rsid w:val="007401E3"/>
    <w:rsid w:val="00740516"/>
    <w:rsid w:val="007409AE"/>
    <w:rsid w:val="00741BA7"/>
    <w:rsid w:val="00742208"/>
    <w:rsid w:val="00742CEC"/>
    <w:rsid w:val="007433DD"/>
    <w:rsid w:val="0074377A"/>
    <w:rsid w:val="00743D66"/>
    <w:rsid w:val="0074511F"/>
    <w:rsid w:val="00745943"/>
    <w:rsid w:val="00746115"/>
    <w:rsid w:val="007478AE"/>
    <w:rsid w:val="00747981"/>
    <w:rsid w:val="00747C2C"/>
    <w:rsid w:val="00750953"/>
    <w:rsid w:val="0075146D"/>
    <w:rsid w:val="00751DF8"/>
    <w:rsid w:val="00751EB4"/>
    <w:rsid w:val="0075259F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452"/>
    <w:rsid w:val="007567DE"/>
    <w:rsid w:val="007573E9"/>
    <w:rsid w:val="00760B5B"/>
    <w:rsid w:val="00760C49"/>
    <w:rsid w:val="00760E85"/>
    <w:rsid w:val="00760FD8"/>
    <w:rsid w:val="00761322"/>
    <w:rsid w:val="00761C7E"/>
    <w:rsid w:val="00761DB8"/>
    <w:rsid w:val="007628E4"/>
    <w:rsid w:val="007633B6"/>
    <w:rsid w:val="00764455"/>
    <w:rsid w:val="00764771"/>
    <w:rsid w:val="00764A27"/>
    <w:rsid w:val="007654C7"/>
    <w:rsid w:val="0076564D"/>
    <w:rsid w:val="00766729"/>
    <w:rsid w:val="00767582"/>
    <w:rsid w:val="007676AD"/>
    <w:rsid w:val="00770B8A"/>
    <w:rsid w:val="00771158"/>
    <w:rsid w:val="007714FF"/>
    <w:rsid w:val="00771908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E54"/>
    <w:rsid w:val="0078457F"/>
    <w:rsid w:val="0078479D"/>
    <w:rsid w:val="0078680E"/>
    <w:rsid w:val="00786D5C"/>
    <w:rsid w:val="00787099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7B8"/>
    <w:rsid w:val="007D59C4"/>
    <w:rsid w:val="007D6AA6"/>
    <w:rsid w:val="007D749C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97D"/>
    <w:rsid w:val="007F3A0C"/>
    <w:rsid w:val="007F3F6E"/>
    <w:rsid w:val="007F4700"/>
    <w:rsid w:val="007F5238"/>
    <w:rsid w:val="007F55F0"/>
    <w:rsid w:val="007F63C7"/>
    <w:rsid w:val="008000EA"/>
    <w:rsid w:val="00800518"/>
    <w:rsid w:val="0080054A"/>
    <w:rsid w:val="00800934"/>
    <w:rsid w:val="00800B11"/>
    <w:rsid w:val="00800C3D"/>
    <w:rsid w:val="008018E8"/>
    <w:rsid w:val="00801B56"/>
    <w:rsid w:val="00802359"/>
    <w:rsid w:val="00802AC8"/>
    <w:rsid w:val="00802E87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564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3818"/>
    <w:rsid w:val="00843C66"/>
    <w:rsid w:val="00844084"/>
    <w:rsid w:val="008445C9"/>
    <w:rsid w:val="0084488D"/>
    <w:rsid w:val="008455C0"/>
    <w:rsid w:val="00845E4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691"/>
    <w:rsid w:val="00870B29"/>
    <w:rsid w:val="0087320E"/>
    <w:rsid w:val="00873F91"/>
    <w:rsid w:val="00874534"/>
    <w:rsid w:val="0087470D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575"/>
    <w:rsid w:val="00883B61"/>
    <w:rsid w:val="00884F24"/>
    <w:rsid w:val="0088543D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371B"/>
    <w:rsid w:val="0089378B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43B0"/>
    <w:rsid w:val="008B47D3"/>
    <w:rsid w:val="008B4A18"/>
    <w:rsid w:val="008B5720"/>
    <w:rsid w:val="008B600D"/>
    <w:rsid w:val="008B654E"/>
    <w:rsid w:val="008B683B"/>
    <w:rsid w:val="008B72D9"/>
    <w:rsid w:val="008B774A"/>
    <w:rsid w:val="008C0286"/>
    <w:rsid w:val="008C02B9"/>
    <w:rsid w:val="008C06F1"/>
    <w:rsid w:val="008C143F"/>
    <w:rsid w:val="008C1786"/>
    <w:rsid w:val="008C17DB"/>
    <w:rsid w:val="008C1AE3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04C"/>
    <w:rsid w:val="008E579F"/>
    <w:rsid w:val="008E673F"/>
    <w:rsid w:val="008E6BD7"/>
    <w:rsid w:val="008E726B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8F70A5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1618"/>
    <w:rsid w:val="00912868"/>
    <w:rsid w:val="00912ABA"/>
    <w:rsid w:val="00912F56"/>
    <w:rsid w:val="00913286"/>
    <w:rsid w:val="00914B21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2ABA"/>
    <w:rsid w:val="009234F1"/>
    <w:rsid w:val="00924AFC"/>
    <w:rsid w:val="0092527F"/>
    <w:rsid w:val="00925B92"/>
    <w:rsid w:val="00926C59"/>
    <w:rsid w:val="00927276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4582"/>
    <w:rsid w:val="00954B5B"/>
    <w:rsid w:val="009550CB"/>
    <w:rsid w:val="00955252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7B60"/>
    <w:rsid w:val="0097123A"/>
    <w:rsid w:val="00972140"/>
    <w:rsid w:val="00972716"/>
    <w:rsid w:val="00972880"/>
    <w:rsid w:val="009735B8"/>
    <w:rsid w:val="00973CF2"/>
    <w:rsid w:val="00974799"/>
    <w:rsid w:val="009751BB"/>
    <w:rsid w:val="00975C1D"/>
    <w:rsid w:val="00975DD6"/>
    <w:rsid w:val="0097648C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19FF"/>
    <w:rsid w:val="0099443A"/>
    <w:rsid w:val="00994C9F"/>
    <w:rsid w:val="00994FE1"/>
    <w:rsid w:val="00995005"/>
    <w:rsid w:val="00995022"/>
    <w:rsid w:val="00995BB1"/>
    <w:rsid w:val="009971D9"/>
    <w:rsid w:val="00997E3D"/>
    <w:rsid w:val="009A06A2"/>
    <w:rsid w:val="009A076E"/>
    <w:rsid w:val="009A0A04"/>
    <w:rsid w:val="009A0BDB"/>
    <w:rsid w:val="009A1F29"/>
    <w:rsid w:val="009A2587"/>
    <w:rsid w:val="009A38BA"/>
    <w:rsid w:val="009A41D9"/>
    <w:rsid w:val="009A48A6"/>
    <w:rsid w:val="009A5B4F"/>
    <w:rsid w:val="009A5F23"/>
    <w:rsid w:val="009A707A"/>
    <w:rsid w:val="009A7623"/>
    <w:rsid w:val="009A7A6E"/>
    <w:rsid w:val="009B0040"/>
    <w:rsid w:val="009B01E5"/>
    <w:rsid w:val="009B07FF"/>
    <w:rsid w:val="009B0C4A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1E8E"/>
    <w:rsid w:val="009C274B"/>
    <w:rsid w:val="009C2A8E"/>
    <w:rsid w:val="009C3AE3"/>
    <w:rsid w:val="009C3DEF"/>
    <w:rsid w:val="009C43F7"/>
    <w:rsid w:val="009C5163"/>
    <w:rsid w:val="009C53AB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F5"/>
    <w:rsid w:val="009E2D32"/>
    <w:rsid w:val="009E32A3"/>
    <w:rsid w:val="009E4020"/>
    <w:rsid w:val="009E44DE"/>
    <w:rsid w:val="009E47D4"/>
    <w:rsid w:val="009E4E07"/>
    <w:rsid w:val="009E5217"/>
    <w:rsid w:val="009E602A"/>
    <w:rsid w:val="009E6074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C02"/>
    <w:rsid w:val="009F3FD1"/>
    <w:rsid w:val="009F42D4"/>
    <w:rsid w:val="009F4319"/>
    <w:rsid w:val="009F4CA7"/>
    <w:rsid w:val="009F4F9F"/>
    <w:rsid w:val="009F524F"/>
    <w:rsid w:val="009F643B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4062E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96C"/>
    <w:rsid w:val="00A47ECA"/>
    <w:rsid w:val="00A47FB0"/>
    <w:rsid w:val="00A50663"/>
    <w:rsid w:val="00A51FA9"/>
    <w:rsid w:val="00A522D1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32F4"/>
    <w:rsid w:val="00A64127"/>
    <w:rsid w:val="00A64AF7"/>
    <w:rsid w:val="00A65C15"/>
    <w:rsid w:val="00A67A57"/>
    <w:rsid w:val="00A7041C"/>
    <w:rsid w:val="00A70A2F"/>
    <w:rsid w:val="00A70BC0"/>
    <w:rsid w:val="00A71039"/>
    <w:rsid w:val="00A710D8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394"/>
    <w:rsid w:val="00AA1A76"/>
    <w:rsid w:val="00AA1B31"/>
    <w:rsid w:val="00AA1BFD"/>
    <w:rsid w:val="00AA1EAB"/>
    <w:rsid w:val="00AA3254"/>
    <w:rsid w:val="00AA39AA"/>
    <w:rsid w:val="00AA4BE6"/>
    <w:rsid w:val="00AA51F9"/>
    <w:rsid w:val="00AA538D"/>
    <w:rsid w:val="00AA5E5C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51B2"/>
    <w:rsid w:val="00AC5B8D"/>
    <w:rsid w:val="00AC6876"/>
    <w:rsid w:val="00AC791B"/>
    <w:rsid w:val="00AC7BA1"/>
    <w:rsid w:val="00AD0011"/>
    <w:rsid w:val="00AD0978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1198"/>
    <w:rsid w:val="00AE2523"/>
    <w:rsid w:val="00AE27DE"/>
    <w:rsid w:val="00AE2F4F"/>
    <w:rsid w:val="00AE3F1F"/>
    <w:rsid w:val="00AE403F"/>
    <w:rsid w:val="00AE4C2F"/>
    <w:rsid w:val="00AE7445"/>
    <w:rsid w:val="00AE7D38"/>
    <w:rsid w:val="00AF0ABD"/>
    <w:rsid w:val="00AF155E"/>
    <w:rsid w:val="00AF23D8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779"/>
    <w:rsid w:val="00B101B9"/>
    <w:rsid w:val="00B1070F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615D"/>
    <w:rsid w:val="00B177AB"/>
    <w:rsid w:val="00B17D03"/>
    <w:rsid w:val="00B2122A"/>
    <w:rsid w:val="00B214AD"/>
    <w:rsid w:val="00B21803"/>
    <w:rsid w:val="00B21CDC"/>
    <w:rsid w:val="00B22EE3"/>
    <w:rsid w:val="00B23BEB"/>
    <w:rsid w:val="00B24357"/>
    <w:rsid w:val="00B26428"/>
    <w:rsid w:val="00B264A6"/>
    <w:rsid w:val="00B26867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013"/>
    <w:rsid w:val="00B54465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14E2"/>
    <w:rsid w:val="00B82D9A"/>
    <w:rsid w:val="00B834D4"/>
    <w:rsid w:val="00B843C0"/>
    <w:rsid w:val="00B8467F"/>
    <w:rsid w:val="00B853F2"/>
    <w:rsid w:val="00B8563F"/>
    <w:rsid w:val="00B85644"/>
    <w:rsid w:val="00B86E53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20A8"/>
    <w:rsid w:val="00BA3298"/>
    <w:rsid w:val="00BA360B"/>
    <w:rsid w:val="00BA3970"/>
    <w:rsid w:val="00BA3CCC"/>
    <w:rsid w:val="00BA4F6C"/>
    <w:rsid w:val="00BA503A"/>
    <w:rsid w:val="00BA6455"/>
    <w:rsid w:val="00BA729F"/>
    <w:rsid w:val="00BA7877"/>
    <w:rsid w:val="00BA7C58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6B77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63A8"/>
    <w:rsid w:val="00C306CC"/>
    <w:rsid w:val="00C31F93"/>
    <w:rsid w:val="00C32291"/>
    <w:rsid w:val="00C334B5"/>
    <w:rsid w:val="00C334FA"/>
    <w:rsid w:val="00C336C5"/>
    <w:rsid w:val="00C33A93"/>
    <w:rsid w:val="00C33ACB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CEB"/>
    <w:rsid w:val="00C43AFC"/>
    <w:rsid w:val="00C44BB7"/>
    <w:rsid w:val="00C457AC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B3E"/>
    <w:rsid w:val="00C77DBD"/>
    <w:rsid w:val="00C80271"/>
    <w:rsid w:val="00C804EC"/>
    <w:rsid w:val="00C80759"/>
    <w:rsid w:val="00C807D3"/>
    <w:rsid w:val="00C814B8"/>
    <w:rsid w:val="00C827AE"/>
    <w:rsid w:val="00C83767"/>
    <w:rsid w:val="00C84A05"/>
    <w:rsid w:val="00C84BE8"/>
    <w:rsid w:val="00C84C03"/>
    <w:rsid w:val="00C84D6B"/>
    <w:rsid w:val="00C8638B"/>
    <w:rsid w:val="00C86B1A"/>
    <w:rsid w:val="00C86E80"/>
    <w:rsid w:val="00C87A51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48D"/>
    <w:rsid w:val="00CA4613"/>
    <w:rsid w:val="00CA5F84"/>
    <w:rsid w:val="00CA64DE"/>
    <w:rsid w:val="00CA68E0"/>
    <w:rsid w:val="00CA7157"/>
    <w:rsid w:val="00CB0391"/>
    <w:rsid w:val="00CB0AB8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402"/>
    <w:rsid w:val="00CC3829"/>
    <w:rsid w:val="00CC4A29"/>
    <w:rsid w:val="00CC5C74"/>
    <w:rsid w:val="00CC5C80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4F7C"/>
    <w:rsid w:val="00CD5244"/>
    <w:rsid w:val="00CD52EF"/>
    <w:rsid w:val="00CD53B2"/>
    <w:rsid w:val="00CD580B"/>
    <w:rsid w:val="00CD64E9"/>
    <w:rsid w:val="00CD6E40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1C12"/>
    <w:rsid w:val="00CF2CDD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C8F"/>
    <w:rsid w:val="00D10FB0"/>
    <w:rsid w:val="00D1153A"/>
    <w:rsid w:val="00D1154A"/>
    <w:rsid w:val="00D14565"/>
    <w:rsid w:val="00D1513A"/>
    <w:rsid w:val="00D161E8"/>
    <w:rsid w:val="00D163C3"/>
    <w:rsid w:val="00D16AE6"/>
    <w:rsid w:val="00D16B63"/>
    <w:rsid w:val="00D17150"/>
    <w:rsid w:val="00D17B51"/>
    <w:rsid w:val="00D22992"/>
    <w:rsid w:val="00D23156"/>
    <w:rsid w:val="00D23EA3"/>
    <w:rsid w:val="00D242D7"/>
    <w:rsid w:val="00D24594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3445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1AD"/>
    <w:rsid w:val="00D73427"/>
    <w:rsid w:val="00D73F11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C17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35B"/>
    <w:rsid w:val="00DB3AF6"/>
    <w:rsid w:val="00DB42F1"/>
    <w:rsid w:val="00DB47DE"/>
    <w:rsid w:val="00DB4E2F"/>
    <w:rsid w:val="00DB52AC"/>
    <w:rsid w:val="00DB5AAA"/>
    <w:rsid w:val="00DB6044"/>
    <w:rsid w:val="00DB67A2"/>
    <w:rsid w:val="00DB68CD"/>
    <w:rsid w:val="00DB6A39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70D6"/>
    <w:rsid w:val="00DC71A4"/>
    <w:rsid w:val="00DC72D4"/>
    <w:rsid w:val="00DC7B49"/>
    <w:rsid w:val="00DD0F22"/>
    <w:rsid w:val="00DD1275"/>
    <w:rsid w:val="00DD14D3"/>
    <w:rsid w:val="00DD3206"/>
    <w:rsid w:val="00DD35BF"/>
    <w:rsid w:val="00DD3B6E"/>
    <w:rsid w:val="00DD4A55"/>
    <w:rsid w:val="00DD4CD6"/>
    <w:rsid w:val="00DD4CF2"/>
    <w:rsid w:val="00DD5525"/>
    <w:rsid w:val="00DD5EFE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78F9"/>
    <w:rsid w:val="00DF04D6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EF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7844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D95"/>
    <w:rsid w:val="00E20F69"/>
    <w:rsid w:val="00E2110B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6476"/>
    <w:rsid w:val="00E264C6"/>
    <w:rsid w:val="00E26F78"/>
    <w:rsid w:val="00E27B91"/>
    <w:rsid w:val="00E30C6F"/>
    <w:rsid w:val="00E3132C"/>
    <w:rsid w:val="00E31F34"/>
    <w:rsid w:val="00E323CC"/>
    <w:rsid w:val="00E32420"/>
    <w:rsid w:val="00E32715"/>
    <w:rsid w:val="00E3279F"/>
    <w:rsid w:val="00E32A28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259E"/>
    <w:rsid w:val="00E425CD"/>
    <w:rsid w:val="00E426DF"/>
    <w:rsid w:val="00E42B0B"/>
    <w:rsid w:val="00E43002"/>
    <w:rsid w:val="00E433EF"/>
    <w:rsid w:val="00E43E33"/>
    <w:rsid w:val="00E44158"/>
    <w:rsid w:val="00E44A9E"/>
    <w:rsid w:val="00E454CF"/>
    <w:rsid w:val="00E46F73"/>
    <w:rsid w:val="00E46FC2"/>
    <w:rsid w:val="00E472DB"/>
    <w:rsid w:val="00E474AA"/>
    <w:rsid w:val="00E47594"/>
    <w:rsid w:val="00E503A5"/>
    <w:rsid w:val="00E50956"/>
    <w:rsid w:val="00E51075"/>
    <w:rsid w:val="00E528D8"/>
    <w:rsid w:val="00E52DDA"/>
    <w:rsid w:val="00E53DB1"/>
    <w:rsid w:val="00E54A96"/>
    <w:rsid w:val="00E55001"/>
    <w:rsid w:val="00E56958"/>
    <w:rsid w:val="00E571C3"/>
    <w:rsid w:val="00E5773F"/>
    <w:rsid w:val="00E6047F"/>
    <w:rsid w:val="00E60D8E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450"/>
    <w:rsid w:val="00E75A6A"/>
    <w:rsid w:val="00E7750C"/>
    <w:rsid w:val="00E777E6"/>
    <w:rsid w:val="00E77CDC"/>
    <w:rsid w:val="00E8019D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22"/>
    <w:rsid w:val="00E84B6C"/>
    <w:rsid w:val="00E84C3F"/>
    <w:rsid w:val="00E85425"/>
    <w:rsid w:val="00E85AB8"/>
    <w:rsid w:val="00E869B5"/>
    <w:rsid w:val="00E91F53"/>
    <w:rsid w:val="00E9294B"/>
    <w:rsid w:val="00E93708"/>
    <w:rsid w:val="00E93A39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1EF"/>
    <w:rsid w:val="00EA17B3"/>
    <w:rsid w:val="00EA18B2"/>
    <w:rsid w:val="00EA1C82"/>
    <w:rsid w:val="00EA1D17"/>
    <w:rsid w:val="00EA256F"/>
    <w:rsid w:val="00EA2D44"/>
    <w:rsid w:val="00EA2DC2"/>
    <w:rsid w:val="00EA308C"/>
    <w:rsid w:val="00EA34F5"/>
    <w:rsid w:val="00EA3B98"/>
    <w:rsid w:val="00EA5202"/>
    <w:rsid w:val="00EA5F48"/>
    <w:rsid w:val="00EA64D3"/>
    <w:rsid w:val="00EA66B8"/>
    <w:rsid w:val="00EA6AFF"/>
    <w:rsid w:val="00EA72AE"/>
    <w:rsid w:val="00EA7AC5"/>
    <w:rsid w:val="00EA7DB2"/>
    <w:rsid w:val="00EB0C10"/>
    <w:rsid w:val="00EB2241"/>
    <w:rsid w:val="00EB386D"/>
    <w:rsid w:val="00EB3C86"/>
    <w:rsid w:val="00EB4E56"/>
    <w:rsid w:val="00EB5A34"/>
    <w:rsid w:val="00EB6627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4275"/>
    <w:rsid w:val="00ED4533"/>
    <w:rsid w:val="00ED4E37"/>
    <w:rsid w:val="00ED5E18"/>
    <w:rsid w:val="00ED6228"/>
    <w:rsid w:val="00ED6AFC"/>
    <w:rsid w:val="00ED6C8C"/>
    <w:rsid w:val="00ED7BE1"/>
    <w:rsid w:val="00EE182E"/>
    <w:rsid w:val="00EE1B3D"/>
    <w:rsid w:val="00EE3048"/>
    <w:rsid w:val="00EE31A5"/>
    <w:rsid w:val="00EE3621"/>
    <w:rsid w:val="00EE3F58"/>
    <w:rsid w:val="00EE4227"/>
    <w:rsid w:val="00EE4B08"/>
    <w:rsid w:val="00EE5139"/>
    <w:rsid w:val="00EE53A7"/>
    <w:rsid w:val="00EE660A"/>
    <w:rsid w:val="00EE6930"/>
    <w:rsid w:val="00EF0A46"/>
    <w:rsid w:val="00EF0BA6"/>
    <w:rsid w:val="00EF14C1"/>
    <w:rsid w:val="00EF1859"/>
    <w:rsid w:val="00EF1AD4"/>
    <w:rsid w:val="00EF323D"/>
    <w:rsid w:val="00EF3727"/>
    <w:rsid w:val="00EF3AC9"/>
    <w:rsid w:val="00EF40B4"/>
    <w:rsid w:val="00EF6823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3685"/>
    <w:rsid w:val="00F13AED"/>
    <w:rsid w:val="00F13B25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0AF7"/>
    <w:rsid w:val="00F51296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7681"/>
    <w:rsid w:val="00F67981"/>
    <w:rsid w:val="00F70A5E"/>
    <w:rsid w:val="00F7189B"/>
    <w:rsid w:val="00F735DD"/>
    <w:rsid w:val="00F74365"/>
    <w:rsid w:val="00F74B39"/>
    <w:rsid w:val="00F75652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F7"/>
    <w:rsid w:val="00F86DC0"/>
    <w:rsid w:val="00F9089E"/>
    <w:rsid w:val="00F931E3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82C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4D44"/>
    <w:rsid w:val="00FD4FB3"/>
    <w:rsid w:val="00FD675A"/>
    <w:rsid w:val="00FD7372"/>
    <w:rsid w:val="00FD7808"/>
    <w:rsid w:val="00FD797C"/>
    <w:rsid w:val="00FD7D67"/>
    <w:rsid w:val="00FE0566"/>
    <w:rsid w:val="00FE1788"/>
    <w:rsid w:val="00FE28F6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506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60864047-868F-489A-8EEE-2912CEE6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t.gov.au/about-government/gazet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t.gov.au/ntg/gazett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B114-B191-4273-8976-73BC82BD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13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G21</vt:lpstr>
    </vt:vector>
  </TitlesOfParts>
  <Company>NTG</Company>
  <LinksUpToDate>false</LinksUpToDate>
  <CharactersWithSpaces>20471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G21</dc:title>
  <dc:creator>Northern Territory Government</dc:creator>
  <cp:lastModifiedBy>Catherine Frances Maher</cp:lastModifiedBy>
  <cp:revision>13</cp:revision>
  <cp:lastPrinted>2017-06-05T23:35:00Z</cp:lastPrinted>
  <dcterms:created xsi:type="dcterms:W3CDTF">2017-06-01T06:41:00Z</dcterms:created>
  <dcterms:modified xsi:type="dcterms:W3CDTF">2017-06-06T06:13:00Z</dcterms:modified>
</cp:coreProperties>
</file>