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735E1">
      <w:pPr>
        <w:pStyle w:val="Gazettenoanddate"/>
        <w:tabs>
          <w:tab w:val="left" w:pos="6521"/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03FC6">
        <w:t>1</w:t>
      </w:r>
      <w:r w:rsidR="00F57CE8">
        <w:t>2</w:t>
      </w:r>
      <w:r w:rsidR="0079076A">
        <w:t>2</w:t>
      </w:r>
      <w:r w:rsidR="00053007">
        <w:tab/>
      </w:r>
      <w:r w:rsidR="00E97620">
        <w:t>2</w:t>
      </w:r>
      <w:r w:rsidR="0079076A">
        <w:t>8</w:t>
      </w:r>
      <w:r w:rsidR="004561D5">
        <w:t xml:space="preserve"> Dec</w:t>
      </w:r>
      <w:r w:rsidR="007E2DD6">
        <w:t>em</w:t>
      </w:r>
      <w:r w:rsidR="006D7F2C">
        <w:t>ber</w:t>
      </w:r>
      <w:r>
        <w:t xml:space="preserve"> 2016</w:t>
      </w:r>
    </w:p>
    <w:p w:rsidR="0079076A" w:rsidRPr="00CC6B7F" w:rsidRDefault="0079076A" w:rsidP="0079076A">
      <w:pPr>
        <w:jc w:val="center"/>
        <w:rPr>
          <w:szCs w:val="24"/>
        </w:rPr>
      </w:pPr>
      <w:r w:rsidRPr="00CC6B7F">
        <w:rPr>
          <w:szCs w:val="24"/>
        </w:rPr>
        <w:t>Notice pursuant to section 54 of the</w:t>
      </w:r>
    </w:p>
    <w:p w:rsidR="0079076A" w:rsidRPr="00CC6B7F" w:rsidRDefault="0079076A" w:rsidP="0079076A">
      <w:pPr>
        <w:jc w:val="center"/>
        <w:rPr>
          <w:szCs w:val="24"/>
        </w:rPr>
      </w:pPr>
      <w:r w:rsidRPr="00CC6B7F">
        <w:rPr>
          <w:szCs w:val="24"/>
        </w:rPr>
        <w:t>N</w:t>
      </w:r>
      <w:r w:rsidR="00CC6B7F" w:rsidRPr="00CC6B7F">
        <w:rPr>
          <w:szCs w:val="24"/>
        </w:rPr>
        <w:t>orthern</w:t>
      </w:r>
      <w:r w:rsidRPr="00CC6B7F">
        <w:rPr>
          <w:szCs w:val="24"/>
        </w:rPr>
        <w:t xml:space="preserve"> T</w:t>
      </w:r>
      <w:r w:rsidR="00CC6B7F" w:rsidRPr="00CC6B7F">
        <w:rPr>
          <w:szCs w:val="24"/>
        </w:rPr>
        <w:t xml:space="preserve">erritory of </w:t>
      </w:r>
      <w:r w:rsidRPr="00CC6B7F">
        <w:rPr>
          <w:szCs w:val="24"/>
        </w:rPr>
        <w:t>A</w:t>
      </w:r>
      <w:r w:rsidR="00CC6B7F" w:rsidRPr="00CC6B7F">
        <w:rPr>
          <w:szCs w:val="24"/>
        </w:rPr>
        <w:t>ustralia</w:t>
      </w:r>
    </w:p>
    <w:p w:rsidR="0079076A" w:rsidRPr="00352DD7" w:rsidRDefault="0079076A" w:rsidP="0079076A">
      <w:pPr>
        <w:jc w:val="center"/>
        <w:rPr>
          <w:b/>
          <w:i/>
          <w:szCs w:val="24"/>
        </w:rPr>
      </w:pPr>
      <w:r w:rsidRPr="00352DD7">
        <w:rPr>
          <w:b/>
          <w:i/>
          <w:szCs w:val="24"/>
        </w:rPr>
        <w:t>A</w:t>
      </w:r>
      <w:r w:rsidR="00CC6B7F" w:rsidRPr="00352DD7">
        <w:rPr>
          <w:b/>
          <w:i/>
          <w:szCs w:val="24"/>
        </w:rPr>
        <w:t>ssociations</w:t>
      </w:r>
      <w:r w:rsidRPr="00352DD7">
        <w:rPr>
          <w:b/>
          <w:i/>
          <w:szCs w:val="24"/>
        </w:rPr>
        <w:t xml:space="preserve"> A</w:t>
      </w:r>
      <w:r w:rsidR="00CC6B7F" w:rsidRPr="00352DD7">
        <w:rPr>
          <w:b/>
          <w:i/>
          <w:szCs w:val="24"/>
        </w:rPr>
        <w:t>ct</w:t>
      </w:r>
    </w:p>
    <w:p w:rsidR="0079076A" w:rsidRPr="0079076A" w:rsidRDefault="0079076A" w:rsidP="00352DD7">
      <w:pPr>
        <w:spacing w:line="360" w:lineRule="auto"/>
        <w:rPr>
          <w:rFonts w:ascii="Arial" w:hAnsi="Arial" w:cs="Arial"/>
        </w:rPr>
      </w:pPr>
      <w:r w:rsidRPr="0079076A">
        <w:rPr>
          <w:rFonts w:ascii="Arial" w:hAnsi="Arial" w:cs="Arial"/>
        </w:rPr>
        <w:t xml:space="preserve">Notice is hereby given that YMCA of Central Australia Inc ABN 13 381 977 987 has passed a resolution in accordance with its constitution: </w:t>
      </w:r>
    </w:p>
    <w:p w:rsidR="0079076A" w:rsidRPr="0079076A" w:rsidRDefault="0079076A" w:rsidP="00352DD7">
      <w:pPr>
        <w:pStyle w:val="ListParagraph"/>
        <w:widowControl/>
        <w:numPr>
          <w:ilvl w:val="0"/>
          <w:numId w:val="37"/>
        </w:numPr>
        <w:spacing w:before="0" w:after="160" w:line="360" w:lineRule="auto"/>
        <w:rPr>
          <w:rFonts w:ascii="Arial" w:hAnsi="Arial" w:cs="Arial"/>
        </w:rPr>
      </w:pPr>
      <w:r w:rsidRPr="0079076A">
        <w:rPr>
          <w:rFonts w:ascii="Arial" w:hAnsi="Arial" w:cs="Arial"/>
        </w:rPr>
        <w:t>pursuant to section 54 of the Associations Act, determining subject to section</w:t>
      </w:r>
      <w:r w:rsidR="00CC6B7F">
        <w:rPr>
          <w:rFonts w:ascii="Arial" w:hAnsi="Arial" w:cs="Arial"/>
        </w:rPr>
        <w:t> </w:t>
      </w:r>
      <w:r w:rsidRPr="0079076A">
        <w:rPr>
          <w:rFonts w:ascii="Arial" w:hAnsi="Arial" w:cs="Arial"/>
        </w:rPr>
        <w:t xml:space="preserve">110 of the Associations Act, to transfer all of its real and personal property </w:t>
      </w:r>
      <w:r w:rsidRPr="0079076A">
        <w:rPr>
          <w:rFonts w:ascii="Arial" w:eastAsia="Times New Roman" w:hAnsi="Arial" w:cs="Arial"/>
        </w:rPr>
        <w:t>(other than “prescribed property” as that term is defined in the Associations Act)</w:t>
      </w:r>
      <w:r w:rsidRPr="0079076A">
        <w:rPr>
          <w:rFonts w:ascii="Arial" w:hAnsi="Arial" w:cs="Arial"/>
        </w:rPr>
        <w:t xml:space="preserve"> to The Young Men’s Christian Association of the Northern Territory Ltd. ACN 616 111 463.</w:t>
      </w:r>
    </w:p>
    <w:p w:rsidR="0079076A" w:rsidRPr="0079076A" w:rsidRDefault="0079076A" w:rsidP="00352DD7">
      <w:pPr>
        <w:pStyle w:val="ListParagraph"/>
        <w:widowControl/>
        <w:numPr>
          <w:ilvl w:val="0"/>
          <w:numId w:val="37"/>
        </w:numPr>
        <w:spacing w:before="0" w:after="160" w:line="360" w:lineRule="auto"/>
        <w:rPr>
          <w:rFonts w:ascii="Arial" w:hAnsi="Arial" w:cs="Arial"/>
        </w:rPr>
      </w:pPr>
      <w:r w:rsidRPr="0079076A">
        <w:rPr>
          <w:rFonts w:ascii="Arial" w:eastAsia="Times New Roman" w:hAnsi="Arial" w:cs="Arial"/>
        </w:rPr>
        <w:t xml:space="preserve">subject to section 110 of the Associations Act and receiving written consent from the Minister, determining to transfer all of its “prescribed property” (as that term is defined in section 4 of the Act) </w:t>
      </w:r>
      <w:r w:rsidRPr="0079076A">
        <w:rPr>
          <w:rFonts w:ascii="Arial" w:hAnsi="Arial" w:cs="Arial"/>
        </w:rPr>
        <w:t>to The Young Men’s Christian Association of the Northern Territory Ltd. ACN 616 111 463.</w:t>
      </w:r>
    </w:p>
    <w:p w:rsidR="0079076A" w:rsidRPr="0079076A" w:rsidRDefault="0079076A" w:rsidP="0079076A">
      <w:pPr>
        <w:rPr>
          <w:rFonts w:ascii="Arial" w:hAnsi="Arial" w:cs="Arial"/>
        </w:rPr>
      </w:pPr>
      <w:r w:rsidRPr="0079076A">
        <w:rPr>
          <w:rFonts w:ascii="Arial" w:hAnsi="Arial" w:cs="Arial"/>
        </w:rPr>
        <w:t>Dated: 21 December 2016</w:t>
      </w:r>
    </w:p>
    <w:p w:rsidR="0079076A" w:rsidRPr="0079076A" w:rsidRDefault="0079076A" w:rsidP="00CC6B7F">
      <w:pPr>
        <w:spacing w:before="0" w:after="0"/>
        <w:jc w:val="right"/>
        <w:rPr>
          <w:rFonts w:ascii="Arial" w:hAnsi="Arial" w:cs="Arial"/>
        </w:rPr>
      </w:pPr>
      <w:r w:rsidRPr="0079076A">
        <w:rPr>
          <w:rFonts w:ascii="Arial" w:hAnsi="Arial" w:cs="Arial"/>
          <w:noProof/>
          <w:lang w:eastAsia="en-AU"/>
        </w:rPr>
        <w:drawing>
          <wp:inline distT="0" distB="0" distL="0" distR="0" wp14:anchorId="07ABB408" wp14:editId="612649EE">
            <wp:extent cx="1461716" cy="5905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5180" cy="5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6A" w:rsidRPr="0079076A" w:rsidRDefault="0079076A" w:rsidP="00CC6B7F">
      <w:pPr>
        <w:spacing w:before="0" w:after="0"/>
        <w:jc w:val="right"/>
        <w:rPr>
          <w:rFonts w:ascii="Arial" w:hAnsi="Arial" w:cs="Arial"/>
        </w:rPr>
      </w:pPr>
      <w:r w:rsidRPr="0079076A">
        <w:rPr>
          <w:rFonts w:ascii="Arial" w:hAnsi="Arial" w:cs="Arial"/>
        </w:rPr>
        <w:t>Andrew Buckton</w:t>
      </w:r>
    </w:p>
    <w:p w:rsidR="0079076A" w:rsidRPr="0079076A" w:rsidRDefault="0079076A" w:rsidP="00CC6B7F">
      <w:pPr>
        <w:spacing w:before="0" w:after="0"/>
        <w:jc w:val="right"/>
        <w:rPr>
          <w:rFonts w:ascii="Arial" w:hAnsi="Arial" w:cs="Arial"/>
        </w:rPr>
      </w:pPr>
      <w:r w:rsidRPr="0079076A">
        <w:rPr>
          <w:rFonts w:ascii="Arial" w:hAnsi="Arial" w:cs="Arial"/>
        </w:rPr>
        <w:t>Secretary</w:t>
      </w:r>
    </w:p>
    <w:p w:rsidR="005E1791" w:rsidRPr="0079076A" w:rsidRDefault="0079076A" w:rsidP="002D16E6">
      <w:pPr>
        <w:spacing w:before="0" w:after="0"/>
        <w:jc w:val="right"/>
        <w:rPr>
          <w:rFonts w:ascii="Arial" w:hAnsi="Arial" w:cs="Arial"/>
        </w:rPr>
      </w:pPr>
      <w:r w:rsidRPr="0079076A">
        <w:rPr>
          <w:rFonts w:ascii="Arial" w:hAnsi="Arial" w:cs="Arial"/>
        </w:rPr>
        <w:t>YMCA of Central Australia Inc</w:t>
      </w:r>
      <w:bookmarkStart w:id="4" w:name="_GoBack"/>
      <w:bookmarkEnd w:id="4"/>
    </w:p>
    <w:sectPr w:rsidR="005E1791" w:rsidRPr="0079076A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80B4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S11</w:t>
    </w:r>
    <w:r w:rsidR="00634CBF">
      <w:t>9</w:t>
    </w:r>
    <w:r w:rsidRPr="00246A76">
      <w:t xml:space="preserve">, </w:t>
    </w:r>
    <w:r w:rsidR="00634CBF">
      <w:t>20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 w15:restartNumberingAfterBreak="0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 w15:restartNumberingAfterBreak="0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9AB"/>
    <w:multiLevelType w:val="hybridMultilevel"/>
    <w:tmpl w:val="D2AA5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 w15:restartNumberingAfterBreak="0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 w15:restartNumberingAfterBreak="0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 w15:restartNumberingAfterBreak="0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34"/>
  </w:num>
  <w:num w:numId="9">
    <w:abstractNumId w:val="21"/>
  </w:num>
  <w:num w:numId="10">
    <w:abstractNumId w:val="25"/>
  </w:num>
  <w:num w:numId="11">
    <w:abstractNumId w:val="32"/>
  </w:num>
  <w:num w:numId="12">
    <w:abstractNumId w:val="7"/>
  </w:num>
  <w:num w:numId="13">
    <w:abstractNumId w:val="23"/>
  </w:num>
  <w:num w:numId="14">
    <w:abstractNumId w:val="31"/>
  </w:num>
  <w:num w:numId="15">
    <w:abstractNumId w:val="24"/>
  </w:num>
  <w:num w:numId="16">
    <w:abstractNumId w:val="35"/>
  </w:num>
  <w:num w:numId="17">
    <w:abstractNumId w:val="14"/>
  </w:num>
  <w:num w:numId="18">
    <w:abstractNumId w:val="33"/>
  </w:num>
  <w:num w:numId="19">
    <w:abstractNumId w:val="10"/>
  </w:num>
  <w:num w:numId="20">
    <w:abstractNumId w:val="12"/>
  </w:num>
  <w:num w:numId="21">
    <w:abstractNumId w:val="15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8"/>
  </w:num>
  <w:num w:numId="32">
    <w:abstractNumId w:val="30"/>
  </w:num>
  <w:num w:numId="33">
    <w:abstractNumId w:val="3"/>
  </w:num>
  <w:num w:numId="34">
    <w:abstractNumId w:val="29"/>
  </w:num>
  <w:num w:numId="35">
    <w:abstractNumId w:val="16"/>
  </w:num>
  <w:num w:numId="36">
    <w:abstractNumId w:val="6"/>
  </w:num>
  <w:num w:numId="3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B590F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16E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ED"/>
    <w:rsid w:val="0030119D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653"/>
    <w:rsid w:val="00344E0B"/>
    <w:rsid w:val="00347ADD"/>
    <w:rsid w:val="00352DD7"/>
    <w:rsid w:val="003536E4"/>
    <w:rsid w:val="00355BCE"/>
    <w:rsid w:val="0035606A"/>
    <w:rsid w:val="003575ED"/>
    <w:rsid w:val="003577A9"/>
    <w:rsid w:val="003603F7"/>
    <w:rsid w:val="00362883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1A2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60668"/>
    <w:rsid w:val="00460CA0"/>
    <w:rsid w:val="00461C70"/>
    <w:rsid w:val="00462107"/>
    <w:rsid w:val="004643D9"/>
    <w:rsid w:val="004702EC"/>
    <w:rsid w:val="0047153B"/>
    <w:rsid w:val="00474CC6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658F"/>
    <w:rsid w:val="004E7B04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7457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4CBF"/>
    <w:rsid w:val="006362D9"/>
    <w:rsid w:val="006363D3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076A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C3C16"/>
    <w:rsid w:val="007D0D60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5931"/>
    <w:rsid w:val="00847591"/>
    <w:rsid w:val="00850480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D07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0AAD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9EB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FC4"/>
    <w:rsid w:val="00B5311D"/>
    <w:rsid w:val="00B53200"/>
    <w:rsid w:val="00B5361A"/>
    <w:rsid w:val="00B54CE9"/>
    <w:rsid w:val="00B55767"/>
    <w:rsid w:val="00B62E8D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5613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C6B7F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EDB"/>
    <w:rsid w:val="00DE3303"/>
    <w:rsid w:val="00DE3F2F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36FF"/>
    <w:rsid w:val="00EA43C3"/>
    <w:rsid w:val="00EA67BB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46B3"/>
    <w:rsid w:val="00F51436"/>
    <w:rsid w:val="00F52D5A"/>
    <w:rsid w:val="00F5430F"/>
    <w:rsid w:val="00F57576"/>
    <w:rsid w:val="00F57CE8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  <w15:docId w15:val="{828B5396-A42A-4B53-8431-B5B6D1F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E4D6-01BF-46C7-97F5-9698421B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S121 2016</vt:lpstr>
    </vt:vector>
  </TitlesOfParts>
  <Company>NTG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S121 2016</dc:title>
  <dc:creator>Northern Territory Government</dc:creator>
  <cp:lastModifiedBy>Leslie Wiseman</cp:lastModifiedBy>
  <cp:revision>8</cp:revision>
  <cp:lastPrinted>2016-12-20T02:46:00Z</cp:lastPrinted>
  <dcterms:created xsi:type="dcterms:W3CDTF">2016-12-22T23:27:00Z</dcterms:created>
  <dcterms:modified xsi:type="dcterms:W3CDTF">2016-12-27T23:31:00Z</dcterms:modified>
</cp:coreProperties>
</file>