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08F3F" w14:textId="55BA216C" w:rsidR="00D043B3" w:rsidRPr="00E80F7B" w:rsidRDefault="001E1175" w:rsidP="00E80F7B">
      <w:pPr>
        <w:pStyle w:val="Heading1"/>
        <w:tabs>
          <w:tab w:val="right" w:pos="9072"/>
        </w:tabs>
        <w:spacing w:before="100" w:beforeAutospacing="1" w:after="100" w:afterAutospacing="1"/>
        <w:rPr>
          <w:color w:val="auto"/>
          <w:sz w:val="12"/>
          <w:szCs w:val="12"/>
        </w:rPr>
      </w:pPr>
      <w:r w:rsidRPr="001E7E85">
        <w:rPr>
          <w:rStyle w:val="SubHeadingChar0"/>
          <w:sz w:val="40"/>
          <w:szCs w:val="40"/>
        </w:rPr>
        <w:t>Accreditation Renewal for Pregnancy Testing Feeder or Slaughter Cattle for Export</w:t>
      </w:r>
      <w:r w:rsidRPr="001E1175">
        <w:tab/>
      </w:r>
      <w:r w:rsidRPr="00BD3629">
        <w:rPr>
          <w:rFonts w:ascii="Arial" w:hAnsi="Arial"/>
          <w:color w:val="auto"/>
          <w:sz w:val="12"/>
          <w:szCs w:val="12"/>
        </w:rPr>
        <w:t>last updated 13/02/2016</w:t>
      </w:r>
    </w:p>
    <w:p w14:paraId="30D861EA" w14:textId="1C5619DF" w:rsidR="00F44353" w:rsidRPr="00BD3629" w:rsidRDefault="001E1175" w:rsidP="00D043B3">
      <w:pPr>
        <w:pStyle w:val="Heading1"/>
        <w:jc w:val="center"/>
        <w:rPr>
          <w:rStyle w:val="SubHeadingChar0"/>
          <w:b w:val="0"/>
          <w:sz w:val="28"/>
          <w:szCs w:val="28"/>
        </w:rPr>
      </w:pPr>
      <w:r w:rsidRPr="00BD3629">
        <w:rPr>
          <w:rStyle w:val="SubHeadingChar0"/>
          <w:sz w:val="28"/>
          <w:szCs w:val="28"/>
        </w:rPr>
        <w:t>CONFIDENTIAL</w:t>
      </w:r>
    </w:p>
    <w:p w14:paraId="13E99937" w14:textId="77777777" w:rsidR="001E1175" w:rsidRPr="00E80F7B" w:rsidRDefault="001E1175" w:rsidP="00E80F7B">
      <w:pPr>
        <w:spacing w:after="0"/>
        <w:ind w:left="851" w:hanging="851"/>
        <w:rPr>
          <w:sz w:val="20"/>
          <w:szCs w:val="22"/>
        </w:rPr>
      </w:pPr>
      <w:r w:rsidRPr="00E80F7B">
        <w:rPr>
          <w:sz w:val="20"/>
          <w:szCs w:val="22"/>
        </w:rPr>
        <w:t>Please complete the following and return to:</w:t>
      </w:r>
    </w:p>
    <w:p w14:paraId="20D4885E" w14:textId="77777777" w:rsidR="001E1175" w:rsidRPr="00E80F7B" w:rsidRDefault="001E1175" w:rsidP="00E80F7B">
      <w:pPr>
        <w:spacing w:after="0"/>
        <w:ind w:left="567"/>
        <w:jc w:val="both"/>
        <w:rPr>
          <w:sz w:val="20"/>
          <w:szCs w:val="22"/>
        </w:rPr>
      </w:pPr>
      <w:r w:rsidRPr="00E80F7B">
        <w:rPr>
          <w:sz w:val="20"/>
          <w:szCs w:val="22"/>
        </w:rPr>
        <w:t>Susan Gillis</w:t>
      </w:r>
    </w:p>
    <w:p w14:paraId="178BFB50" w14:textId="7AAC52D0" w:rsidR="001E1175" w:rsidRPr="00E80F7B" w:rsidRDefault="001E1175" w:rsidP="00E80F7B">
      <w:pPr>
        <w:spacing w:after="0"/>
        <w:ind w:left="567"/>
        <w:jc w:val="both"/>
        <w:rPr>
          <w:sz w:val="20"/>
          <w:szCs w:val="22"/>
        </w:rPr>
      </w:pPr>
      <w:r w:rsidRPr="00E80F7B">
        <w:rPr>
          <w:sz w:val="20"/>
          <w:szCs w:val="22"/>
        </w:rPr>
        <w:t>DPIF Animal Biosecurity Branch</w:t>
      </w:r>
    </w:p>
    <w:p w14:paraId="30D861F3" w14:textId="6A127D3C" w:rsidR="007613BB" w:rsidRPr="00E80F7B" w:rsidRDefault="001E1175" w:rsidP="00E80F7B">
      <w:pPr>
        <w:spacing w:after="0"/>
        <w:ind w:left="567"/>
        <w:jc w:val="both"/>
        <w:rPr>
          <w:sz w:val="20"/>
          <w:szCs w:val="22"/>
        </w:rPr>
      </w:pPr>
      <w:r w:rsidRPr="00E80F7B">
        <w:rPr>
          <w:sz w:val="20"/>
          <w:szCs w:val="22"/>
        </w:rPr>
        <w:t xml:space="preserve">GPO Box 3000, </w:t>
      </w:r>
      <w:proofErr w:type="gramStart"/>
      <w:r w:rsidRPr="00E80F7B">
        <w:rPr>
          <w:sz w:val="20"/>
          <w:szCs w:val="22"/>
        </w:rPr>
        <w:t>DARWIN  NT</w:t>
      </w:r>
      <w:proofErr w:type="gramEnd"/>
      <w:r w:rsidRPr="00E80F7B">
        <w:rPr>
          <w:sz w:val="20"/>
          <w:szCs w:val="22"/>
        </w:rPr>
        <w:t xml:space="preserve">  0801</w:t>
      </w:r>
    </w:p>
    <w:p w14:paraId="12798DD8" w14:textId="7CC0AFF0" w:rsidR="001E1175" w:rsidRPr="00E80F7B" w:rsidRDefault="001E1175" w:rsidP="00E80F7B">
      <w:pPr>
        <w:spacing w:after="0"/>
        <w:ind w:left="567"/>
        <w:jc w:val="both"/>
        <w:rPr>
          <w:sz w:val="20"/>
          <w:szCs w:val="22"/>
        </w:rPr>
      </w:pPr>
      <w:r w:rsidRPr="00E80F7B">
        <w:rPr>
          <w:sz w:val="20"/>
          <w:szCs w:val="22"/>
        </w:rPr>
        <w:t>OR</w:t>
      </w:r>
      <w:r w:rsidR="00D043B3" w:rsidRPr="00E80F7B">
        <w:rPr>
          <w:sz w:val="20"/>
          <w:szCs w:val="22"/>
        </w:rPr>
        <w:t xml:space="preserve">:   </w:t>
      </w:r>
      <w:r w:rsidRPr="00E80F7B">
        <w:rPr>
          <w:sz w:val="20"/>
          <w:szCs w:val="22"/>
        </w:rPr>
        <w:t xml:space="preserve">Fax: </w:t>
      </w:r>
      <w:r w:rsidR="001239F6" w:rsidRPr="00E80F7B">
        <w:rPr>
          <w:sz w:val="20"/>
          <w:szCs w:val="22"/>
        </w:rPr>
        <w:tab/>
        <w:t>(</w:t>
      </w:r>
      <w:r w:rsidRPr="00E80F7B">
        <w:rPr>
          <w:sz w:val="20"/>
          <w:szCs w:val="22"/>
        </w:rPr>
        <w:t>08</w:t>
      </w:r>
      <w:r w:rsidR="001239F6" w:rsidRPr="00E80F7B">
        <w:rPr>
          <w:sz w:val="20"/>
          <w:szCs w:val="22"/>
        </w:rPr>
        <w:t xml:space="preserve">) </w:t>
      </w:r>
      <w:r w:rsidRPr="00E80F7B">
        <w:rPr>
          <w:sz w:val="20"/>
          <w:szCs w:val="22"/>
        </w:rPr>
        <w:t>899</w:t>
      </w:r>
      <w:r w:rsidR="001239F6" w:rsidRPr="00E80F7B">
        <w:rPr>
          <w:sz w:val="20"/>
          <w:szCs w:val="22"/>
        </w:rPr>
        <w:t xml:space="preserve"> 9</w:t>
      </w:r>
      <w:r w:rsidRPr="00E80F7B">
        <w:rPr>
          <w:sz w:val="20"/>
          <w:szCs w:val="22"/>
        </w:rPr>
        <w:t>2146</w:t>
      </w:r>
    </w:p>
    <w:p w14:paraId="23D645AD" w14:textId="43302456" w:rsidR="001E1175" w:rsidRPr="00E80F7B" w:rsidRDefault="00D043B3" w:rsidP="00E80F7B">
      <w:pPr>
        <w:spacing w:after="0"/>
        <w:ind w:left="567"/>
        <w:jc w:val="both"/>
        <w:rPr>
          <w:sz w:val="20"/>
          <w:szCs w:val="22"/>
        </w:rPr>
      </w:pPr>
      <w:r w:rsidRPr="00E80F7B">
        <w:rPr>
          <w:sz w:val="20"/>
          <w:szCs w:val="22"/>
        </w:rPr>
        <w:t xml:space="preserve">OR:   </w:t>
      </w:r>
      <w:r w:rsidR="001E1175" w:rsidRPr="00E80F7B">
        <w:rPr>
          <w:sz w:val="20"/>
          <w:szCs w:val="22"/>
        </w:rPr>
        <w:t>Email:</w:t>
      </w:r>
      <w:r w:rsidR="001E1175" w:rsidRPr="00E80F7B">
        <w:rPr>
          <w:sz w:val="20"/>
          <w:szCs w:val="22"/>
        </w:rPr>
        <w:tab/>
      </w:r>
      <w:hyperlink r:id="rId13" w:history="1">
        <w:r w:rsidR="001E1175" w:rsidRPr="00E80F7B">
          <w:rPr>
            <w:rStyle w:val="Hyperlink"/>
            <w:sz w:val="20"/>
            <w:szCs w:val="22"/>
          </w:rPr>
          <w:t>susan.gillis@nt.gov.au</w:t>
        </w:r>
      </w:hyperlink>
    </w:p>
    <w:p w14:paraId="6E3BB66B" w14:textId="1B5D6866" w:rsidR="001E1175" w:rsidRPr="00BD3629" w:rsidRDefault="001E1175" w:rsidP="00E80F7B">
      <w:pPr>
        <w:pBdr>
          <w:bottom w:val="single" w:sz="18" w:space="1" w:color="006C6A"/>
        </w:pBdr>
        <w:tabs>
          <w:tab w:val="right" w:leader="underscore" w:pos="8789"/>
        </w:tabs>
        <w:spacing w:after="0"/>
        <w:jc w:val="both"/>
        <w:rPr>
          <w:b/>
          <w:szCs w:val="22"/>
        </w:rPr>
      </w:pPr>
    </w:p>
    <w:p w14:paraId="19E58CB3" w14:textId="77777777" w:rsidR="001E1175" w:rsidRPr="00BD3629" w:rsidRDefault="001E1175" w:rsidP="0097578E">
      <w:pPr>
        <w:tabs>
          <w:tab w:val="right" w:leader="underscore" w:pos="8789"/>
        </w:tabs>
        <w:spacing w:after="0"/>
        <w:jc w:val="both"/>
        <w:rPr>
          <w:szCs w:val="22"/>
        </w:rPr>
      </w:pPr>
    </w:p>
    <w:p w14:paraId="666DAC2F" w14:textId="53845513" w:rsidR="001E1175" w:rsidRPr="00E80F7B" w:rsidRDefault="001E1175" w:rsidP="0097578E">
      <w:pPr>
        <w:tabs>
          <w:tab w:val="right" w:leader="underscore" w:pos="8789"/>
        </w:tabs>
        <w:spacing w:after="0"/>
        <w:jc w:val="both"/>
        <w:rPr>
          <w:szCs w:val="22"/>
        </w:rPr>
      </w:pPr>
      <w:r w:rsidRPr="00E80F7B">
        <w:rPr>
          <w:szCs w:val="22"/>
        </w:rPr>
        <w:t>Name:</w:t>
      </w:r>
      <w:r w:rsidR="00E80F7B" w:rsidRPr="00E80F7B">
        <w:rPr>
          <w:szCs w:val="22"/>
        </w:rPr>
        <w:tab/>
      </w:r>
    </w:p>
    <w:p w14:paraId="20679F81" w14:textId="77777777" w:rsidR="001E1175" w:rsidRPr="00E80F7B" w:rsidRDefault="001E1175" w:rsidP="0097578E">
      <w:pPr>
        <w:tabs>
          <w:tab w:val="right" w:leader="underscore" w:pos="8789"/>
        </w:tabs>
        <w:spacing w:after="0"/>
        <w:jc w:val="both"/>
        <w:rPr>
          <w:szCs w:val="22"/>
        </w:rPr>
      </w:pPr>
    </w:p>
    <w:p w14:paraId="425EE8DC" w14:textId="73DF9DFA" w:rsidR="001E1175" w:rsidRPr="00E80F7B" w:rsidRDefault="001E1175" w:rsidP="0097578E">
      <w:pPr>
        <w:tabs>
          <w:tab w:val="right" w:leader="underscore" w:pos="8789"/>
        </w:tabs>
        <w:spacing w:after="0"/>
        <w:jc w:val="both"/>
        <w:rPr>
          <w:szCs w:val="22"/>
        </w:rPr>
      </w:pPr>
      <w:r w:rsidRPr="00E80F7B">
        <w:rPr>
          <w:szCs w:val="22"/>
        </w:rPr>
        <w:t>Postal Address:</w:t>
      </w:r>
      <w:r w:rsidR="00E80F7B" w:rsidRPr="00E80F7B">
        <w:rPr>
          <w:szCs w:val="22"/>
        </w:rPr>
        <w:tab/>
      </w:r>
    </w:p>
    <w:p w14:paraId="0FA9681B" w14:textId="77777777" w:rsidR="001E1175" w:rsidRPr="00E80F7B" w:rsidRDefault="001E1175" w:rsidP="0097578E">
      <w:pPr>
        <w:tabs>
          <w:tab w:val="right" w:leader="underscore" w:pos="8789"/>
        </w:tabs>
        <w:spacing w:after="0"/>
        <w:jc w:val="both"/>
        <w:rPr>
          <w:szCs w:val="22"/>
        </w:rPr>
      </w:pPr>
    </w:p>
    <w:p w14:paraId="710B9C30" w14:textId="4E21D97F" w:rsidR="001E1175" w:rsidRPr="00E80F7B" w:rsidRDefault="00E80F7B" w:rsidP="00E80F7B">
      <w:pPr>
        <w:tabs>
          <w:tab w:val="left" w:leader="underscore" w:pos="4253"/>
          <w:tab w:val="left" w:leader="underscore" w:pos="6379"/>
          <w:tab w:val="right" w:leader="underscore" w:pos="8789"/>
        </w:tabs>
        <w:spacing w:after="0"/>
        <w:jc w:val="both"/>
        <w:rPr>
          <w:szCs w:val="22"/>
        </w:rPr>
      </w:pPr>
      <w:r w:rsidRPr="00E80F7B">
        <w:rPr>
          <w:szCs w:val="22"/>
        </w:rPr>
        <w:tab/>
      </w:r>
      <w:r w:rsidR="001E1175" w:rsidRPr="00E80F7B">
        <w:rPr>
          <w:szCs w:val="22"/>
        </w:rPr>
        <w:t>State:</w:t>
      </w:r>
      <w:r w:rsidRPr="00E80F7B">
        <w:rPr>
          <w:szCs w:val="22"/>
        </w:rPr>
        <w:tab/>
      </w:r>
      <w:r w:rsidR="001E1175" w:rsidRPr="00E80F7B">
        <w:rPr>
          <w:szCs w:val="22"/>
        </w:rPr>
        <w:t>Post Code:</w:t>
      </w:r>
      <w:r w:rsidRPr="00E80F7B">
        <w:rPr>
          <w:szCs w:val="22"/>
        </w:rPr>
        <w:tab/>
      </w:r>
    </w:p>
    <w:p w14:paraId="25F711C3" w14:textId="77777777" w:rsidR="001E1175" w:rsidRPr="00E80F7B" w:rsidRDefault="001E1175" w:rsidP="0097578E">
      <w:pPr>
        <w:tabs>
          <w:tab w:val="right" w:leader="underscore" w:pos="8789"/>
        </w:tabs>
        <w:spacing w:after="0"/>
        <w:jc w:val="both"/>
        <w:rPr>
          <w:szCs w:val="22"/>
        </w:rPr>
      </w:pPr>
    </w:p>
    <w:p w14:paraId="12713079" w14:textId="47E64713" w:rsidR="001E1175" w:rsidRPr="00E80F7B" w:rsidRDefault="001E1175" w:rsidP="00E80F7B">
      <w:pPr>
        <w:tabs>
          <w:tab w:val="left" w:leader="underscore" w:pos="4253"/>
          <w:tab w:val="right" w:leader="underscore" w:pos="8789"/>
        </w:tabs>
        <w:spacing w:after="0"/>
        <w:jc w:val="both"/>
        <w:rPr>
          <w:szCs w:val="22"/>
        </w:rPr>
      </w:pPr>
      <w:r w:rsidRPr="00E80F7B">
        <w:rPr>
          <w:szCs w:val="22"/>
        </w:rPr>
        <w:t>Telephone</w:t>
      </w:r>
      <w:r w:rsidR="00E80F7B" w:rsidRPr="00E80F7B">
        <w:rPr>
          <w:szCs w:val="22"/>
        </w:rPr>
        <w:tab/>
      </w:r>
      <w:r w:rsidRPr="00E80F7B">
        <w:rPr>
          <w:szCs w:val="22"/>
        </w:rPr>
        <w:t>Fax:</w:t>
      </w:r>
      <w:r w:rsidR="00E80F7B" w:rsidRPr="00E80F7B">
        <w:rPr>
          <w:szCs w:val="22"/>
        </w:rPr>
        <w:tab/>
      </w:r>
    </w:p>
    <w:p w14:paraId="209140E3" w14:textId="77777777" w:rsidR="001E1175" w:rsidRPr="00E80F7B" w:rsidRDefault="001E1175" w:rsidP="00E80F7B">
      <w:pPr>
        <w:tabs>
          <w:tab w:val="left" w:leader="underscore" w:pos="4253"/>
          <w:tab w:val="right" w:leader="underscore" w:pos="8789"/>
        </w:tabs>
        <w:spacing w:after="0"/>
        <w:jc w:val="both"/>
        <w:rPr>
          <w:szCs w:val="22"/>
        </w:rPr>
      </w:pPr>
    </w:p>
    <w:p w14:paraId="78D267E4" w14:textId="04EF4825" w:rsidR="001E1175" w:rsidRPr="00E80F7B" w:rsidRDefault="001E1175" w:rsidP="00E80F7B">
      <w:pPr>
        <w:tabs>
          <w:tab w:val="left" w:leader="underscore" w:pos="4253"/>
          <w:tab w:val="right" w:leader="underscore" w:pos="8789"/>
        </w:tabs>
        <w:spacing w:after="0"/>
        <w:jc w:val="both"/>
        <w:rPr>
          <w:szCs w:val="22"/>
        </w:rPr>
      </w:pPr>
      <w:r w:rsidRPr="00E80F7B">
        <w:rPr>
          <w:szCs w:val="22"/>
        </w:rPr>
        <w:t>Mobile:</w:t>
      </w:r>
      <w:r w:rsidR="00E80F7B" w:rsidRPr="00E80F7B">
        <w:rPr>
          <w:szCs w:val="22"/>
        </w:rPr>
        <w:tab/>
      </w:r>
      <w:r w:rsidRPr="00E80F7B">
        <w:rPr>
          <w:szCs w:val="22"/>
        </w:rPr>
        <w:t>E-Mail</w:t>
      </w:r>
      <w:r w:rsidR="00E80F7B" w:rsidRPr="00E80F7B">
        <w:rPr>
          <w:szCs w:val="22"/>
        </w:rPr>
        <w:tab/>
      </w:r>
    </w:p>
    <w:p w14:paraId="0820FF09" w14:textId="77777777" w:rsidR="001E1175" w:rsidRPr="00E80F7B" w:rsidRDefault="001E1175" w:rsidP="00E80F7B">
      <w:pPr>
        <w:tabs>
          <w:tab w:val="left" w:leader="underscore" w:pos="4253"/>
          <w:tab w:val="right" w:leader="underscore" w:pos="8789"/>
        </w:tabs>
        <w:spacing w:after="0"/>
        <w:jc w:val="both"/>
        <w:rPr>
          <w:szCs w:val="22"/>
        </w:rPr>
      </w:pPr>
    </w:p>
    <w:p w14:paraId="05259954" w14:textId="0E77E1D8" w:rsidR="001E1175" w:rsidRPr="00E80F7B" w:rsidRDefault="001E1175" w:rsidP="0097578E">
      <w:pPr>
        <w:tabs>
          <w:tab w:val="right" w:leader="underscore" w:pos="8789"/>
        </w:tabs>
        <w:spacing w:after="0"/>
        <w:jc w:val="both"/>
        <w:rPr>
          <w:szCs w:val="22"/>
        </w:rPr>
      </w:pPr>
      <w:r w:rsidRPr="00E80F7B">
        <w:rPr>
          <w:szCs w:val="22"/>
        </w:rPr>
        <w:t>Pregnancy Testing Accreditation Number</w:t>
      </w:r>
      <w:proofErr w:type="gramStart"/>
      <w:r w:rsidRPr="00E80F7B">
        <w:rPr>
          <w:szCs w:val="22"/>
        </w:rPr>
        <w:t>:_</w:t>
      </w:r>
      <w:proofErr w:type="gramEnd"/>
      <w:r w:rsidRPr="00E80F7B">
        <w:rPr>
          <w:szCs w:val="22"/>
        </w:rPr>
        <w:t>_____________________</w:t>
      </w:r>
    </w:p>
    <w:p w14:paraId="6589E026" w14:textId="697AE473" w:rsidR="001E1175" w:rsidRPr="00E80F7B" w:rsidRDefault="001E1175" w:rsidP="00E80F7B">
      <w:pPr>
        <w:pBdr>
          <w:bottom w:val="single" w:sz="18" w:space="1" w:color="006C6A"/>
        </w:pBdr>
        <w:tabs>
          <w:tab w:val="right" w:leader="underscore" w:pos="8789"/>
        </w:tabs>
        <w:spacing w:after="0"/>
        <w:jc w:val="both"/>
        <w:rPr>
          <w:b/>
          <w:szCs w:val="22"/>
        </w:rPr>
      </w:pPr>
    </w:p>
    <w:p w14:paraId="3E2AC2E9" w14:textId="77777777" w:rsidR="001239F6" w:rsidRPr="00E80F7B" w:rsidRDefault="001239F6" w:rsidP="0097578E">
      <w:pPr>
        <w:tabs>
          <w:tab w:val="right" w:leader="underscore" w:pos="8789"/>
        </w:tabs>
        <w:spacing w:after="0"/>
        <w:rPr>
          <w:szCs w:val="22"/>
        </w:rPr>
      </w:pPr>
    </w:p>
    <w:p w14:paraId="70E7075D" w14:textId="66D9B8AE" w:rsidR="001E1175" w:rsidRPr="00E80F7B" w:rsidRDefault="00C33D05" w:rsidP="00C33D05">
      <w:pPr>
        <w:spacing w:after="0"/>
        <w:rPr>
          <w:szCs w:val="22"/>
        </w:rPr>
      </w:pPr>
      <w:r w:rsidRPr="00E80F7B">
        <w:rPr>
          <w:szCs w:val="22"/>
        </w:rPr>
        <w:t>I attached supporting documentation:</w:t>
      </w:r>
    </w:p>
    <w:p w14:paraId="1BA6BE28" w14:textId="77777777" w:rsidR="00C33D05" w:rsidRPr="00E80F7B" w:rsidRDefault="00C33D05" w:rsidP="00C33D05">
      <w:pPr>
        <w:spacing w:after="0"/>
        <w:rPr>
          <w:szCs w:val="22"/>
        </w:rPr>
      </w:pPr>
    </w:p>
    <w:p w14:paraId="498ED53C" w14:textId="35C56AFB" w:rsidR="00C33D05" w:rsidRPr="00E80F7B" w:rsidRDefault="00EE2A63" w:rsidP="00C33D05">
      <w:pPr>
        <w:spacing w:after="0"/>
        <w:rPr>
          <w:szCs w:val="22"/>
        </w:rPr>
      </w:pPr>
      <w:r w:rsidRPr="00E80F7B">
        <w:rPr>
          <w:szCs w:val="22"/>
        </w:rPr>
        <w:fldChar w:fldCharType="begin">
          <w:ffData>
            <w:name w:val="Check1"/>
            <w:enabled/>
            <w:calcOnExit w:val="0"/>
            <w:checkBox>
              <w:sizeAuto/>
              <w:default w:val="0"/>
            </w:checkBox>
          </w:ffData>
        </w:fldChar>
      </w:r>
      <w:bookmarkStart w:id="0" w:name="Check1"/>
      <w:r w:rsidRPr="00E80F7B">
        <w:rPr>
          <w:szCs w:val="22"/>
        </w:rPr>
        <w:instrText xml:space="preserve"> FORMCHECKBOX </w:instrText>
      </w:r>
      <w:r w:rsidR="00360AA5">
        <w:rPr>
          <w:szCs w:val="22"/>
        </w:rPr>
      </w:r>
      <w:r w:rsidR="00360AA5">
        <w:rPr>
          <w:szCs w:val="22"/>
        </w:rPr>
        <w:fldChar w:fldCharType="separate"/>
      </w:r>
      <w:r w:rsidRPr="00E80F7B">
        <w:rPr>
          <w:szCs w:val="22"/>
        </w:rPr>
        <w:fldChar w:fldCharType="end"/>
      </w:r>
      <w:bookmarkEnd w:id="0"/>
      <w:r w:rsidR="00D043B3" w:rsidRPr="00E80F7B">
        <w:rPr>
          <w:szCs w:val="22"/>
        </w:rPr>
        <w:tab/>
        <w:t>Exporting records for the year</w:t>
      </w:r>
    </w:p>
    <w:p w14:paraId="32AD19D9" w14:textId="77777777" w:rsidR="00D043B3" w:rsidRPr="00E80F7B" w:rsidRDefault="00D043B3" w:rsidP="00C33D05">
      <w:pPr>
        <w:spacing w:after="0"/>
        <w:rPr>
          <w:szCs w:val="22"/>
        </w:rPr>
      </w:pPr>
    </w:p>
    <w:p w14:paraId="71A5EE28" w14:textId="0EEE9C35" w:rsidR="00D043B3" w:rsidRPr="00E80F7B" w:rsidRDefault="00D043B3" w:rsidP="00C33D05">
      <w:pPr>
        <w:spacing w:after="0"/>
        <w:rPr>
          <w:szCs w:val="22"/>
        </w:rPr>
      </w:pPr>
      <w:r w:rsidRPr="00E80F7B">
        <w:rPr>
          <w:szCs w:val="22"/>
        </w:rPr>
        <w:fldChar w:fldCharType="begin">
          <w:ffData>
            <w:name w:val="Check2"/>
            <w:enabled/>
            <w:calcOnExit w:val="0"/>
            <w:checkBox>
              <w:sizeAuto/>
              <w:default w:val="0"/>
            </w:checkBox>
          </w:ffData>
        </w:fldChar>
      </w:r>
      <w:bookmarkStart w:id="1" w:name="Check2"/>
      <w:r w:rsidRPr="00E80F7B">
        <w:rPr>
          <w:szCs w:val="22"/>
        </w:rPr>
        <w:instrText xml:space="preserve"> FORMCHECKBOX </w:instrText>
      </w:r>
      <w:r w:rsidR="00360AA5">
        <w:rPr>
          <w:szCs w:val="22"/>
        </w:rPr>
      </w:r>
      <w:r w:rsidR="00360AA5">
        <w:rPr>
          <w:szCs w:val="22"/>
        </w:rPr>
        <w:fldChar w:fldCharType="separate"/>
      </w:r>
      <w:r w:rsidRPr="00E80F7B">
        <w:rPr>
          <w:szCs w:val="22"/>
        </w:rPr>
        <w:fldChar w:fldCharType="end"/>
      </w:r>
      <w:bookmarkEnd w:id="1"/>
      <w:r w:rsidRPr="00E80F7B">
        <w:rPr>
          <w:szCs w:val="22"/>
        </w:rPr>
        <w:tab/>
        <w:t>Production pregnancy testing records corroborated by employer for the year</w:t>
      </w:r>
    </w:p>
    <w:p w14:paraId="01575899" w14:textId="77777777" w:rsidR="00D043B3" w:rsidRPr="00E80F7B" w:rsidRDefault="00D043B3" w:rsidP="00C33D05">
      <w:pPr>
        <w:spacing w:after="0"/>
        <w:rPr>
          <w:szCs w:val="22"/>
        </w:rPr>
      </w:pPr>
    </w:p>
    <w:p w14:paraId="72EB60B0" w14:textId="5F79AC3C" w:rsidR="00D043B3" w:rsidRPr="00E80F7B" w:rsidRDefault="00D043B3" w:rsidP="00C33D05">
      <w:pPr>
        <w:spacing w:after="0"/>
        <w:rPr>
          <w:szCs w:val="22"/>
        </w:rPr>
      </w:pPr>
      <w:r w:rsidRPr="00E80F7B">
        <w:rPr>
          <w:szCs w:val="22"/>
        </w:rPr>
        <w:t>Please note that activity records should provide the following detail:</w:t>
      </w:r>
    </w:p>
    <w:p w14:paraId="23BE8825" w14:textId="77777777" w:rsidR="00D043B3" w:rsidRPr="00E80F7B" w:rsidRDefault="00D043B3" w:rsidP="00C33D05">
      <w:pPr>
        <w:spacing w:after="0"/>
        <w:rPr>
          <w:szCs w:val="22"/>
        </w:rPr>
      </w:pPr>
    </w:p>
    <w:p w14:paraId="59D16DDC" w14:textId="25D71ED4" w:rsidR="00D043B3" w:rsidRPr="00E80F7B" w:rsidRDefault="00D043B3" w:rsidP="00D043B3">
      <w:pPr>
        <w:pStyle w:val="ListParagraph"/>
        <w:numPr>
          <w:ilvl w:val="0"/>
          <w:numId w:val="7"/>
        </w:numPr>
        <w:spacing w:after="0"/>
        <w:rPr>
          <w:szCs w:val="22"/>
        </w:rPr>
      </w:pPr>
      <w:r w:rsidRPr="00E80F7B">
        <w:rPr>
          <w:szCs w:val="22"/>
        </w:rPr>
        <w:t>The date of each pregnancy testing examination</w:t>
      </w:r>
    </w:p>
    <w:p w14:paraId="30EA4147" w14:textId="02A739F3" w:rsidR="00D043B3" w:rsidRPr="00E80F7B" w:rsidRDefault="00D043B3" w:rsidP="00D043B3">
      <w:pPr>
        <w:pStyle w:val="ListParagraph"/>
        <w:numPr>
          <w:ilvl w:val="0"/>
          <w:numId w:val="7"/>
        </w:numPr>
        <w:spacing w:after="0"/>
        <w:rPr>
          <w:szCs w:val="22"/>
        </w:rPr>
      </w:pPr>
      <w:r w:rsidRPr="00E80F7B">
        <w:rPr>
          <w:szCs w:val="22"/>
        </w:rPr>
        <w:t>The name and address of the owner of cattle</w:t>
      </w:r>
    </w:p>
    <w:p w14:paraId="48C68348" w14:textId="5917579F" w:rsidR="00D043B3" w:rsidRPr="00E80F7B" w:rsidRDefault="00D043B3" w:rsidP="00D043B3">
      <w:pPr>
        <w:pStyle w:val="ListParagraph"/>
        <w:numPr>
          <w:ilvl w:val="0"/>
          <w:numId w:val="7"/>
        </w:numPr>
        <w:spacing w:after="0"/>
        <w:rPr>
          <w:szCs w:val="22"/>
        </w:rPr>
      </w:pPr>
      <w:r w:rsidRPr="00E80F7B">
        <w:rPr>
          <w:szCs w:val="22"/>
        </w:rPr>
        <w:t>The property on which cattle were examined</w:t>
      </w:r>
    </w:p>
    <w:p w14:paraId="6466DC1E" w14:textId="019EC304" w:rsidR="00D043B3" w:rsidRPr="00E80F7B" w:rsidRDefault="00D043B3" w:rsidP="00D043B3">
      <w:pPr>
        <w:pStyle w:val="ListParagraph"/>
        <w:numPr>
          <w:ilvl w:val="0"/>
          <w:numId w:val="7"/>
        </w:numPr>
        <w:spacing w:after="0"/>
        <w:rPr>
          <w:szCs w:val="22"/>
        </w:rPr>
      </w:pPr>
      <w:r w:rsidRPr="00E80F7B">
        <w:rPr>
          <w:szCs w:val="22"/>
        </w:rPr>
        <w:t>The number of cattle examined</w:t>
      </w:r>
    </w:p>
    <w:p w14:paraId="6F894EBE" w14:textId="61F3A73C" w:rsidR="00D043B3" w:rsidRPr="00E80F7B" w:rsidRDefault="00D043B3" w:rsidP="00D043B3">
      <w:pPr>
        <w:pStyle w:val="ListParagraph"/>
        <w:numPr>
          <w:ilvl w:val="0"/>
          <w:numId w:val="7"/>
        </w:numPr>
        <w:spacing w:after="0"/>
        <w:rPr>
          <w:szCs w:val="22"/>
        </w:rPr>
      </w:pPr>
      <w:r w:rsidRPr="00E80F7B">
        <w:rPr>
          <w:szCs w:val="22"/>
        </w:rPr>
        <w:t>The number of cattle determined to be pregnant</w:t>
      </w:r>
    </w:p>
    <w:p w14:paraId="5B639225" w14:textId="100FB028" w:rsidR="00D043B3" w:rsidRPr="00E80F7B" w:rsidRDefault="00D043B3" w:rsidP="00D043B3">
      <w:pPr>
        <w:pStyle w:val="ListParagraph"/>
        <w:numPr>
          <w:ilvl w:val="0"/>
          <w:numId w:val="0"/>
        </w:numPr>
        <w:spacing w:after="0"/>
        <w:rPr>
          <w:szCs w:val="22"/>
        </w:rPr>
      </w:pPr>
    </w:p>
    <w:p w14:paraId="44E5B38A" w14:textId="797C17E1" w:rsidR="00D043B3" w:rsidRPr="00E80F7B" w:rsidRDefault="00D043B3" w:rsidP="00D043B3">
      <w:pPr>
        <w:pStyle w:val="ListParagraph"/>
        <w:numPr>
          <w:ilvl w:val="0"/>
          <w:numId w:val="0"/>
        </w:numPr>
        <w:spacing w:after="0"/>
        <w:rPr>
          <w:szCs w:val="22"/>
        </w:rPr>
      </w:pPr>
      <w:r w:rsidRPr="00E80F7B">
        <w:rPr>
          <w:szCs w:val="22"/>
        </w:rPr>
        <w:t>A moving average of at least 500 annually over three (3) year period is required to maintain accreditation.</w:t>
      </w:r>
    </w:p>
    <w:p w14:paraId="75365C52" w14:textId="6B5C53DA" w:rsidR="001E1175" w:rsidRPr="00E80F7B" w:rsidRDefault="001E1175" w:rsidP="001E1175">
      <w:pPr>
        <w:tabs>
          <w:tab w:val="left" w:pos="4395"/>
        </w:tabs>
        <w:spacing w:after="0"/>
        <w:jc w:val="center"/>
        <w:rPr>
          <w:szCs w:val="22"/>
        </w:rPr>
      </w:pPr>
    </w:p>
    <w:p w14:paraId="05213DC4" w14:textId="77777777" w:rsidR="00D043B3" w:rsidRPr="00E80F7B" w:rsidRDefault="00D043B3" w:rsidP="00D043B3">
      <w:pPr>
        <w:tabs>
          <w:tab w:val="left" w:pos="4395"/>
        </w:tabs>
        <w:spacing w:after="0"/>
        <w:rPr>
          <w:szCs w:val="22"/>
        </w:rPr>
      </w:pPr>
    </w:p>
    <w:p w14:paraId="28EEC35F" w14:textId="5F5B4D9B" w:rsidR="00D043B3" w:rsidRPr="00E80F7B" w:rsidRDefault="00D043B3" w:rsidP="00E80F7B">
      <w:pPr>
        <w:tabs>
          <w:tab w:val="left" w:leader="underscore" w:pos="4253"/>
          <w:tab w:val="left" w:leader="underscore" w:pos="8789"/>
        </w:tabs>
        <w:spacing w:after="0"/>
        <w:rPr>
          <w:szCs w:val="22"/>
        </w:rPr>
      </w:pPr>
      <w:r w:rsidRPr="00E80F7B">
        <w:rPr>
          <w:szCs w:val="22"/>
        </w:rPr>
        <w:t>Signed</w:t>
      </w:r>
      <w:r w:rsidR="00E80F7B" w:rsidRPr="00E80F7B">
        <w:rPr>
          <w:szCs w:val="22"/>
        </w:rPr>
        <w:t>:</w:t>
      </w:r>
      <w:r w:rsidR="00E80F7B" w:rsidRPr="00E80F7B">
        <w:rPr>
          <w:szCs w:val="22"/>
        </w:rPr>
        <w:tab/>
      </w:r>
      <w:r w:rsidRPr="00E80F7B">
        <w:rPr>
          <w:szCs w:val="22"/>
        </w:rPr>
        <w:t>Dated:</w:t>
      </w:r>
      <w:r w:rsidR="00E80F7B" w:rsidRPr="00E80F7B">
        <w:rPr>
          <w:szCs w:val="22"/>
        </w:rPr>
        <w:tab/>
      </w:r>
    </w:p>
    <w:p w14:paraId="50829592" w14:textId="77777777" w:rsidR="001E1175" w:rsidRPr="00E80F7B" w:rsidRDefault="001E1175" w:rsidP="00BD3629">
      <w:pPr>
        <w:spacing w:after="400"/>
        <w:jc w:val="both"/>
      </w:pPr>
    </w:p>
    <w:p w14:paraId="30D861F5" w14:textId="033CFA4D" w:rsidR="00E914BF" w:rsidRPr="00E80F7B" w:rsidRDefault="00D043B3" w:rsidP="0097578E">
      <w:pPr>
        <w:pBdr>
          <w:top w:val="single" w:sz="4" w:space="1" w:color="auto"/>
        </w:pBdr>
        <w:spacing w:after="0"/>
        <w:ind w:left="-284" w:right="-59"/>
        <w:jc w:val="both"/>
      </w:pPr>
      <w:r w:rsidRPr="00E80F7B">
        <w:rPr>
          <w:b/>
          <w:sz w:val="16"/>
          <w:szCs w:val="16"/>
        </w:rPr>
        <w:t>Disclaimer:</w:t>
      </w:r>
      <w:r w:rsidRPr="00E80F7B">
        <w:rPr>
          <w:sz w:val="16"/>
          <w:szCs w:val="16"/>
        </w:rPr>
        <w:t xml:space="preserve">  While all care has been taken to ensure that information contained in this document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bookmarkStart w:id="2" w:name="_GoBack"/>
      <w:bookmarkEnd w:id="2"/>
    </w:p>
    <w:sectPr w:rsidR="00E914BF" w:rsidRPr="00E80F7B" w:rsidSect="00360AA5">
      <w:footerReference w:type="first" r:id="rId14"/>
      <w:pgSz w:w="11906" w:h="16838" w:code="9"/>
      <w:pgMar w:top="966"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EA65A" w14:textId="77777777" w:rsidR="00476195" w:rsidRDefault="00476195" w:rsidP="00345F19">
      <w:r>
        <w:separator/>
      </w:r>
    </w:p>
  </w:endnote>
  <w:endnote w:type="continuationSeparator" w:id="0">
    <w:p w14:paraId="5E4413E4" w14:textId="77777777" w:rsidR="00476195" w:rsidRDefault="00476195" w:rsidP="003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Lato Regular">
    <w:panose1 w:val="020F050202020403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70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713"/>
      <w:gridCol w:w="3777"/>
    </w:tblGrid>
    <w:tr w:rsidR="00360AA5" w:rsidRPr="00132658" w14:paraId="043CE434" w14:textId="77777777" w:rsidTr="00360AA5">
      <w:trPr>
        <w:cantSplit/>
        <w:trHeight w:hRule="exact" w:val="1400"/>
        <w:tblHeader/>
      </w:trPr>
      <w:tc>
        <w:tcPr>
          <w:tcW w:w="6713" w:type="dxa"/>
          <w:vAlign w:val="center"/>
        </w:tcPr>
        <w:p w14:paraId="0FE3DB30" w14:textId="45A53B42" w:rsidR="00360AA5" w:rsidRPr="00360AA5" w:rsidRDefault="00360AA5" w:rsidP="00B32F7B">
          <w:pPr>
            <w:pStyle w:val="Footer"/>
            <w:spacing w:before="280"/>
            <w:rPr>
              <w:rFonts w:ascii="Arial" w:hAnsi="Arial" w:cs="Arial"/>
              <w:color w:val="auto"/>
              <w:sz w:val="16"/>
              <w:szCs w:val="16"/>
            </w:rPr>
          </w:pPr>
          <w:r w:rsidRPr="00360AA5">
            <w:rPr>
              <w:rFonts w:ascii="Arial" w:hAnsi="Arial" w:cs="Arial"/>
              <w:b w:val="0"/>
              <w:color w:val="auto"/>
              <w:sz w:val="16"/>
              <w:szCs w:val="16"/>
            </w:rPr>
            <w:t xml:space="preserve">DEPARTMENT OF </w:t>
          </w:r>
          <w:r w:rsidRPr="00360AA5">
            <w:rPr>
              <w:rFonts w:ascii="Arial" w:hAnsi="Arial" w:cs="Arial"/>
              <w:color w:val="auto"/>
              <w:sz w:val="16"/>
              <w:szCs w:val="16"/>
            </w:rPr>
            <w:t>PRIMARY INDUSTRY AND FISHERIES</w:t>
          </w:r>
        </w:p>
        <w:p w14:paraId="335C7A5C" w14:textId="34F01E08" w:rsidR="00360AA5" w:rsidRPr="00360AA5" w:rsidRDefault="00360AA5" w:rsidP="00360AA5">
          <w:pPr>
            <w:pStyle w:val="Footer"/>
            <w:tabs>
              <w:tab w:val="left" w:pos="993"/>
            </w:tabs>
            <w:rPr>
              <w:rFonts w:ascii="Arial" w:hAnsi="Arial" w:cs="Arial"/>
              <w:b w:val="0"/>
              <w:color w:val="auto"/>
              <w:sz w:val="16"/>
              <w:szCs w:val="16"/>
            </w:rPr>
          </w:pPr>
          <w:r w:rsidRPr="00360AA5">
            <w:rPr>
              <w:rFonts w:ascii="Arial" w:hAnsi="Arial" w:cs="Arial"/>
              <w:b w:val="0"/>
              <w:color w:val="auto"/>
              <w:sz w:val="16"/>
              <w:szCs w:val="16"/>
            </w:rPr>
            <w:t xml:space="preserve">Page </w:t>
          </w:r>
          <w:r w:rsidRPr="00360AA5">
            <w:rPr>
              <w:rFonts w:ascii="Arial" w:hAnsi="Arial" w:cs="Arial"/>
              <w:b w:val="0"/>
              <w:color w:val="auto"/>
              <w:sz w:val="16"/>
              <w:szCs w:val="16"/>
            </w:rPr>
            <w:fldChar w:fldCharType="begin"/>
          </w:r>
          <w:r w:rsidRPr="00360AA5">
            <w:rPr>
              <w:rFonts w:ascii="Arial" w:hAnsi="Arial" w:cs="Arial"/>
              <w:b w:val="0"/>
              <w:color w:val="auto"/>
              <w:sz w:val="16"/>
              <w:szCs w:val="16"/>
            </w:rPr>
            <w:instrText xml:space="preserve"> PAGE  \* Arabic  \* MERGEFORMAT </w:instrText>
          </w:r>
          <w:r w:rsidRPr="00360AA5">
            <w:rPr>
              <w:rFonts w:ascii="Arial" w:hAnsi="Arial" w:cs="Arial"/>
              <w:b w:val="0"/>
              <w:color w:val="auto"/>
              <w:sz w:val="16"/>
              <w:szCs w:val="16"/>
            </w:rPr>
            <w:fldChar w:fldCharType="separate"/>
          </w:r>
          <w:r>
            <w:rPr>
              <w:rFonts w:ascii="Arial" w:hAnsi="Arial" w:cs="Arial"/>
              <w:b w:val="0"/>
              <w:noProof/>
              <w:color w:val="auto"/>
              <w:sz w:val="16"/>
              <w:szCs w:val="16"/>
            </w:rPr>
            <w:t>1</w:t>
          </w:r>
          <w:r w:rsidRPr="00360AA5">
            <w:rPr>
              <w:rFonts w:ascii="Arial" w:hAnsi="Arial" w:cs="Arial"/>
              <w:b w:val="0"/>
              <w:color w:val="auto"/>
              <w:sz w:val="16"/>
              <w:szCs w:val="16"/>
            </w:rPr>
            <w:fldChar w:fldCharType="end"/>
          </w:r>
          <w:r w:rsidRPr="00360AA5">
            <w:rPr>
              <w:rFonts w:ascii="Arial" w:hAnsi="Arial" w:cs="Arial"/>
              <w:b w:val="0"/>
              <w:color w:val="auto"/>
              <w:sz w:val="16"/>
              <w:szCs w:val="16"/>
            </w:rPr>
            <w:t xml:space="preserve"> of </w:t>
          </w:r>
          <w:r w:rsidRPr="00360AA5">
            <w:rPr>
              <w:rFonts w:ascii="Arial" w:hAnsi="Arial" w:cs="Arial"/>
              <w:b w:val="0"/>
              <w:color w:val="auto"/>
              <w:sz w:val="16"/>
              <w:szCs w:val="16"/>
            </w:rPr>
            <w:fldChar w:fldCharType="begin"/>
          </w:r>
          <w:r w:rsidRPr="00360AA5">
            <w:rPr>
              <w:rFonts w:ascii="Arial" w:hAnsi="Arial" w:cs="Arial"/>
              <w:b w:val="0"/>
              <w:color w:val="auto"/>
              <w:sz w:val="16"/>
              <w:szCs w:val="16"/>
            </w:rPr>
            <w:instrText xml:space="preserve"> NUMPAGES  \* Arabic  \* MERGEFORMAT </w:instrText>
          </w:r>
          <w:r w:rsidRPr="00360AA5">
            <w:rPr>
              <w:rFonts w:ascii="Arial" w:hAnsi="Arial" w:cs="Arial"/>
              <w:b w:val="0"/>
              <w:color w:val="auto"/>
              <w:sz w:val="16"/>
              <w:szCs w:val="16"/>
            </w:rPr>
            <w:fldChar w:fldCharType="separate"/>
          </w:r>
          <w:r>
            <w:rPr>
              <w:rFonts w:ascii="Arial" w:hAnsi="Arial" w:cs="Arial"/>
              <w:b w:val="0"/>
              <w:noProof/>
              <w:color w:val="auto"/>
              <w:sz w:val="16"/>
              <w:szCs w:val="16"/>
            </w:rPr>
            <w:t>1</w:t>
          </w:r>
          <w:r w:rsidRPr="00360AA5">
            <w:rPr>
              <w:rFonts w:ascii="Arial" w:hAnsi="Arial" w:cs="Arial"/>
              <w:b w:val="0"/>
              <w:noProof/>
              <w:color w:val="auto"/>
              <w:sz w:val="16"/>
              <w:szCs w:val="16"/>
            </w:rPr>
            <w:fldChar w:fldCharType="end"/>
          </w:r>
        </w:p>
      </w:tc>
      <w:tc>
        <w:tcPr>
          <w:tcW w:w="3777" w:type="dxa"/>
          <w:vAlign w:val="center"/>
        </w:tcPr>
        <w:p w14:paraId="7DCEDE8E" w14:textId="77777777" w:rsidR="00360AA5" w:rsidRPr="00360AA5" w:rsidRDefault="00360AA5" w:rsidP="00B32F7B">
          <w:pPr>
            <w:spacing w:after="0"/>
            <w:jc w:val="right"/>
            <w:rPr>
              <w:rFonts w:cs="Arial"/>
              <w:sz w:val="16"/>
              <w:szCs w:val="16"/>
            </w:rPr>
          </w:pPr>
          <w:r w:rsidRPr="00360AA5">
            <w:rPr>
              <w:rFonts w:cs="Arial"/>
              <w:noProof/>
              <w:sz w:val="16"/>
              <w:szCs w:val="16"/>
            </w:rPr>
            <w:drawing>
              <wp:inline distT="0" distB="0" distL="0" distR="0" wp14:anchorId="2F0B40AF" wp14:editId="5DBD5057">
                <wp:extent cx="1347470" cy="481330"/>
                <wp:effectExtent l="0" t="0" r="508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13FDE215" w14:textId="0302B0D5" w:rsidR="00E80F7B" w:rsidRPr="00360AA5" w:rsidRDefault="00E80F7B" w:rsidP="00BD3629">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B2DE" w14:textId="77777777" w:rsidR="00476195" w:rsidRDefault="00476195" w:rsidP="00345F19">
      <w:r>
        <w:separator/>
      </w:r>
    </w:p>
  </w:footnote>
  <w:footnote w:type="continuationSeparator" w:id="0">
    <w:p w14:paraId="656A0FC7" w14:textId="77777777" w:rsidR="00476195" w:rsidRDefault="00476195" w:rsidP="00345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09C9"/>
    <w:multiLevelType w:val="hybridMultilevel"/>
    <w:tmpl w:val="41C6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494AA6"/>
    <w:multiLevelType w:val="hybridMultilevel"/>
    <w:tmpl w:val="B9B251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9C434C"/>
    <w:multiLevelType w:val="hybridMultilevel"/>
    <w:tmpl w:val="F5321E3E"/>
    <w:lvl w:ilvl="0" w:tplc="078AB934">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63FC094C"/>
    <w:multiLevelType w:val="multilevel"/>
    <w:tmpl w:val="C716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6F"/>
    <w:rsid w:val="000A0570"/>
    <w:rsid w:val="000E20B1"/>
    <w:rsid w:val="000F4E50"/>
    <w:rsid w:val="001102F2"/>
    <w:rsid w:val="00122C26"/>
    <w:rsid w:val="001239F6"/>
    <w:rsid w:val="0013262F"/>
    <w:rsid w:val="001416E3"/>
    <w:rsid w:val="00142DA5"/>
    <w:rsid w:val="00164A26"/>
    <w:rsid w:val="00165EEF"/>
    <w:rsid w:val="00167D47"/>
    <w:rsid w:val="00171BDF"/>
    <w:rsid w:val="00193765"/>
    <w:rsid w:val="001C44BE"/>
    <w:rsid w:val="001C6AE7"/>
    <w:rsid w:val="001D19D0"/>
    <w:rsid w:val="001E1175"/>
    <w:rsid w:val="001E7E85"/>
    <w:rsid w:val="001F2594"/>
    <w:rsid w:val="00224D5E"/>
    <w:rsid w:val="0024667C"/>
    <w:rsid w:val="00264313"/>
    <w:rsid w:val="0027424C"/>
    <w:rsid w:val="00276837"/>
    <w:rsid w:val="002877CA"/>
    <w:rsid w:val="002A0024"/>
    <w:rsid w:val="002B0E17"/>
    <w:rsid w:val="002E0531"/>
    <w:rsid w:val="002E094A"/>
    <w:rsid w:val="00332BA2"/>
    <w:rsid w:val="00345F19"/>
    <w:rsid w:val="00360AA5"/>
    <w:rsid w:val="0038201C"/>
    <w:rsid w:val="00387556"/>
    <w:rsid w:val="003A6162"/>
    <w:rsid w:val="003D25DC"/>
    <w:rsid w:val="003E5DB8"/>
    <w:rsid w:val="003F056F"/>
    <w:rsid w:val="004052CB"/>
    <w:rsid w:val="0042638E"/>
    <w:rsid w:val="004402BA"/>
    <w:rsid w:val="00474AC3"/>
    <w:rsid w:val="00476195"/>
    <w:rsid w:val="004A62EB"/>
    <w:rsid w:val="004A701A"/>
    <w:rsid w:val="00582CF5"/>
    <w:rsid w:val="005B0917"/>
    <w:rsid w:val="005B2B13"/>
    <w:rsid w:val="005D17AF"/>
    <w:rsid w:val="005D5FA3"/>
    <w:rsid w:val="00621F60"/>
    <w:rsid w:val="0062360A"/>
    <w:rsid w:val="0063745F"/>
    <w:rsid w:val="00650F79"/>
    <w:rsid w:val="0068743A"/>
    <w:rsid w:val="00687B05"/>
    <w:rsid w:val="006953BD"/>
    <w:rsid w:val="006A3C8F"/>
    <w:rsid w:val="006E7012"/>
    <w:rsid w:val="00725DA1"/>
    <w:rsid w:val="00745C62"/>
    <w:rsid w:val="007613BB"/>
    <w:rsid w:val="00780DC5"/>
    <w:rsid w:val="007A5A09"/>
    <w:rsid w:val="007D52FA"/>
    <w:rsid w:val="007F2639"/>
    <w:rsid w:val="00816544"/>
    <w:rsid w:val="00817D6C"/>
    <w:rsid w:val="00832984"/>
    <w:rsid w:val="00863189"/>
    <w:rsid w:val="00867FAC"/>
    <w:rsid w:val="00871D43"/>
    <w:rsid w:val="0087491B"/>
    <w:rsid w:val="008C5488"/>
    <w:rsid w:val="008F259B"/>
    <w:rsid w:val="00903161"/>
    <w:rsid w:val="00904EBD"/>
    <w:rsid w:val="009229EF"/>
    <w:rsid w:val="00923EA4"/>
    <w:rsid w:val="009271FD"/>
    <w:rsid w:val="0095250B"/>
    <w:rsid w:val="00967B4D"/>
    <w:rsid w:val="009700F6"/>
    <w:rsid w:val="009746F0"/>
    <w:rsid w:val="0097578E"/>
    <w:rsid w:val="00983CDE"/>
    <w:rsid w:val="009A5848"/>
    <w:rsid w:val="009C325A"/>
    <w:rsid w:val="009C5F3A"/>
    <w:rsid w:val="009E5740"/>
    <w:rsid w:val="009F4854"/>
    <w:rsid w:val="00A00527"/>
    <w:rsid w:val="00A42B37"/>
    <w:rsid w:val="00A455AF"/>
    <w:rsid w:val="00A70A18"/>
    <w:rsid w:val="00AA06BE"/>
    <w:rsid w:val="00AA14F2"/>
    <w:rsid w:val="00AA793E"/>
    <w:rsid w:val="00AC7C45"/>
    <w:rsid w:val="00AF3210"/>
    <w:rsid w:val="00B14AD6"/>
    <w:rsid w:val="00B14C73"/>
    <w:rsid w:val="00B203BE"/>
    <w:rsid w:val="00B74E36"/>
    <w:rsid w:val="00B942E3"/>
    <w:rsid w:val="00BA04B7"/>
    <w:rsid w:val="00BA4691"/>
    <w:rsid w:val="00BB6530"/>
    <w:rsid w:val="00BD3629"/>
    <w:rsid w:val="00BE0C4B"/>
    <w:rsid w:val="00C23305"/>
    <w:rsid w:val="00C33D05"/>
    <w:rsid w:val="00C53CD1"/>
    <w:rsid w:val="00C559D5"/>
    <w:rsid w:val="00C62A53"/>
    <w:rsid w:val="00C671A7"/>
    <w:rsid w:val="00C845BE"/>
    <w:rsid w:val="00CB285D"/>
    <w:rsid w:val="00CB65AF"/>
    <w:rsid w:val="00CF6990"/>
    <w:rsid w:val="00CF71AD"/>
    <w:rsid w:val="00CF7741"/>
    <w:rsid w:val="00D043B3"/>
    <w:rsid w:val="00D52A84"/>
    <w:rsid w:val="00D634C5"/>
    <w:rsid w:val="00D70C8A"/>
    <w:rsid w:val="00D850F7"/>
    <w:rsid w:val="00D939B8"/>
    <w:rsid w:val="00DC7344"/>
    <w:rsid w:val="00DD002C"/>
    <w:rsid w:val="00E0442D"/>
    <w:rsid w:val="00E145A5"/>
    <w:rsid w:val="00E34761"/>
    <w:rsid w:val="00E36EBF"/>
    <w:rsid w:val="00E609C7"/>
    <w:rsid w:val="00E77753"/>
    <w:rsid w:val="00E80F7B"/>
    <w:rsid w:val="00E914BF"/>
    <w:rsid w:val="00EE2A63"/>
    <w:rsid w:val="00EE60AE"/>
    <w:rsid w:val="00EE7B4A"/>
    <w:rsid w:val="00F05620"/>
    <w:rsid w:val="00F14B32"/>
    <w:rsid w:val="00F23027"/>
    <w:rsid w:val="00F44353"/>
    <w:rsid w:val="00F44E7D"/>
    <w:rsid w:val="00F65A42"/>
    <w:rsid w:val="00F842A6"/>
    <w:rsid w:val="00F84680"/>
    <w:rsid w:val="00F969CB"/>
    <w:rsid w:val="00FC6442"/>
    <w:rsid w:val="00FE0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8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29"/>
    <w:pPr>
      <w:spacing w:after="120" w:line="240" w:lineRule="auto"/>
    </w:pPr>
    <w:rPr>
      <w:rFonts w:ascii="Arial" w:eastAsia="Times New Roman" w:hAnsi="Arial" w:cs="Times New Roman"/>
      <w:szCs w:val="20"/>
      <w:lang w:eastAsia="en-AU"/>
    </w:rPr>
  </w:style>
  <w:style w:type="paragraph" w:styleId="Heading1">
    <w:name w:val="heading 1"/>
    <w:basedOn w:val="Title"/>
    <w:next w:val="Normal"/>
    <w:link w:val="Heading1Char"/>
    <w:uiPriority w:val="9"/>
    <w:qFormat/>
    <w:rsid w:val="00C671A7"/>
    <w:pPr>
      <w:spacing w:before="240" w:after="240"/>
      <w:ind w:left="0"/>
      <w:outlineLvl w:val="0"/>
    </w:pPr>
    <w:rPr>
      <w:b w:val="0"/>
      <w:color w:val="000000" w:themeColor="text1"/>
      <w:sz w:val="44"/>
    </w:rPr>
  </w:style>
  <w:style w:type="paragraph" w:styleId="Heading2">
    <w:name w:val="heading 2"/>
    <w:basedOn w:val="Heading3"/>
    <w:next w:val="Normal"/>
    <w:link w:val="Heading2Char"/>
    <w:uiPriority w:val="9"/>
    <w:unhideWhenUsed/>
    <w:qFormat/>
    <w:rsid w:val="00C671A7"/>
    <w:pPr>
      <w:outlineLvl w:val="1"/>
    </w:pPr>
    <w:rPr>
      <w:color w:val="606060"/>
      <w:sz w:val="28"/>
    </w:rPr>
  </w:style>
  <w:style w:type="paragraph" w:styleId="Heading3">
    <w:name w:val="heading 3"/>
    <w:next w:val="Normal"/>
    <w:link w:val="Heading3Char"/>
    <w:uiPriority w:val="9"/>
    <w:unhideWhenUsed/>
    <w:qFormat/>
    <w:rsid w:val="00164A26"/>
    <w:pPr>
      <w:keepNext/>
      <w:spacing w:before="200" w:line="240" w:lineRule="auto"/>
      <w:ind w:right="-71"/>
      <w:outlineLvl w:val="2"/>
    </w:pPr>
    <w:rPr>
      <w:rFonts w:ascii="Lato" w:eastAsiaTheme="majorEastAsia" w:hAnsi="Lato" w:cstheme="majorBidi"/>
      <w:b/>
      <w:bCs/>
      <w:color w:val="000000" w:themeColor="text1"/>
      <w:kern w:val="32"/>
      <w:sz w:val="24"/>
      <w:szCs w:val="24"/>
      <w:lang w:eastAsia="en-AU"/>
    </w:rPr>
  </w:style>
  <w:style w:type="paragraph" w:styleId="Heading4">
    <w:name w:val="heading 4"/>
    <w:next w:val="Normal"/>
    <w:link w:val="Heading4Char"/>
    <w:uiPriority w:val="9"/>
    <w:unhideWhenUsed/>
    <w:qFormat/>
    <w:rsid w:val="00E914BF"/>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DC7344"/>
    <w:pPr>
      <w:keepNext/>
      <w:keepLines/>
      <w:spacing w:before="200" w:after="0"/>
      <w:outlineLvl w:val="4"/>
    </w:pPr>
    <w:rPr>
      <w:rFonts w:asciiTheme="majorHAnsi" w:eastAsiaTheme="majorEastAsia" w:hAnsiTheme="majorHAnsi" w:cstheme="majorBidi"/>
      <w:color w:val="243F60" w:themeColor="accent1" w:themeShade="7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345F19"/>
    <w:pPr>
      <w:tabs>
        <w:tab w:val="right" w:pos="10206"/>
      </w:tabs>
      <w:spacing w:after="0" w:line="240" w:lineRule="auto"/>
    </w:pPr>
    <w:rPr>
      <w:rFonts w:ascii="Lato" w:eastAsia="Times New Roman" w:hAnsi="Lato" w:cs="Times New Roman"/>
      <w:b/>
      <w:color w:val="5E8AB4"/>
      <w:sz w:val="20"/>
      <w:szCs w:val="20"/>
      <w:lang w:eastAsia="en-AU"/>
    </w:rPr>
  </w:style>
  <w:style w:type="character" w:customStyle="1" w:styleId="FooterChar">
    <w:name w:val="Footer Char"/>
    <w:basedOn w:val="DefaultParagraphFont"/>
    <w:link w:val="Footer"/>
    <w:uiPriority w:val="99"/>
    <w:rsid w:val="00345F19"/>
    <w:rPr>
      <w:rFonts w:ascii="Lato" w:eastAsia="Times New Roman" w:hAnsi="Lato" w:cs="Times New Roman"/>
      <w:b/>
      <w:color w:val="5E8AB4"/>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link w:val="SubheadingChar"/>
    <w:uiPriority w:val="99"/>
    <w:rsid w:val="00DC7344"/>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9"/>
    <w:rsid w:val="00C671A7"/>
    <w:rPr>
      <w:rFonts w:ascii="Lato Black" w:eastAsia="Times New Roman" w:hAnsi="Lato Black" w:cs="Arial"/>
      <w:color w:val="000000" w:themeColor="text1"/>
      <w:sz w:val="44"/>
      <w:szCs w:val="48"/>
      <w:lang w:eastAsia="en-AU"/>
    </w:rPr>
  </w:style>
  <w:style w:type="character" w:customStyle="1" w:styleId="Heading2Char">
    <w:name w:val="Heading 2 Char"/>
    <w:basedOn w:val="DefaultParagraphFont"/>
    <w:link w:val="Heading2"/>
    <w:uiPriority w:val="9"/>
    <w:rsid w:val="00C671A7"/>
    <w:rPr>
      <w:rFonts w:ascii="Lato" w:eastAsiaTheme="majorEastAsia" w:hAnsi="Lato" w:cstheme="majorBidi"/>
      <w:b/>
      <w:bCs/>
      <w:color w:val="606060"/>
      <w:kern w:val="32"/>
      <w:sz w:val="28"/>
      <w:szCs w:val="24"/>
      <w:lang w:eastAsia="en-AU"/>
    </w:rPr>
  </w:style>
  <w:style w:type="character" w:customStyle="1" w:styleId="Heading3Char">
    <w:name w:val="Heading 3 Char"/>
    <w:basedOn w:val="DefaultParagraphFont"/>
    <w:link w:val="Heading3"/>
    <w:uiPriority w:val="9"/>
    <w:rsid w:val="00164A26"/>
    <w:rPr>
      <w:rFonts w:ascii="Lato" w:eastAsiaTheme="majorEastAsia" w:hAnsi="Lato" w:cstheme="majorBidi"/>
      <w:b/>
      <w:bCs/>
      <w:color w:val="000000" w:themeColor="text1"/>
      <w:kern w:val="32"/>
      <w:sz w:val="24"/>
      <w:szCs w:val="24"/>
      <w:lang w:eastAsia="en-AU"/>
    </w:rPr>
  </w:style>
  <w:style w:type="character" w:customStyle="1" w:styleId="Heading4Char">
    <w:name w:val="Heading 4 Char"/>
    <w:basedOn w:val="DefaultParagraphFont"/>
    <w:link w:val="Heading4"/>
    <w:uiPriority w:val="9"/>
    <w:rsid w:val="00E914BF"/>
    <w:rPr>
      <w:rFonts w:ascii="Arial" w:eastAsiaTheme="majorEastAsia" w:hAnsi="Arial" w:cstheme="majorBidi"/>
      <w:b/>
      <w:bCs/>
      <w:color w:val="606060"/>
      <w:kern w:val="32"/>
      <w:lang w:eastAsia="en-AU"/>
    </w:rPr>
  </w:style>
  <w:style w:type="paragraph" w:styleId="ListParagraph">
    <w:name w:val="List Paragraph"/>
    <w:basedOn w:val="Normal"/>
    <w:uiPriority w:val="34"/>
    <w:qFormat/>
    <w:rsid w:val="00D634C5"/>
    <w:pPr>
      <w:numPr>
        <w:numId w:val="6"/>
      </w:numPr>
      <w:ind w:left="284" w:right="-7" w:hanging="284"/>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rsid w:val="00345F19"/>
    <w:rPr>
      <w:rFonts w:ascii="Lato" w:eastAsia="Times New Roman" w:hAnsi="Lato" w:cs="Times New Roman"/>
      <w:b/>
      <w:noProof/>
      <w:lang w:eastAsia="en-AU"/>
    </w:rPr>
  </w:style>
  <w:style w:type="character" w:styleId="Hyperlink">
    <w:name w:val="Hyperlink"/>
    <w:basedOn w:val="DefaultParagraphFont"/>
    <w:unhideWhenUsed/>
    <w:rsid w:val="00AC7C45"/>
    <w:rPr>
      <w:color w:val="0000FF" w:themeColor="hyperlink"/>
      <w:u w:val="single"/>
    </w:rPr>
  </w:style>
  <w:style w:type="paragraph" w:customStyle="1" w:styleId="web">
    <w:name w:val="web"/>
    <w:basedOn w:val="Normal"/>
    <w:rsid w:val="003A6162"/>
    <w:pPr>
      <w:spacing w:after="0" w:line="240" w:lineRule="exact"/>
    </w:pPr>
    <w:rPr>
      <w:rFonts w:ascii="Lato Black" w:eastAsia="Cambria" w:hAnsi="Lato Black" w:cs="Lato Black"/>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C671A7"/>
    <w:pPr>
      <w:spacing w:after="0" w:line="240" w:lineRule="auto"/>
      <w:ind w:left="1026"/>
    </w:pPr>
    <w:rPr>
      <w:rFonts w:ascii="Lato Black" w:eastAsia="Times New Roman" w:hAnsi="Lato Black" w:cs="Arial"/>
      <w:b/>
      <w:sz w:val="48"/>
      <w:szCs w:val="48"/>
      <w:lang w:eastAsia="en-AU"/>
    </w:rPr>
  </w:style>
  <w:style w:type="character" w:customStyle="1" w:styleId="TitleChar">
    <w:name w:val="Title Char"/>
    <w:basedOn w:val="DefaultParagraphFont"/>
    <w:link w:val="Title"/>
    <w:uiPriority w:val="10"/>
    <w:rsid w:val="00C671A7"/>
    <w:rPr>
      <w:rFonts w:ascii="Lato Black" w:eastAsia="Times New Roman" w:hAnsi="Lato Black" w:cs="Arial"/>
      <w:b/>
      <w:sz w:val="48"/>
      <w:szCs w:val="48"/>
      <w:lang w:eastAsia="en-AU"/>
    </w:rPr>
  </w:style>
  <w:style w:type="character" w:customStyle="1" w:styleId="Heading5Char">
    <w:name w:val="Heading 5 Char"/>
    <w:basedOn w:val="DefaultParagraphFont"/>
    <w:link w:val="Heading5"/>
    <w:uiPriority w:val="9"/>
    <w:rsid w:val="00DC7344"/>
    <w:rPr>
      <w:rFonts w:asciiTheme="majorHAnsi" w:eastAsiaTheme="majorEastAsia" w:hAnsiTheme="majorHAnsi" w:cstheme="majorBidi"/>
      <w:color w:val="243F60" w:themeColor="accent1" w:themeShade="7F"/>
      <w:szCs w:val="20"/>
      <w:lang w:eastAsia="en-AU"/>
    </w:rPr>
  </w:style>
  <w:style w:type="paragraph" w:customStyle="1" w:styleId="SubHeading0">
    <w:name w:val="Sub Heading"/>
    <w:basedOn w:val="Subheading"/>
    <w:link w:val="SubHeadingChar0"/>
    <w:qFormat/>
    <w:rsid w:val="00BD3629"/>
    <w:rPr>
      <w:color w:val="000000" w:themeColor="text1"/>
    </w:rPr>
  </w:style>
  <w:style w:type="character" w:customStyle="1" w:styleId="SubheadingChar">
    <w:name w:val="Subheading Char"/>
    <w:basedOn w:val="DefaultParagraphFont"/>
    <w:link w:val="Subheading"/>
    <w:uiPriority w:val="99"/>
    <w:rsid w:val="009A5848"/>
    <w:rPr>
      <w:rFonts w:ascii="Arial" w:eastAsia="Times New Roman" w:hAnsi="Arial" w:cs="Arial"/>
      <w:b/>
      <w:color w:val="CB6015"/>
      <w:sz w:val="36"/>
      <w:szCs w:val="36"/>
      <w:lang w:eastAsia="en-AU"/>
    </w:rPr>
  </w:style>
  <w:style w:type="character" w:customStyle="1" w:styleId="SubHeadingChar0">
    <w:name w:val="Sub Heading Char"/>
    <w:basedOn w:val="SubheadingChar"/>
    <w:link w:val="SubHeading0"/>
    <w:rsid w:val="00BD3629"/>
    <w:rPr>
      <w:rFonts w:ascii="Arial" w:eastAsia="Times New Roman" w:hAnsi="Arial" w:cs="Arial"/>
      <w:b/>
      <w:color w:val="000000" w:themeColor="text1"/>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29"/>
    <w:pPr>
      <w:spacing w:after="120" w:line="240" w:lineRule="auto"/>
    </w:pPr>
    <w:rPr>
      <w:rFonts w:ascii="Arial" w:eastAsia="Times New Roman" w:hAnsi="Arial" w:cs="Times New Roman"/>
      <w:szCs w:val="20"/>
      <w:lang w:eastAsia="en-AU"/>
    </w:rPr>
  </w:style>
  <w:style w:type="paragraph" w:styleId="Heading1">
    <w:name w:val="heading 1"/>
    <w:basedOn w:val="Title"/>
    <w:next w:val="Normal"/>
    <w:link w:val="Heading1Char"/>
    <w:uiPriority w:val="9"/>
    <w:qFormat/>
    <w:rsid w:val="00C671A7"/>
    <w:pPr>
      <w:spacing w:before="240" w:after="240"/>
      <w:ind w:left="0"/>
      <w:outlineLvl w:val="0"/>
    </w:pPr>
    <w:rPr>
      <w:b w:val="0"/>
      <w:color w:val="000000" w:themeColor="text1"/>
      <w:sz w:val="44"/>
    </w:rPr>
  </w:style>
  <w:style w:type="paragraph" w:styleId="Heading2">
    <w:name w:val="heading 2"/>
    <w:basedOn w:val="Heading3"/>
    <w:next w:val="Normal"/>
    <w:link w:val="Heading2Char"/>
    <w:uiPriority w:val="9"/>
    <w:unhideWhenUsed/>
    <w:qFormat/>
    <w:rsid w:val="00C671A7"/>
    <w:pPr>
      <w:outlineLvl w:val="1"/>
    </w:pPr>
    <w:rPr>
      <w:color w:val="606060"/>
      <w:sz w:val="28"/>
    </w:rPr>
  </w:style>
  <w:style w:type="paragraph" w:styleId="Heading3">
    <w:name w:val="heading 3"/>
    <w:next w:val="Normal"/>
    <w:link w:val="Heading3Char"/>
    <w:uiPriority w:val="9"/>
    <w:unhideWhenUsed/>
    <w:qFormat/>
    <w:rsid w:val="00164A26"/>
    <w:pPr>
      <w:keepNext/>
      <w:spacing w:before="200" w:line="240" w:lineRule="auto"/>
      <w:ind w:right="-71"/>
      <w:outlineLvl w:val="2"/>
    </w:pPr>
    <w:rPr>
      <w:rFonts w:ascii="Lato" w:eastAsiaTheme="majorEastAsia" w:hAnsi="Lato" w:cstheme="majorBidi"/>
      <w:b/>
      <w:bCs/>
      <w:color w:val="000000" w:themeColor="text1"/>
      <w:kern w:val="32"/>
      <w:sz w:val="24"/>
      <w:szCs w:val="24"/>
      <w:lang w:eastAsia="en-AU"/>
    </w:rPr>
  </w:style>
  <w:style w:type="paragraph" w:styleId="Heading4">
    <w:name w:val="heading 4"/>
    <w:next w:val="Normal"/>
    <w:link w:val="Heading4Char"/>
    <w:uiPriority w:val="9"/>
    <w:unhideWhenUsed/>
    <w:qFormat/>
    <w:rsid w:val="00E914BF"/>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DC7344"/>
    <w:pPr>
      <w:keepNext/>
      <w:keepLines/>
      <w:spacing w:before="200" w:after="0"/>
      <w:outlineLvl w:val="4"/>
    </w:pPr>
    <w:rPr>
      <w:rFonts w:asciiTheme="majorHAnsi" w:eastAsiaTheme="majorEastAsia" w:hAnsiTheme="majorHAnsi" w:cstheme="majorBidi"/>
      <w:color w:val="243F60" w:themeColor="accent1" w:themeShade="7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345F19"/>
    <w:pPr>
      <w:tabs>
        <w:tab w:val="right" w:pos="10206"/>
      </w:tabs>
      <w:spacing w:after="0" w:line="240" w:lineRule="auto"/>
    </w:pPr>
    <w:rPr>
      <w:rFonts w:ascii="Lato" w:eastAsia="Times New Roman" w:hAnsi="Lato" w:cs="Times New Roman"/>
      <w:b/>
      <w:color w:val="5E8AB4"/>
      <w:sz w:val="20"/>
      <w:szCs w:val="20"/>
      <w:lang w:eastAsia="en-AU"/>
    </w:rPr>
  </w:style>
  <w:style w:type="character" w:customStyle="1" w:styleId="FooterChar">
    <w:name w:val="Footer Char"/>
    <w:basedOn w:val="DefaultParagraphFont"/>
    <w:link w:val="Footer"/>
    <w:uiPriority w:val="99"/>
    <w:rsid w:val="00345F19"/>
    <w:rPr>
      <w:rFonts w:ascii="Lato" w:eastAsia="Times New Roman" w:hAnsi="Lato" w:cs="Times New Roman"/>
      <w:b/>
      <w:color w:val="5E8AB4"/>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link w:val="SubheadingChar"/>
    <w:uiPriority w:val="99"/>
    <w:rsid w:val="00DC7344"/>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9"/>
    <w:rsid w:val="00C671A7"/>
    <w:rPr>
      <w:rFonts w:ascii="Lato Black" w:eastAsia="Times New Roman" w:hAnsi="Lato Black" w:cs="Arial"/>
      <w:color w:val="000000" w:themeColor="text1"/>
      <w:sz w:val="44"/>
      <w:szCs w:val="48"/>
      <w:lang w:eastAsia="en-AU"/>
    </w:rPr>
  </w:style>
  <w:style w:type="character" w:customStyle="1" w:styleId="Heading2Char">
    <w:name w:val="Heading 2 Char"/>
    <w:basedOn w:val="DefaultParagraphFont"/>
    <w:link w:val="Heading2"/>
    <w:uiPriority w:val="9"/>
    <w:rsid w:val="00C671A7"/>
    <w:rPr>
      <w:rFonts w:ascii="Lato" w:eastAsiaTheme="majorEastAsia" w:hAnsi="Lato" w:cstheme="majorBidi"/>
      <w:b/>
      <w:bCs/>
      <w:color w:val="606060"/>
      <w:kern w:val="32"/>
      <w:sz w:val="28"/>
      <w:szCs w:val="24"/>
      <w:lang w:eastAsia="en-AU"/>
    </w:rPr>
  </w:style>
  <w:style w:type="character" w:customStyle="1" w:styleId="Heading3Char">
    <w:name w:val="Heading 3 Char"/>
    <w:basedOn w:val="DefaultParagraphFont"/>
    <w:link w:val="Heading3"/>
    <w:uiPriority w:val="9"/>
    <w:rsid w:val="00164A26"/>
    <w:rPr>
      <w:rFonts w:ascii="Lato" w:eastAsiaTheme="majorEastAsia" w:hAnsi="Lato" w:cstheme="majorBidi"/>
      <w:b/>
      <w:bCs/>
      <w:color w:val="000000" w:themeColor="text1"/>
      <w:kern w:val="32"/>
      <w:sz w:val="24"/>
      <w:szCs w:val="24"/>
      <w:lang w:eastAsia="en-AU"/>
    </w:rPr>
  </w:style>
  <w:style w:type="character" w:customStyle="1" w:styleId="Heading4Char">
    <w:name w:val="Heading 4 Char"/>
    <w:basedOn w:val="DefaultParagraphFont"/>
    <w:link w:val="Heading4"/>
    <w:uiPriority w:val="9"/>
    <w:rsid w:val="00E914BF"/>
    <w:rPr>
      <w:rFonts w:ascii="Arial" w:eastAsiaTheme="majorEastAsia" w:hAnsi="Arial" w:cstheme="majorBidi"/>
      <w:b/>
      <w:bCs/>
      <w:color w:val="606060"/>
      <w:kern w:val="32"/>
      <w:lang w:eastAsia="en-AU"/>
    </w:rPr>
  </w:style>
  <w:style w:type="paragraph" w:styleId="ListParagraph">
    <w:name w:val="List Paragraph"/>
    <w:basedOn w:val="Normal"/>
    <w:uiPriority w:val="34"/>
    <w:qFormat/>
    <w:rsid w:val="00D634C5"/>
    <w:pPr>
      <w:numPr>
        <w:numId w:val="6"/>
      </w:numPr>
      <w:ind w:left="284" w:right="-7" w:hanging="284"/>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rsid w:val="00345F19"/>
    <w:rPr>
      <w:rFonts w:ascii="Lato" w:eastAsia="Times New Roman" w:hAnsi="Lato" w:cs="Times New Roman"/>
      <w:b/>
      <w:noProof/>
      <w:lang w:eastAsia="en-AU"/>
    </w:rPr>
  </w:style>
  <w:style w:type="character" w:styleId="Hyperlink">
    <w:name w:val="Hyperlink"/>
    <w:basedOn w:val="DefaultParagraphFont"/>
    <w:unhideWhenUsed/>
    <w:rsid w:val="00AC7C45"/>
    <w:rPr>
      <w:color w:val="0000FF" w:themeColor="hyperlink"/>
      <w:u w:val="single"/>
    </w:rPr>
  </w:style>
  <w:style w:type="paragraph" w:customStyle="1" w:styleId="web">
    <w:name w:val="web"/>
    <w:basedOn w:val="Normal"/>
    <w:rsid w:val="003A6162"/>
    <w:pPr>
      <w:spacing w:after="0" w:line="240" w:lineRule="exact"/>
    </w:pPr>
    <w:rPr>
      <w:rFonts w:ascii="Lato Black" w:eastAsia="Cambria" w:hAnsi="Lato Black" w:cs="Lato Black"/>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C671A7"/>
    <w:pPr>
      <w:spacing w:after="0" w:line="240" w:lineRule="auto"/>
      <w:ind w:left="1026"/>
    </w:pPr>
    <w:rPr>
      <w:rFonts w:ascii="Lato Black" w:eastAsia="Times New Roman" w:hAnsi="Lato Black" w:cs="Arial"/>
      <w:b/>
      <w:sz w:val="48"/>
      <w:szCs w:val="48"/>
      <w:lang w:eastAsia="en-AU"/>
    </w:rPr>
  </w:style>
  <w:style w:type="character" w:customStyle="1" w:styleId="TitleChar">
    <w:name w:val="Title Char"/>
    <w:basedOn w:val="DefaultParagraphFont"/>
    <w:link w:val="Title"/>
    <w:uiPriority w:val="10"/>
    <w:rsid w:val="00C671A7"/>
    <w:rPr>
      <w:rFonts w:ascii="Lato Black" w:eastAsia="Times New Roman" w:hAnsi="Lato Black" w:cs="Arial"/>
      <w:b/>
      <w:sz w:val="48"/>
      <w:szCs w:val="48"/>
      <w:lang w:eastAsia="en-AU"/>
    </w:rPr>
  </w:style>
  <w:style w:type="character" w:customStyle="1" w:styleId="Heading5Char">
    <w:name w:val="Heading 5 Char"/>
    <w:basedOn w:val="DefaultParagraphFont"/>
    <w:link w:val="Heading5"/>
    <w:uiPriority w:val="9"/>
    <w:rsid w:val="00DC7344"/>
    <w:rPr>
      <w:rFonts w:asciiTheme="majorHAnsi" w:eastAsiaTheme="majorEastAsia" w:hAnsiTheme="majorHAnsi" w:cstheme="majorBidi"/>
      <w:color w:val="243F60" w:themeColor="accent1" w:themeShade="7F"/>
      <w:szCs w:val="20"/>
      <w:lang w:eastAsia="en-AU"/>
    </w:rPr>
  </w:style>
  <w:style w:type="paragraph" w:customStyle="1" w:styleId="SubHeading0">
    <w:name w:val="Sub Heading"/>
    <w:basedOn w:val="Subheading"/>
    <w:link w:val="SubHeadingChar0"/>
    <w:qFormat/>
    <w:rsid w:val="00BD3629"/>
    <w:rPr>
      <w:color w:val="000000" w:themeColor="text1"/>
    </w:rPr>
  </w:style>
  <w:style w:type="character" w:customStyle="1" w:styleId="SubheadingChar">
    <w:name w:val="Subheading Char"/>
    <w:basedOn w:val="DefaultParagraphFont"/>
    <w:link w:val="Subheading"/>
    <w:uiPriority w:val="99"/>
    <w:rsid w:val="009A5848"/>
    <w:rPr>
      <w:rFonts w:ascii="Arial" w:eastAsia="Times New Roman" w:hAnsi="Arial" w:cs="Arial"/>
      <w:b/>
      <w:color w:val="CB6015"/>
      <w:sz w:val="36"/>
      <w:szCs w:val="36"/>
      <w:lang w:eastAsia="en-AU"/>
    </w:rPr>
  </w:style>
  <w:style w:type="character" w:customStyle="1" w:styleId="SubHeadingChar0">
    <w:name w:val="Sub Heading Char"/>
    <w:basedOn w:val="SubheadingChar"/>
    <w:link w:val="SubHeading0"/>
    <w:rsid w:val="00BD3629"/>
    <w:rPr>
      <w:rFonts w:ascii="Arial" w:eastAsia="Times New Roman" w:hAnsi="Arial" w:cs="Arial"/>
      <w:b/>
      <w:color w:val="000000" w:themeColor="text1"/>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usan.gillis@nt.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523a3f71-e358-4b50-b893-6b38a967ea2b</TermId>
        </TermInfo>
      </Terms>
    </n7031b8a856d4f0985bc47e14aabbd5a>
    <_dlc_DocId xmlns="564b9e4e-37ca-486c-bb1e-eea7f9c9db13">92INTRANET-61-3040</_dlc_DocId>
    <_dlc_DocIdUrl xmlns="564b9e4e-37ca-486c-bb1e-eea7f9c9db13">
      <Url>http://intranet.dor.nt.gov.au/service-centre/_layouts/DocIdRedir.aspx?ID=92INTRANET-61-3040</Url>
      <Description>92INTRANET-61-3040</Description>
    </_dlc_DocIdUrl>
    <TaxCatchAll xmlns="b67e3ff5-cc42-4af3-a392-aa7c502473c8">
      <Value>104</Value>
      <Value>19</Value>
      <Value>116</Value>
      <Value>293</Value>
      <Value>505</Value>
    </TaxCatchAll>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Owner xmlns="d83430f0-8359-4395-9add-22baaf37beb6" Resolved="true">Director Communications and Marketing</Owner>
    <Review_x0020_Period xmlns="d83430f0-8359-4395-9add-22baaf37beb6">12</Review_x0020_Period>
    <Next_x0020_Review_x0020_Date xmlns="d83430f0-8359-4395-9add-22baaf37beb6" xsi:nil="true"/>
    <IconOverlay xmlns="http://schemas.microsoft.com/sharepoint/v4" xsi:nil="true"/>
    <Core_x0020_Positions_ID xmlns="d83430f0-8359-4395-9add-22baaf37beb6">__bg01001300030053004300</Core_x0020_Positions_ID>
    <PublishingExpirationDate xmlns="http://schemas.microsoft.com/sharepoint/v3" xsi:nil="true"/>
    <PublishingStartDate xmlns="http://schemas.microsoft.com/sharepoint/v3" xsi:nil="true"/>
    <Summary xmlns="d83430f0-8359-4395-9add-22baaf37be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7E2D-BD7D-488F-80B5-272632624D25}">
  <ds:schemaRefs>
    <ds:schemaRef ds:uri="http://schemas.microsoft.com/sharepoint/events"/>
  </ds:schemaRefs>
</ds:datastoreItem>
</file>

<file path=customXml/itemProps2.xml><?xml version="1.0" encoding="utf-8"?>
<ds:datastoreItem xmlns:ds="http://schemas.openxmlformats.org/officeDocument/2006/customXml" ds:itemID="{27C62801-B967-43B6-BCD5-B76FB95EB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4530E-6793-445C-B0FE-26CB7EDC664E}">
  <ds:schemaRefs>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564b9e4e-37ca-486c-bb1e-eea7f9c9db13"/>
    <ds:schemaRef ds:uri="http://purl.org/dc/elements/1.1/"/>
    <ds:schemaRef ds:uri="http://schemas.microsoft.com/office/2006/documentManagement/types"/>
    <ds:schemaRef ds:uri="http://purl.org/dc/dcmitype/"/>
    <ds:schemaRef ds:uri="b67e3ff5-cc42-4af3-a392-aa7c502473c8"/>
    <ds:schemaRef ds:uri="http://schemas.microsoft.com/sharepoint/v4"/>
    <ds:schemaRef ds:uri="d83430f0-8359-4395-9add-22baaf37beb6"/>
    <ds:schemaRef ds:uri="http://www.w3.org/XML/1998/namespace"/>
    <ds:schemaRef ds:uri="http://purl.org/dc/terms/"/>
  </ds:schemaRefs>
</ds:datastoreItem>
</file>

<file path=customXml/itemProps4.xml><?xml version="1.0" encoding="utf-8"?>
<ds:datastoreItem xmlns:ds="http://schemas.openxmlformats.org/officeDocument/2006/customXml" ds:itemID="{8EA04628-E51D-43A9-900E-8573E9199E94}">
  <ds:schemaRefs>
    <ds:schemaRef ds:uri="http://schemas.microsoft.com/sharepoint/v3/contenttype/forms"/>
  </ds:schemaRefs>
</ds:datastoreItem>
</file>

<file path=customXml/itemProps5.xml><?xml version="1.0" encoding="utf-8"?>
<ds:datastoreItem xmlns:ds="http://schemas.openxmlformats.org/officeDocument/2006/customXml" ds:itemID="{EE5FEDAB-2205-4DCB-88FD-BC964AAB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Accreditation Renewal for Pregnancy Testing Feeder or Slaughter Cattle for Export</vt:lpstr>
    </vt:vector>
  </TitlesOfParts>
  <Company>NTG</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Renewal for Pregnancy Testing Feeder or Slaughter Cattle for Export</dc:title>
  <dc:creator>Northern Territory Government</dc:creator>
  <cp:lastModifiedBy>Jiraporn Homngam</cp:lastModifiedBy>
  <cp:revision>5</cp:revision>
  <cp:lastPrinted>2016-02-16T04:04:00Z</cp:lastPrinted>
  <dcterms:created xsi:type="dcterms:W3CDTF">2016-03-08T04:12:00Z</dcterms:created>
  <dcterms:modified xsi:type="dcterms:W3CDTF">2016-03-08T04:31:00Z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104;#Corporate Templates and Stationery|e92f14f2-8f66-4dc4-a690-4a12f8fa8ad6</vt:lpwstr>
  </property>
  <property fmtid="{D5CDD505-2E9C-101B-9397-08002B2CF9AE}" pid="3" name="Category">
    <vt:lpwstr>116;#Fact Sheet|523a3f71-e358-4b50-b893-6b38a967ea2b</vt:lpwstr>
  </property>
  <property fmtid="{D5CDD505-2E9C-101B-9397-08002B2CF9AE}" pid="4" name="Document_x0020_Type">
    <vt:lpwstr>19;#Template|2cbd10d1-5f22-4f0d-b400-97412f160da9</vt:lpwstr>
  </property>
  <property fmtid="{D5CDD505-2E9C-101B-9397-08002B2CF9AE}" pid="5" name="Category0">
    <vt:lpwstr>505;#Corporate Template|7c97e1c2-7f76-4c91-9c82-8a93bd36e996</vt:lpwstr>
  </property>
  <property fmtid="{D5CDD505-2E9C-101B-9397-08002B2CF9AE}" pid="6" name="ContentTypeId">
    <vt:lpwstr>0x0101003E9D233C771AF0478503F87640D936DE</vt:lpwstr>
  </property>
  <property fmtid="{D5CDD505-2E9C-101B-9397-08002B2CF9AE}" pid="7" name="Department">
    <vt:lpwstr>293;#DPIF|39a2110d-6ad1-4371-9fe5-90585948bb85</vt:lpwstr>
  </property>
  <property fmtid="{D5CDD505-2E9C-101B-9397-08002B2CF9AE}" pid="8" name="_dlc_DocIdItemGuid">
    <vt:lpwstr>aaaba859-0530-4319-92af-99d1bd386f3b</vt:lpwstr>
  </property>
  <property fmtid="{D5CDD505-2E9C-101B-9397-08002B2CF9AE}" pid="9" name="Document Type">
    <vt:lpwstr>19</vt:lpwstr>
  </property>
</Properties>
</file>