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24" w:rsidRPr="00C17DA7" w:rsidRDefault="00FB4724" w:rsidP="00641487">
      <w:pPr>
        <w:pStyle w:val="Heading1"/>
      </w:pPr>
      <w:bookmarkStart w:id="0" w:name="_GoBack"/>
      <w:bookmarkEnd w:id="0"/>
      <w:r w:rsidRPr="00641487">
        <w:t>Complaint</w:t>
      </w:r>
      <w:r>
        <w:t xml:space="preserve"> about a council code of conduct breach by member</w:t>
      </w:r>
    </w:p>
    <w:p w:rsidR="00FB4724" w:rsidRPr="00C17DA7" w:rsidRDefault="00FB4724" w:rsidP="00641487">
      <w:pPr>
        <w:pStyle w:val="Heading2"/>
      </w:pPr>
      <w:r>
        <w:t>Complaint and statutory d</w:t>
      </w:r>
      <w:r w:rsidRPr="00C17DA7">
        <w:t>eclaration</w:t>
      </w:r>
    </w:p>
    <w:tbl>
      <w:tblPr>
        <w:tblStyle w:val="NTG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79"/>
        <w:gridCol w:w="992"/>
        <w:gridCol w:w="3401"/>
        <w:gridCol w:w="284"/>
        <w:gridCol w:w="142"/>
        <w:gridCol w:w="709"/>
        <w:gridCol w:w="469"/>
        <w:gridCol w:w="1090"/>
        <w:gridCol w:w="567"/>
        <w:gridCol w:w="836"/>
        <w:gridCol w:w="721"/>
      </w:tblGrid>
      <w:tr w:rsidR="00FB4724" w:rsidTr="006C4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2" w:type="dxa"/>
            <w:gridSpan w:val="12"/>
            <w:shd w:val="clear" w:color="auto" w:fill="auto"/>
            <w:vAlign w:val="bottom"/>
          </w:tcPr>
          <w:p w:rsidR="00FB4724" w:rsidRPr="00FB4724" w:rsidRDefault="00FB4724" w:rsidP="006C4D41">
            <w:pPr>
              <w:spacing w:before="0" w:after="0"/>
              <w:rPr>
                <w:b w:val="0"/>
              </w:rPr>
            </w:pPr>
            <w:r w:rsidRPr="00FB4724">
              <w:rPr>
                <w:b w:val="0"/>
              </w:rPr>
              <w:t>In the matter of</w:t>
            </w:r>
            <w:r w:rsidR="005C63D3">
              <w:rPr>
                <w:b w:val="0"/>
              </w:rPr>
              <w:t>:</w:t>
            </w:r>
          </w:p>
        </w:tc>
      </w:tr>
      <w:tr w:rsidR="00FB4724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10"/>
            <w:tcBorders>
              <w:bottom w:val="single" w:sz="4" w:space="0" w:color="auto"/>
            </w:tcBorders>
          </w:tcPr>
          <w:p w:rsidR="00FB4724" w:rsidRDefault="006C4D41" w:rsidP="006C4D41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7" w:type="dxa"/>
            <w:gridSpan w:val="2"/>
            <w:vAlign w:val="bottom"/>
          </w:tcPr>
          <w:p w:rsidR="00FB4724" w:rsidRPr="00FB4724" w:rsidRDefault="00FB4724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FB4724">
              <w:rPr>
                <w:i/>
                <w:sz w:val="18"/>
              </w:rPr>
              <w:t>(complainant)</w:t>
            </w:r>
          </w:p>
        </w:tc>
      </w:tr>
      <w:tr w:rsidR="006C4D41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10"/>
            <w:tcBorders>
              <w:top w:val="single" w:sz="4" w:space="0" w:color="auto"/>
            </w:tcBorders>
          </w:tcPr>
          <w:p w:rsidR="006C4D41" w:rsidRPr="006C4D41" w:rsidRDefault="006C4D41" w:rsidP="006C4D41">
            <w:pPr>
              <w:spacing w:after="0"/>
              <w:rPr>
                <w:sz w:val="1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6C4D41" w:rsidRPr="00FB4724" w:rsidRDefault="006C4D41" w:rsidP="006C4D41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</w:rPr>
            </w:pPr>
          </w:p>
        </w:tc>
      </w:tr>
      <w:tr w:rsidR="00FB4724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  <w:vAlign w:val="bottom"/>
          </w:tcPr>
          <w:p w:rsidR="00FB4724" w:rsidRDefault="005C63D3" w:rsidP="006C4D41">
            <w:pPr>
              <w:spacing w:after="0"/>
            </w:pPr>
            <w:r>
              <w:t>a</w:t>
            </w:r>
            <w:r w:rsidR="00FB4724">
              <w:t xml:space="preserve">nd </w:t>
            </w:r>
          </w:p>
        </w:tc>
      </w:tr>
      <w:tr w:rsidR="00FB4724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10"/>
            <w:tcBorders>
              <w:bottom w:val="single" w:sz="4" w:space="0" w:color="auto"/>
            </w:tcBorders>
          </w:tcPr>
          <w:p w:rsidR="00FB4724" w:rsidRDefault="006C4D41" w:rsidP="006C4D41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gridSpan w:val="2"/>
            <w:vAlign w:val="bottom"/>
          </w:tcPr>
          <w:p w:rsidR="00FB4724" w:rsidRPr="00FB4724" w:rsidRDefault="00FB4724" w:rsidP="006C4D4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</w:rPr>
            </w:pPr>
            <w:r w:rsidRPr="00FB4724">
              <w:rPr>
                <w:i/>
                <w:sz w:val="18"/>
              </w:rPr>
              <w:t>(respondent)</w:t>
            </w:r>
          </w:p>
        </w:tc>
      </w:tr>
      <w:tr w:rsidR="006C4D41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gridSpan w:val="2"/>
            <w:vAlign w:val="bottom"/>
          </w:tcPr>
          <w:p w:rsidR="006C4D41" w:rsidRDefault="006C4D41" w:rsidP="006C4D41">
            <w:pPr>
              <w:spacing w:after="0"/>
            </w:pPr>
          </w:p>
        </w:tc>
        <w:tc>
          <w:tcPr>
            <w:tcW w:w="7087" w:type="dxa"/>
            <w:gridSpan w:val="7"/>
          </w:tcPr>
          <w:p w:rsidR="006C4D41" w:rsidRPr="006C4D41" w:rsidRDefault="006C4D41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6C4D41" w:rsidRPr="00FB4724" w:rsidRDefault="006C4D41" w:rsidP="006C4D4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</w:tr>
      <w:tr w:rsidR="00FB4724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gridSpan w:val="2"/>
            <w:vAlign w:val="bottom"/>
          </w:tcPr>
          <w:p w:rsidR="00FB4724" w:rsidRDefault="00FB4724" w:rsidP="006C4D41">
            <w:pPr>
              <w:spacing w:after="0"/>
            </w:pPr>
            <w:r>
              <w:t xml:space="preserve">I, 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FB4724" w:rsidRDefault="006C4D41" w:rsidP="006C4D4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  <w:gridSpan w:val="3"/>
            <w:vAlign w:val="bottom"/>
          </w:tcPr>
          <w:p w:rsidR="00FB4724" w:rsidRDefault="00FB4724" w:rsidP="006C4D4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4724">
              <w:rPr>
                <w:i/>
                <w:sz w:val="18"/>
              </w:rPr>
              <w:t>(name of complainant)</w:t>
            </w:r>
          </w:p>
        </w:tc>
      </w:tr>
      <w:tr w:rsidR="006C4D41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gridSpan w:val="2"/>
          </w:tcPr>
          <w:p w:rsidR="006C4D41" w:rsidRDefault="006C4D41" w:rsidP="006C4D41">
            <w:pPr>
              <w:spacing w:after="0"/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C4D41" w:rsidRDefault="006C4D41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4" w:type="dxa"/>
            <w:gridSpan w:val="3"/>
          </w:tcPr>
          <w:p w:rsidR="006C4D41" w:rsidRPr="00FB4724" w:rsidRDefault="006C4D41" w:rsidP="006C4D41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</w:p>
        </w:tc>
      </w:tr>
      <w:tr w:rsidR="00FB4724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gridSpan w:val="2"/>
          </w:tcPr>
          <w:p w:rsidR="00FB4724" w:rsidRDefault="00FB4724" w:rsidP="006C4D41">
            <w:pPr>
              <w:spacing w:after="0"/>
            </w:pPr>
            <w:r>
              <w:t>of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FB4724" w:rsidRDefault="006C4D41" w:rsidP="006C4D4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  <w:gridSpan w:val="3"/>
            <w:vAlign w:val="bottom"/>
          </w:tcPr>
          <w:p w:rsidR="00FB4724" w:rsidRDefault="00FB4724" w:rsidP="006C4D4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4724">
              <w:rPr>
                <w:i/>
                <w:sz w:val="18"/>
              </w:rPr>
              <w:t>(address)</w:t>
            </w:r>
          </w:p>
        </w:tc>
      </w:tr>
      <w:tr w:rsidR="006C4D41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6C4D41" w:rsidRDefault="006C4D41" w:rsidP="006C4D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FB4724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FB4724" w:rsidRPr="00FB4724" w:rsidRDefault="00FB4724" w:rsidP="006C4D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</w:t>
            </w:r>
            <w:r w:rsidRPr="000B6F68">
              <w:rPr>
                <w:rFonts w:eastAsia="Times New Roman" w:cs="Arial"/>
                <w:sz w:val="24"/>
                <w:szCs w:val="24"/>
                <w:lang w:val="en-US"/>
              </w:rPr>
              <w:t>olemnly and sincerely declare that, on the grounds set out below,</w:t>
            </w:r>
          </w:p>
        </w:tc>
      </w:tr>
      <w:tr w:rsidR="00FB4724" w:rsidTr="006C4D4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8"/>
            <w:tcBorders>
              <w:bottom w:val="single" w:sz="4" w:space="0" w:color="auto"/>
            </w:tcBorders>
          </w:tcPr>
          <w:p w:rsidR="00FB4724" w:rsidRDefault="006C4D41" w:rsidP="006C4D41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  <w:gridSpan w:val="3"/>
            <w:vAlign w:val="bottom"/>
          </w:tcPr>
          <w:p w:rsidR="00FB4724" w:rsidRDefault="00FB4724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724">
              <w:rPr>
                <w:i/>
                <w:sz w:val="18"/>
              </w:rPr>
              <w:t xml:space="preserve">(name of </w:t>
            </w:r>
            <w:r>
              <w:rPr>
                <w:i/>
                <w:sz w:val="18"/>
              </w:rPr>
              <w:t>respondent</w:t>
            </w:r>
            <w:r w:rsidRPr="00FB4724">
              <w:rPr>
                <w:i/>
                <w:sz w:val="18"/>
              </w:rPr>
              <w:t>)</w:t>
            </w:r>
          </w:p>
        </w:tc>
      </w:tr>
      <w:tr w:rsidR="006C4D41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6C4D41" w:rsidRPr="000B6F68" w:rsidRDefault="006C4D41" w:rsidP="006C4D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FB4724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FB4724" w:rsidRPr="00FB4724" w:rsidRDefault="00FB4724" w:rsidP="006C4D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0B6F68">
              <w:rPr>
                <w:rFonts w:eastAsia="Times New Roman" w:cs="Arial"/>
                <w:sz w:val="24"/>
                <w:szCs w:val="24"/>
                <w:lang w:val="en-US"/>
              </w:rPr>
              <w:t>has committed a breach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, or breaches</w:t>
            </w:r>
            <w:r w:rsidRPr="000B6F68">
              <w:rPr>
                <w:rFonts w:eastAsia="Times New Roman" w:cs="Arial"/>
                <w:sz w:val="24"/>
                <w:szCs w:val="24"/>
                <w:lang w:val="en-US"/>
              </w:rPr>
              <w:t xml:space="preserve"> of the code of conduct of </w:t>
            </w:r>
          </w:p>
        </w:tc>
      </w:tr>
      <w:tr w:rsidR="00FB4724" w:rsidTr="006C4D4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8"/>
            <w:tcBorders>
              <w:bottom w:val="single" w:sz="4" w:space="0" w:color="auto"/>
            </w:tcBorders>
          </w:tcPr>
          <w:p w:rsidR="00FB4724" w:rsidRDefault="006C4D41" w:rsidP="006C4D41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4" w:type="dxa"/>
            <w:gridSpan w:val="3"/>
            <w:vAlign w:val="bottom"/>
          </w:tcPr>
          <w:p w:rsidR="00FB4724" w:rsidRDefault="00FB4724" w:rsidP="006C4D4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4724">
              <w:rPr>
                <w:i/>
                <w:sz w:val="18"/>
              </w:rPr>
              <w:t>(name of council)</w:t>
            </w:r>
          </w:p>
        </w:tc>
      </w:tr>
      <w:tr w:rsidR="006C4D41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6C4D41" w:rsidRPr="000B6F68" w:rsidRDefault="006C4D41" w:rsidP="006C4D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FB4724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  <w:tcBorders>
              <w:bottom w:val="single" w:sz="4" w:space="0" w:color="auto"/>
            </w:tcBorders>
          </w:tcPr>
          <w:p w:rsidR="00FB4724" w:rsidRPr="00FB4724" w:rsidRDefault="00FB4724" w:rsidP="006C4D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0B6F68">
              <w:rPr>
                <w:rFonts w:eastAsia="Times New Roman" w:cs="Arial"/>
                <w:sz w:val="24"/>
                <w:szCs w:val="24"/>
                <w:lang w:val="en-US"/>
              </w:rPr>
              <w:t>on the following grounds</w:t>
            </w:r>
            <w:r w:rsidRPr="00FB4724">
              <w:rPr>
                <w:i/>
                <w:sz w:val="18"/>
              </w:rPr>
              <w:t xml:space="preserve"> (see “Notes” on p.2: each page must be completed in accordance with note 3)</w:t>
            </w:r>
          </w:p>
        </w:tc>
      </w:tr>
      <w:tr w:rsidR="00FB4724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4" w:rsidRDefault="006C4D41" w:rsidP="006C4D41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D41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  <w:tcBorders>
              <w:top w:val="single" w:sz="4" w:space="0" w:color="auto"/>
            </w:tcBorders>
          </w:tcPr>
          <w:p w:rsidR="006C4D41" w:rsidRPr="000B6F68" w:rsidRDefault="006C4D41" w:rsidP="006C4D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B4724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FB4724" w:rsidRPr="00FB4724" w:rsidRDefault="00FB4724" w:rsidP="006C4D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0B6F68">
              <w:rPr>
                <w:rFonts w:cs="Arial"/>
                <w:sz w:val="24"/>
                <w:szCs w:val="24"/>
              </w:rPr>
              <w:t xml:space="preserve">This declaration is true </w:t>
            </w:r>
            <w:r w:rsidRPr="000B6F68">
              <w:rPr>
                <w:rFonts w:eastAsia="Times New Roman" w:cs="Arial"/>
                <w:sz w:val="24"/>
                <w:szCs w:val="24"/>
                <w:lang w:val="en-US"/>
              </w:rPr>
              <w:t>and I am aware that it is an offence to make a statutory declaration that is false in any material particular.</w:t>
            </w:r>
          </w:p>
        </w:tc>
      </w:tr>
      <w:tr w:rsidR="006C4D41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6C4D41" w:rsidRPr="000B6F68" w:rsidRDefault="006C4D41" w:rsidP="006C4D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B4724" w:rsidTr="005C6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3"/>
          </w:tcPr>
          <w:p w:rsidR="00FB4724" w:rsidRDefault="00FB4724" w:rsidP="006C4D41">
            <w:pPr>
              <w:spacing w:after="0"/>
            </w:pPr>
            <w:r>
              <w:t>Declared at: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B4724" w:rsidRDefault="006C4D41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  <w:vAlign w:val="bottom"/>
          </w:tcPr>
          <w:p w:rsidR="00FB4724" w:rsidRDefault="00FB4724" w:rsidP="005C63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724">
              <w:rPr>
                <w:i/>
                <w:sz w:val="18"/>
              </w:rPr>
              <w:t>(Place)</w:t>
            </w:r>
          </w:p>
        </w:tc>
        <w:tc>
          <w:tcPr>
            <w:tcW w:w="469" w:type="dxa"/>
          </w:tcPr>
          <w:p w:rsidR="00FB4724" w:rsidRDefault="00FB4724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</w:tcPr>
          <w:p w:rsidR="00FB4724" w:rsidRDefault="006C4D41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/>
              </w:rPr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/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/>
              </w:rPr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t>/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/>
              </w:rPr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21" w:type="dxa"/>
            <w:vAlign w:val="bottom"/>
          </w:tcPr>
          <w:p w:rsidR="00FB4724" w:rsidRDefault="00FB4724" w:rsidP="005C63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724">
              <w:rPr>
                <w:i/>
                <w:sz w:val="18"/>
              </w:rPr>
              <w:t>(Date)</w:t>
            </w:r>
          </w:p>
        </w:tc>
      </w:tr>
      <w:tr w:rsidR="00FB4724" w:rsidTr="005C63D3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42" w:type="dxa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tcBorders>
              <w:bottom w:val="single" w:sz="4" w:space="0" w:color="auto"/>
            </w:tcBorders>
          </w:tcPr>
          <w:p w:rsidR="00FB4724" w:rsidRDefault="00FB4724" w:rsidP="006C4D41">
            <w:pPr>
              <w:spacing w:after="0"/>
            </w:pPr>
          </w:p>
        </w:tc>
        <w:tc>
          <w:tcPr>
            <w:tcW w:w="4392" w:type="dxa"/>
            <w:gridSpan w:val="6"/>
            <w:vAlign w:val="bottom"/>
          </w:tcPr>
          <w:p w:rsidR="00FB4724" w:rsidRDefault="00FB4724" w:rsidP="006C4D4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4724">
              <w:rPr>
                <w:i/>
                <w:sz w:val="18"/>
              </w:rPr>
              <w:t>(signature of complainant)</w:t>
            </w:r>
          </w:p>
        </w:tc>
      </w:tr>
      <w:tr w:rsidR="006C4D41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6C4D41" w:rsidRPr="00FB4724" w:rsidRDefault="006C4D41" w:rsidP="006C4D41">
            <w:pPr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  <w:tr w:rsidR="00FB4724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</w:tcPr>
          <w:p w:rsidR="00FB4724" w:rsidRDefault="00FB4724" w:rsidP="006C4D41">
            <w:pPr>
              <w:spacing w:after="0"/>
            </w:pPr>
            <w:r w:rsidRPr="00FB4724">
              <w:rPr>
                <w:rFonts w:eastAsia="Times New Roman" w:cs="Arial"/>
                <w:sz w:val="24"/>
                <w:szCs w:val="24"/>
                <w:lang w:val="en-US"/>
              </w:rPr>
              <w:t>Before me</w:t>
            </w:r>
            <w:r w:rsidR="005C63D3">
              <w:rPr>
                <w:rFonts w:eastAsia="Times New Roman" w:cs="Arial"/>
                <w:sz w:val="24"/>
                <w:szCs w:val="24"/>
                <w:lang w:val="en-US"/>
              </w:rPr>
              <w:t>:</w:t>
            </w:r>
          </w:p>
        </w:tc>
      </w:tr>
      <w:tr w:rsidR="00FB4724" w:rsidTr="005C63D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tcBorders>
              <w:bottom w:val="single" w:sz="4" w:space="0" w:color="auto"/>
            </w:tcBorders>
          </w:tcPr>
          <w:p w:rsidR="00FB4724" w:rsidRPr="00FB4724" w:rsidRDefault="00FB4724" w:rsidP="006C4D4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  <w:gridSpan w:val="6"/>
            <w:vAlign w:val="bottom"/>
          </w:tcPr>
          <w:p w:rsidR="00FB4724" w:rsidRPr="00FB4724" w:rsidRDefault="00FB4724" w:rsidP="006C4D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 w:rsidRPr="00FB4724">
              <w:rPr>
                <w:i/>
                <w:sz w:val="18"/>
              </w:rPr>
              <w:t xml:space="preserve">(signature of witness – must be 18 </w:t>
            </w:r>
            <w:r w:rsidR="006C4D41" w:rsidRPr="00FB4724">
              <w:rPr>
                <w:i/>
                <w:sz w:val="18"/>
              </w:rPr>
              <w:t>yrs.</w:t>
            </w:r>
            <w:r w:rsidRPr="00FB4724">
              <w:rPr>
                <w:i/>
                <w:sz w:val="18"/>
              </w:rPr>
              <w:t xml:space="preserve"> old or more)</w:t>
            </w:r>
          </w:p>
        </w:tc>
      </w:tr>
      <w:tr w:rsidR="006C4D41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</w:tcPr>
          <w:p w:rsidR="006C4D41" w:rsidRDefault="006C4D41" w:rsidP="006C4D41">
            <w:pPr>
              <w:spacing w:after="0"/>
            </w:pPr>
          </w:p>
        </w:tc>
        <w:tc>
          <w:tcPr>
            <w:tcW w:w="4818" w:type="dxa"/>
            <w:gridSpan w:val="8"/>
          </w:tcPr>
          <w:p w:rsidR="006C4D41" w:rsidRDefault="006C4D41" w:rsidP="006C4D4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C4D41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bottom w:val="single" w:sz="4" w:space="0" w:color="auto"/>
            </w:tcBorders>
          </w:tcPr>
          <w:p w:rsidR="006C4D41" w:rsidRDefault="006C4D41" w:rsidP="006C4D41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gridSpan w:val="2"/>
          </w:tcPr>
          <w:p w:rsidR="006C4D41" w:rsidRDefault="006C4D41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6"/>
            <w:tcBorders>
              <w:left w:val="nil"/>
              <w:bottom w:val="single" w:sz="4" w:space="0" w:color="auto"/>
            </w:tcBorders>
          </w:tcPr>
          <w:p w:rsidR="006C4D41" w:rsidRDefault="006C4D41" w:rsidP="006C4D4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4724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gridSpan w:val="4"/>
            <w:tcBorders>
              <w:top w:val="single" w:sz="4" w:space="0" w:color="auto"/>
            </w:tcBorders>
            <w:vAlign w:val="center"/>
          </w:tcPr>
          <w:p w:rsidR="00FB4724" w:rsidRPr="00FB4724" w:rsidRDefault="00FB4724" w:rsidP="006C4D41">
            <w:pPr>
              <w:spacing w:after="0"/>
              <w:jc w:val="center"/>
              <w:rPr>
                <w:i/>
                <w:sz w:val="18"/>
              </w:rPr>
            </w:pPr>
            <w:r w:rsidRPr="00FB4724">
              <w:rPr>
                <w:i/>
                <w:sz w:val="18"/>
              </w:rPr>
              <w:t>Full Name of Witness</w:t>
            </w:r>
          </w:p>
        </w:tc>
        <w:tc>
          <w:tcPr>
            <w:tcW w:w="4818" w:type="dxa"/>
            <w:gridSpan w:val="8"/>
            <w:vAlign w:val="center"/>
          </w:tcPr>
          <w:p w:rsidR="00FB4724" w:rsidRPr="00FB4724" w:rsidRDefault="006C4D41" w:rsidP="006C4D41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r w:rsidR="00FB4724" w:rsidRPr="00FB4724">
              <w:rPr>
                <w:i/>
                <w:sz w:val="18"/>
              </w:rPr>
              <w:t>Address and phone number of Witness</w:t>
            </w:r>
          </w:p>
        </w:tc>
      </w:tr>
      <w:tr w:rsidR="006C4D41" w:rsidTr="006C4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  <w:vAlign w:val="center"/>
          </w:tcPr>
          <w:p w:rsidR="006C4D41" w:rsidRPr="000B6F68" w:rsidRDefault="006C4D41" w:rsidP="006C4D41">
            <w:pPr>
              <w:spacing w:after="0" w:line="240" w:lineRule="auto"/>
              <w:ind w:left="720" w:hanging="72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B4724" w:rsidTr="006C4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2"/>
            <w:vAlign w:val="center"/>
          </w:tcPr>
          <w:p w:rsidR="00FB4724" w:rsidRPr="00FB4724" w:rsidRDefault="00FB4724" w:rsidP="006C4D41">
            <w:pPr>
              <w:spacing w:after="0" w:line="240" w:lineRule="auto"/>
              <w:ind w:left="720" w:hanging="720"/>
              <w:rPr>
                <w:rFonts w:eastAsia="Times New Roman" w:cs="Arial"/>
                <w:sz w:val="24"/>
                <w:szCs w:val="24"/>
              </w:rPr>
            </w:pPr>
            <w:r w:rsidRPr="000B6F68">
              <w:rPr>
                <w:rFonts w:eastAsia="Times New Roman" w:cs="Arial"/>
                <w:sz w:val="24"/>
                <w:szCs w:val="24"/>
              </w:rPr>
              <w:t xml:space="preserve">Note: </w:t>
            </w:r>
            <w:r>
              <w:rPr>
                <w:rFonts w:eastAsia="Times New Roman" w:cs="Arial"/>
                <w:sz w:val="24"/>
                <w:szCs w:val="24"/>
              </w:rPr>
              <w:tab/>
              <w:t>A person knowingly</w:t>
            </w:r>
            <w:r w:rsidRPr="000B6F68">
              <w:rPr>
                <w:rFonts w:eastAsia="Times New Roman" w:cs="Arial"/>
                <w:sz w:val="24"/>
                <w:szCs w:val="24"/>
              </w:rPr>
              <w:t xml:space="preserve"> making a false statement in a sta</w:t>
            </w:r>
            <w:r>
              <w:rPr>
                <w:rFonts w:eastAsia="Times New Roman" w:cs="Arial"/>
                <w:sz w:val="24"/>
                <w:szCs w:val="24"/>
              </w:rPr>
              <w:t xml:space="preserve">tutory declaration is liable to </w:t>
            </w:r>
            <w:r w:rsidRPr="000B6F68">
              <w:rPr>
                <w:rFonts w:eastAsia="Times New Roman" w:cs="Arial"/>
                <w:sz w:val="24"/>
                <w:szCs w:val="24"/>
              </w:rPr>
              <w:t xml:space="preserve">imprisonment for </w:t>
            </w:r>
            <w:r>
              <w:rPr>
                <w:rFonts w:eastAsia="Times New Roman" w:cs="Arial"/>
                <w:sz w:val="24"/>
                <w:szCs w:val="24"/>
              </w:rPr>
              <w:t>three years</w:t>
            </w:r>
            <w:r w:rsidRPr="000B6F68">
              <w:rPr>
                <w:rFonts w:eastAsia="Times New Roman" w:cs="Arial"/>
                <w:sz w:val="24"/>
                <w:szCs w:val="24"/>
              </w:rPr>
              <w:t xml:space="preserve">. </w:t>
            </w:r>
          </w:p>
        </w:tc>
      </w:tr>
    </w:tbl>
    <w:p w:rsidR="00097865" w:rsidRDefault="00097865" w:rsidP="00FB4724"/>
    <w:p w:rsidR="00FB4724" w:rsidRDefault="00FB4724">
      <w:pPr>
        <w:spacing w:line="240" w:lineRule="auto"/>
      </w:pPr>
      <w:r>
        <w:br w:type="page"/>
      </w:r>
    </w:p>
    <w:p w:rsidR="00FB4724" w:rsidRPr="00871508" w:rsidRDefault="00FB4724" w:rsidP="00641487">
      <w:pPr>
        <w:pStyle w:val="Heading3"/>
        <w:rPr>
          <w:lang w:val="en-US" w:eastAsia="en-AU"/>
        </w:rPr>
      </w:pPr>
      <w:r w:rsidRPr="00871508">
        <w:rPr>
          <w:lang w:val="en-US" w:eastAsia="en-AU"/>
        </w:rPr>
        <w:lastRenderedPageBreak/>
        <w:t>Notes</w:t>
      </w:r>
    </w:p>
    <w:p w:rsidR="00FB4724" w:rsidRPr="000B6F68" w:rsidRDefault="00FB4724" w:rsidP="00FB4724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rFonts w:eastAsia="Times New Roman" w:cs="Arial"/>
          <w:sz w:val="24"/>
          <w:szCs w:val="24"/>
          <w:lang w:val="en-US" w:eastAsia="en-AU"/>
        </w:rPr>
      </w:pPr>
      <w:r w:rsidRPr="000B6F68">
        <w:rPr>
          <w:rFonts w:eastAsia="Times New Roman" w:cs="Arial"/>
          <w:sz w:val="24"/>
          <w:szCs w:val="24"/>
          <w:lang w:val="en-US" w:eastAsia="en-AU"/>
        </w:rPr>
        <w:t>The complaint must be made within 6 months of the alleged breach.</w:t>
      </w:r>
    </w:p>
    <w:p w:rsidR="00FB4724" w:rsidRDefault="00FB4724" w:rsidP="00FB4724">
      <w:pPr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</w:p>
    <w:p w:rsidR="00FB4724" w:rsidRDefault="00FB4724" w:rsidP="00FB4724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rFonts w:eastAsia="Times New Roman" w:cs="Arial"/>
          <w:sz w:val="24"/>
          <w:szCs w:val="24"/>
          <w:lang w:val="en-US" w:eastAsia="en-AU"/>
        </w:rPr>
      </w:pPr>
      <w:r w:rsidRPr="000B6F68">
        <w:rPr>
          <w:rFonts w:eastAsia="Times New Roman" w:cs="Arial"/>
          <w:sz w:val="24"/>
          <w:szCs w:val="24"/>
          <w:lang w:val="en-US" w:eastAsia="en-AU"/>
        </w:rPr>
        <w:t xml:space="preserve">The complainant must give full particulars of the alleged breach, explain the basis of the complaint with reference to which code of conduct </w:t>
      </w:r>
      <w:r>
        <w:rPr>
          <w:rFonts w:eastAsia="Times New Roman" w:cs="Arial"/>
          <w:sz w:val="24"/>
          <w:szCs w:val="24"/>
          <w:lang w:val="en-US" w:eastAsia="en-AU"/>
        </w:rPr>
        <w:t xml:space="preserve">it is alleged has been </w:t>
      </w:r>
      <w:r w:rsidRPr="000B6F68">
        <w:rPr>
          <w:rFonts w:eastAsia="Times New Roman" w:cs="Arial"/>
          <w:sz w:val="24"/>
          <w:szCs w:val="24"/>
          <w:lang w:val="en-US" w:eastAsia="en-AU"/>
        </w:rPr>
        <w:t xml:space="preserve">breached, state the evidence </w:t>
      </w:r>
      <w:r>
        <w:rPr>
          <w:rFonts w:eastAsia="Times New Roman" w:cs="Arial"/>
          <w:sz w:val="24"/>
          <w:szCs w:val="24"/>
          <w:lang w:val="en-US" w:eastAsia="en-AU"/>
        </w:rPr>
        <w:t>on which the complainant will rely</w:t>
      </w:r>
      <w:r w:rsidRPr="000B6F68">
        <w:rPr>
          <w:rFonts w:eastAsia="Times New Roman" w:cs="Arial"/>
          <w:sz w:val="24"/>
          <w:szCs w:val="24"/>
          <w:lang w:val="en-US" w:eastAsia="en-AU"/>
        </w:rPr>
        <w:t xml:space="preserve"> and attach the relevant documents in support of the complaint. </w:t>
      </w:r>
    </w:p>
    <w:p w:rsidR="00FB4724" w:rsidRPr="000B6F68" w:rsidRDefault="00FB4724" w:rsidP="00FB4724">
      <w:pPr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</w:p>
    <w:p w:rsidR="00FB4724" w:rsidRPr="000B6F68" w:rsidRDefault="00FB4724" w:rsidP="00FB4724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rFonts w:eastAsia="Times New Roman" w:cs="Arial"/>
          <w:sz w:val="24"/>
          <w:szCs w:val="24"/>
          <w:lang w:val="en-US" w:eastAsia="en-AU"/>
        </w:rPr>
      </w:pPr>
      <w:r w:rsidRPr="000B6F68">
        <w:rPr>
          <w:rFonts w:eastAsia="Times New Roman" w:cs="Arial"/>
          <w:sz w:val="24"/>
          <w:szCs w:val="24"/>
          <w:lang w:val="en-US" w:eastAsia="en-AU"/>
        </w:rPr>
        <w:t>If extra pages are added or if any attachments are added, each page</w:t>
      </w:r>
      <w:r>
        <w:rPr>
          <w:rFonts w:eastAsia="Times New Roman" w:cs="Arial"/>
          <w:sz w:val="24"/>
          <w:szCs w:val="24"/>
          <w:lang w:val="en-US" w:eastAsia="en-AU"/>
        </w:rPr>
        <w:t xml:space="preserve"> of the attachment</w:t>
      </w:r>
      <w:r w:rsidRPr="000B6F68">
        <w:rPr>
          <w:rFonts w:eastAsia="Times New Roman" w:cs="Arial"/>
          <w:sz w:val="24"/>
          <w:szCs w:val="24"/>
          <w:lang w:val="en-US" w:eastAsia="en-AU"/>
        </w:rPr>
        <w:t xml:space="preserve"> must be numbered and identified as part of this declaration and must be signed by the complainant and th</w:t>
      </w:r>
      <w:r>
        <w:rPr>
          <w:rFonts w:eastAsia="Times New Roman" w:cs="Arial"/>
          <w:sz w:val="24"/>
          <w:szCs w:val="24"/>
          <w:lang w:val="en-US" w:eastAsia="en-AU"/>
        </w:rPr>
        <w:t>e witness who has signed this complaint f</w:t>
      </w:r>
      <w:r w:rsidRPr="000B6F68">
        <w:rPr>
          <w:rFonts w:eastAsia="Times New Roman" w:cs="Arial"/>
          <w:sz w:val="24"/>
          <w:szCs w:val="24"/>
          <w:lang w:val="en-US" w:eastAsia="en-AU"/>
        </w:rPr>
        <w:t xml:space="preserve">orm </w:t>
      </w:r>
      <w:r>
        <w:rPr>
          <w:rFonts w:eastAsia="Times New Roman" w:cs="Arial"/>
          <w:sz w:val="24"/>
          <w:szCs w:val="24"/>
          <w:lang w:val="en-US" w:eastAsia="en-AU"/>
        </w:rPr>
        <w:t>b</w:t>
      </w:r>
      <w:r w:rsidRPr="000B6F68">
        <w:rPr>
          <w:rFonts w:eastAsia="Times New Roman" w:cs="Arial"/>
          <w:sz w:val="24"/>
          <w:szCs w:val="24"/>
          <w:lang w:val="en-US" w:eastAsia="en-AU"/>
        </w:rPr>
        <w:t>elow.</w:t>
      </w:r>
    </w:p>
    <w:p w:rsidR="00FB4724" w:rsidRPr="000B6F68" w:rsidRDefault="00FB4724" w:rsidP="00FB4724">
      <w:pPr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</w:p>
    <w:p w:rsidR="00FB4724" w:rsidRPr="000B6F68" w:rsidRDefault="00FB4724" w:rsidP="00FB4724">
      <w:pPr>
        <w:spacing w:after="0" w:line="240" w:lineRule="auto"/>
        <w:ind w:left="720"/>
        <w:rPr>
          <w:rFonts w:eastAsia="Times New Roman" w:cs="Arial"/>
          <w:sz w:val="24"/>
          <w:szCs w:val="24"/>
          <w:lang w:val="en-US" w:eastAsia="en-AU"/>
        </w:rPr>
      </w:pPr>
      <w:r w:rsidRPr="000B6F68">
        <w:rPr>
          <w:rFonts w:eastAsia="Times New Roman" w:cs="Arial"/>
          <w:sz w:val="24"/>
          <w:szCs w:val="24"/>
          <w:lang w:val="en-US" w:eastAsia="en-AU"/>
        </w:rPr>
        <w:t>e.g.</w:t>
      </w:r>
    </w:p>
    <w:p w:rsidR="00FB4724" w:rsidRDefault="00FB4724" w:rsidP="00FB4724">
      <w:pPr>
        <w:spacing w:after="0" w:line="240" w:lineRule="auto"/>
        <w:ind w:left="720"/>
        <w:rPr>
          <w:rFonts w:eastAsia="Times New Roman" w:cs="Arial"/>
          <w:sz w:val="24"/>
          <w:szCs w:val="24"/>
          <w:lang w:val="en-US" w:eastAsia="en-AU"/>
        </w:rPr>
      </w:pPr>
      <w:r>
        <w:rPr>
          <w:rFonts w:eastAsia="Times New Roman" w:cs="Arial"/>
          <w:sz w:val="24"/>
          <w:szCs w:val="24"/>
          <w:lang w:val="en-US" w:eastAsia="en-AU"/>
        </w:rPr>
        <w:t>“</w:t>
      </w:r>
      <w:r w:rsidRPr="000B6F68">
        <w:rPr>
          <w:rFonts w:eastAsia="Times New Roman" w:cs="Arial"/>
          <w:sz w:val="24"/>
          <w:szCs w:val="24"/>
          <w:lang w:val="en-US" w:eastAsia="en-AU"/>
        </w:rPr>
        <w:t>This is &lt;name of document&gt; in support of the Complaint by (</w:t>
      </w:r>
      <w:r w:rsidRPr="000B6F68">
        <w:rPr>
          <w:rFonts w:eastAsia="Times New Roman" w:cs="Arial"/>
          <w:i/>
          <w:sz w:val="24"/>
          <w:szCs w:val="24"/>
          <w:lang w:val="en-US" w:eastAsia="en-AU"/>
        </w:rPr>
        <w:t>name of complainant</w:t>
      </w:r>
      <w:r w:rsidRPr="000B6F68">
        <w:rPr>
          <w:rFonts w:eastAsia="Times New Roman" w:cs="Arial"/>
          <w:sz w:val="24"/>
          <w:szCs w:val="24"/>
          <w:lang w:val="en-US" w:eastAsia="en-AU"/>
        </w:rPr>
        <w:t>)</w:t>
      </w:r>
      <w:r>
        <w:rPr>
          <w:rFonts w:eastAsia="Times New Roman" w:cs="Arial"/>
          <w:sz w:val="24"/>
          <w:szCs w:val="24"/>
          <w:lang w:val="en-US" w:eastAsia="en-AU"/>
        </w:rPr>
        <w:t>.</w:t>
      </w:r>
    </w:p>
    <w:tbl>
      <w:tblPr>
        <w:tblStyle w:val="TableGridLight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477"/>
        <w:gridCol w:w="2976"/>
      </w:tblGrid>
      <w:tr w:rsidR="006C4D41" w:rsidTr="006C4D41">
        <w:trPr>
          <w:trHeight w:val="742"/>
        </w:trPr>
        <w:tc>
          <w:tcPr>
            <w:tcW w:w="3072" w:type="dxa"/>
            <w:tcBorders>
              <w:bottom w:val="single" w:sz="4" w:space="0" w:color="auto"/>
            </w:tcBorders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</w:p>
        </w:tc>
        <w:tc>
          <w:tcPr>
            <w:tcW w:w="477" w:type="dxa"/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</w:p>
        </w:tc>
      </w:tr>
      <w:tr w:rsidR="006C4D41" w:rsidTr="006C4D41">
        <w:tc>
          <w:tcPr>
            <w:tcW w:w="3072" w:type="dxa"/>
            <w:tcBorders>
              <w:top w:val="single" w:sz="4" w:space="0" w:color="auto"/>
            </w:tcBorders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t>Complainant</w:t>
            </w:r>
          </w:p>
        </w:tc>
        <w:tc>
          <w:tcPr>
            <w:tcW w:w="477" w:type="dxa"/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t>Witness</w:t>
            </w:r>
          </w:p>
        </w:tc>
      </w:tr>
      <w:tr w:rsidR="006C4D41" w:rsidTr="006C4D41">
        <w:tc>
          <w:tcPr>
            <w:tcW w:w="3072" w:type="dxa"/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t xml:space="preserve">Date: 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end"/>
            </w:r>
            <w:bookmarkEnd w:id="2"/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t>/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end"/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t>/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end"/>
            </w:r>
            <w:bookmarkEnd w:id="3"/>
          </w:p>
        </w:tc>
        <w:tc>
          <w:tcPr>
            <w:tcW w:w="477" w:type="dxa"/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</w:p>
        </w:tc>
        <w:tc>
          <w:tcPr>
            <w:tcW w:w="2976" w:type="dxa"/>
          </w:tcPr>
          <w:p w:rsidR="006C4D41" w:rsidRDefault="006C4D41" w:rsidP="00FB4724">
            <w:pPr>
              <w:spacing w:line="240" w:lineRule="auto"/>
              <w:rPr>
                <w:rFonts w:eastAsia="Times New Roman" w:cs="Arial"/>
                <w:sz w:val="24"/>
                <w:szCs w:val="24"/>
                <w:lang w:val="en-US" w:eastAsia="en-AU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end"/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t>/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end"/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t>/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  <w:lang w:val="en-US" w:eastAsia="en-AU"/>
              </w:rPr>
              <w:t> </w:t>
            </w:r>
            <w:r>
              <w:rPr>
                <w:rFonts w:eastAsia="Times New Roman" w:cs="Arial"/>
                <w:sz w:val="24"/>
                <w:szCs w:val="24"/>
                <w:lang w:val="en-US" w:eastAsia="en-AU"/>
              </w:rPr>
              <w:fldChar w:fldCharType="end"/>
            </w:r>
          </w:p>
        </w:tc>
      </w:tr>
    </w:tbl>
    <w:p w:rsidR="00FB4724" w:rsidRPr="000B6F68" w:rsidRDefault="00FB4724" w:rsidP="00FB4724">
      <w:pPr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</w:p>
    <w:p w:rsidR="00FB4724" w:rsidRDefault="00FB4724" w:rsidP="00FB4724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rFonts w:eastAsia="Times New Roman" w:cs="Arial"/>
          <w:sz w:val="24"/>
          <w:szCs w:val="24"/>
          <w:lang w:val="en-US" w:eastAsia="en-AU"/>
        </w:rPr>
      </w:pPr>
      <w:r>
        <w:rPr>
          <w:rFonts w:eastAsia="Times New Roman" w:cs="Arial"/>
          <w:sz w:val="24"/>
          <w:szCs w:val="24"/>
          <w:lang w:val="en-US" w:eastAsia="en-AU"/>
        </w:rPr>
        <w:t xml:space="preserve">The complaint will be dealt with in accordance with Part 7.4, Division 2, of the </w:t>
      </w:r>
      <w:r>
        <w:rPr>
          <w:rFonts w:eastAsia="Times New Roman" w:cs="Arial"/>
          <w:i/>
          <w:sz w:val="24"/>
          <w:szCs w:val="24"/>
          <w:lang w:val="en-US" w:eastAsia="en-AU"/>
        </w:rPr>
        <w:t>Local Government Act 2008.</w:t>
      </w:r>
      <w:r>
        <w:rPr>
          <w:rFonts w:eastAsia="Times New Roman" w:cs="Arial"/>
          <w:sz w:val="24"/>
          <w:szCs w:val="24"/>
          <w:lang w:val="en-US" w:eastAsia="en-AU"/>
        </w:rPr>
        <w:t xml:space="preserve"> </w:t>
      </w:r>
    </w:p>
    <w:p w:rsidR="00FB4724" w:rsidRPr="00924473" w:rsidRDefault="00FB4724" w:rsidP="00FB4724">
      <w:pPr>
        <w:spacing w:after="0" w:line="240" w:lineRule="auto"/>
        <w:ind w:left="360"/>
        <w:rPr>
          <w:rFonts w:eastAsia="Times New Roman" w:cs="Arial"/>
          <w:sz w:val="24"/>
          <w:szCs w:val="24"/>
          <w:lang w:val="en-US" w:eastAsia="en-AU"/>
        </w:rPr>
      </w:pPr>
    </w:p>
    <w:p w:rsidR="00FB4724" w:rsidRPr="000B6F68" w:rsidRDefault="00FB4724" w:rsidP="00FB4724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rFonts w:eastAsia="Times New Roman" w:cs="Arial"/>
          <w:sz w:val="24"/>
          <w:szCs w:val="24"/>
          <w:lang w:val="en-US" w:eastAsia="en-AU"/>
        </w:rPr>
      </w:pPr>
      <w:r>
        <w:rPr>
          <w:rFonts w:eastAsia="Times New Roman" w:cs="Arial"/>
          <w:sz w:val="24"/>
          <w:szCs w:val="24"/>
          <w:lang w:val="en-US" w:eastAsia="en-AU"/>
        </w:rPr>
        <w:t xml:space="preserve">It is helpful to the </w:t>
      </w:r>
      <w:r>
        <w:rPr>
          <w:rFonts w:eastAsia="Times New Roman" w:cs="Arial"/>
          <w:sz w:val="24"/>
          <w:szCs w:val="24"/>
          <w:lang w:eastAsia="en-AU"/>
        </w:rPr>
        <w:t>disciplinary c</w:t>
      </w:r>
      <w:r w:rsidRPr="000B6F68">
        <w:rPr>
          <w:rFonts w:eastAsia="Times New Roman" w:cs="Arial"/>
          <w:sz w:val="24"/>
          <w:szCs w:val="24"/>
          <w:lang w:eastAsia="en-AU"/>
        </w:rPr>
        <w:t>ommittee</w:t>
      </w:r>
      <w:r>
        <w:rPr>
          <w:rFonts w:eastAsia="Times New Roman" w:cs="Arial"/>
          <w:sz w:val="24"/>
          <w:szCs w:val="24"/>
          <w:lang w:eastAsia="en-AU"/>
        </w:rPr>
        <w:t xml:space="preserve"> to include a chronology of events.</w:t>
      </w:r>
    </w:p>
    <w:p w:rsidR="00FB4724" w:rsidRPr="00B85B21" w:rsidRDefault="00FB4724" w:rsidP="00FB4724">
      <w:pPr>
        <w:pStyle w:val="ListParagraph"/>
        <w:spacing w:after="0" w:line="240" w:lineRule="auto"/>
        <w:rPr>
          <w:rFonts w:eastAsia="Times New Roman" w:cs="Arial"/>
          <w:sz w:val="24"/>
          <w:szCs w:val="24"/>
          <w:lang w:val="en-US" w:eastAsia="en-AU"/>
        </w:rPr>
      </w:pPr>
    </w:p>
    <w:p w:rsidR="00FB4724" w:rsidRPr="000B6F68" w:rsidRDefault="00FB4724" w:rsidP="00FB4724">
      <w:pPr>
        <w:pStyle w:val="ListParagraph"/>
        <w:numPr>
          <w:ilvl w:val="0"/>
          <w:numId w:val="42"/>
        </w:numPr>
        <w:spacing w:after="0" w:line="240" w:lineRule="auto"/>
        <w:contextualSpacing/>
        <w:rPr>
          <w:rFonts w:eastAsia="Times New Roman" w:cs="Arial"/>
          <w:sz w:val="24"/>
          <w:szCs w:val="24"/>
          <w:lang w:val="en-US" w:eastAsia="en-AU"/>
        </w:rPr>
      </w:pPr>
      <w:r>
        <w:rPr>
          <w:rFonts w:eastAsia="Times New Roman" w:cs="Arial"/>
          <w:sz w:val="24"/>
          <w:szCs w:val="24"/>
          <w:lang w:eastAsia="en-AU"/>
        </w:rPr>
        <w:t>The disciplinary c</w:t>
      </w:r>
      <w:r w:rsidRPr="000B6F68">
        <w:rPr>
          <w:rFonts w:eastAsia="Times New Roman" w:cs="Arial"/>
          <w:sz w:val="24"/>
          <w:szCs w:val="24"/>
          <w:lang w:eastAsia="en-AU"/>
        </w:rPr>
        <w:t>o</w:t>
      </w:r>
      <w:r>
        <w:rPr>
          <w:rFonts w:eastAsia="Times New Roman" w:cs="Arial"/>
          <w:sz w:val="24"/>
          <w:szCs w:val="24"/>
          <w:lang w:eastAsia="en-AU"/>
        </w:rPr>
        <w:t>mmittee will not deal with the c</w:t>
      </w:r>
      <w:r w:rsidRPr="000B6F68">
        <w:rPr>
          <w:rFonts w:eastAsia="Times New Roman" w:cs="Arial"/>
          <w:sz w:val="24"/>
          <w:szCs w:val="24"/>
          <w:lang w:eastAsia="en-AU"/>
        </w:rPr>
        <w:t xml:space="preserve">omplaint if it would </w:t>
      </w:r>
      <w:r>
        <w:rPr>
          <w:rFonts w:eastAsia="Times New Roman" w:cs="Arial"/>
          <w:sz w:val="24"/>
          <w:szCs w:val="24"/>
          <w:lang w:eastAsia="en-AU"/>
        </w:rPr>
        <w:t xml:space="preserve">be </w:t>
      </w:r>
      <w:r w:rsidRPr="000B6F68">
        <w:rPr>
          <w:rFonts w:eastAsia="Times New Roman" w:cs="Arial"/>
          <w:sz w:val="24"/>
          <w:szCs w:val="24"/>
          <w:lang w:eastAsia="en-AU"/>
        </w:rPr>
        <w:t>more appropriate</w:t>
      </w:r>
      <w:r>
        <w:rPr>
          <w:rFonts w:eastAsia="Times New Roman" w:cs="Arial"/>
          <w:sz w:val="24"/>
          <w:szCs w:val="24"/>
          <w:lang w:eastAsia="en-AU"/>
        </w:rPr>
        <w:t xml:space="preserve"> to have it form</w:t>
      </w:r>
      <w:r w:rsidRPr="000B6F68">
        <w:rPr>
          <w:rFonts w:eastAsia="Times New Roman" w:cs="Arial"/>
          <w:sz w:val="24"/>
          <w:szCs w:val="24"/>
          <w:lang w:eastAsia="en-AU"/>
        </w:rPr>
        <w:t xml:space="preserve"> the subject matter of a criminal charge, or</w:t>
      </w:r>
      <w:r>
        <w:rPr>
          <w:rFonts w:eastAsia="Times New Roman" w:cs="Arial"/>
          <w:sz w:val="24"/>
          <w:szCs w:val="24"/>
          <w:lang w:eastAsia="en-AU"/>
        </w:rPr>
        <w:t xml:space="preserve"> the complaint</w:t>
      </w:r>
      <w:r w:rsidRPr="000B6F68">
        <w:rPr>
          <w:rFonts w:eastAsia="Times New Roman" w:cs="Arial"/>
          <w:sz w:val="24"/>
          <w:szCs w:val="24"/>
          <w:lang w:eastAsia="en-AU"/>
        </w:rPr>
        <w:t xml:space="preserve"> is frivolous, vexatious or lacking in substance.  </w:t>
      </w:r>
    </w:p>
    <w:p w:rsidR="00FB4724" w:rsidRDefault="00FB4724" w:rsidP="00FB4724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FB4724" w:rsidRPr="000B6F68" w:rsidRDefault="00FB4724" w:rsidP="00FB4724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>
        <w:rPr>
          <w:rFonts w:eastAsia="Times New Roman" w:cs="Arial"/>
          <w:sz w:val="24"/>
          <w:szCs w:val="24"/>
          <w:lang w:eastAsia="en-AU"/>
        </w:rPr>
        <w:t>On completion of the complaint and s</w:t>
      </w:r>
      <w:r w:rsidRPr="000B6F68">
        <w:rPr>
          <w:rFonts w:eastAsia="Times New Roman" w:cs="Arial"/>
          <w:sz w:val="24"/>
          <w:szCs w:val="24"/>
          <w:lang w:eastAsia="en-AU"/>
        </w:rPr>
        <w:t xml:space="preserve">tatutory </w:t>
      </w:r>
      <w:r>
        <w:rPr>
          <w:rFonts w:eastAsia="Times New Roman" w:cs="Arial"/>
          <w:sz w:val="24"/>
          <w:szCs w:val="24"/>
          <w:lang w:eastAsia="en-AU"/>
        </w:rPr>
        <w:t>d</w:t>
      </w:r>
      <w:r w:rsidRPr="000B6F68">
        <w:rPr>
          <w:rFonts w:eastAsia="Times New Roman" w:cs="Arial"/>
          <w:sz w:val="24"/>
          <w:szCs w:val="24"/>
          <w:lang w:eastAsia="en-AU"/>
        </w:rPr>
        <w:t>eclaration, forward it to</w:t>
      </w:r>
      <w:r>
        <w:rPr>
          <w:rFonts w:eastAsia="Times New Roman" w:cs="Arial"/>
          <w:sz w:val="24"/>
          <w:szCs w:val="24"/>
          <w:lang w:eastAsia="en-AU"/>
        </w:rPr>
        <w:t>:</w:t>
      </w:r>
    </w:p>
    <w:p w:rsidR="00FB4724" w:rsidRPr="000B6F68" w:rsidRDefault="00FB4724" w:rsidP="00FB4724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FB4724" w:rsidRPr="000B6F68" w:rsidRDefault="00FB4724" w:rsidP="00FB4724">
      <w:pPr>
        <w:pStyle w:val="Footer"/>
        <w:ind w:left="720"/>
        <w:rPr>
          <w:sz w:val="24"/>
          <w:szCs w:val="24"/>
        </w:rPr>
      </w:pPr>
      <w:r w:rsidRPr="000B6F68">
        <w:rPr>
          <w:sz w:val="24"/>
          <w:szCs w:val="24"/>
        </w:rPr>
        <w:t>Secretariat</w:t>
      </w:r>
    </w:p>
    <w:p w:rsidR="00FB4724" w:rsidRPr="000B6F68" w:rsidRDefault="00FB4724" w:rsidP="00FB4724">
      <w:pPr>
        <w:pStyle w:val="Footer"/>
        <w:ind w:left="720"/>
        <w:rPr>
          <w:sz w:val="24"/>
          <w:szCs w:val="24"/>
        </w:rPr>
      </w:pPr>
      <w:r w:rsidRPr="000B6F68">
        <w:rPr>
          <w:sz w:val="24"/>
          <w:szCs w:val="24"/>
        </w:rPr>
        <w:t>Local Government Disciplinary Committee</w:t>
      </w:r>
    </w:p>
    <w:p w:rsidR="00FB4724" w:rsidRDefault="00FB4724" w:rsidP="00FB4724">
      <w:pPr>
        <w:pStyle w:val="Footer"/>
        <w:ind w:left="720"/>
        <w:rPr>
          <w:sz w:val="24"/>
          <w:szCs w:val="24"/>
        </w:rPr>
      </w:pPr>
      <w:r w:rsidRPr="000B6F68">
        <w:rPr>
          <w:sz w:val="24"/>
          <w:szCs w:val="24"/>
        </w:rPr>
        <w:t>Department of Local Government</w:t>
      </w:r>
      <w:r>
        <w:rPr>
          <w:sz w:val="24"/>
          <w:szCs w:val="24"/>
        </w:rPr>
        <w:t xml:space="preserve">, Housing </w:t>
      </w:r>
      <w:r w:rsidRPr="000B6F68">
        <w:rPr>
          <w:sz w:val="24"/>
          <w:szCs w:val="24"/>
        </w:rPr>
        <w:t xml:space="preserve">and Community </w:t>
      </w:r>
      <w:r>
        <w:rPr>
          <w:sz w:val="24"/>
          <w:szCs w:val="24"/>
        </w:rPr>
        <w:t>Development</w:t>
      </w:r>
    </w:p>
    <w:p w:rsidR="00FB4724" w:rsidRDefault="00FB4724" w:rsidP="00FB4724">
      <w:pPr>
        <w:pStyle w:val="Footer"/>
        <w:ind w:left="720"/>
        <w:rPr>
          <w:sz w:val="24"/>
          <w:szCs w:val="24"/>
        </w:rPr>
      </w:pPr>
      <w:r>
        <w:rPr>
          <w:sz w:val="24"/>
          <w:szCs w:val="24"/>
        </w:rPr>
        <w:t>Level 1, RCG Centre</w:t>
      </w:r>
    </w:p>
    <w:p w:rsidR="00FB4724" w:rsidRDefault="00FB4724" w:rsidP="00FB4724">
      <w:pPr>
        <w:pStyle w:val="Footer"/>
        <w:ind w:left="720"/>
        <w:rPr>
          <w:sz w:val="24"/>
          <w:szCs w:val="24"/>
        </w:rPr>
      </w:pPr>
      <w:r>
        <w:rPr>
          <w:sz w:val="24"/>
          <w:szCs w:val="24"/>
        </w:rPr>
        <w:t>47 Mitchell Street</w:t>
      </w:r>
    </w:p>
    <w:p w:rsidR="00FB4724" w:rsidRDefault="00FB4724" w:rsidP="00FB4724">
      <w:pPr>
        <w:pStyle w:val="Footer"/>
        <w:ind w:left="720"/>
        <w:rPr>
          <w:sz w:val="24"/>
          <w:szCs w:val="24"/>
        </w:rPr>
      </w:pPr>
      <w:r>
        <w:rPr>
          <w:sz w:val="24"/>
          <w:szCs w:val="24"/>
        </w:rPr>
        <w:t>GPO Box 4621</w:t>
      </w:r>
    </w:p>
    <w:p w:rsidR="00FB4724" w:rsidRDefault="00FB4724" w:rsidP="00FB4724">
      <w:pPr>
        <w:pStyle w:val="Footer"/>
        <w:ind w:left="720"/>
        <w:rPr>
          <w:sz w:val="24"/>
          <w:szCs w:val="24"/>
        </w:rPr>
      </w:pPr>
      <w:r>
        <w:rPr>
          <w:sz w:val="24"/>
          <w:szCs w:val="24"/>
        </w:rPr>
        <w:t>DARWIN NT 0801</w:t>
      </w:r>
    </w:p>
    <w:p w:rsidR="00FB4724" w:rsidRDefault="00FB4724" w:rsidP="00FB4724">
      <w:pPr>
        <w:pStyle w:val="Footer"/>
        <w:ind w:left="720"/>
        <w:rPr>
          <w:sz w:val="24"/>
          <w:szCs w:val="24"/>
        </w:rPr>
      </w:pPr>
    </w:p>
    <w:p w:rsidR="00FB4724" w:rsidRPr="00FB4724" w:rsidRDefault="00FB4724" w:rsidP="006C4D41">
      <w:pPr>
        <w:pStyle w:val="Footer"/>
        <w:ind w:left="720"/>
      </w:pPr>
      <w:r>
        <w:rPr>
          <w:sz w:val="24"/>
          <w:szCs w:val="24"/>
        </w:rPr>
        <w:t xml:space="preserve">Email: </w:t>
      </w:r>
      <w:r>
        <w:rPr>
          <w:rStyle w:val="Hyperlink"/>
          <w:sz w:val="24"/>
          <w:szCs w:val="24"/>
        </w:rPr>
        <w:t>localgovernment.dlghcd@nt.gov.au</w:t>
      </w:r>
    </w:p>
    <w:sectPr w:rsidR="00FB4724" w:rsidRPr="00FB4724" w:rsidSect="006C4D41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94" w:rsidRDefault="00943394" w:rsidP="007332FF">
      <w:r>
        <w:separator/>
      </w:r>
    </w:p>
  </w:endnote>
  <w:endnote w:type="continuationSeparator" w:id="0">
    <w:p w:rsidR="00943394" w:rsidRDefault="0094339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9401"/>
      <w:gridCol w:w="1939"/>
    </w:tblGrid>
    <w:tr w:rsidR="00983000" w:rsidRPr="00132658" w:rsidTr="0043465D">
      <w:trPr>
        <w:cantSplit/>
        <w:trHeight w:hRule="exact" w:val="1400"/>
        <w:tblHeader/>
      </w:trPr>
      <w:tc>
        <w:tcPr>
          <w:tcW w:w="8931" w:type="dxa"/>
          <w:vAlign w:val="center"/>
        </w:tcPr>
        <w:p w:rsidR="00983000" w:rsidRDefault="00641487" w:rsidP="000E342B">
          <w:pPr>
            <w:pStyle w:val="NTGFooter1items"/>
            <w:rPr>
              <w:rStyle w:val="NTGFooterDepartmentofChar"/>
            </w:rPr>
          </w:pPr>
          <w:r>
            <w:rPr>
              <w:rStyle w:val="NTGFooterDepartmentofChar"/>
              <w:caps w:val="0"/>
            </w:rPr>
            <w:t>Official use only</w:t>
          </w:r>
        </w:p>
        <w:p w:rsidR="006C4D41" w:rsidRPr="007B5DA2" w:rsidRDefault="00641487" w:rsidP="000E342B">
          <w:pPr>
            <w:pStyle w:val="NTGFooter1items"/>
          </w:pPr>
          <w:r>
            <w:rPr>
              <w:rStyle w:val="NTGFooterDepartmentofChar"/>
              <w:caps w:val="0"/>
            </w:rPr>
            <w:t>Complaint number:___</w:t>
          </w:r>
          <w:r w:rsidR="006C4D41">
            <w:rPr>
              <w:rStyle w:val="NTGFooterDepartmentofChar"/>
            </w:rPr>
            <w:t>___</w:t>
          </w:r>
        </w:p>
      </w:tc>
      <w:tc>
        <w:tcPr>
          <w:tcW w:w="1842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0E7C05">
            <w:rPr>
              <w:noProof/>
              <w:sz w:val="20"/>
            </w:rPr>
            <w:t>1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0E7C05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9210"/>
      <w:gridCol w:w="2130"/>
    </w:tblGrid>
    <w:tr w:rsidR="00983000" w:rsidRPr="00132658" w:rsidTr="0043465D">
      <w:trPr>
        <w:cantSplit/>
        <w:trHeight w:hRule="exact" w:val="1400"/>
        <w:tblHeader/>
      </w:trPr>
      <w:tc>
        <w:tcPr>
          <w:tcW w:w="9210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5F0B17" w:rsidRPr="005F0B17">
            <w:rPr>
              <w:rStyle w:val="NTGFooterDepartmentofChar"/>
              <w:rFonts w:ascii="Arial Black" w:hAnsi="Arial Black"/>
            </w:rPr>
            <w:t>&lt;</w:t>
          </w:r>
          <w:r w:rsidRPr="00E770C4">
            <w:rPr>
              <w:rStyle w:val="NTGFooterDepartmentNameChar"/>
            </w:rPr>
            <w:t>NAME</w:t>
          </w:r>
          <w:r w:rsidR="005F0B17">
            <w:rPr>
              <w:rStyle w:val="NTGFooterDepartmentNameChar"/>
            </w:rPr>
            <w:t>&gt;</w:t>
          </w:r>
        </w:p>
        <w:p w:rsidR="00983000" w:rsidRPr="007B5DA2" w:rsidRDefault="00983000" w:rsidP="000E342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6C4D4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6C4D41">
            <w:rPr>
              <w:noProof/>
            </w:rPr>
            <w:t>2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5F0B17">
            <w:t>&lt;</w:t>
          </w:r>
          <w:r>
            <w:rPr>
              <w:rStyle w:val="NTGFooter1itemsChar"/>
            </w:rPr>
            <w:t>Date Month Year</w:t>
          </w:r>
          <w:r w:rsidR="005F0B17">
            <w:rPr>
              <w:rStyle w:val="NTGFooter1itemsChar"/>
            </w:rPr>
            <w:t>&gt;</w:t>
          </w:r>
        </w:p>
      </w:tc>
      <w:tc>
        <w:tcPr>
          <w:tcW w:w="2130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94" w:rsidRDefault="00943394" w:rsidP="007332FF">
      <w:r>
        <w:separator/>
      </w:r>
    </w:p>
  </w:footnote>
  <w:footnote w:type="continuationSeparator" w:id="0">
    <w:p w:rsidR="00943394" w:rsidRDefault="0094339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2926BC">
    <w:pPr>
      <w:pStyle w:val="Header"/>
      <w:tabs>
        <w:tab w:val="clear" w:pos="9026"/>
      </w:tabs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DED2F7F"/>
    <w:multiLevelType w:val="hybridMultilevel"/>
    <w:tmpl w:val="450E9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 w:numId="42">
    <w:abstractNumId w:val="6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24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5DD2"/>
    <w:rsid w:val="000E7C05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8713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2515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413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C63D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1487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4D41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3394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4724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73DDA-2FDE-45C6-BF45-4D31E01D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24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General%20portrait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7C66-C76A-4022-B8A0-CA9C198C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portrait.dotx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to local government disciplinary committee form</vt:lpstr>
    </vt:vector>
  </TitlesOfParts>
  <Company>Northern Territory Government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to local government disciplinary committee form</dc:title>
  <dc:creator>Northern Territory Government</dc:creator>
  <cp:lastModifiedBy>Nicola Kalmar</cp:lastModifiedBy>
  <cp:revision>2</cp:revision>
  <cp:lastPrinted>2016-02-04T04:37:00Z</cp:lastPrinted>
  <dcterms:created xsi:type="dcterms:W3CDTF">2019-07-05T01:49:00Z</dcterms:created>
  <dcterms:modified xsi:type="dcterms:W3CDTF">2019-07-05T01:49:00Z</dcterms:modified>
</cp:coreProperties>
</file>