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sz w:val="72"/>
        </w:rPr>
        <w:alias w:val="Title"/>
        <w:tag w:val="Title"/>
        <w:id w:val="-509987125"/>
        <w:lock w:val="sdtLocked"/>
        <w:placeholder>
          <w:docPart w:val="6844E267D1394C20BE5FC1C04B4F47D8"/>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CC6F1F" w:rsidRDefault="00EE4D5A" w:rsidP="004B3324">
          <w:pPr>
            <w:pStyle w:val="Title"/>
            <w:rPr>
              <w:rFonts w:asciiTheme="minorHAnsi" w:hAnsiTheme="minorHAnsi"/>
            </w:rPr>
          </w:pPr>
          <w:r w:rsidRPr="00CC6F1F">
            <w:rPr>
              <w:rFonts w:asciiTheme="minorHAnsi" w:hAnsiTheme="minorHAnsi"/>
              <w:sz w:val="72"/>
            </w:rPr>
            <w:t>Business Pivot Grant</w:t>
          </w:r>
        </w:p>
      </w:sdtContent>
    </w:sdt>
    <w:p w:rsidR="00DD64C2" w:rsidRPr="00CC6F1F" w:rsidRDefault="002D3136" w:rsidP="00EE4D59">
      <w:pPr>
        <w:pStyle w:val="Subtitle0"/>
        <w:rPr>
          <w:rFonts w:asciiTheme="minorHAnsi" w:hAnsiTheme="minorHAnsi"/>
        </w:rPr>
      </w:pPr>
      <w:r w:rsidRPr="00CC6F1F">
        <w:rPr>
          <w:rFonts w:asciiTheme="minorHAnsi" w:hAnsiTheme="minorHAnsi"/>
        </w:rPr>
        <w:t>Terms and Conditions</w:t>
      </w:r>
    </w:p>
    <w:p w:rsidR="00CC6F1F" w:rsidRDefault="00CC6F1F" w:rsidP="00EE4D59">
      <w:pPr>
        <w:pStyle w:val="Subtitle0"/>
        <w:rPr>
          <w:rFonts w:asciiTheme="minorHAnsi" w:hAnsiTheme="minorHAnsi"/>
          <w:sz w:val="24"/>
        </w:rPr>
      </w:pPr>
    </w:p>
    <w:p w:rsidR="00CC6F1F" w:rsidRDefault="00CC6F1F" w:rsidP="00EE4D59">
      <w:pPr>
        <w:pStyle w:val="Subtitle0"/>
        <w:rPr>
          <w:rFonts w:asciiTheme="minorHAnsi" w:hAnsiTheme="minorHAnsi"/>
          <w:sz w:val="24"/>
        </w:rPr>
      </w:pPr>
    </w:p>
    <w:p w:rsidR="00964B22" w:rsidRPr="00E668BC" w:rsidRDefault="00E668BC" w:rsidP="00E668BC">
      <w:pPr>
        <w:rPr>
          <w:rFonts w:asciiTheme="minorHAnsi" w:eastAsia="Times New Roman" w:hAnsiTheme="minorHAnsi"/>
          <w:color w:val="127CC0" w:themeColor="accent2"/>
          <w:sz w:val="24"/>
        </w:rPr>
      </w:pPr>
      <w:r w:rsidRPr="00E668BC">
        <w:rPr>
          <w:rFonts w:asciiTheme="minorHAnsi" w:eastAsia="Times New Roman" w:hAnsiTheme="minorHAnsi"/>
          <w:color w:val="127CC0" w:themeColor="accent2"/>
          <w:sz w:val="24"/>
        </w:rPr>
        <w:t xml:space="preserve">Effective </w:t>
      </w:r>
      <w:r w:rsidR="00FE150E">
        <w:rPr>
          <w:rFonts w:asciiTheme="minorHAnsi" w:eastAsia="Times New Roman" w:hAnsiTheme="minorHAnsi"/>
          <w:color w:val="127CC0" w:themeColor="accent2"/>
          <w:sz w:val="24"/>
        </w:rPr>
        <w:t>1</w:t>
      </w:r>
      <w:r w:rsidR="00E164F5">
        <w:rPr>
          <w:rFonts w:asciiTheme="minorHAnsi" w:eastAsia="Times New Roman" w:hAnsiTheme="minorHAnsi"/>
          <w:color w:val="127CC0" w:themeColor="accent2"/>
          <w:sz w:val="24"/>
        </w:rPr>
        <w:t xml:space="preserve"> July</w:t>
      </w:r>
      <w:r w:rsidRPr="00E668BC">
        <w:rPr>
          <w:rFonts w:asciiTheme="minorHAnsi" w:eastAsia="Times New Roman" w:hAnsiTheme="minorHAnsi"/>
          <w:color w:val="127CC0" w:themeColor="accent2"/>
          <w:sz w:val="24"/>
        </w:rPr>
        <w:t xml:space="preserve"> 2022</w:t>
      </w:r>
    </w:p>
    <w:p w:rsidR="00CC6F1F" w:rsidRDefault="00CC6F1F">
      <w:pPr>
        <w:rPr>
          <w:rFonts w:asciiTheme="minorHAnsi" w:hAnsiTheme="minorHAnsi"/>
        </w:rPr>
      </w:pPr>
      <w:r>
        <w:rPr>
          <w:rFonts w:asciiTheme="minorHAnsi" w:hAnsiTheme="minorHAnsi"/>
        </w:rPr>
        <w:br w:type="page"/>
      </w:r>
    </w:p>
    <w:sdt>
      <w:sdtPr>
        <w:rPr>
          <w:rFonts w:asciiTheme="minorHAnsi" w:eastAsia="Calibri" w:hAnsiTheme="minorHAnsi" w:cs="Times New Roman"/>
          <w:b/>
          <w:bCs w:val="0"/>
          <w:color w:val="auto"/>
          <w:sz w:val="22"/>
          <w:szCs w:val="22"/>
        </w:rPr>
        <w:id w:val="-88318220"/>
        <w:docPartObj>
          <w:docPartGallery w:val="Table of Contents"/>
          <w:docPartUnique/>
        </w:docPartObj>
      </w:sdtPr>
      <w:sdtEndPr>
        <w:rPr>
          <w:b w:val="0"/>
          <w:noProof/>
        </w:rPr>
      </w:sdtEndPr>
      <w:sdtContent>
        <w:p w:rsidR="00964B22" w:rsidRPr="00CC6F1F" w:rsidRDefault="00964B22" w:rsidP="00EE4D59">
          <w:pPr>
            <w:pStyle w:val="TOCHeading"/>
            <w:tabs>
              <w:tab w:val="left" w:pos="9444"/>
            </w:tabs>
            <w:rPr>
              <w:rFonts w:asciiTheme="minorHAnsi" w:hAnsiTheme="minorHAnsi"/>
              <w:lang w:eastAsia="ja-JP"/>
            </w:rPr>
          </w:pPr>
          <w:r w:rsidRPr="00CC6F1F">
            <w:rPr>
              <w:rFonts w:asciiTheme="minorHAnsi" w:hAnsiTheme="minorHAnsi"/>
            </w:rPr>
            <w:t>Contents</w:t>
          </w:r>
        </w:p>
        <w:p w:rsidR="00251D85" w:rsidRDefault="006747E0">
          <w:pPr>
            <w:pStyle w:val="TOC1"/>
            <w:rPr>
              <w:rFonts w:asciiTheme="minorHAnsi" w:eastAsiaTheme="minorEastAsia" w:hAnsiTheme="minorHAnsi" w:cstheme="minorBidi"/>
              <w:b w:val="0"/>
              <w:noProof/>
              <w:lang w:eastAsia="en-AU"/>
            </w:rPr>
          </w:pPr>
          <w:r w:rsidRPr="00CC6F1F">
            <w:rPr>
              <w:rFonts w:asciiTheme="minorHAnsi" w:eastAsiaTheme="minorEastAsia" w:hAnsiTheme="minorHAnsi" w:cs="Arial"/>
              <w:lang w:eastAsia="en-AU"/>
            </w:rPr>
            <w:fldChar w:fldCharType="begin"/>
          </w:r>
          <w:r w:rsidRPr="00CC6F1F">
            <w:rPr>
              <w:rFonts w:asciiTheme="minorHAnsi" w:eastAsiaTheme="minorEastAsia" w:hAnsiTheme="minorHAnsi" w:cs="Arial"/>
              <w:lang w:eastAsia="en-AU"/>
            </w:rPr>
            <w:instrText xml:space="preserve"> TOC \o "1-4" \h \z \u </w:instrText>
          </w:r>
          <w:r w:rsidRPr="00CC6F1F">
            <w:rPr>
              <w:rFonts w:asciiTheme="minorHAnsi" w:eastAsiaTheme="minorEastAsia" w:hAnsiTheme="minorHAnsi" w:cs="Arial"/>
              <w:lang w:eastAsia="en-AU"/>
            </w:rPr>
            <w:fldChar w:fldCharType="separate"/>
          </w:r>
          <w:hyperlink w:anchor="_Toc108167032" w:history="1">
            <w:r w:rsidR="00251D85" w:rsidRPr="00CD4CA9">
              <w:rPr>
                <w:rStyle w:val="Hyperlink"/>
                <w:rFonts w:eastAsia="Times New Roman"/>
                <w:noProof/>
              </w:rPr>
              <w:t>1. Program parameters</w:t>
            </w:r>
            <w:r w:rsidR="00251D85">
              <w:rPr>
                <w:noProof/>
                <w:webHidden/>
              </w:rPr>
              <w:tab/>
            </w:r>
            <w:r w:rsidR="00251D85">
              <w:rPr>
                <w:noProof/>
                <w:webHidden/>
              </w:rPr>
              <w:fldChar w:fldCharType="begin"/>
            </w:r>
            <w:r w:rsidR="00251D85">
              <w:rPr>
                <w:noProof/>
                <w:webHidden/>
              </w:rPr>
              <w:instrText xml:space="preserve"> PAGEREF _Toc108167032 \h </w:instrText>
            </w:r>
            <w:r w:rsidR="00251D85">
              <w:rPr>
                <w:noProof/>
                <w:webHidden/>
              </w:rPr>
            </w:r>
            <w:r w:rsidR="00251D85">
              <w:rPr>
                <w:noProof/>
                <w:webHidden/>
              </w:rPr>
              <w:fldChar w:fldCharType="separate"/>
            </w:r>
            <w:r w:rsidR="00251D85">
              <w:rPr>
                <w:noProof/>
                <w:webHidden/>
              </w:rPr>
              <w:t>3</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33" w:history="1">
            <w:r w:rsidR="00251D85" w:rsidRPr="00CD4CA9">
              <w:rPr>
                <w:rStyle w:val="Hyperlink"/>
                <w:rFonts w:eastAsia="Times New Roman"/>
                <w:noProof/>
              </w:rPr>
              <w:t>1.1. Introduction</w:t>
            </w:r>
            <w:r w:rsidR="00251D85">
              <w:rPr>
                <w:noProof/>
                <w:webHidden/>
              </w:rPr>
              <w:tab/>
            </w:r>
            <w:r w:rsidR="00251D85">
              <w:rPr>
                <w:noProof/>
                <w:webHidden/>
              </w:rPr>
              <w:fldChar w:fldCharType="begin"/>
            </w:r>
            <w:r w:rsidR="00251D85">
              <w:rPr>
                <w:noProof/>
                <w:webHidden/>
              </w:rPr>
              <w:instrText xml:space="preserve"> PAGEREF _Toc108167033 \h </w:instrText>
            </w:r>
            <w:r w:rsidR="00251D85">
              <w:rPr>
                <w:noProof/>
                <w:webHidden/>
              </w:rPr>
            </w:r>
            <w:r w:rsidR="00251D85">
              <w:rPr>
                <w:noProof/>
                <w:webHidden/>
              </w:rPr>
              <w:fldChar w:fldCharType="separate"/>
            </w:r>
            <w:r w:rsidR="00251D85">
              <w:rPr>
                <w:noProof/>
                <w:webHidden/>
              </w:rPr>
              <w:t>3</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34" w:history="1">
            <w:r w:rsidR="00251D85" w:rsidRPr="00CD4CA9">
              <w:rPr>
                <w:rStyle w:val="Hyperlink"/>
                <w:rFonts w:eastAsia="Times New Roman"/>
                <w:noProof/>
              </w:rPr>
              <w:t>1.2. General</w:t>
            </w:r>
            <w:r w:rsidR="00251D85">
              <w:rPr>
                <w:noProof/>
                <w:webHidden/>
              </w:rPr>
              <w:tab/>
            </w:r>
            <w:r w:rsidR="00251D85">
              <w:rPr>
                <w:noProof/>
                <w:webHidden/>
              </w:rPr>
              <w:fldChar w:fldCharType="begin"/>
            </w:r>
            <w:r w:rsidR="00251D85">
              <w:rPr>
                <w:noProof/>
                <w:webHidden/>
              </w:rPr>
              <w:instrText xml:space="preserve"> PAGEREF _Toc108167034 \h </w:instrText>
            </w:r>
            <w:r w:rsidR="00251D85">
              <w:rPr>
                <w:noProof/>
                <w:webHidden/>
              </w:rPr>
            </w:r>
            <w:r w:rsidR="00251D85">
              <w:rPr>
                <w:noProof/>
                <w:webHidden/>
              </w:rPr>
              <w:fldChar w:fldCharType="separate"/>
            </w:r>
            <w:r w:rsidR="00251D85">
              <w:rPr>
                <w:noProof/>
                <w:webHidden/>
              </w:rPr>
              <w:t>3</w:t>
            </w:r>
            <w:r w:rsidR="00251D85">
              <w:rPr>
                <w:noProof/>
                <w:webHidden/>
              </w:rPr>
              <w:fldChar w:fldCharType="end"/>
            </w:r>
          </w:hyperlink>
        </w:p>
        <w:p w:rsidR="00251D85" w:rsidRDefault="00780DE1">
          <w:pPr>
            <w:pStyle w:val="TOC3"/>
            <w:tabs>
              <w:tab w:val="right" w:leader="dot" w:pos="10308"/>
            </w:tabs>
            <w:rPr>
              <w:rFonts w:asciiTheme="minorHAnsi" w:eastAsiaTheme="minorEastAsia" w:hAnsiTheme="minorHAnsi" w:cstheme="minorBidi"/>
              <w:noProof/>
              <w:lang w:eastAsia="en-AU"/>
            </w:rPr>
          </w:pPr>
          <w:hyperlink w:anchor="_Toc108167035" w:history="1">
            <w:r w:rsidR="00251D85" w:rsidRPr="00CD4CA9">
              <w:rPr>
                <w:rStyle w:val="Hyperlink"/>
                <w:noProof/>
              </w:rPr>
              <w:t>1.2.1. Program objective</w:t>
            </w:r>
            <w:r w:rsidR="00251D85">
              <w:rPr>
                <w:noProof/>
                <w:webHidden/>
              </w:rPr>
              <w:tab/>
            </w:r>
            <w:r w:rsidR="00251D85">
              <w:rPr>
                <w:noProof/>
                <w:webHidden/>
              </w:rPr>
              <w:fldChar w:fldCharType="begin"/>
            </w:r>
            <w:r w:rsidR="00251D85">
              <w:rPr>
                <w:noProof/>
                <w:webHidden/>
              </w:rPr>
              <w:instrText xml:space="preserve"> PAGEREF _Toc108167035 \h </w:instrText>
            </w:r>
            <w:r w:rsidR="00251D85">
              <w:rPr>
                <w:noProof/>
                <w:webHidden/>
              </w:rPr>
            </w:r>
            <w:r w:rsidR="00251D85">
              <w:rPr>
                <w:noProof/>
                <w:webHidden/>
              </w:rPr>
              <w:fldChar w:fldCharType="separate"/>
            </w:r>
            <w:r w:rsidR="00251D85">
              <w:rPr>
                <w:noProof/>
                <w:webHidden/>
              </w:rPr>
              <w:t>3</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36" w:history="1">
            <w:r w:rsidR="00251D85" w:rsidRPr="00CD4CA9">
              <w:rPr>
                <w:rStyle w:val="Hyperlink"/>
                <w:noProof/>
              </w:rPr>
              <w:t>2. Program definitions</w:t>
            </w:r>
            <w:r w:rsidR="00251D85">
              <w:rPr>
                <w:noProof/>
                <w:webHidden/>
              </w:rPr>
              <w:tab/>
            </w:r>
            <w:r w:rsidR="00251D85">
              <w:rPr>
                <w:noProof/>
                <w:webHidden/>
              </w:rPr>
              <w:fldChar w:fldCharType="begin"/>
            </w:r>
            <w:r w:rsidR="00251D85">
              <w:rPr>
                <w:noProof/>
                <w:webHidden/>
              </w:rPr>
              <w:instrText xml:space="preserve"> PAGEREF _Toc108167036 \h </w:instrText>
            </w:r>
            <w:r w:rsidR="00251D85">
              <w:rPr>
                <w:noProof/>
                <w:webHidden/>
              </w:rPr>
            </w:r>
            <w:r w:rsidR="00251D85">
              <w:rPr>
                <w:noProof/>
                <w:webHidden/>
              </w:rPr>
              <w:fldChar w:fldCharType="separate"/>
            </w:r>
            <w:r w:rsidR="00251D85">
              <w:rPr>
                <w:noProof/>
                <w:webHidden/>
              </w:rPr>
              <w:t>3</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37" w:history="1">
            <w:r w:rsidR="00251D85" w:rsidRPr="00CD4CA9">
              <w:rPr>
                <w:rStyle w:val="Hyperlink"/>
                <w:noProof/>
              </w:rPr>
              <w:t>3. Program participation</w:t>
            </w:r>
            <w:r w:rsidR="00251D85">
              <w:rPr>
                <w:noProof/>
                <w:webHidden/>
              </w:rPr>
              <w:tab/>
            </w:r>
            <w:r w:rsidR="00251D85">
              <w:rPr>
                <w:noProof/>
                <w:webHidden/>
              </w:rPr>
              <w:fldChar w:fldCharType="begin"/>
            </w:r>
            <w:r w:rsidR="00251D85">
              <w:rPr>
                <w:noProof/>
                <w:webHidden/>
              </w:rPr>
              <w:instrText xml:space="preserve"> PAGEREF _Toc108167037 \h </w:instrText>
            </w:r>
            <w:r w:rsidR="00251D85">
              <w:rPr>
                <w:noProof/>
                <w:webHidden/>
              </w:rPr>
            </w:r>
            <w:r w:rsidR="00251D85">
              <w:rPr>
                <w:noProof/>
                <w:webHidden/>
              </w:rPr>
              <w:fldChar w:fldCharType="separate"/>
            </w:r>
            <w:r w:rsidR="00251D85">
              <w:rPr>
                <w:noProof/>
                <w:webHidden/>
              </w:rPr>
              <w:t>7</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38" w:history="1">
            <w:r w:rsidR="00251D85" w:rsidRPr="00CD4CA9">
              <w:rPr>
                <w:rStyle w:val="Hyperlink"/>
                <w:noProof/>
              </w:rPr>
              <w:t>4. Eligibility criteria and processes – Eligible Recipient</w:t>
            </w:r>
            <w:r w:rsidR="00251D85">
              <w:rPr>
                <w:noProof/>
                <w:webHidden/>
              </w:rPr>
              <w:tab/>
            </w:r>
            <w:r w:rsidR="00251D85">
              <w:rPr>
                <w:noProof/>
                <w:webHidden/>
              </w:rPr>
              <w:fldChar w:fldCharType="begin"/>
            </w:r>
            <w:r w:rsidR="00251D85">
              <w:rPr>
                <w:noProof/>
                <w:webHidden/>
              </w:rPr>
              <w:instrText xml:space="preserve"> PAGEREF _Toc108167038 \h </w:instrText>
            </w:r>
            <w:r w:rsidR="00251D85">
              <w:rPr>
                <w:noProof/>
                <w:webHidden/>
              </w:rPr>
            </w:r>
            <w:r w:rsidR="00251D85">
              <w:rPr>
                <w:noProof/>
                <w:webHidden/>
              </w:rPr>
              <w:fldChar w:fldCharType="separate"/>
            </w:r>
            <w:r w:rsidR="00251D85">
              <w:rPr>
                <w:noProof/>
                <w:webHidden/>
              </w:rPr>
              <w:t>7</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39" w:history="1">
            <w:r w:rsidR="00251D85" w:rsidRPr="00CD4CA9">
              <w:rPr>
                <w:rStyle w:val="Hyperlink"/>
                <w:noProof/>
              </w:rPr>
              <w:t>4.1. Eligibility</w:t>
            </w:r>
            <w:r w:rsidR="00251D85">
              <w:rPr>
                <w:noProof/>
                <w:webHidden/>
              </w:rPr>
              <w:tab/>
            </w:r>
            <w:r w:rsidR="00251D85">
              <w:rPr>
                <w:noProof/>
                <w:webHidden/>
              </w:rPr>
              <w:fldChar w:fldCharType="begin"/>
            </w:r>
            <w:r w:rsidR="00251D85">
              <w:rPr>
                <w:noProof/>
                <w:webHidden/>
              </w:rPr>
              <w:instrText xml:space="preserve"> PAGEREF _Toc108167039 \h </w:instrText>
            </w:r>
            <w:r w:rsidR="00251D85">
              <w:rPr>
                <w:noProof/>
                <w:webHidden/>
              </w:rPr>
            </w:r>
            <w:r w:rsidR="00251D85">
              <w:rPr>
                <w:noProof/>
                <w:webHidden/>
              </w:rPr>
              <w:fldChar w:fldCharType="separate"/>
            </w:r>
            <w:r w:rsidR="00251D85">
              <w:rPr>
                <w:noProof/>
                <w:webHidden/>
              </w:rPr>
              <w:t>7</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40" w:history="1">
            <w:r w:rsidR="00251D85" w:rsidRPr="00CD4CA9">
              <w:rPr>
                <w:rStyle w:val="Hyperlink"/>
                <w:noProof/>
              </w:rPr>
              <w:t>4.2. Grant application process</w:t>
            </w:r>
            <w:r w:rsidR="00251D85">
              <w:rPr>
                <w:noProof/>
                <w:webHidden/>
              </w:rPr>
              <w:tab/>
            </w:r>
            <w:r w:rsidR="00251D85">
              <w:rPr>
                <w:noProof/>
                <w:webHidden/>
              </w:rPr>
              <w:fldChar w:fldCharType="begin"/>
            </w:r>
            <w:r w:rsidR="00251D85">
              <w:rPr>
                <w:noProof/>
                <w:webHidden/>
              </w:rPr>
              <w:instrText xml:space="preserve"> PAGEREF _Toc108167040 \h </w:instrText>
            </w:r>
            <w:r w:rsidR="00251D85">
              <w:rPr>
                <w:noProof/>
                <w:webHidden/>
              </w:rPr>
            </w:r>
            <w:r w:rsidR="00251D85">
              <w:rPr>
                <w:noProof/>
                <w:webHidden/>
              </w:rPr>
              <w:fldChar w:fldCharType="separate"/>
            </w:r>
            <w:r w:rsidR="00251D85">
              <w:rPr>
                <w:noProof/>
                <w:webHidden/>
              </w:rPr>
              <w:t>7</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41" w:history="1">
            <w:r w:rsidR="00251D85" w:rsidRPr="00CD4CA9">
              <w:rPr>
                <w:rStyle w:val="Hyperlink"/>
                <w:noProof/>
              </w:rPr>
              <w:t>5. Eligibility criteria and processes – Eligible Business</w:t>
            </w:r>
            <w:r w:rsidR="00251D85">
              <w:rPr>
                <w:noProof/>
                <w:webHidden/>
              </w:rPr>
              <w:tab/>
            </w:r>
            <w:r w:rsidR="00251D85">
              <w:rPr>
                <w:noProof/>
                <w:webHidden/>
              </w:rPr>
              <w:fldChar w:fldCharType="begin"/>
            </w:r>
            <w:r w:rsidR="00251D85">
              <w:rPr>
                <w:noProof/>
                <w:webHidden/>
              </w:rPr>
              <w:instrText xml:space="preserve"> PAGEREF _Toc108167041 \h </w:instrText>
            </w:r>
            <w:r w:rsidR="00251D85">
              <w:rPr>
                <w:noProof/>
                <w:webHidden/>
              </w:rPr>
            </w:r>
            <w:r w:rsidR="00251D85">
              <w:rPr>
                <w:noProof/>
                <w:webHidden/>
              </w:rPr>
              <w:fldChar w:fldCharType="separate"/>
            </w:r>
            <w:r w:rsidR="00251D85">
              <w:rPr>
                <w:noProof/>
                <w:webHidden/>
              </w:rPr>
              <w:t>7</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42" w:history="1">
            <w:r w:rsidR="00251D85" w:rsidRPr="00CD4CA9">
              <w:rPr>
                <w:rStyle w:val="Hyperlink"/>
                <w:noProof/>
              </w:rPr>
              <w:t>5.1. Eligibility</w:t>
            </w:r>
            <w:r w:rsidR="00251D85">
              <w:rPr>
                <w:noProof/>
                <w:webHidden/>
              </w:rPr>
              <w:tab/>
            </w:r>
            <w:r w:rsidR="00251D85">
              <w:rPr>
                <w:noProof/>
                <w:webHidden/>
              </w:rPr>
              <w:fldChar w:fldCharType="begin"/>
            </w:r>
            <w:r w:rsidR="00251D85">
              <w:rPr>
                <w:noProof/>
                <w:webHidden/>
              </w:rPr>
              <w:instrText xml:space="preserve"> PAGEREF _Toc108167042 \h </w:instrText>
            </w:r>
            <w:r w:rsidR="00251D85">
              <w:rPr>
                <w:noProof/>
                <w:webHidden/>
              </w:rPr>
            </w:r>
            <w:r w:rsidR="00251D85">
              <w:rPr>
                <w:noProof/>
                <w:webHidden/>
              </w:rPr>
              <w:fldChar w:fldCharType="separate"/>
            </w:r>
            <w:r w:rsidR="00251D85">
              <w:rPr>
                <w:noProof/>
                <w:webHidden/>
              </w:rPr>
              <w:t>7</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43" w:history="1">
            <w:r w:rsidR="00251D85" w:rsidRPr="00CD4CA9">
              <w:rPr>
                <w:rStyle w:val="Hyperlink"/>
                <w:noProof/>
              </w:rPr>
              <w:t>5.2. Registration process</w:t>
            </w:r>
            <w:r w:rsidR="00251D85">
              <w:rPr>
                <w:noProof/>
                <w:webHidden/>
              </w:rPr>
              <w:tab/>
            </w:r>
            <w:r w:rsidR="00251D85">
              <w:rPr>
                <w:noProof/>
                <w:webHidden/>
              </w:rPr>
              <w:fldChar w:fldCharType="begin"/>
            </w:r>
            <w:r w:rsidR="00251D85">
              <w:rPr>
                <w:noProof/>
                <w:webHidden/>
              </w:rPr>
              <w:instrText xml:space="preserve"> PAGEREF _Toc108167043 \h </w:instrText>
            </w:r>
            <w:r w:rsidR="00251D85">
              <w:rPr>
                <w:noProof/>
                <w:webHidden/>
              </w:rPr>
            </w:r>
            <w:r w:rsidR="00251D85">
              <w:rPr>
                <w:noProof/>
                <w:webHidden/>
              </w:rPr>
              <w:fldChar w:fldCharType="separate"/>
            </w:r>
            <w:r w:rsidR="00251D85">
              <w:rPr>
                <w:noProof/>
                <w:webHidden/>
              </w:rPr>
              <w:t>8</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44" w:history="1">
            <w:r w:rsidR="00251D85" w:rsidRPr="00CD4CA9">
              <w:rPr>
                <w:rStyle w:val="Hyperlink"/>
                <w:noProof/>
              </w:rPr>
              <w:t>5.3. Quotation process</w:t>
            </w:r>
            <w:r w:rsidR="00251D85">
              <w:rPr>
                <w:noProof/>
                <w:webHidden/>
              </w:rPr>
              <w:tab/>
            </w:r>
            <w:r w:rsidR="00251D85">
              <w:rPr>
                <w:noProof/>
                <w:webHidden/>
              </w:rPr>
              <w:fldChar w:fldCharType="begin"/>
            </w:r>
            <w:r w:rsidR="00251D85">
              <w:rPr>
                <w:noProof/>
                <w:webHidden/>
              </w:rPr>
              <w:instrText xml:space="preserve"> PAGEREF _Toc108167044 \h </w:instrText>
            </w:r>
            <w:r w:rsidR="00251D85">
              <w:rPr>
                <w:noProof/>
                <w:webHidden/>
              </w:rPr>
            </w:r>
            <w:r w:rsidR="00251D85">
              <w:rPr>
                <w:noProof/>
                <w:webHidden/>
              </w:rPr>
              <w:fldChar w:fldCharType="separate"/>
            </w:r>
            <w:r w:rsidR="00251D85">
              <w:rPr>
                <w:noProof/>
                <w:webHidden/>
              </w:rPr>
              <w:t>8</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45" w:history="1">
            <w:r w:rsidR="00251D85" w:rsidRPr="00CD4CA9">
              <w:rPr>
                <w:rStyle w:val="Hyperlink"/>
                <w:noProof/>
              </w:rPr>
              <w:t>5.4. Invoicing process</w:t>
            </w:r>
            <w:r w:rsidR="00251D85">
              <w:rPr>
                <w:noProof/>
                <w:webHidden/>
              </w:rPr>
              <w:tab/>
            </w:r>
            <w:r w:rsidR="00251D85">
              <w:rPr>
                <w:noProof/>
                <w:webHidden/>
              </w:rPr>
              <w:fldChar w:fldCharType="begin"/>
            </w:r>
            <w:r w:rsidR="00251D85">
              <w:rPr>
                <w:noProof/>
                <w:webHidden/>
              </w:rPr>
              <w:instrText xml:space="preserve"> PAGEREF _Toc108167045 \h </w:instrText>
            </w:r>
            <w:r w:rsidR="00251D85">
              <w:rPr>
                <w:noProof/>
                <w:webHidden/>
              </w:rPr>
            </w:r>
            <w:r w:rsidR="00251D85">
              <w:rPr>
                <w:noProof/>
                <w:webHidden/>
              </w:rPr>
              <w:fldChar w:fldCharType="separate"/>
            </w:r>
            <w:r w:rsidR="00251D85">
              <w:rPr>
                <w:noProof/>
                <w:webHidden/>
              </w:rPr>
              <w:t>9</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46" w:history="1">
            <w:r w:rsidR="00251D85" w:rsidRPr="00CD4CA9">
              <w:rPr>
                <w:rStyle w:val="Hyperlink"/>
                <w:noProof/>
              </w:rPr>
              <w:t>5.5. Voucher redemption process</w:t>
            </w:r>
            <w:r w:rsidR="00251D85">
              <w:rPr>
                <w:noProof/>
                <w:webHidden/>
              </w:rPr>
              <w:tab/>
            </w:r>
            <w:r w:rsidR="00251D85">
              <w:rPr>
                <w:noProof/>
                <w:webHidden/>
              </w:rPr>
              <w:fldChar w:fldCharType="begin"/>
            </w:r>
            <w:r w:rsidR="00251D85">
              <w:rPr>
                <w:noProof/>
                <w:webHidden/>
              </w:rPr>
              <w:instrText xml:space="preserve"> PAGEREF _Toc108167046 \h </w:instrText>
            </w:r>
            <w:r w:rsidR="00251D85">
              <w:rPr>
                <w:noProof/>
                <w:webHidden/>
              </w:rPr>
            </w:r>
            <w:r w:rsidR="00251D85">
              <w:rPr>
                <w:noProof/>
                <w:webHidden/>
              </w:rPr>
              <w:fldChar w:fldCharType="separate"/>
            </w:r>
            <w:r w:rsidR="00251D85">
              <w:rPr>
                <w:noProof/>
                <w:webHidden/>
              </w:rPr>
              <w:t>9</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47" w:history="1">
            <w:r w:rsidR="00251D85" w:rsidRPr="00CD4CA9">
              <w:rPr>
                <w:rStyle w:val="Hyperlink"/>
                <w:noProof/>
              </w:rPr>
              <w:t>6. Outsourcing and sub-contracting permitted</w:t>
            </w:r>
            <w:r w:rsidR="00251D85">
              <w:rPr>
                <w:noProof/>
                <w:webHidden/>
              </w:rPr>
              <w:tab/>
            </w:r>
            <w:r w:rsidR="00251D85">
              <w:rPr>
                <w:noProof/>
                <w:webHidden/>
              </w:rPr>
              <w:fldChar w:fldCharType="begin"/>
            </w:r>
            <w:r w:rsidR="00251D85">
              <w:rPr>
                <w:noProof/>
                <w:webHidden/>
              </w:rPr>
              <w:instrText xml:space="preserve"> PAGEREF _Toc108167047 \h </w:instrText>
            </w:r>
            <w:r w:rsidR="00251D85">
              <w:rPr>
                <w:noProof/>
                <w:webHidden/>
              </w:rPr>
            </w:r>
            <w:r w:rsidR="00251D85">
              <w:rPr>
                <w:noProof/>
                <w:webHidden/>
              </w:rPr>
              <w:fldChar w:fldCharType="separate"/>
            </w:r>
            <w:r w:rsidR="00251D85">
              <w:rPr>
                <w:noProof/>
                <w:webHidden/>
              </w:rPr>
              <w:t>10</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48" w:history="1">
            <w:r w:rsidR="00251D85" w:rsidRPr="00CD4CA9">
              <w:rPr>
                <w:rStyle w:val="Hyperlink"/>
                <w:noProof/>
              </w:rPr>
              <w:t>7. No incentives to be offered or accepted</w:t>
            </w:r>
            <w:r w:rsidR="00251D85">
              <w:rPr>
                <w:noProof/>
                <w:webHidden/>
              </w:rPr>
              <w:tab/>
            </w:r>
            <w:r w:rsidR="00251D85">
              <w:rPr>
                <w:noProof/>
                <w:webHidden/>
              </w:rPr>
              <w:fldChar w:fldCharType="begin"/>
            </w:r>
            <w:r w:rsidR="00251D85">
              <w:rPr>
                <w:noProof/>
                <w:webHidden/>
              </w:rPr>
              <w:instrText xml:space="preserve"> PAGEREF _Toc108167048 \h </w:instrText>
            </w:r>
            <w:r w:rsidR="00251D85">
              <w:rPr>
                <w:noProof/>
                <w:webHidden/>
              </w:rPr>
            </w:r>
            <w:r w:rsidR="00251D85">
              <w:rPr>
                <w:noProof/>
                <w:webHidden/>
              </w:rPr>
              <w:fldChar w:fldCharType="separate"/>
            </w:r>
            <w:r w:rsidR="00251D85">
              <w:rPr>
                <w:noProof/>
                <w:webHidden/>
              </w:rPr>
              <w:t>10</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49" w:history="1">
            <w:r w:rsidR="00251D85" w:rsidRPr="00CD4CA9">
              <w:rPr>
                <w:rStyle w:val="Hyperlink"/>
                <w:noProof/>
              </w:rPr>
              <w:t>8. Other financial rebates, discounts and financial benefits</w:t>
            </w:r>
            <w:r w:rsidR="00251D85">
              <w:rPr>
                <w:noProof/>
                <w:webHidden/>
              </w:rPr>
              <w:tab/>
            </w:r>
            <w:r w:rsidR="00251D85">
              <w:rPr>
                <w:noProof/>
                <w:webHidden/>
              </w:rPr>
              <w:fldChar w:fldCharType="begin"/>
            </w:r>
            <w:r w:rsidR="00251D85">
              <w:rPr>
                <w:noProof/>
                <w:webHidden/>
              </w:rPr>
              <w:instrText xml:space="preserve"> PAGEREF _Toc108167049 \h </w:instrText>
            </w:r>
            <w:r w:rsidR="00251D85">
              <w:rPr>
                <w:noProof/>
                <w:webHidden/>
              </w:rPr>
            </w:r>
            <w:r w:rsidR="00251D85">
              <w:rPr>
                <w:noProof/>
                <w:webHidden/>
              </w:rPr>
              <w:fldChar w:fldCharType="separate"/>
            </w:r>
            <w:r w:rsidR="00251D85">
              <w:rPr>
                <w:noProof/>
                <w:webHidden/>
              </w:rPr>
              <w:t>10</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50" w:history="1">
            <w:r w:rsidR="00251D85" w:rsidRPr="00CD4CA9">
              <w:rPr>
                <w:rStyle w:val="Hyperlink"/>
                <w:noProof/>
              </w:rPr>
              <w:t>9. GST</w:t>
            </w:r>
            <w:r w:rsidR="00251D85">
              <w:rPr>
                <w:noProof/>
                <w:webHidden/>
              </w:rPr>
              <w:tab/>
            </w:r>
            <w:r w:rsidR="00251D85">
              <w:rPr>
                <w:noProof/>
                <w:webHidden/>
              </w:rPr>
              <w:fldChar w:fldCharType="begin"/>
            </w:r>
            <w:r w:rsidR="00251D85">
              <w:rPr>
                <w:noProof/>
                <w:webHidden/>
              </w:rPr>
              <w:instrText xml:space="preserve"> PAGEREF _Toc108167050 \h </w:instrText>
            </w:r>
            <w:r w:rsidR="00251D85">
              <w:rPr>
                <w:noProof/>
                <w:webHidden/>
              </w:rPr>
            </w:r>
            <w:r w:rsidR="00251D85">
              <w:rPr>
                <w:noProof/>
                <w:webHidden/>
              </w:rPr>
              <w:fldChar w:fldCharType="separate"/>
            </w:r>
            <w:r w:rsidR="00251D85">
              <w:rPr>
                <w:noProof/>
                <w:webHidden/>
              </w:rPr>
              <w:t>10</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51" w:history="1">
            <w:r w:rsidR="00251D85" w:rsidRPr="00CD4CA9">
              <w:rPr>
                <w:rStyle w:val="Hyperlink"/>
                <w:noProof/>
              </w:rPr>
              <w:t>10. Eligible Works or Solutions</w:t>
            </w:r>
            <w:r w:rsidR="00251D85">
              <w:rPr>
                <w:noProof/>
                <w:webHidden/>
              </w:rPr>
              <w:tab/>
            </w:r>
            <w:r w:rsidR="00251D85">
              <w:rPr>
                <w:noProof/>
                <w:webHidden/>
              </w:rPr>
              <w:fldChar w:fldCharType="begin"/>
            </w:r>
            <w:r w:rsidR="00251D85">
              <w:rPr>
                <w:noProof/>
                <w:webHidden/>
              </w:rPr>
              <w:instrText xml:space="preserve"> PAGEREF _Toc108167051 \h </w:instrText>
            </w:r>
            <w:r w:rsidR="00251D85">
              <w:rPr>
                <w:noProof/>
                <w:webHidden/>
              </w:rPr>
            </w:r>
            <w:r w:rsidR="00251D85">
              <w:rPr>
                <w:noProof/>
                <w:webHidden/>
              </w:rPr>
              <w:fldChar w:fldCharType="separate"/>
            </w:r>
            <w:r w:rsidR="00251D85">
              <w:rPr>
                <w:noProof/>
                <w:webHidden/>
              </w:rPr>
              <w:t>10</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52" w:history="1">
            <w:r w:rsidR="00251D85" w:rsidRPr="00CD4CA9">
              <w:rPr>
                <w:rStyle w:val="Hyperlink"/>
                <w:noProof/>
              </w:rPr>
              <w:t>10.1. Contribution under Program to Eligible Works or Solutions</w:t>
            </w:r>
            <w:r w:rsidR="00251D85">
              <w:rPr>
                <w:noProof/>
                <w:webHidden/>
              </w:rPr>
              <w:tab/>
            </w:r>
            <w:r w:rsidR="00251D85">
              <w:rPr>
                <w:noProof/>
                <w:webHidden/>
              </w:rPr>
              <w:fldChar w:fldCharType="begin"/>
            </w:r>
            <w:r w:rsidR="00251D85">
              <w:rPr>
                <w:noProof/>
                <w:webHidden/>
              </w:rPr>
              <w:instrText xml:space="preserve"> PAGEREF _Toc108167052 \h </w:instrText>
            </w:r>
            <w:r w:rsidR="00251D85">
              <w:rPr>
                <w:noProof/>
                <w:webHidden/>
              </w:rPr>
            </w:r>
            <w:r w:rsidR="00251D85">
              <w:rPr>
                <w:noProof/>
                <w:webHidden/>
              </w:rPr>
              <w:fldChar w:fldCharType="separate"/>
            </w:r>
            <w:r w:rsidR="00251D85">
              <w:rPr>
                <w:noProof/>
                <w:webHidden/>
              </w:rPr>
              <w:t>10</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53" w:history="1">
            <w:r w:rsidR="00251D85" w:rsidRPr="00CD4CA9">
              <w:rPr>
                <w:rStyle w:val="Hyperlink"/>
                <w:noProof/>
              </w:rPr>
              <w:t>10.2. Examples of Eligible Works or Solutions</w:t>
            </w:r>
            <w:r w:rsidR="00251D85">
              <w:rPr>
                <w:noProof/>
                <w:webHidden/>
              </w:rPr>
              <w:tab/>
            </w:r>
            <w:r w:rsidR="00251D85">
              <w:rPr>
                <w:noProof/>
                <w:webHidden/>
              </w:rPr>
              <w:fldChar w:fldCharType="begin"/>
            </w:r>
            <w:r w:rsidR="00251D85">
              <w:rPr>
                <w:noProof/>
                <w:webHidden/>
              </w:rPr>
              <w:instrText xml:space="preserve"> PAGEREF _Toc108167053 \h </w:instrText>
            </w:r>
            <w:r w:rsidR="00251D85">
              <w:rPr>
                <w:noProof/>
                <w:webHidden/>
              </w:rPr>
            </w:r>
            <w:r w:rsidR="00251D85">
              <w:rPr>
                <w:noProof/>
                <w:webHidden/>
              </w:rPr>
              <w:fldChar w:fldCharType="separate"/>
            </w:r>
            <w:r w:rsidR="00251D85">
              <w:rPr>
                <w:noProof/>
                <w:webHidden/>
              </w:rPr>
              <w:t>11</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54" w:history="1">
            <w:r w:rsidR="00251D85" w:rsidRPr="00CD4CA9">
              <w:rPr>
                <w:rStyle w:val="Hyperlink"/>
                <w:noProof/>
              </w:rPr>
              <w:t>10.3. Pre-conditions to approval of Eligible Works or Solutions</w:t>
            </w:r>
            <w:r w:rsidR="00251D85">
              <w:rPr>
                <w:noProof/>
                <w:webHidden/>
              </w:rPr>
              <w:tab/>
            </w:r>
            <w:r w:rsidR="00251D85">
              <w:rPr>
                <w:noProof/>
                <w:webHidden/>
              </w:rPr>
              <w:fldChar w:fldCharType="begin"/>
            </w:r>
            <w:r w:rsidR="00251D85">
              <w:rPr>
                <w:noProof/>
                <w:webHidden/>
              </w:rPr>
              <w:instrText xml:space="preserve"> PAGEREF _Toc108167054 \h </w:instrText>
            </w:r>
            <w:r w:rsidR="00251D85">
              <w:rPr>
                <w:noProof/>
                <w:webHidden/>
              </w:rPr>
            </w:r>
            <w:r w:rsidR="00251D85">
              <w:rPr>
                <w:noProof/>
                <w:webHidden/>
              </w:rPr>
              <w:fldChar w:fldCharType="separate"/>
            </w:r>
            <w:r w:rsidR="00251D85">
              <w:rPr>
                <w:noProof/>
                <w:webHidden/>
              </w:rPr>
              <w:t>11</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55" w:history="1">
            <w:r w:rsidR="00251D85" w:rsidRPr="00CD4CA9">
              <w:rPr>
                <w:rStyle w:val="Hyperlink"/>
                <w:noProof/>
              </w:rPr>
              <w:t>10.4. Payment to the Business at the completion of the Eligible Works or Solutions</w:t>
            </w:r>
            <w:r w:rsidR="00251D85">
              <w:rPr>
                <w:noProof/>
                <w:webHidden/>
              </w:rPr>
              <w:tab/>
            </w:r>
            <w:r w:rsidR="00251D85">
              <w:rPr>
                <w:noProof/>
                <w:webHidden/>
              </w:rPr>
              <w:fldChar w:fldCharType="begin"/>
            </w:r>
            <w:r w:rsidR="00251D85">
              <w:rPr>
                <w:noProof/>
                <w:webHidden/>
              </w:rPr>
              <w:instrText xml:space="preserve"> PAGEREF _Toc108167055 \h </w:instrText>
            </w:r>
            <w:r w:rsidR="00251D85">
              <w:rPr>
                <w:noProof/>
                <w:webHidden/>
              </w:rPr>
            </w:r>
            <w:r w:rsidR="00251D85">
              <w:rPr>
                <w:noProof/>
                <w:webHidden/>
              </w:rPr>
              <w:fldChar w:fldCharType="separate"/>
            </w:r>
            <w:r w:rsidR="00251D85">
              <w:rPr>
                <w:noProof/>
                <w:webHidden/>
              </w:rPr>
              <w:t>11</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56" w:history="1">
            <w:r w:rsidR="00251D85" w:rsidRPr="00CD4CA9">
              <w:rPr>
                <w:rStyle w:val="Hyperlink"/>
                <w:noProof/>
              </w:rPr>
              <w:t>10.5. Time limits on Eligible Works or Solutions</w:t>
            </w:r>
            <w:r w:rsidR="00251D85">
              <w:rPr>
                <w:noProof/>
                <w:webHidden/>
              </w:rPr>
              <w:tab/>
            </w:r>
            <w:r w:rsidR="00251D85">
              <w:rPr>
                <w:noProof/>
                <w:webHidden/>
              </w:rPr>
              <w:fldChar w:fldCharType="begin"/>
            </w:r>
            <w:r w:rsidR="00251D85">
              <w:rPr>
                <w:noProof/>
                <w:webHidden/>
              </w:rPr>
              <w:instrText xml:space="preserve"> PAGEREF _Toc108167056 \h </w:instrText>
            </w:r>
            <w:r w:rsidR="00251D85">
              <w:rPr>
                <w:noProof/>
                <w:webHidden/>
              </w:rPr>
            </w:r>
            <w:r w:rsidR="00251D85">
              <w:rPr>
                <w:noProof/>
                <w:webHidden/>
              </w:rPr>
              <w:fldChar w:fldCharType="separate"/>
            </w:r>
            <w:r w:rsidR="00251D85">
              <w:rPr>
                <w:noProof/>
                <w:webHidden/>
              </w:rPr>
              <w:t>11</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57" w:history="1">
            <w:r w:rsidR="00251D85" w:rsidRPr="00CD4CA9">
              <w:rPr>
                <w:rStyle w:val="Hyperlink"/>
                <w:noProof/>
              </w:rPr>
              <w:t>11. All works at risk of Recipient</w:t>
            </w:r>
            <w:r w:rsidR="00251D85">
              <w:rPr>
                <w:noProof/>
                <w:webHidden/>
              </w:rPr>
              <w:tab/>
            </w:r>
            <w:r w:rsidR="00251D85">
              <w:rPr>
                <w:noProof/>
                <w:webHidden/>
              </w:rPr>
              <w:fldChar w:fldCharType="begin"/>
            </w:r>
            <w:r w:rsidR="00251D85">
              <w:rPr>
                <w:noProof/>
                <w:webHidden/>
              </w:rPr>
              <w:instrText xml:space="preserve"> PAGEREF _Toc108167057 \h </w:instrText>
            </w:r>
            <w:r w:rsidR="00251D85">
              <w:rPr>
                <w:noProof/>
                <w:webHidden/>
              </w:rPr>
            </w:r>
            <w:r w:rsidR="00251D85">
              <w:rPr>
                <w:noProof/>
                <w:webHidden/>
              </w:rPr>
              <w:fldChar w:fldCharType="separate"/>
            </w:r>
            <w:r w:rsidR="00251D85">
              <w:rPr>
                <w:noProof/>
                <w:webHidden/>
              </w:rPr>
              <w:t>12</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58" w:history="1">
            <w:r w:rsidR="00251D85" w:rsidRPr="00CD4CA9">
              <w:rPr>
                <w:rStyle w:val="Hyperlink"/>
                <w:noProof/>
              </w:rPr>
              <w:t>12. Program changes</w:t>
            </w:r>
            <w:r w:rsidR="00251D85">
              <w:rPr>
                <w:noProof/>
                <w:webHidden/>
              </w:rPr>
              <w:tab/>
            </w:r>
            <w:r w:rsidR="00251D85">
              <w:rPr>
                <w:noProof/>
                <w:webHidden/>
              </w:rPr>
              <w:fldChar w:fldCharType="begin"/>
            </w:r>
            <w:r w:rsidR="00251D85">
              <w:rPr>
                <w:noProof/>
                <w:webHidden/>
              </w:rPr>
              <w:instrText xml:space="preserve"> PAGEREF _Toc108167058 \h </w:instrText>
            </w:r>
            <w:r w:rsidR="00251D85">
              <w:rPr>
                <w:noProof/>
                <w:webHidden/>
              </w:rPr>
            </w:r>
            <w:r w:rsidR="00251D85">
              <w:rPr>
                <w:noProof/>
                <w:webHidden/>
              </w:rPr>
              <w:fldChar w:fldCharType="separate"/>
            </w:r>
            <w:r w:rsidR="00251D85">
              <w:rPr>
                <w:noProof/>
                <w:webHidden/>
              </w:rPr>
              <w:t>12</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59" w:history="1">
            <w:r w:rsidR="00251D85" w:rsidRPr="00CD4CA9">
              <w:rPr>
                <w:rStyle w:val="Hyperlink"/>
                <w:noProof/>
              </w:rPr>
              <w:t>13. Cancellation of Vouchers</w:t>
            </w:r>
            <w:r w:rsidR="00251D85">
              <w:rPr>
                <w:noProof/>
                <w:webHidden/>
              </w:rPr>
              <w:tab/>
            </w:r>
            <w:r w:rsidR="00251D85">
              <w:rPr>
                <w:noProof/>
                <w:webHidden/>
              </w:rPr>
              <w:fldChar w:fldCharType="begin"/>
            </w:r>
            <w:r w:rsidR="00251D85">
              <w:rPr>
                <w:noProof/>
                <w:webHidden/>
              </w:rPr>
              <w:instrText xml:space="preserve"> PAGEREF _Toc108167059 \h </w:instrText>
            </w:r>
            <w:r w:rsidR="00251D85">
              <w:rPr>
                <w:noProof/>
                <w:webHidden/>
              </w:rPr>
            </w:r>
            <w:r w:rsidR="00251D85">
              <w:rPr>
                <w:noProof/>
                <w:webHidden/>
              </w:rPr>
              <w:fldChar w:fldCharType="separate"/>
            </w:r>
            <w:r w:rsidR="00251D85">
              <w:rPr>
                <w:noProof/>
                <w:webHidden/>
              </w:rPr>
              <w:t>12</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60" w:history="1">
            <w:r w:rsidR="00251D85" w:rsidRPr="00CD4CA9">
              <w:rPr>
                <w:rStyle w:val="Hyperlink"/>
                <w:noProof/>
              </w:rPr>
              <w:t>14. Due diligence, audit and compliance with law</w:t>
            </w:r>
            <w:r w:rsidR="00251D85">
              <w:rPr>
                <w:noProof/>
                <w:webHidden/>
              </w:rPr>
              <w:tab/>
            </w:r>
            <w:r w:rsidR="00251D85">
              <w:rPr>
                <w:noProof/>
                <w:webHidden/>
              </w:rPr>
              <w:fldChar w:fldCharType="begin"/>
            </w:r>
            <w:r w:rsidR="00251D85">
              <w:rPr>
                <w:noProof/>
                <w:webHidden/>
              </w:rPr>
              <w:instrText xml:space="preserve"> PAGEREF _Toc108167060 \h </w:instrText>
            </w:r>
            <w:r w:rsidR="00251D85">
              <w:rPr>
                <w:noProof/>
                <w:webHidden/>
              </w:rPr>
            </w:r>
            <w:r w:rsidR="00251D85">
              <w:rPr>
                <w:noProof/>
                <w:webHidden/>
              </w:rPr>
              <w:fldChar w:fldCharType="separate"/>
            </w:r>
            <w:r w:rsidR="00251D85">
              <w:rPr>
                <w:noProof/>
                <w:webHidden/>
              </w:rPr>
              <w:t>13</w:t>
            </w:r>
            <w:r w:rsidR="00251D85">
              <w:rPr>
                <w:noProof/>
                <w:webHidden/>
              </w:rPr>
              <w:fldChar w:fldCharType="end"/>
            </w:r>
          </w:hyperlink>
        </w:p>
        <w:p w:rsidR="00251D85" w:rsidRDefault="00780DE1">
          <w:pPr>
            <w:pStyle w:val="TOC2"/>
            <w:rPr>
              <w:rFonts w:asciiTheme="minorHAnsi" w:eastAsiaTheme="minorEastAsia" w:hAnsiTheme="minorHAnsi" w:cstheme="minorBidi"/>
              <w:noProof/>
              <w:lang w:eastAsia="en-AU"/>
            </w:rPr>
          </w:pPr>
          <w:hyperlink w:anchor="_Toc108167061" w:history="1">
            <w:r w:rsidR="00251D85" w:rsidRPr="00CD4CA9">
              <w:rPr>
                <w:rStyle w:val="Hyperlink"/>
                <w:noProof/>
              </w:rPr>
              <w:t>14.1 Site Inspections</w:t>
            </w:r>
            <w:r w:rsidR="00251D85">
              <w:rPr>
                <w:noProof/>
                <w:webHidden/>
              </w:rPr>
              <w:tab/>
            </w:r>
            <w:r w:rsidR="00251D85">
              <w:rPr>
                <w:noProof/>
                <w:webHidden/>
              </w:rPr>
              <w:fldChar w:fldCharType="begin"/>
            </w:r>
            <w:r w:rsidR="00251D85">
              <w:rPr>
                <w:noProof/>
                <w:webHidden/>
              </w:rPr>
              <w:instrText xml:space="preserve"> PAGEREF _Toc108167061 \h </w:instrText>
            </w:r>
            <w:r w:rsidR="00251D85">
              <w:rPr>
                <w:noProof/>
                <w:webHidden/>
              </w:rPr>
            </w:r>
            <w:r w:rsidR="00251D85">
              <w:rPr>
                <w:noProof/>
                <w:webHidden/>
              </w:rPr>
              <w:fldChar w:fldCharType="separate"/>
            </w:r>
            <w:r w:rsidR="00251D85">
              <w:rPr>
                <w:noProof/>
                <w:webHidden/>
              </w:rPr>
              <w:t>13</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62" w:history="1">
            <w:r w:rsidR="00251D85" w:rsidRPr="00CD4CA9">
              <w:rPr>
                <w:rStyle w:val="Hyperlink"/>
                <w:noProof/>
              </w:rPr>
              <w:t>15. Privacy</w:t>
            </w:r>
            <w:r w:rsidR="00251D85">
              <w:rPr>
                <w:noProof/>
                <w:webHidden/>
              </w:rPr>
              <w:tab/>
            </w:r>
            <w:r w:rsidR="00251D85">
              <w:rPr>
                <w:noProof/>
                <w:webHidden/>
              </w:rPr>
              <w:fldChar w:fldCharType="begin"/>
            </w:r>
            <w:r w:rsidR="00251D85">
              <w:rPr>
                <w:noProof/>
                <w:webHidden/>
              </w:rPr>
              <w:instrText xml:space="preserve"> PAGEREF _Toc108167062 \h </w:instrText>
            </w:r>
            <w:r w:rsidR="00251D85">
              <w:rPr>
                <w:noProof/>
                <w:webHidden/>
              </w:rPr>
            </w:r>
            <w:r w:rsidR="00251D85">
              <w:rPr>
                <w:noProof/>
                <w:webHidden/>
              </w:rPr>
              <w:fldChar w:fldCharType="separate"/>
            </w:r>
            <w:r w:rsidR="00251D85">
              <w:rPr>
                <w:noProof/>
                <w:webHidden/>
              </w:rPr>
              <w:t>14</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63" w:history="1">
            <w:r w:rsidR="00251D85" w:rsidRPr="00CD4CA9">
              <w:rPr>
                <w:rStyle w:val="Hyperlink"/>
                <w:noProof/>
              </w:rPr>
              <w:t>16. Release and indemnity</w:t>
            </w:r>
            <w:r w:rsidR="00251D85">
              <w:rPr>
                <w:noProof/>
                <w:webHidden/>
              </w:rPr>
              <w:tab/>
            </w:r>
            <w:r w:rsidR="00251D85">
              <w:rPr>
                <w:noProof/>
                <w:webHidden/>
              </w:rPr>
              <w:fldChar w:fldCharType="begin"/>
            </w:r>
            <w:r w:rsidR="00251D85">
              <w:rPr>
                <w:noProof/>
                <w:webHidden/>
              </w:rPr>
              <w:instrText xml:space="preserve"> PAGEREF _Toc108167063 \h </w:instrText>
            </w:r>
            <w:r w:rsidR="00251D85">
              <w:rPr>
                <w:noProof/>
                <w:webHidden/>
              </w:rPr>
            </w:r>
            <w:r w:rsidR="00251D85">
              <w:rPr>
                <w:noProof/>
                <w:webHidden/>
              </w:rPr>
              <w:fldChar w:fldCharType="separate"/>
            </w:r>
            <w:r w:rsidR="00251D85">
              <w:rPr>
                <w:noProof/>
                <w:webHidden/>
              </w:rPr>
              <w:t>14</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64" w:history="1">
            <w:r w:rsidR="00251D85" w:rsidRPr="00CD4CA9">
              <w:rPr>
                <w:rStyle w:val="Hyperlink"/>
                <w:noProof/>
              </w:rPr>
              <w:t>17. Disputes and complaints</w:t>
            </w:r>
            <w:r w:rsidR="00251D85">
              <w:rPr>
                <w:noProof/>
                <w:webHidden/>
              </w:rPr>
              <w:tab/>
            </w:r>
            <w:r w:rsidR="00251D85">
              <w:rPr>
                <w:noProof/>
                <w:webHidden/>
              </w:rPr>
              <w:fldChar w:fldCharType="begin"/>
            </w:r>
            <w:r w:rsidR="00251D85">
              <w:rPr>
                <w:noProof/>
                <w:webHidden/>
              </w:rPr>
              <w:instrText xml:space="preserve"> PAGEREF _Toc108167064 \h </w:instrText>
            </w:r>
            <w:r w:rsidR="00251D85">
              <w:rPr>
                <w:noProof/>
                <w:webHidden/>
              </w:rPr>
            </w:r>
            <w:r w:rsidR="00251D85">
              <w:rPr>
                <w:noProof/>
                <w:webHidden/>
              </w:rPr>
              <w:fldChar w:fldCharType="separate"/>
            </w:r>
            <w:r w:rsidR="00251D85">
              <w:rPr>
                <w:noProof/>
                <w:webHidden/>
              </w:rPr>
              <w:t>15</w:t>
            </w:r>
            <w:r w:rsidR="00251D85">
              <w:rPr>
                <w:noProof/>
                <w:webHidden/>
              </w:rPr>
              <w:fldChar w:fldCharType="end"/>
            </w:r>
          </w:hyperlink>
        </w:p>
        <w:p w:rsidR="00251D85" w:rsidRDefault="00780DE1">
          <w:pPr>
            <w:pStyle w:val="TOC1"/>
            <w:rPr>
              <w:rFonts w:asciiTheme="minorHAnsi" w:eastAsiaTheme="minorEastAsia" w:hAnsiTheme="minorHAnsi" w:cstheme="minorBidi"/>
              <w:b w:val="0"/>
              <w:noProof/>
              <w:lang w:eastAsia="en-AU"/>
            </w:rPr>
          </w:pPr>
          <w:hyperlink w:anchor="_Toc108167065" w:history="1">
            <w:r w:rsidR="00251D85" w:rsidRPr="00CD4CA9">
              <w:rPr>
                <w:rStyle w:val="Hyperlink"/>
                <w:noProof/>
              </w:rPr>
              <w:t>18. Program end</w:t>
            </w:r>
            <w:r w:rsidR="00251D85">
              <w:rPr>
                <w:noProof/>
                <w:webHidden/>
              </w:rPr>
              <w:tab/>
            </w:r>
            <w:r w:rsidR="00251D85">
              <w:rPr>
                <w:noProof/>
                <w:webHidden/>
              </w:rPr>
              <w:fldChar w:fldCharType="begin"/>
            </w:r>
            <w:r w:rsidR="00251D85">
              <w:rPr>
                <w:noProof/>
                <w:webHidden/>
              </w:rPr>
              <w:instrText xml:space="preserve"> PAGEREF _Toc108167065 \h </w:instrText>
            </w:r>
            <w:r w:rsidR="00251D85">
              <w:rPr>
                <w:noProof/>
                <w:webHidden/>
              </w:rPr>
            </w:r>
            <w:r w:rsidR="00251D85">
              <w:rPr>
                <w:noProof/>
                <w:webHidden/>
              </w:rPr>
              <w:fldChar w:fldCharType="separate"/>
            </w:r>
            <w:r w:rsidR="00251D85">
              <w:rPr>
                <w:noProof/>
                <w:webHidden/>
              </w:rPr>
              <w:t>15</w:t>
            </w:r>
            <w:r w:rsidR="00251D85">
              <w:rPr>
                <w:noProof/>
                <w:webHidden/>
              </w:rPr>
              <w:fldChar w:fldCharType="end"/>
            </w:r>
          </w:hyperlink>
        </w:p>
        <w:p w:rsidR="00964B22" w:rsidRPr="00CC6F1F" w:rsidRDefault="006747E0" w:rsidP="00EE4D59">
          <w:pPr>
            <w:rPr>
              <w:rFonts w:asciiTheme="minorHAnsi" w:eastAsiaTheme="minorEastAsia" w:hAnsiTheme="minorHAnsi" w:cs="Arial"/>
              <w:b/>
              <w:lang w:eastAsia="en-AU"/>
            </w:rPr>
          </w:pPr>
          <w:r w:rsidRPr="00CC6F1F">
            <w:rPr>
              <w:rFonts w:asciiTheme="minorHAnsi" w:eastAsiaTheme="minorEastAsia" w:hAnsiTheme="minorHAnsi" w:cs="Arial"/>
              <w:lang w:eastAsia="en-AU"/>
            </w:rPr>
            <w:fldChar w:fldCharType="end"/>
          </w:r>
        </w:p>
      </w:sdtContent>
    </w:sdt>
    <w:p w:rsidR="00964B22" w:rsidRPr="00CC6F1F" w:rsidRDefault="00964B22" w:rsidP="00EE4D59">
      <w:pPr>
        <w:rPr>
          <w:rFonts w:asciiTheme="minorHAnsi" w:hAnsiTheme="minorHAnsi"/>
        </w:rPr>
        <w:sectPr w:rsidR="00964B22" w:rsidRPr="00CC6F1F" w:rsidSect="00C800F1">
          <w:footerReference w:type="first" r:id="rId9"/>
          <w:pgSz w:w="11906" w:h="16838" w:code="9"/>
          <w:pgMar w:top="794" w:right="794" w:bottom="794" w:left="794" w:header="794" w:footer="794" w:gutter="0"/>
          <w:cols w:space="708"/>
          <w:titlePg/>
          <w:docGrid w:linePitch="360"/>
        </w:sectPr>
      </w:pPr>
    </w:p>
    <w:p w:rsidR="00DA4BC1" w:rsidRPr="00CC6F1F" w:rsidRDefault="007F05C3" w:rsidP="004B3324">
      <w:pPr>
        <w:pStyle w:val="Heading1"/>
        <w:rPr>
          <w:rFonts w:asciiTheme="minorHAnsi" w:eastAsia="Times New Roman" w:hAnsiTheme="minorHAnsi"/>
        </w:rPr>
      </w:pPr>
      <w:bookmarkStart w:id="1" w:name="_Toc108167032"/>
      <w:r w:rsidRPr="00CC6F1F">
        <w:rPr>
          <w:rFonts w:asciiTheme="minorHAnsi" w:eastAsia="Times New Roman" w:hAnsiTheme="minorHAnsi"/>
        </w:rPr>
        <w:lastRenderedPageBreak/>
        <w:t>Program p</w:t>
      </w:r>
      <w:r w:rsidR="00DA4BC1" w:rsidRPr="00CC6F1F">
        <w:rPr>
          <w:rFonts w:asciiTheme="minorHAnsi" w:eastAsia="Times New Roman" w:hAnsiTheme="minorHAnsi"/>
        </w:rPr>
        <w:t>arameters</w:t>
      </w:r>
      <w:bookmarkEnd w:id="1"/>
    </w:p>
    <w:p w:rsidR="00DA4BC1" w:rsidRPr="00CC6F1F" w:rsidRDefault="00DA4BC1" w:rsidP="00EE4D59">
      <w:pPr>
        <w:pStyle w:val="Heading2"/>
        <w:rPr>
          <w:rFonts w:asciiTheme="minorHAnsi" w:eastAsia="Times New Roman" w:hAnsiTheme="minorHAnsi"/>
        </w:rPr>
      </w:pPr>
      <w:bookmarkStart w:id="2" w:name="_Toc35518745"/>
      <w:bookmarkStart w:id="3" w:name="_Toc108167033"/>
      <w:r w:rsidRPr="00CC6F1F">
        <w:rPr>
          <w:rFonts w:asciiTheme="minorHAnsi" w:eastAsia="Times New Roman" w:hAnsiTheme="minorHAnsi"/>
        </w:rPr>
        <w:t>Introduction</w:t>
      </w:r>
      <w:bookmarkEnd w:id="2"/>
      <w:bookmarkEnd w:id="3"/>
    </w:p>
    <w:p w:rsidR="00FC4527" w:rsidRPr="00CC6F1F" w:rsidRDefault="00944B45" w:rsidP="00F23546">
      <w:pPr>
        <w:rPr>
          <w:rFonts w:asciiTheme="minorHAnsi" w:hAnsiTheme="minorHAnsi"/>
          <w:lang w:eastAsia="en-AU"/>
        </w:rPr>
      </w:pPr>
      <w:bookmarkStart w:id="4" w:name="_Toc35518746"/>
      <w:r w:rsidRPr="00CC6F1F">
        <w:rPr>
          <w:rFonts w:asciiTheme="minorHAnsi" w:hAnsiTheme="minorHAnsi"/>
          <w:lang w:eastAsia="en-AU"/>
        </w:rPr>
        <w:t xml:space="preserve">The Business Pivot Grant Program (‘Program’) is a Northern Territory Government initiative managed by the Department of Industry, Tourism and Trade. </w:t>
      </w:r>
    </w:p>
    <w:p w:rsidR="00FC4527" w:rsidRPr="00CC6F1F" w:rsidRDefault="00944B45" w:rsidP="00F23546">
      <w:pPr>
        <w:rPr>
          <w:rFonts w:asciiTheme="minorHAnsi" w:hAnsiTheme="minorHAnsi"/>
          <w:lang w:eastAsia="en-AU"/>
        </w:rPr>
      </w:pPr>
      <w:r w:rsidRPr="00CC6F1F">
        <w:rPr>
          <w:rFonts w:asciiTheme="minorHAnsi" w:hAnsiTheme="minorHAnsi"/>
          <w:lang w:eastAsia="en-AU"/>
        </w:rPr>
        <w:t xml:space="preserve">This Program is developed to help small businesses adapt to the changing economic environment by assisting them to </w:t>
      </w:r>
    </w:p>
    <w:p w:rsidR="00FC4527" w:rsidRPr="00CC6F1F" w:rsidRDefault="00944B45" w:rsidP="00FC4527">
      <w:pPr>
        <w:pStyle w:val="ListParagraph"/>
        <w:numPr>
          <w:ilvl w:val="0"/>
          <w:numId w:val="45"/>
        </w:numPr>
        <w:rPr>
          <w:rFonts w:asciiTheme="minorHAnsi" w:hAnsiTheme="minorHAnsi"/>
          <w:lang w:eastAsia="en-AU"/>
        </w:rPr>
      </w:pPr>
      <w:r w:rsidRPr="00CC6F1F">
        <w:rPr>
          <w:rFonts w:asciiTheme="minorHAnsi" w:hAnsiTheme="minorHAnsi"/>
          <w:lang w:eastAsia="en-AU"/>
        </w:rPr>
        <w:t xml:space="preserve">reach new markets </w:t>
      </w:r>
      <w:r w:rsidR="00FC4527" w:rsidRPr="00CC6F1F">
        <w:rPr>
          <w:rFonts w:asciiTheme="minorHAnsi" w:hAnsiTheme="minorHAnsi"/>
          <w:b/>
          <w:lang w:eastAsia="en-AU"/>
        </w:rPr>
        <w:t>OR</w:t>
      </w:r>
    </w:p>
    <w:p w:rsidR="00944B45" w:rsidRPr="00CC6F1F" w:rsidRDefault="007F3C68" w:rsidP="00FC4527">
      <w:pPr>
        <w:pStyle w:val="ListParagraph"/>
        <w:numPr>
          <w:ilvl w:val="0"/>
          <w:numId w:val="45"/>
        </w:numPr>
        <w:rPr>
          <w:rFonts w:asciiTheme="minorHAnsi" w:hAnsiTheme="minorHAnsi"/>
          <w:lang w:eastAsia="en-AU"/>
        </w:rPr>
      </w:pPr>
      <w:r w:rsidRPr="007F3C68">
        <w:rPr>
          <w:rFonts w:asciiTheme="minorHAnsi" w:hAnsiTheme="minorHAnsi"/>
          <w:lang w:eastAsia="en-AU"/>
        </w:rPr>
        <w:t xml:space="preserve">grow </w:t>
      </w:r>
      <w:r w:rsidR="00944B45" w:rsidRPr="00CC6F1F">
        <w:rPr>
          <w:rFonts w:asciiTheme="minorHAnsi" w:hAnsiTheme="minorHAnsi"/>
          <w:lang w:eastAsia="en-AU"/>
        </w:rPr>
        <w:t>their profitability and visibility</w:t>
      </w:r>
      <w:r w:rsidR="00724C5C" w:rsidRPr="00CC6F1F">
        <w:rPr>
          <w:rFonts w:asciiTheme="minorHAnsi" w:hAnsiTheme="minorHAnsi"/>
        </w:rPr>
        <w:t xml:space="preserve"> through improved digital capabilities and new technologies</w:t>
      </w:r>
    </w:p>
    <w:p w:rsidR="00DA4BC1" w:rsidRPr="00CC6F1F" w:rsidRDefault="00DA4BC1" w:rsidP="00EE4D59">
      <w:pPr>
        <w:pStyle w:val="Heading2"/>
        <w:rPr>
          <w:rFonts w:asciiTheme="minorHAnsi" w:eastAsia="Times New Roman" w:hAnsiTheme="minorHAnsi"/>
        </w:rPr>
      </w:pPr>
      <w:bookmarkStart w:id="5" w:name="_Toc108167034"/>
      <w:r w:rsidRPr="00CC6F1F">
        <w:rPr>
          <w:rFonts w:asciiTheme="minorHAnsi" w:eastAsia="Times New Roman" w:hAnsiTheme="minorHAnsi"/>
        </w:rPr>
        <w:t>General</w:t>
      </w:r>
      <w:bookmarkEnd w:id="4"/>
      <w:bookmarkEnd w:id="5"/>
    </w:p>
    <w:p w:rsidR="00DA4BC1" w:rsidRPr="00CC6F1F" w:rsidRDefault="007F05C3" w:rsidP="004B3324">
      <w:pPr>
        <w:pStyle w:val="Heading3"/>
        <w:rPr>
          <w:rFonts w:asciiTheme="minorHAnsi" w:hAnsiTheme="minorHAnsi"/>
        </w:rPr>
      </w:pPr>
      <w:bookmarkStart w:id="6" w:name="_Toc35518747"/>
      <w:bookmarkStart w:id="7" w:name="_Toc108167035"/>
      <w:r w:rsidRPr="00CC6F1F">
        <w:rPr>
          <w:rFonts w:asciiTheme="minorHAnsi" w:hAnsiTheme="minorHAnsi"/>
        </w:rPr>
        <w:t>Program o</w:t>
      </w:r>
      <w:r w:rsidR="00DA4BC1" w:rsidRPr="00CC6F1F">
        <w:rPr>
          <w:rFonts w:asciiTheme="minorHAnsi" w:hAnsiTheme="minorHAnsi"/>
        </w:rPr>
        <w:t>bjective</w:t>
      </w:r>
      <w:bookmarkEnd w:id="6"/>
      <w:bookmarkEnd w:id="7"/>
    </w:p>
    <w:p w:rsidR="00174EED" w:rsidRPr="00CC6F1F" w:rsidRDefault="00FC4527" w:rsidP="00FC4527">
      <w:pPr>
        <w:rPr>
          <w:rFonts w:asciiTheme="minorHAnsi" w:hAnsiTheme="minorHAnsi"/>
        </w:rPr>
      </w:pPr>
      <w:bookmarkStart w:id="8" w:name="_Toc35518748"/>
      <w:r w:rsidRPr="00CC6F1F">
        <w:rPr>
          <w:rFonts w:asciiTheme="minorHAnsi" w:hAnsiTheme="minorHAnsi"/>
        </w:rPr>
        <w:t xml:space="preserve">Applicants can use the Grant Funding to </w:t>
      </w:r>
      <w:r w:rsidRPr="005941FF">
        <w:rPr>
          <w:rFonts w:asciiTheme="minorHAnsi" w:hAnsiTheme="minorHAnsi"/>
        </w:rPr>
        <w:t>access new markets</w:t>
      </w:r>
      <w:r w:rsidR="00287F47">
        <w:rPr>
          <w:rFonts w:asciiTheme="minorHAnsi" w:hAnsiTheme="minorHAnsi"/>
        </w:rPr>
        <w:t>, to create a product/service their customers were unable to access</w:t>
      </w:r>
      <w:r w:rsidRPr="00CC6F1F">
        <w:rPr>
          <w:rFonts w:asciiTheme="minorHAnsi" w:hAnsiTheme="minorHAnsi"/>
          <w:b/>
        </w:rPr>
        <w:t xml:space="preserve"> </w:t>
      </w:r>
      <w:r w:rsidR="00287F47" w:rsidRPr="00287F47">
        <w:rPr>
          <w:rFonts w:asciiTheme="minorHAnsi" w:hAnsiTheme="minorHAnsi"/>
        </w:rPr>
        <w:t>prev</w:t>
      </w:r>
      <w:r w:rsidR="00287F47" w:rsidRPr="00F4501E">
        <w:rPr>
          <w:rFonts w:asciiTheme="minorHAnsi" w:hAnsiTheme="minorHAnsi"/>
        </w:rPr>
        <w:t>iously</w:t>
      </w:r>
      <w:r w:rsidR="00287F47">
        <w:rPr>
          <w:rFonts w:asciiTheme="minorHAnsi" w:hAnsiTheme="minorHAnsi"/>
          <w:b/>
        </w:rPr>
        <w:t xml:space="preserve"> </w:t>
      </w:r>
      <w:r w:rsidRPr="00CC6F1F">
        <w:rPr>
          <w:rFonts w:asciiTheme="minorHAnsi" w:hAnsiTheme="minorHAnsi"/>
        </w:rPr>
        <w:t>through</w:t>
      </w:r>
      <w:r w:rsidR="00287F47">
        <w:rPr>
          <w:rFonts w:asciiTheme="minorHAnsi" w:hAnsiTheme="minorHAnsi"/>
        </w:rPr>
        <w:t>:</w:t>
      </w:r>
    </w:p>
    <w:p w:rsidR="00174EED" w:rsidRPr="00CC6F1F" w:rsidRDefault="00FC4527" w:rsidP="00191D1A">
      <w:pPr>
        <w:pStyle w:val="ListParagraph"/>
        <w:numPr>
          <w:ilvl w:val="0"/>
          <w:numId w:val="46"/>
        </w:numPr>
        <w:rPr>
          <w:rFonts w:asciiTheme="minorHAnsi" w:hAnsiTheme="minorHAnsi"/>
        </w:rPr>
      </w:pPr>
      <w:r w:rsidRPr="00CC6F1F">
        <w:rPr>
          <w:rFonts w:asciiTheme="minorHAnsi" w:hAnsiTheme="minorHAnsi"/>
        </w:rPr>
        <w:t>improv</w:t>
      </w:r>
      <w:r w:rsidR="00CC6F1F">
        <w:rPr>
          <w:rFonts w:asciiTheme="minorHAnsi" w:hAnsiTheme="minorHAnsi"/>
        </w:rPr>
        <w:t>ing</w:t>
      </w:r>
      <w:r w:rsidRPr="00CC6F1F">
        <w:rPr>
          <w:rFonts w:asciiTheme="minorHAnsi" w:hAnsiTheme="minorHAnsi"/>
        </w:rPr>
        <w:t xml:space="preserve"> their digital capabilities, </w:t>
      </w:r>
    </w:p>
    <w:p w:rsidR="00174EED" w:rsidRPr="00CC6F1F" w:rsidRDefault="00FC4527" w:rsidP="00191D1A">
      <w:pPr>
        <w:pStyle w:val="ListParagraph"/>
        <w:numPr>
          <w:ilvl w:val="0"/>
          <w:numId w:val="46"/>
        </w:numPr>
        <w:rPr>
          <w:rFonts w:asciiTheme="minorHAnsi" w:hAnsiTheme="minorHAnsi"/>
        </w:rPr>
      </w:pPr>
      <w:r w:rsidRPr="00CC6F1F">
        <w:rPr>
          <w:rFonts w:asciiTheme="minorHAnsi" w:hAnsiTheme="minorHAnsi"/>
        </w:rPr>
        <w:t xml:space="preserve">implementing new technologies, </w:t>
      </w:r>
    </w:p>
    <w:p w:rsidR="00174EED" w:rsidRPr="00CC6F1F" w:rsidRDefault="00FC4527" w:rsidP="00191D1A">
      <w:pPr>
        <w:pStyle w:val="ListParagraph"/>
        <w:numPr>
          <w:ilvl w:val="0"/>
          <w:numId w:val="46"/>
        </w:numPr>
        <w:rPr>
          <w:rFonts w:asciiTheme="minorHAnsi" w:hAnsiTheme="minorHAnsi"/>
        </w:rPr>
      </w:pPr>
      <w:r w:rsidRPr="00CC6F1F">
        <w:rPr>
          <w:rFonts w:asciiTheme="minorHAnsi" w:hAnsiTheme="minorHAnsi"/>
        </w:rPr>
        <w:t xml:space="preserve">purchasing new equipment or </w:t>
      </w:r>
    </w:p>
    <w:p w:rsidR="00FC4527" w:rsidRPr="00CC6F1F" w:rsidRDefault="004E237B" w:rsidP="00191D1A">
      <w:pPr>
        <w:pStyle w:val="ListParagraph"/>
        <w:numPr>
          <w:ilvl w:val="0"/>
          <w:numId w:val="46"/>
        </w:numPr>
        <w:rPr>
          <w:rFonts w:asciiTheme="minorHAnsi" w:hAnsiTheme="minorHAnsi"/>
        </w:rPr>
      </w:pPr>
      <w:r>
        <w:rPr>
          <w:rFonts w:asciiTheme="minorHAnsi" w:hAnsiTheme="minorHAnsi"/>
        </w:rPr>
        <w:t xml:space="preserve">making </w:t>
      </w:r>
      <w:r w:rsidR="00FC4527" w:rsidRPr="00CC6F1F">
        <w:rPr>
          <w:rFonts w:asciiTheme="minorHAnsi" w:hAnsiTheme="minorHAnsi"/>
        </w:rPr>
        <w:t>improvements to infrastructure.</w:t>
      </w:r>
    </w:p>
    <w:p w:rsidR="00FC4527" w:rsidRPr="00CC6F1F" w:rsidRDefault="00FC4527" w:rsidP="00FC4527">
      <w:pPr>
        <w:rPr>
          <w:rFonts w:asciiTheme="minorHAnsi" w:hAnsiTheme="minorHAnsi"/>
        </w:rPr>
      </w:pPr>
      <w:r w:rsidRPr="00CC6F1F">
        <w:rPr>
          <w:rFonts w:asciiTheme="minorHAnsi" w:hAnsiTheme="minorHAnsi"/>
        </w:rPr>
        <w:t xml:space="preserve">Initiatives that will increase profitability and visibility through improved digital capabilities and new technologies can also be supported through the Grant Funding. </w:t>
      </w:r>
    </w:p>
    <w:p w:rsidR="009601CE" w:rsidRPr="00CC6F1F" w:rsidRDefault="00FC4527" w:rsidP="00FC4527">
      <w:pPr>
        <w:rPr>
          <w:rFonts w:asciiTheme="minorHAnsi" w:hAnsiTheme="minorHAnsi"/>
        </w:rPr>
      </w:pPr>
      <w:r w:rsidRPr="00CC6F1F">
        <w:rPr>
          <w:rFonts w:asciiTheme="minorHAnsi" w:hAnsiTheme="minorHAnsi"/>
        </w:rPr>
        <w:t>The applicant must be able to show in their application how the funding will benefit the business in</w:t>
      </w:r>
      <w:r w:rsidR="006E6617">
        <w:rPr>
          <w:rFonts w:asciiTheme="minorHAnsi" w:hAnsiTheme="minorHAnsi"/>
        </w:rPr>
        <w:t>:</w:t>
      </w:r>
      <w:r w:rsidRPr="00CC6F1F">
        <w:rPr>
          <w:rFonts w:asciiTheme="minorHAnsi" w:hAnsiTheme="minorHAnsi"/>
        </w:rPr>
        <w:t xml:space="preserve"> </w:t>
      </w:r>
    </w:p>
    <w:p w:rsidR="000C5C1B" w:rsidRDefault="00FC4527" w:rsidP="000C5C1B">
      <w:pPr>
        <w:pStyle w:val="ListParagraph"/>
        <w:numPr>
          <w:ilvl w:val="0"/>
          <w:numId w:val="48"/>
        </w:numPr>
        <w:rPr>
          <w:rFonts w:asciiTheme="minorHAnsi" w:hAnsiTheme="minorHAnsi"/>
        </w:rPr>
      </w:pPr>
      <w:r w:rsidRPr="000C5C1B">
        <w:rPr>
          <w:rFonts w:asciiTheme="minorHAnsi" w:hAnsiTheme="minorHAnsi"/>
        </w:rPr>
        <w:t>accessing new markets,</w:t>
      </w:r>
      <w:r w:rsidR="0033055A" w:rsidRPr="000C5C1B">
        <w:rPr>
          <w:rFonts w:asciiTheme="minorHAnsi" w:hAnsiTheme="minorHAnsi"/>
        </w:rPr>
        <w:t xml:space="preserve"> where the end product or service is new</w:t>
      </w:r>
      <w:r w:rsidR="009601CE" w:rsidRPr="000C5C1B">
        <w:rPr>
          <w:rFonts w:asciiTheme="minorHAnsi" w:hAnsiTheme="minorHAnsi"/>
        </w:rPr>
        <w:t xml:space="preserve"> OR</w:t>
      </w:r>
    </w:p>
    <w:p w:rsidR="000C5C1B" w:rsidRPr="000C5C1B" w:rsidRDefault="00FC4527" w:rsidP="000C5C1B">
      <w:pPr>
        <w:pStyle w:val="ListParagraph"/>
        <w:numPr>
          <w:ilvl w:val="0"/>
          <w:numId w:val="48"/>
        </w:numPr>
        <w:rPr>
          <w:rFonts w:asciiTheme="minorHAnsi" w:hAnsiTheme="minorHAnsi"/>
        </w:rPr>
      </w:pPr>
      <w:r w:rsidRPr="000C5C1B">
        <w:rPr>
          <w:rFonts w:asciiTheme="minorHAnsi" w:hAnsiTheme="minorHAnsi"/>
        </w:rPr>
        <w:t xml:space="preserve">improving </w:t>
      </w:r>
      <w:r w:rsidR="009601CE" w:rsidRPr="000C5C1B">
        <w:rPr>
          <w:rFonts w:asciiTheme="minorHAnsi" w:hAnsiTheme="minorHAnsi"/>
          <w:lang w:eastAsia="en-AU"/>
        </w:rPr>
        <w:t>profitability and visibility</w:t>
      </w:r>
      <w:r w:rsidR="009601CE" w:rsidRPr="000C5C1B">
        <w:rPr>
          <w:rFonts w:asciiTheme="minorHAnsi" w:hAnsiTheme="minorHAnsi"/>
        </w:rPr>
        <w:t xml:space="preserve"> through improved digital capabilities and new technologies</w:t>
      </w:r>
      <w:r w:rsidR="000C5C1B" w:rsidRPr="000C5C1B">
        <w:rPr>
          <w:rFonts w:asciiTheme="minorHAnsi" w:hAnsiTheme="minorHAnsi"/>
        </w:rPr>
        <w:t>.</w:t>
      </w:r>
    </w:p>
    <w:p w:rsidR="000D1D8C" w:rsidRPr="000C5C1B" w:rsidRDefault="000D1D8C" w:rsidP="000C5C1B">
      <w:pPr>
        <w:rPr>
          <w:rFonts w:asciiTheme="minorHAnsi" w:hAnsiTheme="minorHAnsi"/>
          <w:lang w:eastAsia="en-AU"/>
        </w:rPr>
      </w:pPr>
      <w:r w:rsidRPr="000C5C1B">
        <w:rPr>
          <w:rFonts w:asciiTheme="minorHAnsi" w:hAnsiTheme="minorHAnsi"/>
          <w:lang w:eastAsia="en-AU"/>
        </w:rPr>
        <w:t>The Program</w:t>
      </w:r>
      <w:r w:rsidR="00E501EA" w:rsidRPr="000C5C1B">
        <w:rPr>
          <w:rFonts w:asciiTheme="minorHAnsi" w:hAnsiTheme="minorHAnsi"/>
          <w:lang w:eastAsia="en-AU"/>
        </w:rPr>
        <w:t xml:space="preserve"> follows on from the N</w:t>
      </w:r>
      <w:r w:rsidR="00D8525E" w:rsidRPr="000C5C1B">
        <w:rPr>
          <w:rFonts w:asciiTheme="minorHAnsi" w:hAnsiTheme="minorHAnsi"/>
          <w:lang w:eastAsia="en-AU"/>
        </w:rPr>
        <w:t xml:space="preserve">orthern </w:t>
      </w:r>
      <w:r w:rsidR="00E501EA" w:rsidRPr="000C5C1B">
        <w:rPr>
          <w:rFonts w:asciiTheme="minorHAnsi" w:hAnsiTheme="minorHAnsi"/>
          <w:lang w:eastAsia="en-AU"/>
        </w:rPr>
        <w:t>T</w:t>
      </w:r>
      <w:r w:rsidR="00D8525E" w:rsidRPr="000C5C1B">
        <w:rPr>
          <w:rFonts w:asciiTheme="minorHAnsi" w:hAnsiTheme="minorHAnsi"/>
          <w:lang w:eastAsia="en-AU"/>
        </w:rPr>
        <w:t>erritory</w:t>
      </w:r>
      <w:r w:rsidR="00E501EA" w:rsidRPr="000C5C1B">
        <w:rPr>
          <w:rFonts w:asciiTheme="minorHAnsi" w:hAnsiTheme="minorHAnsi"/>
          <w:lang w:eastAsia="en-AU"/>
        </w:rPr>
        <w:t xml:space="preserve"> Government’s other </w:t>
      </w:r>
      <w:r w:rsidR="0077147E" w:rsidRPr="000C5C1B">
        <w:rPr>
          <w:rFonts w:asciiTheme="minorHAnsi" w:hAnsiTheme="minorHAnsi"/>
          <w:lang w:eastAsia="en-AU"/>
        </w:rPr>
        <w:t>support</w:t>
      </w:r>
      <w:r w:rsidR="00E501EA" w:rsidRPr="000C5C1B">
        <w:rPr>
          <w:rFonts w:asciiTheme="minorHAnsi" w:hAnsiTheme="minorHAnsi"/>
          <w:lang w:eastAsia="en-AU"/>
        </w:rPr>
        <w:t xml:space="preserve"> initiatives, and</w:t>
      </w:r>
      <w:r w:rsidRPr="000C5C1B">
        <w:rPr>
          <w:rFonts w:asciiTheme="minorHAnsi" w:hAnsiTheme="minorHAnsi"/>
          <w:lang w:eastAsia="en-AU"/>
        </w:rPr>
        <w:t xml:space="preserve"> is available to </w:t>
      </w:r>
      <w:r w:rsidR="00FD13B6" w:rsidRPr="000C5C1B">
        <w:rPr>
          <w:rFonts w:asciiTheme="minorHAnsi" w:hAnsiTheme="minorHAnsi"/>
          <w:lang w:eastAsia="en-AU"/>
        </w:rPr>
        <w:t>E</w:t>
      </w:r>
      <w:r w:rsidRPr="000C5C1B">
        <w:rPr>
          <w:rFonts w:asciiTheme="minorHAnsi" w:hAnsiTheme="minorHAnsi"/>
          <w:lang w:eastAsia="en-AU"/>
        </w:rPr>
        <w:t xml:space="preserve">ligible </w:t>
      </w:r>
      <w:r w:rsidR="008827CB" w:rsidRPr="000C5C1B">
        <w:rPr>
          <w:rFonts w:asciiTheme="minorHAnsi" w:hAnsiTheme="minorHAnsi"/>
          <w:lang w:eastAsia="en-AU"/>
        </w:rPr>
        <w:t>Busines</w:t>
      </w:r>
      <w:r w:rsidR="00794ED0" w:rsidRPr="000C5C1B">
        <w:rPr>
          <w:rFonts w:asciiTheme="minorHAnsi" w:hAnsiTheme="minorHAnsi"/>
          <w:lang w:eastAsia="en-AU"/>
        </w:rPr>
        <w:t>s</w:t>
      </w:r>
      <w:r w:rsidR="008827CB" w:rsidRPr="000C5C1B">
        <w:rPr>
          <w:rFonts w:asciiTheme="minorHAnsi" w:hAnsiTheme="minorHAnsi"/>
          <w:lang w:eastAsia="en-AU"/>
        </w:rPr>
        <w:t>es</w:t>
      </w:r>
      <w:r w:rsidR="00794ED0" w:rsidRPr="000C5C1B">
        <w:rPr>
          <w:rFonts w:asciiTheme="minorHAnsi" w:hAnsiTheme="minorHAnsi"/>
          <w:lang w:eastAsia="en-AU"/>
        </w:rPr>
        <w:t xml:space="preserve"> </w:t>
      </w:r>
      <w:r w:rsidR="00E501EA" w:rsidRPr="000C5C1B">
        <w:rPr>
          <w:rFonts w:asciiTheme="minorHAnsi" w:hAnsiTheme="minorHAnsi"/>
          <w:lang w:eastAsia="en-AU"/>
        </w:rPr>
        <w:t xml:space="preserve">and </w:t>
      </w:r>
      <w:r w:rsidR="00FD13B6" w:rsidRPr="000C5C1B">
        <w:rPr>
          <w:rFonts w:asciiTheme="minorHAnsi" w:hAnsiTheme="minorHAnsi"/>
          <w:lang w:eastAsia="en-AU"/>
        </w:rPr>
        <w:t>E</w:t>
      </w:r>
      <w:r w:rsidR="00E501EA" w:rsidRPr="000C5C1B">
        <w:rPr>
          <w:rFonts w:asciiTheme="minorHAnsi" w:hAnsiTheme="minorHAnsi"/>
          <w:lang w:eastAsia="en-AU"/>
        </w:rPr>
        <w:t xml:space="preserve">ligible </w:t>
      </w:r>
      <w:r w:rsidR="00FD13B6" w:rsidRPr="000C5C1B">
        <w:rPr>
          <w:rFonts w:asciiTheme="minorHAnsi" w:hAnsiTheme="minorHAnsi"/>
          <w:lang w:eastAsia="en-AU"/>
        </w:rPr>
        <w:t>R</w:t>
      </w:r>
      <w:r w:rsidR="00E501EA" w:rsidRPr="000C5C1B">
        <w:rPr>
          <w:rFonts w:asciiTheme="minorHAnsi" w:hAnsiTheme="minorHAnsi"/>
          <w:lang w:eastAsia="en-AU"/>
        </w:rPr>
        <w:t>ecipients.</w:t>
      </w:r>
      <w:r w:rsidRPr="000C5C1B">
        <w:rPr>
          <w:rFonts w:asciiTheme="minorHAnsi" w:hAnsiTheme="minorHAnsi"/>
          <w:lang w:eastAsia="en-AU"/>
        </w:rPr>
        <w:t xml:space="preserve"> </w:t>
      </w:r>
    </w:p>
    <w:p w:rsidR="00DA4BC1" w:rsidRPr="007F3C68" w:rsidRDefault="007F05C3" w:rsidP="004B3324">
      <w:pPr>
        <w:pStyle w:val="Heading1"/>
        <w:rPr>
          <w:rFonts w:asciiTheme="minorHAnsi" w:hAnsiTheme="minorHAnsi"/>
        </w:rPr>
      </w:pPr>
      <w:bookmarkStart w:id="9" w:name="_Toc108167036"/>
      <w:r w:rsidRPr="007F3C68">
        <w:rPr>
          <w:rFonts w:asciiTheme="minorHAnsi" w:hAnsiTheme="minorHAnsi"/>
        </w:rPr>
        <w:t>Program d</w:t>
      </w:r>
      <w:r w:rsidR="00DA4BC1" w:rsidRPr="007F3C68">
        <w:rPr>
          <w:rFonts w:asciiTheme="minorHAnsi" w:hAnsiTheme="minorHAnsi"/>
        </w:rPr>
        <w:t>efinitions</w:t>
      </w:r>
      <w:bookmarkEnd w:id="8"/>
      <w:bookmarkEnd w:id="9"/>
    </w:p>
    <w:p w:rsidR="005B39B6" w:rsidRPr="007F3C68" w:rsidRDefault="00DA4BC1" w:rsidP="001A5BE4">
      <w:pPr>
        <w:rPr>
          <w:rFonts w:asciiTheme="minorHAnsi" w:hAnsiTheme="minorHAnsi"/>
          <w:lang w:eastAsia="en-AU"/>
        </w:rPr>
      </w:pPr>
      <w:r w:rsidRPr="007F3C68">
        <w:rPr>
          <w:rFonts w:asciiTheme="minorHAnsi" w:hAnsiTheme="minorHAnsi"/>
          <w:b/>
          <w:bCs/>
          <w:lang w:eastAsia="en-AU"/>
        </w:rPr>
        <w:t>Audit</w:t>
      </w:r>
      <w:r w:rsidRPr="007F3C68">
        <w:rPr>
          <w:rFonts w:asciiTheme="minorHAnsi" w:hAnsiTheme="minorHAnsi" w:cs="Calibri"/>
          <w:b/>
          <w:bCs/>
          <w:lang w:eastAsia="en-AU"/>
        </w:rPr>
        <w:t xml:space="preserve"> </w:t>
      </w:r>
      <w:r w:rsidR="00976F06" w:rsidRPr="007F3C68">
        <w:rPr>
          <w:rFonts w:asciiTheme="minorHAnsi" w:hAnsiTheme="minorHAnsi" w:cs="Calibri"/>
          <w:bCs/>
          <w:lang w:eastAsia="en-AU"/>
        </w:rPr>
        <w:t xml:space="preserve">or </w:t>
      </w:r>
      <w:r w:rsidR="00976F06" w:rsidRPr="007F3C68">
        <w:rPr>
          <w:rFonts w:asciiTheme="minorHAnsi" w:hAnsiTheme="minorHAnsi" w:cs="Calibri"/>
          <w:b/>
          <w:bCs/>
          <w:lang w:eastAsia="en-AU"/>
        </w:rPr>
        <w:t xml:space="preserve">Spot Audit </w:t>
      </w:r>
      <w:r w:rsidR="00976F06" w:rsidRPr="007F3C68">
        <w:rPr>
          <w:rFonts w:asciiTheme="minorHAnsi" w:hAnsiTheme="minorHAnsi"/>
          <w:lang w:eastAsia="en-AU"/>
        </w:rPr>
        <w:t xml:space="preserve">means the Department’s right to check original documents (such as receipts for the purchase of goods/services with grant monies and/or co-contribution monies) and undertake onsite inspections of </w:t>
      </w:r>
      <w:r w:rsidR="00B040E5" w:rsidRPr="007F3C68">
        <w:rPr>
          <w:rFonts w:asciiTheme="minorHAnsi" w:hAnsiTheme="minorHAnsi"/>
          <w:lang w:eastAsia="en-AU"/>
        </w:rPr>
        <w:t>the Business Premises</w:t>
      </w:r>
      <w:r w:rsidR="00976F06" w:rsidRPr="007F3C68">
        <w:rPr>
          <w:rFonts w:asciiTheme="minorHAnsi" w:hAnsiTheme="minorHAnsi"/>
          <w:lang w:eastAsia="en-AU"/>
        </w:rPr>
        <w:t xml:space="preserve"> </w:t>
      </w:r>
      <w:r w:rsidR="00B040E5" w:rsidRPr="007F3C68">
        <w:rPr>
          <w:rFonts w:asciiTheme="minorHAnsi" w:hAnsiTheme="minorHAnsi"/>
          <w:lang w:eastAsia="en-AU"/>
        </w:rPr>
        <w:t xml:space="preserve">at any time during the course of the Program or within 12 months after the Program ends. </w:t>
      </w:r>
      <w:r w:rsidR="00976F06" w:rsidRPr="007F3C68">
        <w:rPr>
          <w:rFonts w:asciiTheme="minorHAnsi" w:hAnsiTheme="minorHAnsi"/>
          <w:lang w:eastAsia="en-AU"/>
        </w:rPr>
        <w:t xml:space="preserve">In addition to any relevant terms of a formal funding agreement and as a condition of being registered to participate in the Program, the Business agrees to present, upon request by the Department within 10 working days of the request, any documentation required by the Department that is related to its eligibility to participate in the Program and expenditure of any grant made to the </w:t>
      </w:r>
      <w:r w:rsidR="00226E95" w:rsidRPr="007F3C68">
        <w:rPr>
          <w:rFonts w:asciiTheme="minorHAnsi" w:hAnsiTheme="minorHAnsi"/>
          <w:lang w:eastAsia="en-AU"/>
        </w:rPr>
        <w:t>B</w:t>
      </w:r>
      <w:r w:rsidR="00976F06" w:rsidRPr="007F3C68">
        <w:rPr>
          <w:rFonts w:asciiTheme="minorHAnsi" w:hAnsiTheme="minorHAnsi"/>
          <w:lang w:eastAsia="en-AU"/>
        </w:rPr>
        <w:t>usiness.</w:t>
      </w:r>
    </w:p>
    <w:p w:rsidR="00DA4BC1" w:rsidRDefault="00DA4BC1" w:rsidP="001A5BE4">
      <w:pPr>
        <w:rPr>
          <w:rFonts w:asciiTheme="minorHAnsi" w:hAnsiTheme="minorHAnsi"/>
          <w:lang w:eastAsia="en-AU"/>
        </w:rPr>
      </w:pPr>
      <w:r w:rsidRPr="007F3C68">
        <w:rPr>
          <w:rFonts w:asciiTheme="minorHAnsi" w:hAnsiTheme="minorHAnsi"/>
          <w:b/>
          <w:bCs/>
          <w:lang w:eastAsia="en-AU"/>
        </w:rPr>
        <w:t>Department</w:t>
      </w:r>
      <w:r w:rsidRPr="007F3C68">
        <w:rPr>
          <w:rFonts w:asciiTheme="minorHAnsi" w:hAnsiTheme="minorHAnsi" w:cs="Calibri"/>
          <w:b/>
          <w:bCs/>
          <w:lang w:eastAsia="en-AU"/>
        </w:rPr>
        <w:t> </w:t>
      </w:r>
      <w:r w:rsidRPr="007F3C68">
        <w:rPr>
          <w:rFonts w:asciiTheme="minorHAnsi" w:hAnsiTheme="minorHAnsi"/>
          <w:lang w:eastAsia="en-AU"/>
        </w:rPr>
        <w:t xml:space="preserve">means the Northern Territory Government, Department of </w:t>
      </w:r>
      <w:r w:rsidR="00CC0204" w:rsidRPr="007F3C68">
        <w:rPr>
          <w:rFonts w:asciiTheme="minorHAnsi" w:hAnsiTheme="minorHAnsi"/>
          <w:lang w:eastAsia="en-AU"/>
        </w:rPr>
        <w:t>Industry, Tourism and Trade</w:t>
      </w:r>
      <w:r w:rsidRPr="007F3C68">
        <w:rPr>
          <w:rFonts w:asciiTheme="minorHAnsi" w:hAnsiTheme="minorHAnsi"/>
          <w:lang w:eastAsia="en-AU"/>
        </w:rPr>
        <w:t>.</w:t>
      </w:r>
    </w:p>
    <w:p w:rsidR="00675A69" w:rsidRDefault="00A52D35" w:rsidP="00675A69">
      <w:pPr>
        <w:rPr>
          <w:rFonts w:asciiTheme="minorHAnsi" w:hAnsiTheme="minorHAnsi"/>
          <w:lang w:eastAsia="en-AU"/>
        </w:rPr>
      </w:pPr>
      <w:r w:rsidRPr="00160F75">
        <w:rPr>
          <w:rFonts w:asciiTheme="minorHAnsi" w:hAnsiTheme="minorHAnsi"/>
          <w:b/>
          <w:lang w:eastAsia="en-AU"/>
        </w:rPr>
        <w:t>Co-contribution</w:t>
      </w:r>
      <w:r>
        <w:rPr>
          <w:rFonts w:asciiTheme="minorHAnsi" w:hAnsiTheme="minorHAnsi"/>
          <w:lang w:eastAsia="en-AU"/>
        </w:rPr>
        <w:t xml:space="preserve"> </w:t>
      </w:r>
      <w:r w:rsidR="00675A69">
        <w:rPr>
          <w:rFonts w:asciiTheme="minorHAnsi" w:hAnsiTheme="minorHAnsi"/>
          <w:lang w:eastAsia="en-AU"/>
        </w:rPr>
        <w:t>ratio</w:t>
      </w:r>
      <w:r w:rsidR="00675A69" w:rsidRPr="00675A69">
        <w:rPr>
          <w:rFonts w:asciiTheme="minorHAnsi" w:hAnsiTheme="minorHAnsi"/>
          <w:lang w:eastAsia="en-AU"/>
        </w:rPr>
        <w:t xml:space="preserve"> </w:t>
      </w:r>
      <w:r w:rsidR="00675A69">
        <w:rPr>
          <w:rFonts w:asciiTheme="minorHAnsi" w:hAnsiTheme="minorHAnsi"/>
          <w:lang w:eastAsia="en-AU"/>
        </w:rPr>
        <w:t xml:space="preserve">is </w:t>
      </w:r>
      <w:r w:rsidR="0089406C">
        <w:rPr>
          <w:rFonts w:asciiTheme="minorHAnsi" w:hAnsiTheme="minorHAnsi"/>
          <w:lang w:eastAsia="en-AU"/>
        </w:rPr>
        <w:t xml:space="preserve">25% by the </w:t>
      </w:r>
      <w:r w:rsidR="00675A69">
        <w:rPr>
          <w:rFonts w:asciiTheme="minorHAnsi" w:hAnsiTheme="minorHAnsi"/>
        </w:rPr>
        <w:t>Eligible R</w:t>
      </w:r>
      <w:r w:rsidR="00675A69" w:rsidRPr="00BE30E5">
        <w:rPr>
          <w:rFonts w:asciiTheme="minorHAnsi" w:hAnsiTheme="minorHAnsi"/>
        </w:rPr>
        <w:t>ecipient</w:t>
      </w:r>
      <w:r w:rsidR="00675A69">
        <w:rPr>
          <w:rFonts w:asciiTheme="minorHAnsi" w:hAnsiTheme="minorHAnsi"/>
          <w:lang w:eastAsia="en-AU"/>
        </w:rPr>
        <w:t xml:space="preserve"> and </w:t>
      </w:r>
      <w:r w:rsidR="0089406C">
        <w:rPr>
          <w:rFonts w:asciiTheme="minorHAnsi" w:hAnsiTheme="minorHAnsi"/>
          <w:lang w:eastAsia="en-AU"/>
        </w:rPr>
        <w:t xml:space="preserve">75% by the </w:t>
      </w:r>
      <w:r w:rsidR="00675A69" w:rsidRPr="00675A69">
        <w:rPr>
          <w:rFonts w:asciiTheme="minorHAnsi" w:hAnsiTheme="minorHAnsi"/>
          <w:lang w:eastAsia="en-AU"/>
        </w:rPr>
        <w:t>Department</w:t>
      </w:r>
      <w:r w:rsidR="0089406C">
        <w:rPr>
          <w:rFonts w:asciiTheme="minorHAnsi" w:hAnsiTheme="minorHAnsi"/>
          <w:lang w:eastAsia="en-AU"/>
        </w:rPr>
        <w:t>, unless specified otherwise by the Department.</w:t>
      </w:r>
    </w:p>
    <w:p w:rsidR="00785E89" w:rsidRDefault="00785E89" w:rsidP="000824DC">
      <w:pPr>
        <w:rPr>
          <w:rFonts w:asciiTheme="minorHAnsi" w:hAnsiTheme="minorHAnsi"/>
          <w:b/>
          <w:bCs/>
          <w:lang w:eastAsia="en-AU"/>
        </w:rPr>
      </w:pPr>
    </w:p>
    <w:p w:rsidR="00785E89" w:rsidRDefault="00785E89" w:rsidP="000824DC">
      <w:pPr>
        <w:rPr>
          <w:rFonts w:asciiTheme="minorHAnsi" w:hAnsiTheme="minorHAnsi"/>
          <w:b/>
          <w:bCs/>
          <w:lang w:eastAsia="en-AU"/>
        </w:rPr>
      </w:pPr>
    </w:p>
    <w:p w:rsidR="000824DC" w:rsidRPr="007F3C68" w:rsidRDefault="000824DC" w:rsidP="000824DC">
      <w:pPr>
        <w:rPr>
          <w:rFonts w:asciiTheme="minorHAnsi" w:hAnsiTheme="minorHAnsi"/>
          <w:lang w:eastAsia="en-AU"/>
        </w:rPr>
      </w:pPr>
      <w:r w:rsidRPr="007F3C68">
        <w:rPr>
          <w:rFonts w:asciiTheme="minorHAnsi" w:hAnsiTheme="minorHAnsi"/>
          <w:b/>
          <w:bCs/>
          <w:lang w:eastAsia="en-AU"/>
        </w:rPr>
        <w:lastRenderedPageBreak/>
        <w:t xml:space="preserve">Eligible </w:t>
      </w:r>
      <w:r w:rsidR="008827CB">
        <w:rPr>
          <w:rFonts w:asciiTheme="minorHAnsi" w:hAnsiTheme="minorHAnsi"/>
          <w:b/>
          <w:bCs/>
          <w:lang w:eastAsia="en-AU"/>
        </w:rPr>
        <w:t>Business</w:t>
      </w:r>
      <w:r w:rsidRPr="007F3C68">
        <w:rPr>
          <w:rFonts w:asciiTheme="minorHAnsi" w:hAnsiTheme="minorHAnsi"/>
          <w:b/>
          <w:bCs/>
          <w:lang w:eastAsia="en-AU"/>
        </w:rPr>
        <w:t xml:space="preserve"> or </w:t>
      </w:r>
      <w:r w:rsidR="008827CB">
        <w:rPr>
          <w:rFonts w:asciiTheme="minorHAnsi" w:hAnsiTheme="minorHAnsi"/>
          <w:b/>
          <w:bCs/>
          <w:lang w:eastAsia="en-AU"/>
        </w:rPr>
        <w:t>Business</w:t>
      </w:r>
      <w:r w:rsidR="008827CB" w:rsidRPr="007F3C68">
        <w:rPr>
          <w:rFonts w:asciiTheme="minorHAnsi" w:hAnsiTheme="minorHAnsi"/>
          <w:b/>
          <w:bCs/>
          <w:lang w:eastAsia="en-AU"/>
        </w:rPr>
        <w:t xml:space="preserve"> </w:t>
      </w:r>
      <w:r w:rsidRPr="007F3C68">
        <w:rPr>
          <w:rFonts w:asciiTheme="minorHAnsi" w:hAnsiTheme="minorHAnsi"/>
          <w:b/>
          <w:bCs/>
          <w:lang w:eastAsia="en-AU"/>
        </w:rPr>
        <w:t xml:space="preserve">is a </w:t>
      </w:r>
      <w:r w:rsidRPr="005941FF">
        <w:rPr>
          <w:rFonts w:asciiTheme="minorHAnsi" w:hAnsiTheme="minorHAnsi"/>
          <w:bCs/>
          <w:lang w:eastAsia="en-AU"/>
        </w:rPr>
        <w:t>business</w:t>
      </w:r>
      <w:r w:rsidRPr="007F3C68">
        <w:rPr>
          <w:rFonts w:asciiTheme="minorHAnsi" w:hAnsiTheme="minorHAnsi" w:cs="Calibri"/>
          <w:b/>
          <w:bCs/>
          <w:lang w:eastAsia="en-AU"/>
        </w:rPr>
        <w:t> </w:t>
      </w:r>
      <w:r w:rsidRPr="007F3C68">
        <w:rPr>
          <w:rFonts w:asciiTheme="minorHAnsi" w:hAnsiTheme="minorHAnsi"/>
          <w:lang w:eastAsia="en-AU"/>
        </w:rPr>
        <w:t>that:</w:t>
      </w:r>
    </w:p>
    <w:p w:rsidR="003F224D" w:rsidRPr="004E237B" w:rsidRDefault="003F224D" w:rsidP="00533566">
      <w:pPr>
        <w:pStyle w:val="ListParagraph"/>
        <w:numPr>
          <w:ilvl w:val="0"/>
          <w:numId w:val="11"/>
        </w:numPr>
        <w:ind w:left="426" w:hanging="426"/>
        <w:rPr>
          <w:rFonts w:asciiTheme="minorHAnsi" w:hAnsiTheme="minorHAnsi"/>
          <w:lang w:eastAsia="en-AU"/>
        </w:rPr>
      </w:pPr>
      <w:r w:rsidRPr="004E237B">
        <w:rPr>
          <w:rFonts w:asciiTheme="minorHAnsi" w:hAnsiTheme="minorHAnsi"/>
          <w:lang w:eastAsia="en-AU"/>
        </w:rPr>
        <w:t>is a legal entity (a natural person or an incorporated entity), with or without a registered business name; and</w:t>
      </w:r>
    </w:p>
    <w:p w:rsidR="003F224D" w:rsidRPr="004E237B" w:rsidRDefault="003F224D" w:rsidP="002973BA">
      <w:pPr>
        <w:pStyle w:val="ListParagraph"/>
        <w:numPr>
          <w:ilvl w:val="0"/>
          <w:numId w:val="11"/>
        </w:numPr>
        <w:ind w:left="426" w:hanging="426"/>
        <w:rPr>
          <w:rFonts w:asciiTheme="minorHAnsi" w:hAnsiTheme="minorHAnsi"/>
          <w:lang w:eastAsia="en-AU"/>
        </w:rPr>
      </w:pPr>
      <w:r w:rsidRPr="004E237B">
        <w:rPr>
          <w:rFonts w:asciiTheme="minorHAnsi" w:hAnsiTheme="minorHAnsi"/>
          <w:lang w:eastAsia="en-AU"/>
        </w:rPr>
        <w:t xml:space="preserve">holds a valid Australian Business Number </w:t>
      </w:r>
      <w:r w:rsidR="00B50163">
        <w:rPr>
          <w:rFonts w:asciiTheme="minorHAnsi" w:hAnsiTheme="minorHAnsi"/>
          <w:lang w:eastAsia="en-AU"/>
        </w:rPr>
        <w:t xml:space="preserve">for a minimum of 12 months before lodging an application; </w:t>
      </w:r>
      <w:r w:rsidRPr="004E237B">
        <w:rPr>
          <w:rFonts w:asciiTheme="minorHAnsi" w:hAnsiTheme="minorHAnsi"/>
          <w:lang w:eastAsia="en-AU"/>
        </w:rPr>
        <w:t>and</w:t>
      </w:r>
    </w:p>
    <w:p w:rsidR="003F224D" w:rsidRPr="004E237B" w:rsidRDefault="00B50163" w:rsidP="007D41A7">
      <w:pPr>
        <w:pStyle w:val="ListParagraph"/>
        <w:numPr>
          <w:ilvl w:val="0"/>
          <w:numId w:val="11"/>
        </w:numPr>
        <w:ind w:left="426" w:hanging="426"/>
        <w:rPr>
          <w:rFonts w:asciiTheme="minorHAnsi" w:hAnsiTheme="minorHAnsi"/>
          <w:lang w:eastAsia="en-AU"/>
        </w:rPr>
      </w:pPr>
      <w:r>
        <w:rPr>
          <w:rFonts w:cstheme="minorHAnsi"/>
        </w:rPr>
        <w:t>is</w:t>
      </w:r>
      <w:r w:rsidRPr="006853B9">
        <w:rPr>
          <w:rFonts w:cstheme="minorHAnsi"/>
        </w:rPr>
        <w:t xml:space="preserve"> operating in the Northern Territory</w:t>
      </w:r>
      <w:r>
        <w:rPr>
          <w:rFonts w:cstheme="minorHAnsi"/>
        </w:rPr>
        <w:t>,</w:t>
      </w:r>
      <w:r w:rsidRPr="006853B9">
        <w:rPr>
          <w:rFonts w:cstheme="minorHAnsi"/>
        </w:rPr>
        <w:t xml:space="preserve"> providing its services wholly or substantially in the Northern Territory for at least </w:t>
      </w:r>
      <w:r>
        <w:rPr>
          <w:rFonts w:cstheme="minorHAnsi"/>
        </w:rPr>
        <w:t>12</w:t>
      </w:r>
      <w:r w:rsidRPr="006853B9">
        <w:rPr>
          <w:rFonts w:cstheme="minorHAnsi"/>
        </w:rPr>
        <w:t xml:space="preserve"> months prior to submitting an application for </w:t>
      </w:r>
      <w:r>
        <w:rPr>
          <w:rFonts w:cstheme="minorHAnsi"/>
        </w:rPr>
        <w:t>F</w:t>
      </w:r>
      <w:r w:rsidRPr="006853B9">
        <w:rPr>
          <w:rFonts w:cstheme="minorHAnsi"/>
        </w:rPr>
        <w:t>unding</w:t>
      </w:r>
      <w:r w:rsidR="002144C5" w:rsidRPr="004E237B">
        <w:rPr>
          <w:rFonts w:asciiTheme="minorHAnsi" w:hAnsiTheme="minorHAnsi"/>
          <w:lang w:eastAsia="en-AU"/>
        </w:rPr>
        <w:t>;</w:t>
      </w:r>
      <w:r w:rsidR="003F224D" w:rsidRPr="004E237B">
        <w:rPr>
          <w:rFonts w:asciiTheme="minorHAnsi" w:hAnsiTheme="minorHAnsi"/>
          <w:lang w:eastAsia="en-AU"/>
        </w:rPr>
        <w:t xml:space="preserve"> and</w:t>
      </w:r>
    </w:p>
    <w:p w:rsidR="003F224D" w:rsidRPr="004E237B" w:rsidRDefault="003F224D" w:rsidP="00533566">
      <w:pPr>
        <w:pStyle w:val="ListParagraph"/>
        <w:numPr>
          <w:ilvl w:val="0"/>
          <w:numId w:val="11"/>
        </w:numPr>
        <w:ind w:left="426" w:hanging="426"/>
        <w:rPr>
          <w:rFonts w:asciiTheme="minorHAnsi" w:hAnsiTheme="minorHAnsi"/>
          <w:lang w:eastAsia="en-AU"/>
        </w:rPr>
      </w:pPr>
      <w:r w:rsidRPr="004E237B">
        <w:rPr>
          <w:rFonts w:asciiTheme="minorHAnsi" w:hAnsiTheme="minorHAnsi"/>
          <w:lang w:eastAsia="en-AU"/>
        </w:rPr>
        <w:t>has and will maintain during the course of the Program (and will provide copies upon request), all</w:t>
      </w:r>
      <w:r w:rsidR="0048417A" w:rsidRPr="004E237B">
        <w:rPr>
          <w:rFonts w:asciiTheme="minorHAnsi" w:hAnsiTheme="minorHAnsi"/>
          <w:lang w:eastAsia="en-AU"/>
        </w:rPr>
        <w:t> </w:t>
      </w:r>
      <w:r w:rsidRPr="004E237B">
        <w:rPr>
          <w:rFonts w:asciiTheme="minorHAnsi" w:hAnsiTheme="minorHAnsi"/>
          <w:lang w:eastAsia="en-AU"/>
        </w:rPr>
        <w:t>relevant business, occupation and related permits, licences and insurance coverage required to undertake work in connection with the Program, including valid public liability insurance policy with minimum $10 million cover, Workers Compensation, Professional Indemnity, and all other relevant insurances to cover its usual business risks; and</w:t>
      </w:r>
    </w:p>
    <w:p w:rsidR="003F224D" w:rsidRPr="004E237B" w:rsidRDefault="003F224D" w:rsidP="00533566">
      <w:pPr>
        <w:pStyle w:val="ListParagraph"/>
        <w:numPr>
          <w:ilvl w:val="0"/>
          <w:numId w:val="11"/>
        </w:numPr>
        <w:ind w:left="426" w:hanging="426"/>
        <w:rPr>
          <w:rFonts w:asciiTheme="minorHAnsi" w:hAnsiTheme="minorHAnsi"/>
          <w:lang w:eastAsia="en-AU"/>
        </w:rPr>
      </w:pPr>
      <w:r w:rsidRPr="004E237B">
        <w:rPr>
          <w:rFonts w:asciiTheme="minorHAnsi" w:hAnsiTheme="minorHAnsi"/>
          <w:lang w:eastAsia="en-AU"/>
        </w:rPr>
        <w:t>has successfully registered with the Department to be part of the Program; successful registration is dependent upon satisfactory results of due diligence the Department may conduct in its absolute discretion; and</w:t>
      </w:r>
    </w:p>
    <w:p w:rsidR="004B3C26" w:rsidRPr="004E237B" w:rsidRDefault="004B3C26" w:rsidP="00533566">
      <w:pPr>
        <w:pStyle w:val="ListParagraph"/>
        <w:numPr>
          <w:ilvl w:val="0"/>
          <w:numId w:val="11"/>
        </w:numPr>
        <w:ind w:left="426" w:hanging="426"/>
        <w:rPr>
          <w:rFonts w:asciiTheme="minorHAnsi" w:hAnsiTheme="minorHAnsi"/>
          <w:lang w:eastAsia="en-AU"/>
        </w:rPr>
      </w:pPr>
      <w:r w:rsidRPr="004E237B">
        <w:rPr>
          <w:rFonts w:asciiTheme="minorHAnsi" w:hAnsiTheme="minorHAnsi"/>
          <w:lang w:eastAsia="en-AU"/>
        </w:rPr>
        <w:t xml:space="preserve">will be providing more than 50% of the labour component for </w:t>
      </w:r>
      <w:r w:rsidRPr="004E237B">
        <w:rPr>
          <w:rFonts w:asciiTheme="minorHAnsi" w:hAnsiTheme="minorHAnsi"/>
        </w:rPr>
        <w:t>services in the nature of professional advice, technological design, installation of equipment and the like (see Eligible Works</w:t>
      </w:r>
      <w:r w:rsidR="007D41A7" w:rsidRPr="004E237B">
        <w:rPr>
          <w:rFonts w:asciiTheme="minorHAnsi" w:hAnsiTheme="minorHAnsi"/>
        </w:rPr>
        <w:t xml:space="preserve"> or Solutions</w:t>
      </w:r>
      <w:r w:rsidRPr="004E237B">
        <w:rPr>
          <w:rFonts w:asciiTheme="minorHAnsi" w:hAnsiTheme="minorHAnsi"/>
        </w:rPr>
        <w:t>); and</w:t>
      </w:r>
    </w:p>
    <w:p w:rsidR="003F224D" w:rsidRPr="004E237B" w:rsidRDefault="003F224D" w:rsidP="00533566">
      <w:pPr>
        <w:pStyle w:val="ListParagraph"/>
        <w:numPr>
          <w:ilvl w:val="0"/>
          <w:numId w:val="11"/>
        </w:numPr>
        <w:ind w:left="426" w:hanging="426"/>
        <w:rPr>
          <w:rFonts w:asciiTheme="minorHAnsi" w:hAnsiTheme="minorHAnsi"/>
          <w:lang w:eastAsia="en-AU"/>
        </w:rPr>
      </w:pPr>
      <w:r w:rsidRPr="004E237B">
        <w:rPr>
          <w:rFonts w:asciiTheme="minorHAnsi" w:hAnsiTheme="minorHAnsi"/>
          <w:lang w:eastAsia="en-AU"/>
        </w:rPr>
        <w:t xml:space="preserve">unless </w:t>
      </w:r>
      <w:r w:rsidR="00B20E93" w:rsidRPr="004E237B">
        <w:rPr>
          <w:rFonts w:asciiTheme="minorHAnsi" w:hAnsiTheme="minorHAnsi"/>
          <w:lang w:eastAsia="en-AU"/>
        </w:rPr>
        <w:t>it is</w:t>
      </w:r>
      <w:r w:rsidRPr="004E237B">
        <w:rPr>
          <w:rFonts w:asciiTheme="minorHAnsi" w:hAnsiTheme="minorHAnsi"/>
          <w:lang w:eastAsia="en-AU"/>
        </w:rPr>
        <w:t xml:space="preserve"> a Licensed Builder, will carry out the labour component of any Eligible Works it provides a quotation to conduct (</w:t>
      </w:r>
      <w:r w:rsidR="00D8525E" w:rsidRPr="004E237B">
        <w:rPr>
          <w:rFonts w:asciiTheme="minorHAnsi" w:hAnsiTheme="minorHAnsi"/>
          <w:lang w:eastAsia="en-AU"/>
        </w:rPr>
        <w:t>i.e.</w:t>
      </w:r>
      <w:r w:rsidRPr="004E237B">
        <w:rPr>
          <w:rFonts w:asciiTheme="minorHAnsi" w:hAnsiTheme="minorHAnsi"/>
          <w:lang w:eastAsia="en-AU"/>
        </w:rPr>
        <w:t>, does not merely supply products or components to be installed as part of Eligible Works)</w:t>
      </w:r>
      <w:r w:rsidR="00B20E93" w:rsidRPr="004E237B">
        <w:rPr>
          <w:rFonts w:asciiTheme="minorHAnsi" w:hAnsiTheme="minorHAnsi"/>
          <w:lang w:eastAsia="en-AU"/>
        </w:rPr>
        <w:t>, subject to:</w:t>
      </w:r>
    </w:p>
    <w:p w:rsidR="003F224D" w:rsidRPr="004E237B" w:rsidRDefault="00B20E93" w:rsidP="00533566">
      <w:pPr>
        <w:pStyle w:val="ListParagraph"/>
        <w:ind w:left="851" w:hanging="425"/>
        <w:rPr>
          <w:rFonts w:asciiTheme="minorHAnsi" w:hAnsiTheme="minorHAnsi"/>
          <w:lang w:eastAsia="en-AU"/>
        </w:rPr>
      </w:pPr>
      <w:r w:rsidRPr="004E237B">
        <w:rPr>
          <w:rFonts w:asciiTheme="minorHAnsi" w:hAnsiTheme="minorHAnsi"/>
          <w:lang w:eastAsia="en-AU"/>
        </w:rPr>
        <w:t>(i)</w:t>
      </w:r>
      <w:r w:rsidRPr="004E237B">
        <w:rPr>
          <w:rFonts w:asciiTheme="minorHAnsi" w:hAnsiTheme="minorHAnsi"/>
          <w:lang w:eastAsia="en-AU"/>
        </w:rPr>
        <w:tab/>
      </w:r>
      <w:r w:rsidR="003F224D" w:rsidRPr="004E237B">
        <w:rPr>
          <w:rFonts w:asciiTheme="minorHAnsi" w:hAnsiTheme="minorHAnsi"/>
          <w:lang w:eastAsia="en-AU"/>
        </w:rPr>
        <w:t>any requirement to use a licensed professional to conduct such works; and</w:t>
      </w:r>
    </w:p>
    <w:p w:rsidR="003F224D" w:rsidRPr="004E237B" w:rsidRDefault="00B20E93" w:rsidP="00533566">
      <w:pPr>
        <w:pStyle w:val="ListParagraph"/>
        <w:ind w:left="851" w:hanging="425"/>
        <w:rPr>
          <w:rFonts w:asciiTheme="minorHAnsi" w:hAnsiTheme="minorHAnsi"/>
          <w:lang w:eastAsia="en-AU"/>
        </w:rPr>
      </w:pPr>
      <w:r w:rsidRPr="004E237B">
        <w:rPr>
          <w:rFonts w:asciiTheme="minorHAnsi" w:hAnsiTheme="minorHAnsi"/>
          <w:lang w:eastAsia="en-AU"/>
        </w:rPr>
        <w:t>(ii)</w:t>
      </w:r>
      <w:r w:rsidRPr="004E237B">
        <w:rPr>
          <w:rFonts w:asciiTheme="minorHAnsi" w:hAnsiTheme="minorHAnsi"/>
          <w:lang w:eastAsia="en-AU"/>
        </w:rPr>
        <w:tab/>
      </w:r>
      <w:r w:rsidR="003F224D" w:rsidRPr="004E237B">
        <w:rPr>
          <w:rFonts w:asciiTheme="minorHAnsi" w:hAnsiTheme="minorHAnsi"/>
          <w:lang w:eastAsia="en-AU"/>
        </w:rPr>
        <w:t>its right to outsource or subcontract part of Eligible Works</w:t>
      </w:r>
      <w:r w:rsidR="00512E09" w:rsidRPr="004E237B">
        <w:rPr>
          <w:rFonts w:asciiTheme="minorHAnsi" w:hAnsiTheme="minorHAnsi"/>
          <w:lang w:eastAsia="en-AU"/>
        </w:rPr>
        <w:t xml:space="preserve"> or Solutions</w:t>
      </w:r>
      <w:r w:rsidR="003F224D" w:rsidRPr="004E237B">
        <w:rPr>
          <w:rFonts w:asciiTheme="minorHAnsi" w:hAnsiTheme="minorHAnsi"/>
          <w:lang w:eastAsia="en-AU"/>
        </w:rPr>
        <w:t xml:space="preserve"> under </w:t>
      </w:r>
      <w:r w:rsidR="00E308B1" w:rsidRPr="004E237B">
        <w:rPr>
          <w:rFonts w:asciiTheme="minorHAnsi" w:hAnsiTheme="minorHAnsi"/>
          <w:lang w:eastAsia="en-AU"/>
        </w:rPr>
        <w:t>any relevant provision</w:t>
      </w:r>
      <w:r w:rsidR="003F224D" w:rsidRPr="004E237B">
        <w:rPr>
          <w:rFonts w:asciiTheme="minorHAnsi" w:hAnsiTheme="minorHAnsi"/>
          <w:lang w:eastAsia="en-AU"/>
        </w:rPr>
        <w:t xml:space="preserve"> of these Terms and Conditions.</w:t>
      </w:r>
    </w:p>
    <w:p w:rsidR="00C430B3" w:rsidRPr="004E237B" w:rsidRDefault="00C430B3" w:rsidP="00C430B3">
      <w:pPr>
        <w:rPr>
          <w:rFonts w:asciiTheme="minorHAnsi" w:hAnsiTheme="minorHAnsi"/>
          <w:bCs/>
          <w:lang w:eastAsia="en-AU"/>
        </w:rPr>
      </w:pPr>
      <w:r w:rsidRPr="004E237B">
        <w:rPr>
          <w:rFonts w:asciiTheme="minorHAnsi" w:hAnsiTheme="minorHAnsi"/>
          <w:lang w:eastAsia="en-AU"/>
        </w:rPr>
        <w:t xml:space="preserve">An </w:t>
      </w:r>
      <w:r w:rsidRPr="004E237B">
        <w:rPr>
          <w:rFonts w:asciiTheme="minorHAnsi" w:hAnsiTheme="minorHAnsi"/>
          <w:b/>
          <w:bCs/>
          <w:lang w:eastAsia="en-AU"/>
        </w:rPr>
        <w:t>Eligible Recipient</w:t>
      </w:r>
      <w:r w:rsidRPr="004E237B">
        <w:rPr>
          <w:rFonts w:asciiTheme="minorHAnsi" w:hAnsiTheme="minorHAnsi"/>
          <w:bCs/>
          <w:lang w:eastAsia="en-AU"/>
        </w:rPr>
        <w:t>:</w:t>
      </w:r>
    </w:p>
    <w:p w:rsidR="000B2EFA" w:rsidRPr="000B2EFA" w:rsidRDefault="000B2EFA" w:rsidP="000B2EFA">
      <w:pPr>
        <w:pStyle w:val="ListParagraph"/>
        <w:numPr>
          <w:ilvl w:val="0"/>
          <w:numId w:val="50"/>
        </w:numPr>
        <w:rPr>
          <w:lang w:eastAsia="en-AU"/>
        </w:rPr>
      </w:pPr>
      <w:r w:rsidRPr="000B2EFA">
        <w:rPr>
          <w:lang w:eastAsia="en-AU"/>
        </w:rPr>
        <w:t>is a Territory Enterprise (either a for-profit or not-for-profit business); and</w:t>
      </w:r>
    </w:p>
    <w:p w:rsidR="000B2EFA" w:rsidRPr="000B2EFA" w:rsidRDefault="000B2EFA" w:rsidP="000B2EFA">
      <w:pPr>
        <w:pStyle w:val="ListParagraph"/>
        <w:numPr>
          <w:ilvl w:val="0"/>
          <w:numId w:val="50"/>
        </w:numPr>
        <w:rPr>
          <w:lang w:eastAsia="en-AU"/>
        </w:rPr>
      </w:pPr>
      <w:r>
        <w:rPr>
          <w:lang w:eastAsia="en-AU"/>
        </w:rPr>
        <w:t>i</w:t>
      </w:r>
      <w:r w:rsidRPr="000B2EFA">
        <w:rPr>
          <w:lang w:eastAsia="en-AU"/>
        </w:rPr>
        <w:t xml:space="preserve">s a legal entity (including a sole trader or partnership) trading under a business name registered in the NT that </w:t>
      </w:r>
      <w:r w:rsidR="00A01571">
        <w:rPr>
          <w:lang w:eastAsia="en-AU"/>
        </w:rPr>
        <w:t>holds</w:t>
      </w:r>
      <w:r w:rsidRPr="000B2EFA">
        <w:rPr>
          <w:lang w:eastAsia="en-AU"/>
        </w:rPr>
        <w:t xml:space="preserve"> a valid Australian Business Number (ABN); and</w:t>
      </w:r>
    </w:p>
    <w:p w:rsidR="000B2EFA" w:rsidRPr="000B2EFA" w:rsidRDefault="000B2EFA" w:rsidP="000B2EFA">
      <w:pPr>
        <w:pStyle w:val="ListParagraph"/>
        <w:numPr>
          <w:ilvl w:val="0"/>
          <w:numId w:val="50"/>
        </w:numPr>
        <w:rPr>
          <w:lang w:eastAsia="en-AU"/>
        </w:rPr>
      </w:pPr>
      <w:r w:rsidRPr="000B2EFA">
        <w:rPr>
          <w:lang w:eastAsia="en-AU"/>
        </w:rPr>
        <w:t>is operating in the Northern Territory, providing its services wholly or substantially in the Northern Territory for at least six months prior to submitting an application for Funding; and</w:t>
      </w:r>
    </w:p>
    <w:p w:rsidR="000B2EFA" w:rsidRPr="000B2EFA" w:rsidRDefault="000B2EFA" w:rsidP="000B2EFA">
      <w:pPr>
        <w:pStyle w:val="ListParagraph"/>
        <w:numPr>
          <w:ilvl w:val="0"/>
          <w:numId w:val="50"/>
        </w:numPr>
        <w:rPr>
          <w:lang w:eastAsia="en-AU"/>
        </w:rPr>
      </w:pPr>
      <w:r w:rsidRPr="000B2EFA">
        <w:rPr>
          <w:lang w:eastAsia="en-AU"/>
        </w:rPr>
        <w:t>has a significant permanent presence – maintains an office, facilities or other permanent base within the Northern Territory; and</w:t>
      </w:r>
    </w:p>
    <w:p w:rsidR="000B2EFA" w:rsidRPr="000B2EFA" w:rsidRDefault="000B2EFA" w:rsidP="000B2EFA">
      <w:pPr>
        <w:pStyle w:val="ListParagraph"/>
        <w:numPr>
          <w:ilvl w:val="0"/>
          <w:numId w:val="50"/>
        </w:numPr>
        <w:rPr>
          <w:lang w:eastAsia="en-AU"/>
        </w:rPr>
      </w:pPr>
      <w:r w:rsidRPr="000B2EFA">
        <w:rPr>
          <w:lang w:eastAsia="en-AU"/>
        </w:rPr>
        <w:t>can demonstrate that it is actively trading and has an annual turnover of less than $10 million and more than $75 000; and</w:t>
      </w:r>
    </w:p>
    <w:p w:rsidR="000B2EFA" w:rsidRPr="000B2EFA" w:rsidRDefault="000B2EFA" w:rsidP="000B2EFA">
      <w:pPr>
        <w:pStyle w:val="ListParagraph"/>
        <w:numPr>
          <w:ilvl w:val="0"/>
          <w:numId w:val="50"/>
        </w:numPr>
        <w:rPr>
          <w:lang w:eastAsia="en-AU"/>
        </w:rPr>
      </w:pPr>
      <w:r w:rsidRPr="000B2EFA">
        <w:rPr>
          <w:lang w:eastAsia="en-AU"/>
        </w:rPr>
        <w:t>has at least one full-time and no more than 20 full-time employees, including owners and directors; and</w:t>
      </w:r>
    </w:p>
    <w:p w:rsidR="000B2EFA" w:rsidRPr="000B2EFA" w:rsidRDefault="000B2EFA" w:rsidP="000B2EFA">
      <w:pPr>
        <w:pStyle w:val="ListParagraph"/>
        <w:numPr>
          <w:ilvl w:val="0"/>
          <w:numId w:val="50"/>
        </w:numPr>
        <w:rPr>
          <w:lang w:eastAsia="en-AU"/>
        </w:rPr>
      </w:pPr>
      <w:r w:rsidRPr="000B2EFA">
        <w:rPr>
          <w:lang w:eastAsia="en-AU"/>
        </w:rPr>
        <w:t>is not an Excluded Recipient</w:t>
      </w:r>
    </w:p>
    <w:p w:rsidR="00C430B3" w:rsidRPr="004E237B" w:rsidRDefault="00C430B3" w:rsidP="00C430B3">
      <w:pPr>
        <w:rPr>
          <w:rFonts w:asciiTheme="minorHAnsi" w:hAnsiTheme="minorHAnsi"/>
          <w:lang w:val="en-US" w:eastAsia="en-AU"/>
        </w:rPr>
      </w:pPr>
      <w:r w:rsidRPr="004E237B">
        <w:rPr>
          <w:rFonts w:asciiTheme="minorHAnsi" w:hAnsiTheme="minorHAnsi"/>
          <w:bCs/>
          <w:lang w:eastAsia="en-AU"/>
        </w:rPr>
        <w:t xml:space="preserve">To be an Eligible </w:t>
      </w:r>
      <w:r w:rsidR="006E04A2" w:rsidRPr="004E237B">
        <w:rPr>
          <w:rFonts w:asciiTheme="minorHAnsi" w:hAnsiTheme="minorHAnsi"/>
          <w:bCs/>
          <w:lang w:eastAsia="en-AU"/>
        </w:rPr>
        <w:t>Recipient</w:t>
      </w:r>
      <w:r w:rsidRPr="004E237B">
        <w:rPr>
          <w:rFonts w:asciiTheme="minorHAnsi" w:hAnsiTheme="minorHAnsi"/>
          <w:bCs/>
          <w:lang w:eastAsia="en-AU"/>
        </w:rPr>
        <w:t xml:space="preserve"> a not-for-profit organisation must be validly incorporated under Northern Territory or Commonwealth legislation and must be compliant with all its statutory obligations.</w:t>
      </w:r>
    </w:p>
    <w:p w:rsidR="0071418D" w:rsidRDefault="00637DB3" w:rsidP="001A5BE4">
      <w:pPr>
        <w:rPr>
          <w:rFonts w:asciiTheme="minorHAnsi" w:hAnsiTheme="minorHAnsi"/>
          <w:lang w:eastAsia="en-AU"/>
        </w:rPr>
      </w:pPr>
      <w:r w:rsidRPr="004E237B">
        <w:rPr>
          <w:rFonts w:asciiTheme="minorHAnsi" w:hAnsiTheme="minorHAnsi"/>
          <w:b/>
          <w:lang w:eastAsia="en-AU"/>
        </w:rPr>
        <w:t>Excluded Recipient</w:t>
      </w:r>
      <w:r w:rsidRPr="004E237B">
        <w:rPr>
          <w:rFonts w:asciiTheme="minorHAnsi" w:hAnsiTheme="minorHAnsi"/>
          <w:lang w:eastAsia="en-AU"/>
        </w:rPr>
        <w:t xml:space="preserve"> means individuals, public and private schools, private and public educational institutions, government agencies and government owned </w:t>
      </w:r>
      <w:r w:rsidR="00BC1879" w:rsidRPr="004E237B">
        <w:rPr>
          <w:rFonts w:asciiTheme="minorHAnsi" w:hAnsiTheme="minorHAnsi"/>
          <w:lang w:eastAsia="en-AU"/>
        </w:rPr>
        <w:t>bodies, statutory corporations</w:t>
      </w:r>
      <w:r w:rsidR="002973BA" w:rsidRPr="004E237B">
        <w:rPr>
          <w:rFonts w:asciiTheme="minorHAnsi" w:hAnsiTheme="minorHAnsi"/>
          <w:lang w:eastAsia="en-AU"/>
        </w:rPr>
        <w:t xml:space="preserve"> and </w:t>
      </w:r>
      <w:r w:rsidRPr="004E237B">
        <w:rPr>
          <w:rFonts w:asciiTheme="minorHAnsi" w:hAnsiTheme="minorHAnsi"/>
          <w:lang w:eastAsia="en-AU"/>
        </w:rPr>
        <w:t>local government</w:t>
      </w:r>
      <w:r w:rsidR="00817A28" w:rsidRPr="004E237B">
        <w:rPr>
          <w:rFonts w:asciiTheme="minorHAnsi" w:hAnsiTheme="minorHAnsi"/>
          <w:lang w:eastAsia="en-AU"/>
        </w:rPr>
        <w:t xml:space="preserve"> bodies</w:t>
      </w:r>
      <w:r w:rsidR="002973BA" w:rsidRPr="004E237B">
        <w:rPr>
          <w:rFonts w:asciiTheme="minorHAnsi" w:hAnsiTheme="minorHAnsi"/>
          <w:lang w:eastAsia="en-AU"/>
        </w:rPr>
        <w:t>.</w:t>
      </w:r>
    </w:p>
    <w:p w:rsidR="00785E89" w:rsidRDefault="00785E89" w:rsidP="001A5BE4">
      <w:pPr>
        <w:rPr>
          <w:rFonts w:asciiTheme="minorHAnsi" w:hAnsiTheme="minorHAnsi"/>
          <w:lang w:eastAsia="en-AU"/>
        </w:rPr>
      </w:pPr>
    </w:p>
    <w:p w:rsidR="00785E89" w:rsidRPr="004E237B" w:rsidRDefault="00785E89" w:rsidP="001A5BE4">
      <w:pPr>
        <w:rPr>
          <w:rFonts w:asciiTheme="minorHAnsi" w:hAnsiTheme="minorHAnsi"/>
          <w:lang w:eastAsia="en-AU"/>
        </w:rPr>
      </w:pPr>
    </w:p>
    <w:p w:rsidR="00D36275" w:rsidRPr="004E237B" w:rsidRDefault="003F224D" w:rsidP="001A5BE4">
      <w:pPr>
        <w:rPr>
          <w:rFonts w:asciiTheme="minorHAnsi" w:hAnsiTheme="minorHAnsi"/>
        </w:rPr>
      </w:pPr>
      <w:r w:rsidRPr="004E237B">
        <w:rPr>
          <w:rFonts w:asciiTheme="minorHAnsi" w:hAnsiTheme="minorHAnsi"/>
          <w:b/>
          <w:bCs/>
        </w:rPr>
        <w:lastRenderedPageBreak/>
        <w:t>Eligible Works</w:t>
      </w:r>
      <w:r w:rsidR="003A201F" w:rsidRPr="004E237B">
        <w:rPr>
          <w:rFonts w:asciiTheme="minorHAnsi" w:hAnsiTheme="minorHAnsi"/>
          <w:bCs/>
        </w:rPr>
        <w:t xml:space="preserve"> or </w:t>
      </w:r>
      <w:r w:rsidR="003A201F" w:rsidRPr="004E237B">
        <w:rPr>
          <w:rFonts w:asciiTheme="minorHAnsi" w:hAnsiTheme="minorHAnsi"/>
          <w:b/>
          <w:bCs/>
        </w:rPr>
        <w:t>Solutions</w:t>
      </w:r>
      <w:r w:rsidRPr="004E237B">
        <w:rPr>
          <w:rFonts w:asciiTheme="minorHAnsi" w:hAnsiTheme="minorHAnsi"/>
          <w:b/>
          <w:bCs/>
        </w:rPr>
        <w:t xml:space="preserve"> </w:t>
      </w:r>
      <w:r w:rsidRPr="004E237B">
        <w:rPr>
          <w:rFonts w:asciiTheme="minorHAnsi" w:hAnsiTheme="minorHAnsi"/>
        </w:rPr>
        <w:t>are</w:t>
      </w:r>
      <w:r w:rsidR="00D36275" w:rsidRPr="004E237B">
        <w:rPr>
          <w:rFonts w:asciiTheme="minorHAnsi" w:hAnsiTheme="minorHAnsi"/>
        </w:rPr>
        <w:t>:</w:t>
      </w:r>
    </w:p>
    <w:p w:rsidR="008C64F0" w:rsidRPr="004E237B" w:rsidRDefault="008C64F0" w:rsidP="00533566">
      <w:pPr>
        <w:pStyle w:val="ListParagraph"/>
        <w:numPr>
          <w:ilvl w:val="0"/>
          <w:numId w:val="34"/>
        </w:numPr>
        <w:ind w:left="426" w:hanging="426"/>
        <w:rPr>
          <w:rFonts w:asciiTheme="minorHAnsi" w:hAnsiTheme="minorHAnsi"/>
        </w:rPr>
      </w:pPr>
      <w:r w:rsidRPr="004E237B">
        <w:rPr>
          <w:rFonts w:asciiTheme="minorHAnsi" w:hAnsiTheme="minorHAnsi"/>
        </w:rPr>
        <w:t xml:space="preserve">improvements to, or setup of, the Eligible Recipient business’s digital capabilities </w:t>
      </w:r>
      <w:r w:rsidR="006E04A2" w:rsidRPr="004E237B">
        <w:rPr>
          <w:rFonts w:asciiTheme="minorHAnsi" w:hAnsiTheme="minorHAnsi"/>
        </w:rPr>
        <w:t>which must include either</w:t>
      </w:r>
      <w:r w:rsidRPr="004E237B">
        <w:rPr>
          <w:rFonts w:asciiTheme="minorHAnsi" w:hAnsiTheme="minorHAnsi"/>
        </w:rPr>
        <w:t xml:space="preserve"> e</w:t>
      </w:r>
      <w:r w:rsidRPr="004E237B">
        <w:rPr>
          <w:rFonts w:asciiTheme="minorHAnsi" w:hAnsiTheme="minorHAnsi"/>
        </w:rPr>
        <w:noBreakHyphen/>
        <w:t xml:space="preserve">commerce solutions </w:t>
      </w:r>
      <w:r w:rsidR="006E04A2" w:rsidRPr="004E237B">
        <w:rPr>
          <w:rFonts w:asciiTheme="minorHAnsi" w:hAnsiTheme="minorHAnsi"/>
        </w:rPr>
        <w:t>or</w:t>
      </w:r>
      <w:r w:rsidRPr="004E237B">
        <w:rPr>
          <w:rFonts w:asciiTheme="minorHAnsi" w:hAnsiTheme="minorHAnsi"/>
        </w:rPr>
        <w:t xml:space="preserve"> the purchase and implementation of </w:t>
      </w:r>
      <w:r w:rsidR="006E04A2" w:rsidRPr="004E237B">
        <w:rPr>
          <w:rFonts w:asciiTheme="minorHAnsi" w:hAnsiTheme="minorHAnsi"/>
        </w:rPr>
        <w:t xml:space="preserve">relevant </w:t>
      </w:r>
      <w:r w:rsidRPr="004E237B">
        <w:rPr>
          <w:rFonts w:asciiTheme="minorHAnsi" w:hAnsiTheme="minorHAnsi"/>
        </w:rPr>
        <w:t>new digital equipment</w:t>
      </w:r>
      <w:r w:rsidR="008A709A" w:rsidRPr="004E237B">
        <w:rPr>
          <w:rFonts w:asciiTheme="minorHAnsi" w:hAnsiTheme="minorHAnsi"/>
        </w:rPr>
        <w:t xml:space="preserve">, </w:t>
      </w:r>
      <w:r w:rsidRPr="004E237B">
        <w:rPr>
          <w:rFonts w:asciiTheme="minorHAnsi" w:hAnsiTheme="minorHAnsi"/>
        </w:rPr>
        <w:t>technology</w:t>
      </w:r>
      <w:r w:rsidR="008A709A" w:rsidRPr="004E237B">
        <w:rPr>
          <w:rFonts w:asciiTheme="minorHAnsi" w:hAnsiTheme="minorHAnsi"/>
        </w:rPr>
        <w:t xml:space="preserve"> or software</w:t>
      </w:r>
    </w:p>
    <w:p w:rsidR="008C64F0" w:rsidRPr="004E237B" w:rsidRDefault="008C64F0" w:rsidP="006E04A2">
      <w:pPr>
        <w:pStyle w:val="ListParagraph"/>
        <w:numPr>
          <w:ilvl w:val="0"/>
          <w:numId w:val="34"/>
        </w:numPr>
        <w:ind w:left="426" w:hanging="426"/>
        <w:rPr>
          <w:rFonts w:asciiTheme="minorHAnsi" w:hAnsiTheme="minorHAnsi"/>
        </w:rPr>
      </w:pPr>
      <w:r w:rsidRPr="004E237B">
        <w:rPr>
          <w:rFonts w:asciiTheme="minorHAnsi" w:hAnsiTheme="minorHAnsi"/>
        </w:rPr>
        <w:t>services in the nature of professional advice, technological design, digital enhancements/ innovations and the like as may be approved by the Department</w:t>
      </w:r>
    </w:p>
    <w:p w:rsidR="008C64F0" w:rsidRPr="004E237B" w:rsidRDefault="008C64F0" w:rsidP="006E04A2">
      <w:pPr>
        <w:pStyle w:val="ListParagraph"/>
        <w:numPr>
          <w:ilvl w:val="0"/>
          <w:numId w:val="34"/>
        </w:numPr>
        <w:ind w:left="426" w:hanging="426"/>
        <w:rPr>
          <w:rFonts w:asciiTheme="minorHAnsi" w:hAnsiTheme="minorHAnsi"/>
        </w:rPr>
      </w:pPr>
      <w:r w:rsidRPr="004E237B">
        <w:rPr>
          <w:rFonts w:asciiTheme="minorHAnsi" w:hAnsiTheme="minorHAnsi"/>
        </w:rPr>
        <w:t>renovations,</w:t>
      </w:r>
      <w:r w:rsidR="005133B4" w:rsidRPr="004E237B">
        <w:rPr>
          <w:rFonts w:asciiTheme="minorHAnsi" w:hAnsiTheme="minorHAnsi"/>
        </w:rPr>
        <w:t xml:space="preserve"> improvements</w:t>
      </w:r>
      <w:r w:rsidRPr="004E237B">
        <w:rPr>
          <w:rFonts w:asciiTheme="minorHAnsi" w:hAnsiTheme="minorHAnsi"/>
        </w:rPr>
        <w:t xml:space="preserve"> and/ or the purchase and/ or installation of equipment intended to achieve the Program objective</w:t>
      </w:r>
      <w:r w:rsidR="005941FF">
        <w:rPr>
          <w:rFonts w:asciiTheme="minorHAnsi" w:hAnsiTheme="minorHAnsi"/>
        </w:rPr>
        <w:t>s.</w:t>
      </w:r>
    </w:p>
    <w:p w:rsidR="003F224D" w:rsidRPr="004E237B" w:rsidRDefault="003F224D" w:rsidP="001A5BE4">
      <w:pPr>
        <w:rPr>
          <w:rFonts w:asciiTheme="minorHAnsi" w:eastAsia="Times New Roman" w:hAnsiTheme="minorHAnsi"/>
          <w:lang w:eastAsia="en-AU"/>
        </w:rPr>
      </w:pPr>
      <w:r w:rsidRPr="004E237B">
        <w:rPr>
          <w:rFonts w:asciiTheme="minorHAnsi" w:eastAsia="Times New Roman" w:hAnsiTheme="minorHAnsi"/>
          <w:b/>
          <w:lang w:eastAsia="en-AU"/>
        </w:rPr>
        <w:t>Excluded Works</w:t>
      </w:r>
      <w:r w:rsidRPr="004E237B">
        <w:rPr>
          <w:rFonts w:asciiTheme="minorHAnsi" w:eastAsia="Times New Roman" w:hAnsiTheme="minorHAnsi"/>
          <w:lang w:eastAsia="en-AU"/>
        </w:rPr>
        <w:t xml:space="preserve"> </w:t>
      </w:r>
      <w:r w:rsidR="003A201F" w:rsidRPr="004E237B">
        <w:rPr>
          <w:rFonts w:asciiTheme="minorHAnsi" w:eastAsia="Times New Roman" w:hAnsiTheme="minorHAnsi"/>
          <w:lang w:eastAsia="en-AU"/>
        </w:rPr>
        <w:t xml:space="preserve">or </w:t>
      </w:r>
      <w:r w:rsidR="003A201F" w:rsidRPr="004E237B">
        <w:rPr>
          <w:rFonts w:asciiTheme="minorHAnsi" w:eastAsia="Times New Roman" w:hAnsiTheme="minorHAnsi"/>
          <w:b/>
          <w:lang w:eastAsia="en-AU"/>
        </w:rPr>
        <w:t xml:space="preserve">Solutions </w:t>
      </w:r>
      <w:r w:rsidRPr="004E237B">
        <w:rPr>
          <w:rFonts w:asciiTheme="minorHAnsi" w:eastAsia="Times New Roman" w:hAnsiTheme="minorHAnsi"/>
          <w:lang w:eastAsia="en-AU"/>
        </w:rPr>
        <w:t>means:</w:t>
      </w:r>
    </w:p>
    <w:p w:rsidR="00086910" w:rsidRPr="004E237B" w:rsidRDefault="00086910" w:rsidP="00086910">
      <w:pPr>
        <w:pStyle w:val="ListParagraph"/>
        <w:numPr>
          <w:ilvl w:val="0"/>
          <w:numId w:val="12"/>
        </w:numPr>
        <w:rPr>
          <w:rFonts w:asciiTheme="minorHAnsi" w:hAnsiTheme="minorHAnsi"/>
        </w:rPr>
      </w:pPr>
      <w:r w:rsidRPr="004E237B">
        <w:rPr>
          <w:rFonts w:asciiTheme="minorHAnsi" w:hAnsiTheme="minorHAnsi"/>
        </w:rPr>
        <w:t xml:space="preserve">on-going </w:t>
      </w:r>
      <w:r w:rsidR="003B65AA" w:rsidRPr="004E237B">
        <w:rPr>
          <w:rFonts w:asciiTheme="minorHAnsi" w:hAnsiTheme="minorHAnsi"/>
        </w:rPr>
        <w:t>or business-as-usual subscription fees and licences</w:t>
      </w:r>
    </w:p>
    <w:p w:rsidR="003A201F" w:rsidRPr="004E237B" w:rsidRDefault="003A201F" w:rsidP="00D77D0E">
      <w:pPr>
        <w:pStyle w:val="ListParagraph"/>
        <w:numPr>
          <w:ilvl w:val="0"/>
          <w:numId w:val="12"/>
        </w:numPr>
        <w:rPr>
          <w:rFonts w:asciiTheme="minorHAnsi" w:hAnsiTheme="minorHAnsi"/>
        </w:rPr>
      </w:pPr>
      <w:r w:rsidRPr="004E237B">
        <w:rPr>
          <w:rFonts w:asciiTheme="minorHAnsi" w:hAnsiTheme="minorHAnsi"/>
        </w:rPr>
        <w:t>works or solutions tha</w:t>
      </w:r>
      <w:r w:rsidR="00D77D0E" w:rsidRPr="004E237B">
        <w:rPr>
          <w:rFonts w:asciiTheme="minorHAnsi" w:hAnsiTheme="minorHAnsi"/>
        </w:rPr>
        <w:t xml:space="preserve">t </w:t>
      </w:r>
      <w:r w:rsidR="007D41A7" w:rsidRPr="004E237B">
        <w:rPr>
          <w:rFonts w:asciiTheme="minorHAnsi" w:hAnsiTheme="minorHAnsi"/>
        </w:rPr>
        <w:t>are not in line with the P</w:t>
      </w:r>
      <w:r w:rsidR="00D77D0E" w:rsidRPr="004E237B">
        <w:rPr>
          <w:rFonts w:asciiTheme="minorHAnsi" w:hAnsiTheme="minorHAnsi"/>
        </w:rPr>
        <w:t xml:space="preserve">rogram’s objective of </w:t>
      </w:r>
      <w:r w:rsidR="00C30F00" w:rsidRPr="004E237B">
        <w:rPr>
          <w:rFonts w:asciiTheme="minorHAnsi" w:hAnsiTheme="minorHAnsi"/>
        </w:rPr>
        <w:t xml:space="preserve">focussing on the digital capability of </w:t>
      </w:r>
      <w:r w:rsidR="00D77D0E" w:rsidRPr="004E237B">
        <w:rPr>
          <w:rFonts w:asciiTheme="minorHAnsi" w:hAnsiTheme="minorHAnsi"/>
        </w:rPr>
        <w:t>businesses</w:t>
      </w:r>
      <w:r w:rsidR="00C30F00" w:rsidRPr="004E237B">
        <w:rPr>
          <w:rFonts w:asciiTheme="minorHAnsi" w:hAnsiTheme="minorHAnsi"/>
        </w:rPr>
        <w:t xml:space="preserve"> </w:t>
      </w:r>
      <w:r w:rsidR="00D77D0E" w:rsidRPr="004E237B">
        <w:rPr>
          <w:rFonts w:asciiTheme="minorHAnsi" w:hAnsiTheme="minorHAnsi"/>
        </w:rPr>
        <w:t xml:space="preserve">and the use of technology to improve visibility and profitability </w:t>
      </w:r>
      <w:r w:rsidR="00DE3180" w:rsidRPr="004E237B">
        <w:rPr>
          <w:rFonts w:asciiTheme="minorHAnsi" w:hAnsiTheme="minorHAnsi"/>
        </w:rPr>
        <w:t>as well as to reach new markets</w:t>
      </w:r>
    </w:p>
    <w:p w:rsidR="001318BA" w:rsidRPr="004E237B" w:rsidRDefault="001318BA" w:rsidP="00533566">
      <w:pPr>
        <w:pStyle w:val="ListParagraph"/>
        <w:numPr>
          <w:ilvl w:val="0"/>
          <w:numId w:val="12"/>
        </w:numPr>
        <w:rPr>
          <w:rFonts w:asciiTheme="minorHAnsi" w:hAnsiTheme="minorHAnsi"/>
        </w:rPr>
      </w:pPr>
      <w:r w:rsidRPr="004E237B">
        <w:rPr>
          <w:rFonts w:asciiTheme="minorHAnsi" w:hAnsiTheme="minorHAnsi"/>
        </w:rPr>
        <w:t>solar photovoltaic panels and solar photovoltaic pan</w:t>
      </w:r>
      <w:r w:rsidR="00DE3180" w:rsidRPr="004E237B">
        <w:rPr>
          <w:rFonts w:asciiTheme="minorHAnsi" w:hAnsiTheme="minorHAnsi"/>
        </w:rPr>
        <w:t>el installations and batteries</w:t>
      </w:r>
    </w:p>
    <w:p w:rsidR="001318BA" w:rsidRPr="004E237B" w:rsidRDefault="001318BA" w:rsidP="00533566">
      <w:pPr>
        <w:pStyle w:val="ListParagraph"/>
        <w:numPr>
          <w:ilvl w:val="0"/>
          <w:numId w:val="12"/>
        </w:numPr>
        <w:rPr>
          <w:rFonts w:asciiTheme="minorHAnsi" w:hAnsiTheme="minorHAnsi"/>
        </w:rPr>
      </w:pPr>
      <w:r w:rsidRPr="004E237B">
        <w:rPr>
          <w:rFonts w:asciiTheme="minorHAnsi" w:hAnsiTheme="minorHAnsi"/>
        </w:rPr>
        <w:t>works that are to be carried out by the Eligible Recipie</w:t>
      </w:r>
      <w:r w:rsidR="00DE3180" w:rsidRPr="004E237B">
        <w:rPr>
          <w:rFonts w:asciiTheme="minorHAnsi" w:hAnsiTheme="minorHAnsi"/>
        </w:rPr>
        <w:t>nt on a ‘Do it Yourself’ basis</w:t>
      </w:r>
    </w:p>
    <w:p w:rsidR="00D77BDC" w:rsidRPr="004E237B" w:rsidRDefault="00D77BDC" w:rsidP="00533566">
      <w:pPr>
        <w:pStyle w:val="ListParagraph"/>
        <w:numPr>
          <w:ilvl w:val="0"/>
          <w:numId w:val="12"/>
        </w:numPr>
        <w:rPr>
          <w:rFonts w:asciiTheme="minorHAnsi" w:hAnsiTheme="minorHAnsi"/>
        </w:rPr>
      </w:pPr>
      <w:r w:rsidRPr="004E237B">
        <w:rPr>
          <w:rFonts w:asciiTheme="minorHAnsi" w:hAnsiTheme="minorHAnsi"/>
        </w:rPr>
        <w:t>purchase of adverti</w:t>
      </w:r>
      <w:r w:rsidR="00DE3180" w:rsidRPr="004E237B">
        <w:rPr>
          <w:rFonts w:asciiTheme="minorHAnsi" w:hAnsiTheme="minorHAnsi"/>
        </w:rPr>
        <w:t>sing space in any form of media</w:t>
      </w:r>
    </w:p>
    <w:p w:rsidR="00645B1E" w:rsidRPr="004E237B" w:rsidRDefault="00645B1E" w:rsidP="00533566">
      <w:pPr>
        <w:pStyle w:val="ListParagraph"/>
        <w:numPr>
          <w:ilvl w:val="0"/>
          <w:numId w:val="12"/>
        </w:numPr>
        <w:rPr>
          <w:rFonts w:asciiTheme="minorHAnsi" w:hAnsiTheme="minorHAnsi"/>
        </w:rPr>
      </w:pPr>
      <w:r w:rsidRPr="004E237B">
        <w:rPr>
          <w:rFonts w:asciiTheme="minorHAnsi" w:hAnsiTheme="minorHAnsi"/>
        </w:rPr>
        <w:t>payment of liabilities of the Eligible Recipient or “business as usual” type payments such as wages, loan repayments</w:t>
      </w:r>
      <w:r w:rsidR="005B00AE" w:rsidRPr="004E237B">
        <w:rPr>
          <w:rFonts w:asciiTheme="minorHAnsi" w:hAnsiTheme="minorHAnsi"/>
        </w:rPr>
        <w:t xml:space="preserve"> and the li</w:t>
      </w:r>
      <w:r w:rsidR="00DE3180" w:rsidRPr="004E237B">
        <w:rPr>
          <w:rFonts w:asciiTheme="minorHAnsi" w:hAnsiTheme="minorHAnsi"/>
        </w:rPr>
        <w:t>ke</w:t>
      </w:r>
    </w:p>
    <w:p w:rsidR="00F52A6D" w:rsidRPr="004E237B" w:rsidRDefault="007F05C3" w:rsidP="00533566">
      <w:pPr>
        <w:pStyle w:val="ListParagraph"/>
        <w:numPr>
          <w:ilvl w:val="0"/>
          <w:numId w:val="12"/>
        </w:numPr>
        <w:rPr>
          <w:rFonts w:asciiTheme="minorHAnsi" w:hAnsiTheme="minorHAnsi"/>
        </w:rPr>
      </w:pPr>
      <w:r w:rsidRPr="004E237B">
        <w:rPr>
          <w:rFonts w:asciiTheme="minorHAnsi" w:hAnsiTheme="minorHAnsi"/>
        </w:rPr>
        <w:t>works or services for which the R</w:t>
      </w:r>
      <w:r w:rsidR="00F52A6D" w:rsidRPr="004E237B">
        <w:rPr>
          <w:rFonts w:asciiTheme="minorHAnsi" w:hAnsiTheme="minorHAnsi"/>
        </w:rPr>
        <w:t>ecipient has already received a grant or funding under any other program by the Local, Territory, State or Commonwealth Governments</w:t>
      </w:r>
    </w:p>
    <w:p w:rsidR="003A201F" w:rsidRPr="004E237B" w:rsidRDefault="00F52A6D" w:rsidP="00533566">
      <w:pPr>
        <w:pStyle w:val="ListParagraph"/>
        <w:numPr>
          <w:ilvl w:val="0"/>
          <w:numId w:val="12"/>
        </w:numPr>
        <w:rPr>
          <w:rFonts w:asciiTheme="minorHAnsi" w:hAnsiTheme="minorHAnsi"/>
        </w:rPr>
      </w:pPr>
      <w:r w:rsidRPr="004E237B">
        <w:rPr>
          <w:rFonts w:asciiTheme="minorHAnsi" w:hAnsiTheme="minorHAnsi"/>
        </w:rPr>
        <w:t xml:space="preserve">any </w:t>
      </w:r>
      <w:r w:rsidR="003A201F" w:rsidRPr="004E237B">
        <w:rPr>
          <w:rFonts w:asciiTheme="minorHAnsi" w:hAnsiTheme="minorHAnsi"/>
        </w:rPr>
        <w:t>works or solutions that can be supported under alternative programs</w:t>
      </w:r>
    </w:p>
    <w:p w:rsidR="003F224D" w:rsidRPr="004E237B" w:rsidRDefault="003F224D" w:rsidP="00533566">
      <w:pPr>
        <w:pStyle w:val="ListParagraph"/>
        <w:numPr>
          <w:ilvl w:val="0"/>
          <w:numId w:val="12"/>
        </w:numPr>
        <w:rPr>
          <w:rFonts w:asciiTheme="minorHAnsi" w:hAnsiTheme="minorHAnsi"/>
        </w:rPr>
      </w:pPr>
      <w:r w:rsidRPr="004E237B">
        <w:rPr>
          <w:rFonts w:asciiTheme="minorHAnsi" w:hAnsiTheme="minorHAnsi"/>
        </w:rPr>
        <w:t>such other works as may be specified by the Department from time to time on the Website</w:t>
      </w:r>
    </w:p>
    <w:p w:rsidR="00C76541" w:rsidRPr="004E237B" w:rsidRDefault="00C76541" w:rsidP="00533566">
      <w:pPr>
        <w:pStyle w:val="ListParagraph"/>
        <w:numPr>
          <w:ilvl w:val="0"/>
          <w:numId w:val="12"/>
        </w:numPr>
        <w:rPr>
          <w:rFonts w:asciiTheme="minorHAnsi" w:hAnsiTheme="minorHAnsi"/>
        </w:rPr>
      </w:pPr>
      <w:r w:rsidRPr="004E237B">
        <w:rPr>
          <w:rFonts w:asciiTheme="minorHAnsi" w:hAnsiTheme="minorHAnsi"/>
        </w:rPr>
        <w:t xml:space="preserve">purchase of plant or equipment to replace </w:t>
      </w:r>
      <w:r w:rsidR="005133B4" w:rsidRPr="004E237B">
        <w:rPr>
          <w:rFonts w:asciiTheme="minorHAnsi" w:hAnsiTheme="minorHAnsi"/>
        </w:rPr>
        <w:t xml:space="preserve">or upgrade </w:t>
      </w:r>
      <w:r w:rsidRPr="004E237B">
        <w:rPr>
          <w:rFonts w:asciiTheme="minorHAnsi" w:hAnsiTheme="minorHAnsi"/>
        </w:rPr>
        <w:t>old with new; excluding upgrading of equipment to reach new markets or grow existing markets</w:t>
      </w:r>
    </w:p>
    <w:p w:rsidR="004A40F1" w:rsidRPr="004E237B" w:rsidRDefault="005B70E5" w:rsidP="00083544">
      <w:pPr>
        <w:pStyle w:val="ListParagraph"/>
        <w:numPr>
          <w:ilvl w:val="0"/>
          <w:numId w:val="12"/>
        </w:numPr>
        <w:rPr>
          <w:rFonts w:asciiTheme="minorHAnsi" w:hAnsiTheme="minorHAnsi"/>
        </w:rPr>
      </w:pPr>
      <w:r w:rsidRPr="004E237B">
        <w:rPr>
          <w:rFonts w:asciiTheme="minorHAnsi" w:hAnsiTheme="minorHAnsi"/>
        </w:rPr>
        <w:t>purchase of Tools of Trade.</w:t>
      </w:r>
    </w:p>
    <w:p w:rsidR="004A40F1" w:rsidRPr="004E237B" w:rsidRDefault="004A40F1" w:rsidP="00C67128">
      <w:pPr>
        <w:rPr>
          <w:rFonts w:asciiTheme="minorHAnsi" w:hAnsiTheme="minorHAnsi"/>
          <w:bCs/>
          <w:lang w:eastAsia="en-AU"/>
        </w:rPr>
      </w:pPr>
      <w:r w:rsidRPr="004E237B">
        <w:rPr>
          <w:rFonts w:asciiTheme="minorHAnsi" w:hAnsiTheme="minorHAnsi"/>
          <w:b/>
          <w:bCs/>
          <w:lang w:eastAsia="en-AU"/>
        </w:rPr>
        <w:t xml:space="preserve">Financial Year </w:t>
      </w:r>
      <w:r w:rsidRPr="004E237B">
        <w:rPr>
          <w:rFonts w:asciiTheme="minorHAnsi" w:hAnsiTheme="minorHAnsi"/>
          <w:bCs/>
          <w:lang w:eastAsia="en-AU"/>
        </w:rPr>
        <w:t>means 1 July to 30 June the next year</w:t>
      </w:r>
      <w:r w:rsidR="00785E89">
        <w:rPr>
          <w:rFonts w:asciiTheme="minorHAnsi" w:hAnsiTheme="minorHAnsi"/>
          <w:bCs/>
          <w:lang w:eastAsia="en-AU"/>
        </w:rPr>
        <w:t>.</w:t>
      </w:r>
    </w:p>
    <w:p w:rsidR="00D20258" w:rsidRPr="004E237B" w:rsidRDefault="00D20258" w:rsidP="00C67128">
      <w:pPr>
        <w:rPr>
          <w:rFonts w:asciiTheme="minorHAnsi" w:hAnsiTheme="minorHAnsi"/>
          <w:bCs/>
          <w:lang w:eastAsia="en-AU"/>
        </w:rPr>
      </w:pPr>
      <w:r w:rsidRPr="004E237B">
        <w:rPr>
          <w:rFonts w:asciiTheme="minorHAnsi" w:hAnsiTheme="minorHAnsi"/>
          <w:b/>
          <w:bCs/>
          <w:lang w:eastAsia="en-AU"/>
        </w:rPr>
        <w:t xml:space="preserve">Grant or Funding </w:t>
      </w:r>
      <w:r w:rsidRPr="004E237B">
        <w:rPr>
          <w:rFonts w:asciiTheme="minorHAnsi" w:hAnsiTheme="minorHAnsi"/>
          <w:bCs/>
          <w:lang w:eastAsia="en-AU"/>
        </w:rPr>
        <w:t>means a monetary</w:t>
      </w:r>
      <w:r w:rsidRPr="004E237B">
        <w:rPr>
          <w:rFonts w:asciiTheme="minorHAnsi" w:hAnsiTheme="minorHAnsi"/>
          <w:b/>
          <w:bCs/>
          <w:lang w:eastAsia="en-AU"/>
        </w:rPr>
        <w:t xml:space="preserve"> </w:t>
      </w:r>
      <w:r w:rsidRPr="004E237B">
        <w:rPr>
          <w:rFonts w:asciiTheme="minorHAnsi" w:hAnsiTheme="minorHAnsi"/>
          <w:bCs/>
          <w:lang w:eastAsia="en-AU"/>
        </w:rPr>
        <w:t xml:space="preserve">contribution towards the Eligible Works </w:t>
      </w:r>
      <w:r w:rsidR="00DC0A42" w:rsidRPr="004E237B">
        <w:rPr>
          <w:rFonts w:asciiTheme="minorHAnsi" w:hAnsiTheme="minorHAnsi"/>
          <w:bCs/>
          <w:lang w:eastAsia="en-AU"/>
        </w:rPr>
        <w:t xml:space="preserve">or Solutions </w:t>
      </w:r>
      <w:r w:rsidRPr="004E237B">
        <w:rPr>
          <w:rFonts w:asciiTheme="minorHAnsi" w:hAnsiTheme="minorHAnsi"/>
          <w:bCs/>
          <w:lang w:eastAsia="en-AU"/>
        </w:rPr>
        <w:t xml:space="preserve">provided to the Eligible Recipient by the </w:t>
      </w:r>
      <w:r w:rsidR="009F37EC" w:rsidRPr="004E237B">
        <w:rPr>
          <w:rFonts w:asciiTheme="minorHAnsi" w:hAnsiTheme="minorHAnsi"/>
          <w:bCs/>
          <w:lang w:eastAsia="en-AU"/>
        </w:rPr>
        <w:t>Department</w:t>
      </w:r>
      <w:r w:rsidRPr="004E237B">
        <w:rPr>
          <w:rFonts w:asciiTheme="minorHAnsi" w:hAnsiTheme="minorHAnsi"/>
          <w:bCs/>
          <w:lang w:eastAsia="en-AU"/>
        </w:rPr>
        <w:t xml:space="preserve"> in the form of a Voucher as payment to the Eligible </w:t>
      </w:r>
      <w:r w:rsidR="008827CB">
        <w:rPr>
          <w:rFonts w:asciiTheme="minorHAnsi" w:hAnsiTheme="minorHAnsi"/>
          <w:bCs/>
          <w:lang w:eastAsia="en-AU"/>
        </w:rPr>
        <w:t>Business</w:t>
      </w:r>
      <w:r w:rsidRPr="004E237B">
        <w:rPr>
          <w:rFonts w:asciiTheme="minorHAnsi" w:hAnsiTheme="minorHAnsi"/>
          <w:bCs/>
          <w:lang w:eastAsia="en-AU"/>
        </w:rPr>
        <w:t>.</w:t>
      </w:r>
      <w:r w:rsidR="00AD61BB" w:rsidRPr="004E237B">
        <w:rPr>
          <w:rFonts w:asciiTheme="minorHAnsi" w:hAnsiTheme="minorHAnsi"/>
          <w:bCs/>
          <w:lang w:eastAsia="en-AU"/>
        </w:rPr>
        <w:t xml:space="preserve"> </w:t>
      </w:r>
      <w:r w:rsidR="009F37EC" w:rsidRPr="004E237B">
        <w:rPr>
          <w:rFonts w:asciiTheme="minorHAnsi" w:hAnsiTheme="minorHAnsi"/>
          <w:bCs/>
          <w:lang w:eastAsia="en-AU"/>
        </w:rPr>
        <w:t xml:space="preserve"> Grants will be made on the basis of </w:t>
      </w:r>
      <w:r w:rsidR="00F416AB">
        <w:rPr>
          <w:rFonts w:asciiTheme="minorHAnsi" w:hAnsiTheme="minorHAnsi"/>
          <w:bCs/>
          <w:lang w:eastAsia="en-AU"/>
        </w:rPr>
        <w:t xml:space="preserve">the </w:t>
      </w:r>
      <w:r w:rsidR="009F37EC" w:rsidRPr="00BD18CC">
        <w:rPr>
          <w:rFonts w:asciiTheme="minorHAnsi" w:hAnsiTheme="minorHAnsi"/>
          <w:bCs/>
          <w:lang w:eastAsia="en-AU"/>
        </w:rPr>
        <w:t xml:space="preserve">co-contribution </w:t>
      </w:r>
      <w:r w:rsidR="00F416AB" w:rsidRPr="00BD18CC">
        <w:rPr>
          <w:rFonts w:asciiTheme="minorHAnsi" w:hAnsiTheme="minorHAnsi"/>
          <w:bCs/>
          <w:lang w:eastAsia="en-AU"/>
        </w:rPr>
        <w:t xml:space="preserve">ratio </w:t>
      </w:r>
      <w:r w:rsidR="00F416AB">
        <w:rPr>
          <w:rFonts w:asciiTheme="minorHAnsi" w:hAnsiTheme="minorHAnsi"/>
        </w:rPr>
        <w:t>(2.0 program definitions)</w:t>
      </w:r>
      <w:r w:rsidR="00D02245" w:rsidRPr="004E237B">
        <w:rPr>
          <w:rFonts w:asciiTheme="minorHAnsi" w:hAnsiTheme="minorHAnsi"/>
          <w:bCs/>
          <w:lang w:eastAsia="en-AU"/>
        </w:rPr>
        <w:t>.</w:t>
      </w:r>
    </w:p>
    <w:p w:rsidR="003B16FF" w:rsidRPr="004E237B" w:rsidRDefault="003B16FF" w:rsidP="001A5BE4">
      <w:pPr>
        <w:rPr>
          <w:rFonts w:asciiTheme="minorHAnsi" w:hAnsiTheme="minorHAnsi"/>
          <w:b/>
          <w:lang w:eastAsia="en-AU"/>
        </w:rPr>
      </w:pPr>
      <w:r w:rsidRPr="004E237B">
        <w:rPr>
          <w:rFonts w:asciiTheme="minorHAnsi" w:hAnsiTheme="minorHAnsi"/>
          <w:b/>
          <w:bCs/>
          <w:lang w:eastAsia="en-AU"/>
        </w:rPr>
        <w:t xml:space="preserve">Licensed Builder </w:t>
      </w:r>
      <w:r w:rsidRPr="004E237B">
        <w:rPr>
          <w:rFonts w:asciiTheme="minorHAnsi" w:hAnsiTheme="minorHAnsi"/>
          <w:lang w:eastAsia="en-AU"/>
        </w:rPr>
        <w:t>means a builder who is either registered as a building practitioner in the Northern Territory, or accredited by Contractor Accreditation Limited, or both.</w:t>
      </w:r>
    </w:p>
    <w:p w:rsidR="001A36FB" w:rsidRPr="004E237B" w:rsidRDefault="001A36FB" w:rsidP="001A5BE4">
      <w:pPr>
        <w:rPr>
          <w:rFonts w:asciiTheme="minorHAnsi" w:hAnsiTheme="minorHAnsi"/>
        </w:rPr>
      </w:pPr>
      <w:r w:rsidRPr="004E237B">
        <w:rPr>
          <w:rFonts w:asciiTheme="minorHAnsi" w:hAnsiTheme="minorHAnsi"/>
          <w:b/>
          <w:bCs/>
        </w:rPr>
        <w:t>Minimum Grant Amount</w:t>
      </w:r>
      <w:r w:rsidRPr="004E237B">
        <w:rPr>
          <w:rFonts w:asciiTheme="minorHAnsi" w:hAnsiTheme="minorHAnsi"/>
        </w:rPr>
        <w:t xml:space="preserve"> means the sum of </w:t>
      </w:r>
      <w:r w:rsidR="00385302" w:rsidRPr="004E237B">
        <w:rPr>
          <w:rFonts w:asciiTheme="minorHAnsi" w:hAnsiTheme="minorHAnsi"/>
        </w:rPr>
        <w:t>$</w:t>
      </w:r>
      <w:r w:rsidR="003D7F52" w:rsidRPr="004E237B">
        <w:rPr>
          <w:rFonts w:asciiTheme="minorHAnsi" w:hAnsiTheme="minorHAnsi"/>
        </w:rPr>
        <w:t xml:space="preserve">2500 </w:t>
      </w:r>
      <w:r w:rsidRPr="004E237B">
        <w:rPr>
          <w:rFonts w:asciiTheme="minorHAnsi" w:hAnsiTheme="minorHAnsi"/>
        </w:rPr>
        <w:t>(exclusive of GST).</w:t>
      </w:r>
    </w:p>
    <w:p w:rsidR="001A36FB" w:rsidRPr="004E237B" w:rsidRDefault="001A36FB" w:rsidP="001A5BE4">
      <w:pPr>
        <w:rPr>
          <w:rFonts w:asciiTheme="minorHAnsi" w:hAnsiTheme="minorHAnsi"/>
        </w:rPr>
      </w:pPr>
      <w:r w:rsidRPr="004E237B">
        <w:rPr>
          <w:rFonts w:asciiTheme="minorHAnsi" w:hAnsiTheme="minorHAnsi"/>
          <w:b/>
          <w:bCs/>
        </w:rPr>
        <w:t>Maximum Grant Amount</w:t>
      </w:r>
      <w:r w:rsidRPr="004E237B">
        <w:rPr>
          <w:rFonts w:asciiTheme="minorHAnsi" w:hAnsiTheme="minorHAnsi"/>
        </w:rPr>
        <w:t xml:space="preserve"> means the sum of $10</w:t>
      </w:r>
      <w:r w:rsidR="0048417A" w:rsidRPr="004E237B">
        <w:rPr>
          <w:rFonts w:asciiTheme="minorHAnsi" w:hAnsiTheme="minorHAnsi"/>
        </w:rPr>
        <w:t> </w:t>
      </w:r>
      <w:r w:rsidRPr="004E237B">
        <w:rPr>
          <w:rFonts w:asciiTheme="minorHAnsi" w:hAnsiTheme="minorHAnsi"/>
        </w:rPr>
        <w:t>000 (exclusive of GST)</w:t>
      </w:r>
      <w:r w:rsidR="00A1271F" w:rsidRPr="004E237B">
        <w:rPr>
          <w:rFonts w:asciiTheme="minorHAnsi" w:hAnsiTheme="minorHAnsi"/>
        </w:rPr>
        <w:t>.</w:t>
      </w:r>
    </w:p>
    <w:p w:rsidR="003F224D" w:rsidRPr="004E237B" w:rsidRDefault="00593222" w:rsidP="001A5BE4">
      <w:pPr>
        <w:rPr>
          <w:rFonts w:asciiTheme="minorHAnsi" w:hAnsiTheme="minorHAnsi"/>
        </w:rPr>
      </w:pPr>
      <w:r w:rsidRPr="004E237B">
        <w:rPr>
          <w:rFonts w:asciiTheme="minorHAnsi" w:hAnsiTheme="minorHAnsi"/>
        </w:rPr>
        <w:t>A</w:t>
      </w:r>
      <w:r w:rsidR="003F224D" w:rsidRPr="004E237B">
        <w:rPr>
          <w:rFonts w:asciiTheme="minorHAnsi" w:hAnsiTheme="minorHAnsi"/>
        </w:rPr>
        <w:t xml:space="preserve"> maximum of two Vouchers will be issued per Eligible </w:t>
      </w:r>
      <w:r w:rsidR="00EB6F86" w:rsidRPr="004E237B">
        <w:rPr>
          <w:rFonts w:asciiTheme="minorHAnsi" w:hAnsiTheme="minorHAnsi"/>
        </w:rPr>
        <w:t>Recipient</w:t>
      </w:r>
      <w:r w:rsidR="003F224D" w:rsidRPr="004E237B">
        <w:rPr>
          <w:rFonts w:asciiTheme="minorHAnsi" w:hAnsiTheme="minorHAnsi"/>
        </w:rPr>
        <w:t xml:space="preserve"> for Eligible </w:t>
      </w:r>
      <w:r w:rsidR="00A75C77" w:rsidRPr="004E237B">
        <w:rPr>
          <w:rFonts w:asciiTheme="minorHAnsi" w:hAnsiTheme="minorHAnsi"/>
        </w:rPr>
        <w:t>Works or Solutions</w:t>
      </w:r>
      <w:r w:rsidR="003F224D" w:rsidRPr="004E237B">
        <w:rPr>
          <w:rFonts w:asciiTheme="minorHAnsi" w:hAnsiTheme="minorHAnsi"/>
        </w:rPr>
        <w:t xml:space="preserve">, as long as the total amount issued is no higher than the Maximum Grant Amount. </w:t>
      </w:r>
    </w:p>
    <w:p w:rsidR="003F224D" w:rsidRPr="004E237B" w:rsidRDefault="001355F2" w:rsidP="001A5BE4">
      <w:pPr>
        <w:rPr>
          <w:rFonts w:asciiTheme="minorHAnsi" w:hAnsiTheme="minorHAnsi"/>
        </w:rPr>
      </w:pPr>
      <w:r w:rsidRPr="004E237B">
        <w:rPr>
          <w:rFonts w:asciiTheme="minorHAnsi" w:hAnsiTheme="minorHAnsi"/>
          <w:b/>
        </w:rPr>
        <w:t>Premises</w:t>
      </w:r>
      <w:r w:rsidR="00845A7E" w:rsidRPr="004E237B">
        <w:rPr>
          <w:rFonts w:asciiTheme="minorHAnsi" w:hAnsiTheme="minorHAnsi"/>
          <w:b/>
        </w:rPr>
        <w:t xml:space="preserve"> or Business Premises</w:t>
      </w:r>
      <w:r w:rsidRPr="004E237B">
        <w:rPr>
          <w:rFonts w:asciiTheme="minorHAnsi" w:hAnsiTheme="minorHAnsi"/>
        </w:rPr>
        <w:t xml:space="preserve"> </w:t>
      </w:r>
      <w:r w:rsidR="003F224D" w:rsidRPr="004E237B">
        <w:rPr>
          <w:rFonts w:asciiTheme="minorHAnsi" w:hAnsiTheme="minorHAnsi"/>
        </w:rPr>
        <w:t xml:space="preserve">means: </w:t>
      </w:r>
    </w:p>
    <w:p w:rsidR="003F224D" w:rsidRPr="004E237B" w:rsidRDefault="003F224D" w:rsidP="00533566">
      <w:pPr>
        <w:pStyle w:val="ListParagraph"/>
        <w:numPr>
          <w:ilvl w:val="0"/>
          <w:numId w:val="38"/>
        </w:numPr>
        <w:rPr>
          <w:rFonts w:asciiTheme="minorHAnsi" w:hAnsiTheme="minorHAnsi"/>
        </w:rPr>
      </w:pPr>
      <w:r w:rsidRPr="004E237B">
        <w:rPr>
          <w:rFonts w:asciiTheme="minorHAnsi" w:eastAsia="Times New Roman" w:hAnsiTheme="minorHAnsi"/>
          <w:color w:val="333333"/>
          <w:lang w:eastAsia="en-AU"/>
        </w:rPr>
        <w:t>a buildin</w:t>
      </w:r>
      <w:r w:rsidRPr="004E237B">
        <w:rPr>
          <w:rFonts w:asciiTheme="minorHAnsi" w:hAnsiTheme="minorHAnsi"/>
        </w:rPr>
        <w:t>g or part of a building situated on a parcel of land in the</w:t>
      </w:r>
      <w:r w:rsidR="0048417A" w:rsidRPr="004E237B">
        <w:rPr>
          <w:rFonts w:asciiTheme="minorHAnsi" w:hAnsiTheme="minorHAnsi"/>
        </w:rPr>
        <w:t xml:space="preserve"> </w:t>
      </w:r>
      <w:r w:rsidRPr="004E237B">
        <w:rPr>
          <w:rFonts w:asciiTheme="minorHAnsi" w:hAnsiTheme="minorHAnsi"/>
        </w:rPr>
        <w:t>Northern Territory</w:t>
      </w:r>
      <w:r w:rsidR="005B00AE" w:rsidRPr="004E237B">
        <w:rPr>
          <w:rFonts w:asciiTheme="minorHAnsi" w:hAnsiTheme="minorHAnsi"/>
        </w:rPr>
        <w:t xml:space="preserve"> or </w:t>
      </w:r>
      <w:r w:rsidR="00781ADA" w:rsidRPr="004E237B">
        <w:rPr>
          <w:rFonts w:asciiTheme="minorHAnsi" w:hAnsiTheme="minorHAnsi"/>
        </w:rPr>
        <w:t xml:space="preserve">a </w:t>
      </w:r>
      <w:r w:rsidR="00D636B5" w:rsidRPr="004E237B">
        <w:rPr>
          <w:rFonts w:asciiTheme="minorHAnsi" w:hAnsiTheme="minorHAnsi"/>
        </w:rPr>
        <w:t>moveable location (</w:t>
      </w:r>
      <w:r w:rsidR="00FE4620" w:rsidRPr="004E237B">
        <w:rPr>
          <w:rFonts w:asciiTheme="minorHAnsi" w:hAnsiTheme="minorHAnsi"/>
        </w:rPr>
        <w:t xml:space="preserve">including </w:t>
      </w:r>
      <w:r w:rsidR="00485030" w:rsidRPr="004E237B">
        <w:rPr>
          <w:rFonts w:asciiTheme="minorHAnsi" w:hAnsiTheme="minorHAnsi"/>
        </w:rPr>
        <w:t xml:space="preserve">a </w:t>
      </w:r>
      <w:r w:rsidR="003D7F52" w:rsidRPr="004E237B">
        <w:rPr>
          <w:rFonts w:asciiTheme="minorHAnsi" w:hAnsiTheme="minorHAnsi"/>
        </w:rPr>
        <w:t>mobile business asset</w:t>
      </w:r>
      <w:r w:rsidR="00412E54" w:rsidRPr="004E237B">
        <w:rPr>
          <w:rFonts w:asciiTheme="minorHAnsi" w:hAnsiTheme="minorHAnsi"/>
        </w:rPr>
        <w:t xml:space="preserve"> or conveyance</w:t>
      </w:r>
      <w:r w:rsidR="003D7F52" w:rsidRPr="004E237B">
        <w:rPr>
          <w:rFonts w:asciiTheme="minorHAnsi" w:hAnsiTheme="minorHAnsi"/>
        </w:rPr>
        <w:t xml:space="preserve">, </w:t>
      </w:r>
      <w:r w:rsidR="00D636B5" w:rsidRPr="004E237B">
        <w:rPr>
          <w:rFonts w:asciiTheme="minorHAnsi" w:hAnsiTheme="minorHAnsi"/>
        </w:rPr>
        <w:t>such as a boat</w:t>
      </w:r>
      <w:r w:rsidR="00781ADA" w:rsidRPr="004E237B">
        <w:rPr>
          <w:rFonts w:asciiTheme="minorHAnsi" w:hAnsiTheme="minorHAnsi"/>
        </w:rPr>
        <w:t>, motor vehicle or trailer</w:t>
      </w:r>
      <w:r w:rsidR="0023454F" w:rsidRPr="004E237B">
        <w:rPr>
          <w:rFonts w:asciiTheme="minorHAnsi" w:hAnsiTheme="minorHAnsi"/>
        </w:rPr>
        <w:t>)</w:t>
      </w:r>
      <w:r w:rsidR="00781ADA" w:rsidRPr="004E237B">
        <w:rPr>
          <w:rFonts w:asciiTheme="minorHAnsi" w:hAnsiTheme="minorHAnsi"/>
        </w:rPr>
        <w:t xml:space="preserve"> if the Eligible Recipient operates its business</w:t>
      </w:r>
      <w:r w:rsidR="003E6E83" w:rsidRPr="004E237B">
        <w:rPr>
          <w:rFonts w:asciiTheme="minorHAnsi" w:hAnsiTheme="minorHAnsi"/>
        </w:rPr>
        <w:t xml:space="preserve"> permanently and continuously</w:t>
      </w:r>
      <w:r w:rsidR="00781ADA" w:rsidRPr="004E237B">
        <w:rPr>
          <w:rFonts w:asciiTheme="minorHAnsi" w:hAnsiTheme="minorHAnsi"/>
        </w:rPr>
        <w:t xml:space="preserve"> from that location</w:t>
      </w:r>
      <w:r w:rsidRPr="004E237B">
        <w:rPr>
          <w:rFonts w:asciiTheme="minorHAnsi" w:hAnsiTheme="minorHAnsi"/>
        </w:rPr>
        <w:t>; and</w:t>
      </w:r>
    </w:p>
    <w:p w:rsidR="003F224D" w:rsidRPr="004E237B" w:rsidRDefault="003F224D" w:rsidP="00533566">
      <w:pPr>
        <w:pStyle w:val="ListParagraph"/>
        <w:numPr>
          <w:ilvl w:val="0"/>
          <w:numId w:val="38"/>
        </w:numPr>
        <w:rPr>
          <w:rFonts w:asciiTheme="minorHAnsi" w:eastAsia="Times New Roman" w:hAnsiTheme="minorHAnsi"/>
          <w:color w:val="333333"/>
          <w:lang w:eastAsia="en-AU"/>
        </w:rPr>
      </w:pPr>
      <w:r w:rsidRPr="004E237B">
        <w:rPr>
          <w:rFonts w:asciiTheme="minorHAnsi" w:eastAsia="Times New Roman" w:hAnsiTheme="minorHAnsi"/>
          <w:color w:val="333333"/>
          <w:lang w:eastAsia="en-AU"/>
        </w:rPr>
        <w:t xml:space="preserve">the Eligible </w:t>
      </w:r>
      <w:r w:rsidR="00EB6F86" w:rsidRPr="004E237B">
        <w:rPr>
          <w:rFonts w:asciiTheme="minorHAnsi" w:eastAsia="Times New Roman" w:hAnsiTheme="minorHAnsi"/>
          <w:color w:val="333333"/>
          <w:lang w:eastAsia="en-AU"/>
        </w:rPr>
        <w:t>Recipient</w:t>
      </w:r>
      <w:r w:rsidRPr="004E237B">
        <w:rPr>
          <w:rFonts w:asciiTheme="minorHAnsi" w:eastAsia="Times New Roman" w:hAnsiTheme="minorHAnsi"/>
          <w:color w:val="333333"/>
          <w:lang w:eastAsia="en-AU"/>
        </w:rPr>
        <w:t xml:space="preserve"> either owns the </w:t>
      </w:r>
      <w:r w:rsidR="00D97992" w:rsidRPr="004E237B">
        <w:rPr>
          <w:rFonts w:asciiTheme="minorHAnsi" w:eastAsia="Times New Roman" w:hAnsiTheme="minorHAnsi"/>
          <w:color w:val="333333"/>
          <w:lang w:eastAsia="en-AU"/>
        </w:rPr>
        <w:t xml:space="preserve">Business Premises </w:t>
      </w:r>
      <w:r w:rsidRPr="004E237B">
        <w:rPr>
          <w:rFonts w:asciiTheme="minorHAnsi" w:eastAsia="Times New Roman" w:hAnsiTheme="minorHAnsi"/>
          <w:color w:val="333333"/>
          <w:lang w:eastAsia="en-AU"/>
        </w:rPr>
        <w:t xml:space="preserve">or has a written agreement with the owner to occupy </w:t>
      </w:r>
      <w:r w:rsidR="008838B8" w:rsidRPr="004E237B">
        <w:rPr>
          <w:rFonts w:asciiTheme="minorHAnsi" w:eastAsia="Times New Roman" w:hAnsiTheme="minorHAnsi"/>
          <w:color w:val="333333"/>
          <w:lang w:eastAsia="en-AU"/>
        </w:rPr>
        <w:t>the Premises</w:t>
      </w:r>
      <w:r w:rsidR="00D77D0E" w:rsidRPr="004E237B">
        <w:rPr>
          <w:rFonts w:asciiTheme="minorHAnsi" w:eastAsia="Times New Roman" w:hAnsiTheme="minorHAnsi"/>
          <w:color w:val="333333"/>
          <w:lang w:eastAsia="en-AU"/>
        </w:rPr>
        <w:t xml:space="preserve"> </w:t>
      </w:r>
      <w:r w:rsidRPr="004E237B">
        <w:rPr>
          <w:rFonts w:asciiTheme="minorHAnsi" w:eastAsia="Times New Roman" w:hAnsiTheme="minorHAnsi"/>
          <w:color w:val="333333"/>
          <w:lang w:eastAsia="en-AU"/>
        </w:rPr>
        <w:t>on a continuous basis ('agreement to occupy'); and</w:t>
      </w:r>
    </w:p>
    <w:p w:rsidR="003F224D" w:rsidRPr="004E237B" w:rsidRDefault="003F224D" w:rsidP="00533566">
      <w:pPr>
        <w:pStyle w:val="ListParagraph"/>
        <w:numPr>
          <w:ilvl w:val="0"/>
          <w:numId w:val="38"/>
        </w:numPr>
        <w:rPr>
          <w:rFonts w:asciiTheme="minorHAnsi" w:eastAsia="Times New Roman" w:hAnsiTheme="minorHAnsi"/>
          <w:color w:val="333333"/>
          <w:lang w:eastAsia="en-AU"/>
        </w:rPr>
      </w:pPr>
      <w:r w:rsidRPr="004E237B">
        <w:rPr>
          <w:rFonts w:asciiTheme="minorHAnsi" w:eastAsia="Times New Roman" w:hAnsiTheme="minorHAnsi"/>
          <w:color w:val="333333"/>
          <w:lang w:eastAsia="en-AU"/>
        </w:rPr>
        <w:lastRenderedPageBreak/>
        <w:t>the land</w:t>
      </w:r>
      <w:r w:rsidR="00C46CBA" w:rsidRPr="004E237B">
        <w:rPr>
          <w:rFonts w:asciiTheme="minorHAnsi" w:eastAsia="Times New Roman" w:hAnsiTheme="minorHAnsi"/>
          <w:color w:val="333333"/>
          <w:lang w:eastAsia="en-AU"/>
        </w:rPr>
        <w:t xml:space="preserve"> (if relevant)</w:t>
      </w:r>
      <w:r w:rsidRPr="004E237B">
        <w:rPr>
          <w:rFonts w:asciiTheme="minorHAnsi" w:eastAsia="Times New Roman" w:hAnsiTheme="minorHAnsi"/>
          <w:color w:val="333333"/>
          <w:lang w:eastAsia="en-AU"/>
        </w:rPr>
        <w:t xml:space="preserve"> on which the </w:t>
      </w:r>
      <w:r w:rsidR="00D97992" w:rsidRPr="004E237B">
        <w:rPr>
          <w:rFonts w:asciiTheme="minorHAnsi" w:eastAsia="Times New Roman" w:hAnsiTheme="minorHAnsi"/>
          <w:color w:val="333333"/>
          <w:lang w:eastAsia="en-AU"/>
        </w:rPr>
        <w:t xml:space="preserve">Business Premises </w:t>
      </w:r>
      <w:r w:rsidRPr="004E237B">
        <w:rPr>
          <w:rFonts w:asciiTheme="minorHAnsi" w:eastAsia="Times New Roman" w:hAnsiTheme="minorHAnsi"/>
          <w:color w:val="333333"/>
          <w:lang w:eastAsia="en-AU"/>
        </w:rPr>
        <w:t xml:space="preserve">is situated is being lawfully used by the Eligible </w:t>
      </w:r>
      <w:r w:rsidR="00EB6F86" w:rsidRPr="004E237B">
        <w:rPr>
          <w:rFonts w:asciiTheme="minorHAnsi" w:eastAsia="Times New Roman" w:hAnsiTheme="minorHAnsi"/>
          <w:color w:val="333333"/>
          <w:lang w:eastAsia="en-AU"/>
        </w:rPr>
        <w:t>Recipient</w:t>
      </w:r>
      <w:r w:rsidRPr="004E237B">
        <w:rPr>
          <w:rFonts w:asciiTheme="minorHAnsi" w:eastAsia="Times New Roman" w:hAnsiTheme="minorHAnsi"/>
          <w:color w:val="333333"/>
          <w:lang w:eastAsia="en-AU"/>
        </w:rPr>
        <w:t xml:space="preserve"> for the purposes of </w:t>
      </w:r>
      <w:r w:rsidR="00C46CBA" w:rsidRPr="004E237B">
        <w:rPr>
          <w:rFonts w:asciiTheme="minorHAnsi" w:eastAsia="Times New Roman" w:hAnsiTheme="minorHAnsi"/>
          <w:color w:val="333333"/>
          <w:lang w:eastAsia="en-AU"/>
        </w:rPr>
        <w:t xml:space="preserve">it </w:t>
      </w:r>
      <w:r w:rsidRPr="004E237B">
        <w:rPr>
          <w:rFonts w:asciiTheme="minorHAnsi" w:eastAsia="Times New Roman" w:hAnsiTheme="minorHAnsi"/>
          <w:color w:val="333333"/>
          <w:lang w:eastAsia="en-AU"/>
        </w:rPr>
        <w:t xml:space="preserve">carrying on </w:t>
      </w:r>
      <w:r w:rsidR="005B00AE" w:rsidRPr="004E237B">
        <w:rPr>
          <w:rFonts w:asciiTheme="minorHAnsi" w:eastAsia="Times New Roman" w:hAnsiTheme="minorHAnsi"/>
          <w:color w:val="333333"/>
          <w:lang w:eastAsia="en-AU"/>
        </w:rPr>
        <w:t>its business</w:t>
      </w:r>
      <w:r w:rsidR="00C46CBA" w:rsidRPr="004E237B">
        <w:rPr>
          <w:rFonts w:asciiTheme="minorHAnsi" w:eastAsia="Times New Roman" w:hAnsiTheme="minorHAnsi"/>
          <w:color w:val="333333"/>
          <w:lang w:eastAsia="en-AU"/>
        </w:rPr>
        <w:t xml:space="preserve"> (notwithstanding that the</w:t>
      </w:r>
      <w:r w:rsidR="00D97992" w:rsidRPr="004E237B">
        <w:rPr>
          <w:rFonts w:asciiTheme="minorHAnsi" w:eastAsia="Times New Roman" w:hAnsiTheme="minorHAnsi"/>
          <w:color w:val="333333"/>
          <w:lang w:eastAsia="en-AU"/>
        </w:rPr>
        <w:t xml:space="preserve"> Business Premises</w:t>
      </w:r>
      <w:r w:rsidR="00864B5A" w:rsidRPr="004E237B">
        <w:rPr>
          <w:rFonts w:asciiTheme="minorHAnsi" w:eastAsia="Times New Roman" w:hAnsiTheme="minorHAnsi"/>
          <w:color w:val="333333"/>
          <w:lang w:eastAsia="en-AU"/>
        </w:rPr>
        <w:t xml:space="preserve"> may also be used for other purposes such as residential)</w:t>
      </w:r>
      <w:r w:rsidRPr="004E237B">
        <w:rPr>
          <w:rFonts w:asciiTheme="minorHAnsi" w:eastAsia="Times New Roman" w:hAnsiTheme="minorHAnsi"/>
          <w:color w:val="333333"/>
          <w:lang w:eastAsia="en-AU"/>
        </w:rPr>
        <w:t>; and</w:t>
      </w:r>
    </w:p>
    <w:p w:rsidR="003F224D" w:rsidRPr="004E237B" w:rsidRDefault="003F224D" w:rsidP="00533566">
      <w:pPr>
        <w:pStyle w:val="ListParagraph"/>
        <w:numPr>
          <w:ilvl w:val="0"/>
          <w:numId w:val="38"/>
        </w:numPr>
        <w:rPr>
          <w:rFonts w:asciiTheme="minorHAnsi" w:eastAsia="Times New Roman" w:hAnsiTheme="minorHAnsi"/>
          <w:color w:val="333333"/>
          <w:lang w:eastAsia="en-AU"/>
        </w:rPr>
      </w:pPr>
      <w:r w:rsidRPr="004E237B">
        <w:rPr>
          <w:rFonts w:asciiTheme="minorHAnsi" w:eastAsia="Times New Roman" w:hAnsiTheme="minorHAnsi"/>
          <w:color w:val="333333"/>
          <w:lang w:eastAsia="en-AU"/>
        </w:rPr>
        <w:t xml:space="preserve">if the </w:t>
      </w:r>
      <w:r w:rsidR="00D97992" w:rsidRPr="004E237B">
        <w:rPr>
          <w:rFonts w:asciiTheme="minorHAnsi" w:eastAsia="Times New Roman" w:hAnsiTheme="minorHAnsi"/>
          <w:color w:val="333333"/>
          <w:lang w:eastAsia="en-AU"/>
        </w:rPr>
        <w:t xml:space="preserve">Business Premises </w:t>
      </w:r>
      <w:r w:rsidRPr="004E237B">
        <w:rPr>
          <w:rFonts w:asciiTheme="minorHAnsi" w:eastAsia="Times New Roman" w:hAnsiTheme="minorHAnsi"/>
          <w:color w:val="333333"/>
          <w:lang w:eastAsia="en-AU"/>
        </w:rPr>
        <w:t xml:space="preserve">is not owned by the Eligible </w:t>
      </w:r>
      <w:r w:rsidR="00EB6F86" w:rsidRPr="004E237B">
        <w:rPr>
          <w:rFonts w:asciiTheme="minorHAnsi" w:eastAsia="Times New Roman" w:hAnsiTheme="minorHAnsi"/>
          <w:color w:val="333333"/>
          <w:lang w:eastAsia="en-AU"/>
        </w:rPr>
        <w:t>Recipient</w:t>
      </w:r>
      <w:r w:rsidRPr="004E237B">
        <w:rPr>
          <w:rFonts w:asciiTheme="minorHAnsi" w:eastAsia="Times New Roman" w:hAnsiTheme="minorHAnsi"/>
          <w:color w:val="333333"/>
          <w:lang w:eastAsia="en-AU"/>
        </w:rPr>
        <w:t xml:space="preserve">, it is legally entitled to carry out Eligible Works </w:t>
      </w:r>
      <w:r w:rsidR="00D97992" w:rsidRPr="004E237B">
        <w:rPr>
          <w:rFonts w:asciiTheme="minorHAnsi" w:eastAsia="Times New Roman" w:hAnsiTheme="minorHAnsi"/>
          <w:color w:val="333333"/>
          <w:lang w:eastAsia="en-AU"/>
        </w:rPr>
        <w:t>or Solutions</w:t>
      </w:r>
      <w:r w:rsidR="00637DB3" w:rsidRPr="004E237B">
        <w:rPr>
          <w:rFonts w:asciiTheme="minorHAnsi" w:eastAsia="Times New Roman" w:hAnsiTheme="minorHAnsi"/>
          <w:color w:val="333333"/>
          <w:lang w:eastAsia="en-AU"/>
        </w:rPr>
        <w:t>.</w:t>
      </w:r>
    </w:p>
    <w:p w:rsidR="003D7F52" w:rsidRPr="004E237B" w:rsidRDefault="00BC0111" w:rsidP="001A5BE4">
      <w:pPr>
        <w:rPr>
          <w:rFonts w:asciiTheme="minorHAnsi" w:hAnsiTheme="minorHAnsi"/>
        </w:rPr>
      </w:pPr>
      <w:r w:rsidRPr="004E237B">
        <w:rPr>
          <w:rFonts w:asciiTheme="minorHAnsi" w:hAnsiTheme="minorHAnsi"/>
          <w:b/>
          <w:bCs/>
        </w:rPr>
        <w:t>Important Note:</w:t>
      </w:r>
      <w:r w:rsidR="00CE4AE0" w:rsidRPr="004E237B">
        <w:rPr>
          <w:rFonts w:asciiTheme="minorHAnsi" w:hAnsiTheme="minorHAnsi"/>
          <w:b/>
          <w:bCs/>
        </w:rPr>
        <w:t xml:space="preserve"> </w:t>
      </w:r>
      <w:r w:rsidR="00552B50" w:rsidRPr="004E237B">
        <w:rPr>
          <w:rFonts w:asciiTheme="minorHAnsi" w:hAnsiTheme="minorHAnsi"/>
        </w:rPr>
        <w:t xml:space="preserve">If the </w:t>
      </w:r>
      <w:r w:rsidR="00D77D0E" w:rsidRPr="004E237B">
        <w:rPr>
          <w:rFonts w:asciiTheme="minorHAnsi" w:hAnsiTheme="minorHAnsi"/>
        </w:rPr>
        <w:t>Eligible W</w:t>
      </w:r>
      <w:r w:rsidR="00552B50" w:rsidRPr="004E237B">
        <w:rPr>
          <w:rFonts w:asciiTheme="minorHAnsi" w:hAnsiTheme="minorHAnsi"/>
        </w:rPr>
        <w:t>orks include physical improvements to a</w:t>
      </w:r>
      <w:r w:rsidRPr="004E237B">
        <w:rPr>
          <w:rFonts w:asciiTheme="minorHAnsi" w:hAnsiTheme="minorHAnsi"/>
        </w:rPr>
        <w:t xml:space="preserve"> </w:t>
      </w:r>
      <w:r w:rsidR="001355F2" w:rsidRPr="004E237B">
        <w:rPr>
          <w:rFonts w:asciiTheme="minorHAnsi" w:hAnsiTheme="minorHAnsi"/>
        </w:rPr>
        <w:t xml:space="preserve">Business Premises, the </w:t>
      </w:r>
      <w:r w:rsidR="00D97992" w:rsidRPr="004E237B">
        <w:rPr>
          <w:rFonts w:asciiTheme="minorHAnsi" w:hAnsiTheme="minorHAnsi"/>
        </w:rPr>
        <w:t>Premises</w:t>
      </w:r>
      <w:r w:rsidR="003A7E17" w:rsidRPr="004E237B">
        <w:rPr>
          <w:rFonts w:asciiTheme="minorHAnsi" w:hAnsiTheme="minorHAnsi"/>
        </w:rPr>
        <w:t xml:space="preserve"> </w:t>
      </w:r>
      <w:r w:rsidRPr="004E237B">
        <w:rPr>
          <w:rFonts w:asciiTheme="minorHAnsi" w:hAnsiTheme="minorHAnsi"/>
        </w:rPr>
        <w:t xml:space="preserve">that </w:t>
      </w:r>
      <w:r w:rsidR="00A06C2E" w:rsidRPr="004E237B">
        <w:rPr>
          <w:rFonts w:asciiTheme="minorHAnsi" w:hAnsiTheme="minorHAnsi"/>
        </w:rPr>
        <w:t>the quotation for</w:t>
      </w:r>
      <w:r w:rsidRPr="004E237B">
        <w:rPr>
          <w:rFonts w:asciiTheme="minorHAnsi" w:hAnsiTheme="minorHAnsi"/>
        </w:rPr>
        <w:t xml:space="preserve"> Eligible Works </w:t>
      </w:r>
      <w:r w:rsidR="00A06C2E" w:rsidRPr="004E237B">
        <w:rPr>
          <w:rFonts w:asciiTheme="minorHAnsi" w:hAnsiTheme="minorHAnsi"/>
        </w:rPr>
        <w:t xml:space="preserve">relates to </w:t>
      </w:r>
      <w:r w:rsidR="00A06C2E" w:rsidRPr="004E237B">
        <w:rPr>
          <w:rFonts w:asciiTheme="minorHAnsi" w:hAnsiTheme="minorHAnsi"/>
          <w:b/>
          <w:bCs/>
        </w:rPr>
        <w:t>must</w:t>
      </w:r>
      <w:r w:rsidRPr="004E237B">
        <w:rPr>
          <w:rFonts w:asciiTheme="minorHAnsi" w:hAnsiTheme="minorHAnsi"/>
        </w:rPr>
        <w:t xml:space="preserve"> be used by the Eligible</w:t>
      </w:r>
      <w:r w:rsidR="0048417A" w:rsidRPr="004E237B">
        <w:rPr>
          <w:rFonts w:asciiTheme="minorHAnsi" w:hAnsiTheme="minorHAnsi"/>
        </w:rPr>
        <w:t> </w:t>
      </w:r>
      <w:r w:rsidRPr="004E237B">
        <w:rPr>
          <w:rFonts w:asciiTheme="minorHAnsi" w:hAnsiTheme="minorHAnsi"/>
        </w:rPr>
        <w:t>Recipient to operate its business on a permanent and continuous basis.</w:t>
      </w:r>
      <w:r w:rsidR="00D77D0E" w:rsidRPr="004E237B">
        <w:rPr>
          <w:rFonts w:asciiTheme="minorHAnsi" w:hAnsiTheme="minorHAnsi"/>
        </w:rPr>
        <w:t xml:space="preserve"> If the Eligible Recipient operates its business out of multiple locations, it may only submit one application for funding</w:t>
      </w:r>
      <w:r w:rsidR="006F7710" w:rsidRPr="004E237B">
        <w:rPr>
          <w:rFonts w:asciiTheme="minorHAnsi" w:hAnsiTheme="minorHAnsi"/>
        </w:rPr>
        <w:t xml:space="preserve"> per </w:t>
      </w:r>
      <w:r w:rsidR="004A40F1" w:rsidRPr="004E237B">
        <w:rPr>
          <w:rFonts w:asciiTheme="minorHAnsi" w:hAnsiTheme="minorHAnsi"/>
        </w:rPr>
        <w:t>Financial Y</w:t>
      </w:r>
      <w:r w:rsidR="006F7710" w:rsidRPr="004E237B">
        <w:rPr>
          <w:rFonts w:asciiTheme="minorHAnsi" w:hAnsiTheme="minorHAnsi"/>
        </w:rPr>
        <w:t>ear</w:t>
      </w:r>
      <w:r w:rsidR="00D77D0E" w:rsidRPr="004E237B">
        <w:rPr>
          <w:rFonts w:asciiTheme="minorHAnsi" w:hAnsiTheme="minorHAnsi"/>
        </w:rPr>
        <w:t xml:space="preserve">, </w:t>
      </w:r>
      <w:r w:rsidR="00495F11" w:rsidRPr="004E237B">
        <w:rPr>
          <w:rFonts w:asciiTheme="minorHAnsi" w:hAnsiTheme="minorHAnsi"/>
        </w:rPr>
        <w:t>but</w:t>
      </w:r>
      <w:r w:rsidR="00D77D0E" w:rsidRPr="004E237B">
        <w:rPr>
          <w:rFonts w:asciiTheme="minorHAnsi" w:hAnsiTheme="minorHAnsi"/>
        </w:rPr>
        <w:t xml:space="preserve"> can apply to have </w:t>
      </w:r>
      <w:r w:rsidR="00993472" w:rsidRPr="004E237B">
        <w:rPr>
          <w:rFonts w:asciiTheme="minorHAnsi" w:hAnsiTheme="minorHAnsi"/>
        </w:rPr>
        <w:t xml:space="preserve">Eligible </w:t>
      </w:r>
      <w:r w:rsidR="00D77D0E" w:rsidRPr="004E237B">
        <w:rPr>
          <w:rFonts w:asciiTheme="minorHAnsi" w:hAnsiTheme="minorHAnsi"/>
        </w:rPr>
        <w:t xml:space="preserve">Works or Solutions carried out to two </w:t>
      </w:r>
      <w:r w:rsidR="00993472" w:rsidRPr="004E237B">
        <w:rPr>
          <w:rFonts w:asciiTheme="minorHAnsi" w:hAnsiTheme="minorHAnsi"/>
        </w:rPr>
        <w:t xml:space="preserve">separate </w:t>
      </w:r>
      <w:r w:rsidR="00D77D0E" w:rsidRPr="004E237B">
        <w:rPr>
          <w:rFonts w:asciiTheme="minorHAnsi" w:hAnsiTheme="minorHAnsi"/>
        </w:rPr>
        <w:t xml:space="preserve">Business Premises under the </w:t>
      </w:r>
      <w:r w:rsidR="009B3DCC" w:rsidRPr="004E237B">
        <w:rPr>
          <w:rFonts w:asciiTheme="minorHAnsi" w:hAnsiTheme="minorHAnsi"/>
        </w:rPr>
        <w:t>one application</w:t>
      </w:r>
      <w:r w:rsidR="005133B4" w:rsidRPr="004E237B">
        <w:rPr>
          <w:rFonts w:asciiTheme="minorHAnsi" w:hAnsiTheme="minorHAnsi"/>
        </w:rPr>
        <w:t>; in other words, if eligible, the first voucher will be issued for works to one premises and the second voucher will be issued for the second premises</w:t>
      </w:r>
      <w:r w:rsidR="009B3DCC" w:rsidRPr="004E237B">
        <w:rPr>
          <w:rFonts w:asciiTheme="minorHAnsi" w:hAnsiTheme="minorHAnsi"/>
        </w:rPr>
        <w:t xml:space="preserve">. </w:t>
      </w:r>
    </w:p>
    <w:p w:rsidR="00DA4BC1" w:rsidRPr="004E237B" w:rsidRDefault="00DA4BC1" w:rsidP="001A5BE4">
      <w:pPr>
        <w:rPr>
          <w:rFonts w:asciiTheme="minorHAnsi" w:hAnsiTheme="minorHAnsi"/>
        </w:rPr>
      </w:pPr>
      <w:r w:rsidRPr="004E237B">
        <w:rPr>
          <w:rFonts w:asciiTheme="minorHAnsi" w:hAnsiTheme="minorHAnsi"/>
          <w:b/>
          <w:lang w:eastAsia="en-AU"/>
        </w:rPr>
        <w:t>Program</w:t>
      </w:r>
      <w:r w:rsidRPr="004E237B">
        <w:rPr>
          <w:rFonts w:asciiTheme="minorHAnsi" w:hAnsiTheme="minorHAnsi" w:cs="Calibri"/>
          <w:b/>
          <w:lang w:eastAsia="en-AU"/>
        </w:rPr>
        <w:t> </w:t>
      </w:r>
      <w:r w:rsidRPr="004E237B">
        <w:rPr>
          <w:rFonts w:asciiTheme="minorHAnsi" w:hAnsiTheme="minorHAnsi"/>
          <w:lang w:eastAsia="en-AU"/>
        </w:rPr>
        <w:t xml:space="preserve">means the </w:t>
      </w:r>
      <w:r w:rsidR="00317B04" w:rsidRPr="004E237B">
        <w:rPr>
          <w:rFonts w:asciiTheme="minorHAnsi" w:hAnsiTheme="minorHAnsi"/>
          <w:lang w:eastAsia="en-AU"/>
        </w:rPr>
        <w:t>Business Pivot Grant</w:t>
      </w:r>
      <w:r w:rsidR="00785E89">
        <w:rPr>
          <w:rFonts w:asciiTheme="minorHAnsi" w:hAnsiTheme="minorHAnsi"/>
          <w:lang w:eastAsia="en-AU"/>
        </w:rPr>
        <w:t xml:space="preserve"> program</w:t>
      </w:r>
      <w:r w:rsidR="003F224D" w:rsidRPr="004E237B">
        <w:rPr>
          <w:rFonts w:asciiTheme="minorHAnsi" w:hAnsiTheme="minorHAnsi"/>
          <w:lang w:eastAsia="en-AU"/>
        </w:rPr>
        <w:t>.</w:t>
      </w:r>
    </w:p>
    <w:p w:rsidR="00DA4BC1" w:rsidRPr="004E237B" w:rsidRDefault="00DA4BC1" w:rsidP="001A5BE4">
      <w:pPr>
        <w:rPr>
          <w:rFonts w:asciiTheme="minorHAnsi" w:hAnsiTheme="minorHAnsi"/>
          <w:lang w:eastAsia="en-AU"/>
        </w:rPr>
      </w:pPr>
      <w:r w:rsidRPr="004E237B">
        <w:rPr>
          <w:rFonts w:asciiTheme="minorHAnsi" w:hAnsiTheme="minorHAnsi"/>
          <w:b/>
          <w:lang w:eastAsia="en-AU"/>
        </w:rPr>
        <w:t>Related </w:t>
      </w:r>
      <w:r w:rsidRPr="004E237B">
        <w:rPr>
          <w:rFonts w:asciiTheme="minorHAnsi" w:hAnsiTheme="minorHAnsi"/>
          <w:lang w:eastAsia="en-AU"/>
        </w:rPr>
        <w:t>means:</w:t>
      </w:r>
    </w:p>
    <w:p w:rsidR="00E2666B" w:rsidRPr="004E237B" w:rsidRDefault="00DA4BC1" w:rsidP="00533566">
      <w:pPr>
        <w:pStyle w:val="ListParagraph"/>
        <w:numPr>
          <w:ilvl w:val="0"/>
          <w:numId w:val="13"/>
        </w:numPr>
        <w:ind w:left="567" w:hanging="283"/>
        <w:rPr>
          <w:rFonts w:asciiTheme="minorHAnsi" w:hAnsiTheme="minorHAnsi"/>
        </w:rPr>
      </w:pPr>
      <w:r w:rsidRPr="004E237B">
        <w:rPr>
          <w:rFonts w:asciiTheme="minorHAnsi" w:hAnsiTheme="minorHAnsi"/>
        </w:rPr>
        <w:t>in relation to a company:</w:t>
      </w:r>
    </w:p>
    <w:p w:rsidR="00DA4BC1" w:rsidRPr="004E237B" w:rsidRDefault="00DA4BC1" w:rsidP="00533566">
      <w:pPr>
        <w:pStyle w:val="ListParagraph"/>
        <w:numPr>
          <w:ilvl w:val="1"/>
          <w:numId w:val="14"/>
        </w:numPr>
        <w:ind w:left="993" w:hanging="284"/>
        <w:rPr>
          <w:rFonts w:asciiTheme="minorHAnsi" w:hAnsiTheme="minorHAnsi"/>
        </w:rPr>
      </w:pPr>
      <w:r w:rsidRPr="004E237B">
        <w:rPr>
          <w:rFonts w:asciiTheme="minorHAnsi" w:hAnsiTheme="minorHAnsi"/>
        </w:rPr>
        <w:t>a director or member of the body or of a related body corporate</w:t>
      </w:r>
      <w:r w:rsidR="00D479C8" w:rsidRPr="004E237B">
        <w:rPr>
          <w:rFonts w:asciiTheme="minorHAnsi" w:hAnsiTheme="minorHAnsi"/>
        </w:rPr>
        <w:t xml:space="preserve">; </w:t>
      </w:r>
      <w:r w:rsidRPr="004E237B">
        <w:rPr>
          <w:rFonts w:asciiTheme="minorHAnsi" w:hAnsiTheme="minorHAnsi"/>
        </w:rPr>
        <w:t>or</w:t>
      </w:r>
    </w:p>
    <w:p w:rsidR="00DA4BC1" w:rsidRPr="004E237B" w:rsidRDefault="00DA4BC1" w:rsidP="00533566">
      <w:pPr>
        <w:pStyle w:val="ListParagraph"/>
        <w:numPr>
          <w:ilvl w:val="1"/>
          <w:numId w:val="14"/>
        </w:numPr>
        <w:ind w:left="993" w:hanging="284"/>
        <w:rPr>
          <w:rFonts w:asciiTheme="minorHAnsi" w:hAnsiTheme="minorHAnsi"/>
        </w:rPr>
      </w:pPr>
      <w:r w:rsidRPr="004E237B">
        <w:rPr>
          <w:rFonts w:asciiTheme="minorHAnsi" w:hAnsiTheme="minorHAnsi"/>
        </w:rPr>
        <w:t>a Relative of a director or member</w:t>
      </w:r>
      <w:r w:rsidR="00D479C8" w:rsidRPr="004E237B">
        <w:rPr>
          <w:rFonts w:asciiTheme="minorHAnsi" w:hAnsiTheme="minorHAnsi"/>
        </w:rPr>
        <w:t xml:space="preserve">; </w:t>
      </w:r>
      <w:r w:rsidRPr="004E237B">
        <w:rPr>
          <w:rFonts w:asciiTheme="minorHAnsi" w:hAnsiTheme="minorHAnsi"/>
        </w:rPr>
        <w:t>or</w:t>
      </w:r>
    </w:p>
    <w:p w:rsidR="00DA4BC1" w:rsidRPr="004E237B" w:rsidRDefault="00DA4BC1" w:rsidP="00533566">
      <w:pPr>
        <w:pStyle w:val="ListParagraph"/>
        <w:numPr>
          <w:ilvl w:val="1"/>
          <w:numId w:val="14"/>
        </w:numPr>
        <w:ind w:left="993" w:hanging="284"/>
        <w:rPr>
          <w:rFonts w:asciiTheme="minorHAnsi" w:hAnsiTheme="minorHAnsi"/>
        </w:rPr>
      </w:pPr>
      <w:r w:rsidRPr="004E237B">
        <w:rPr>
          <w:rFonts w:asciiTheme="minorHAnsi" w:hAnsiTheme="minorHAnsi"/>
        </w:rPr>
        <w:t>a Relative of the spouse of a director or member</w:t>
      </w:r>
      <w:r w:rsidR="00D479C8" w:rsidRPr="004E237B">
        <w:rPr>
          <w:rFonts w:asciiTheme="minorHAnsi" w:hAnsiTheme="minorHAnsi"/>
        </w:rPr>
        <w:t xml:space="preserve">; </w:t>
      </w:r>
      <w:r w:rsidRPr="004E237B">
        <w:rPr>
          <w:rFonts w:asciiTheme="minorHAnsi" w:hAnsiTheme="minorHAnsi"/>
        </w:rPr>
        <w:t>or</w:t>
      </w:r>
    </w:p>
    <w:p w:rsidR="00DA4BC1" w:rsidRPr="004E237B" w:rsidRDefault="00DA4BC1" w:rsidP="00533566">
      <w:pPr>
        <w:pStyle w:val="ListParagraph"/>
        <w:numPr>
          <w:ilvl w:val="1"/>
          <w:numId w:val="14"/>
        </w:numPr>
        <w:ind w:left="993" w:hanging="284"/>
        <w:rPr>
          <w:rFonts w:asciiTheme="minorHAnsi" w:hAnsiTheme="minorHAnsi"/>
        </w:rPr>
      </w:pPr>
      <w:r w:rsidRPr="004E237B">
        <w:rPr>
          <w:rFonts w:asciiTheme="minorHAnsi" w:hAnsiTheme="minorHAnsi"/>
        </w:rPr>
        <w:t>an employee of the company or a Relative of an employee of the company.</w:t>
      </w:r>
    </w:p>
    <w:p w:rsidR="00DA4BC1" w:rsidRPr="004E237B" w:rsidRDefault="00DA4BC1" w:rsidP="00C9670D">
      <w:pPr>
        <w:pStyle w:val="ListParagraph"/>
        <w:keepNext/>
        <w:numPr>
          <w:ilvl w:val="0"/>
          <w:numId w:val="13"/>
        </w:numPr>
        <w:ind w:left="567" w:hanging="283"/>
        <w:rPr>
          <w:rFonts w:asciiTheme="minorHAnsi" w:hAnsiTheme="minorHAnsi"/>
        </w:rPr>
      </w:pPr>
      <w:r w:rsidRPr="004E237B">
        <w:rPr>
          <w:rFonts w:asciiTheme="minorHAnsi" w:hAnsiTheme="minorHAnsi"/>
        </w:rPr>
        <w:t>in relation to any other kind of legal entity,</w:t>
      </w:r>
    </w:p>
    <w:p w:rsidR="00DA4BC1" w:rsidRPr="004E237B" w:rsidRDefault="00DA4BC1" w:rsidP="00C9670D">
      <w:pPr>
        <w:pStyle w:val="ListParagraph"/>
        <w:keepNext/>
        <w:numPr>
          <w:ilvl w:val="1"/>
          <w:numId w:val="15"/>
        </w:numPr>
        <w:ind w:left="993" w:hanging="284"/>
        <w:rPr>
          <w:rFonts w:asciiTheme="minorHAnsi" w:hAnsiTheme="minorHAnsi"/>
        </w:rPr>
      </w:pPr>
      <w:r w:rsidRPr="004E237B">
        <w:rPr>
          <w:rFonts w:asciiTheme="minorHAnsi" w:hAnsiTheme="minorHAnsi"/>
        </w:rPr>
        <w:t>a proprietor, partner or any other person exercising control (whether on their own or jointly with others) over the management of the Business</w:t>
      </w:r>
      <w:r w:rsidR="00D479C8" w:rsidRPr="004E237B">
        <w:rPr>
          <w:rFonts w:asciiTheme="minorHAnsi" w:hAnsiTheme="minorHAnsi"/>
        </w:rPr>
        <w:t xml:space="preserve">; </w:t>
      </w:r>
      <w:r w:rsidRPr="004E237B">
        <w:rPr>
          <w:rFonts w:asciiTheme="minorHAnsi" w:hAnsiTheme="minorHAnsi"/>
        </w:rPr>
        <w:t>or</w:t>
      </w:r>
    </w:p>
    <w:p w:rsidR="00DA4BC1" w:rsidRPr="004E237B" w:rsidRDefault="00DA4BC1" w:rsidP="00533566">
      <w:pPr>
        <w:pStyle w:val="ListParagraph"/>
        <w:numPr>
          <w:ilvl w:val="1"/>
          <w:numId w:val="15"/>
        </w:numPr>
        <w:ind w:left="993" w:hanging="284"/>
        <w:rPr>
          <w:rFonts w:asciiTheme="minorHAnsi" w:hAnsiTheme="minorHAnsi"/>
        </w:rPr>
      </w:pPr>
      <w:r w:rsidRPr="004E237B">
        <w:rPr>
          <w:rFonts w:asciiTheme="minorHAnsi" w:hAnsiTheme="minorHAnsi"/>
        </w:rPr>
        <w:t>a Relative of any person falling within (b)i. above</w:t>
      </w:r>
      <w:r w:rsidR="00D479C8" w:rsidRPr="004E237B">
        <w:rPr>
          <w:rFonts w:asciiTheme="minorHAnsi" w:hAnsiTheme="minorHAnsi"/>
        </w:rPr>
        <w:t xml:space="preserve">; </w:t>
      </w:r>
      <w:r w:rsidRPr="004E237B">
        <w:rPr>
          <w:rFonts w:asciiTheme="minorHAnsi" w:hAnsiTheme="minorHAnsi"/>
        </w:rPr>
        <w:t>or</w:t>
      </w:r>
    </w:p>
    <w:p w:rsidR="00DA4BC1" w:rsidRPr="004E237B" w:rsidRDefault="00DA4BC1" w:rsidP="00533566">
      <w:pPr>
        <w:pStyle w:val="ListParagraph"/>
        <w:numPr>
          <w:ilvl w:val="1"/>
          <w:numId w:val="15"/>
        </w:numPr>
        <w:ind w:left="993" w:hanging="284"/>
        <w:rPr>
          <w:rFonts w:asciiTheme="minorHAnsi" w:hAnsiTheme="minorHAnsi"/>
        </w:rPr>
      </w:pPr>
      <w:r w:rsidRPr="004E237B">
        <w:rPr>
          <w:rFonts w:asciiTheme="minorHAnsi" w:hAnsiTheme="minorHAnsi"/>
        </w:rPr>
        <w:t>an employee of the Business or a Relative of an employee of the Business</w:t>
      </w:r>
    </w:p>
    <w:p w:rsidR="00DA4BC1" w:rsidRPr="004E237B" w:rsidRDefault="00DA4BC1" w:rsidP="00533566">
      <w:pPr>
        <w:pStyle w:val="ListParagraph"/>
        <w:numPr>
          <w:ilvl w:val="0"/>
          <w:numId w:val="13"/>
        </w:numPr>
        <w:ind w:left="567" w:hanging="283"/>
        <w:rPr>
          <w:rFonts w:asciiTheme="minorHAnsi" w:hAnsiTheme="minorHAnsi"/>
        </w:rPr>
      </w:pPr>
      <w:r w:rsidRPr="004E237B">
        <w:rPr>
          <w:rFonts w:asciiTheme="minorHAnsi" w:hAnsiTheme="minorHAnsi"/>
        </w:rPr>
        <w:t>in relation to a person, means a Relative of that person.</w:t>
      </w:r>
    </w:p>
    <w:p w:rsidR="00DA4BC1" w:rsidRPr="004E237B" w:rsidRDefault="00DA4BC1" w:rsidP="001A5BE4">
      <w:pPr>
        <w:rPr>
          <w:rFonts w:asciiTheme="minorHAnsi" w:hAnsiTheme="minorHAnsi"/>
          <w:lang w:eastAsia="en-AU"/>
        </w:rPr>
      </w:pPr>
      <w:r w:rsidRPr="004E237B">
        <w:rPr>
          <w:rFonts w:asciiTheme="minorHAnsi" w:hAnsiTheme="minorHAnsi"/>
          <w:b/>
          <w:bCs/>
          <w:lang w:eastAsia="en-AU"/>
        </w:rPr>
        <w:t>Relative</w:t>
      </w:r>
      <w:r w:rsidRPr="004E237B">
        <w:rPr>
          <w:rFonts w:asciiTheme="minorHAnsi" w:hAnsiTheme="minorHAnsi" w:cs="Calibri"/>
          <w:lang w:eastAsia="en-AU"/>
        </w:rPr>
        <w:t> </w:t>
      </w:r>
      <w:r w:rsidRPr="004E237B">
        <w:rPr>
          <w:rFonts w:asciiTheme="minorHAnsi" w:hAnsiTheme="minorHAnsi"/>
          <w:lang w:eastAsia="en-AU"/>
        </w:rPr>
        <w:t>in relation to a person, means the spouse, parent or grandparent, child or grandchild or brother or sister of the person.</w:t>
      </w:r>
    </w:p>
    <w:p w:rsidR="00D322BE" w:rsidRPr="004E237B" w:rsidRDefault="00D322BE" w:rsidP="001A5BE4">
      <w:pPr>
        <w:rPr>
          <w:rFonts w:asciiTheme="minorHAnsi" w:hAnsiTheme="minorHAnsi"/>
          <w:lang w:eastAsia="en-AU"/>
        </w:rPr>
      </w:pPr>
      <w:r w:rsidRPr="004E237B">
        <w:rPr>
          <w:rFonts w:asciiTheme="minorHAnsi" w:hAnsiTheme="minorHAnsi"/>
          <w:b/>
          <w:bCs/>
          <w:lang w:eastAsia="en-AU"/>
        </w:rPr>
        <w:t>Territory Enterprise</w:t>
      </w:r>
      <w:r w:rsidRPr="004E237B">
        <w:rPr>
          <w:rFonts w:asciiTheme="minorHAnsi" w:hAnsiTheme="minorHAnsi" w:cs="Calibri"/>
          <w:b/>
          <w:bCs/>
          <w:lang w:eastAsia="en-AU"/>
        </w:rPr>
        <w:t> </w:t>
      </w:r>
      <w:r w:rsidRPr="004E237B">
        <w:rPr>
          <w:rFonts w:asciiTheme="minorHAnsi" w:hAnsiTheme="minorHAnsi"/>
          <w:lang w:eastAsia="en-AU"/>
        </w:rPr>
        <w:t>is a business that satisfies all of the following:</w:t>
      </w:r>
    </w:p>
    <w:p w:rsidR="00D322BE" w:rsidRPr="004E237B" w:rsidRDefault="00D322BE" w:rsidP="00533566">
      <w:pPr>
        <w:pStyle w:val="ListParagraph"/>
        <w:numPr>
          <w:ilvl w:val="0"/>
          <w:numId w:val="16"/>
        </w:numPr>
        <w:ind w:left="284" w:hanging="284"/>
        <w:rPr>
          <w:rFonts w:asciiTheme="minorHAnsi" w:hAnsiTheme="minorHAnsi"/>
          <w:lang w:eastAsia="en-AU"/>
        </w:rPr>
      </w:pPr>
      <w:r w:rsidRPr="004E237B">
        <w:rPr>
          <w:rFonts w:asciiTheme="minorHAnsi" w:hAnsiTheme="minorHAnsi"/>
          <w:lang w:eastAsia="en-AU"/>
        </w:rPr>
        <w:t>operating in the Northern Territory - the enterprise is currently engaged in productive activities out of premises within the Northern Territory (i.e., production of goods or delivery of services); and</w:t>
      </w:r>
    </w:p>
    <w:p w:rsidR="00D322BE" w:rsidRPr="004E237B" w:rsidRDefault="00D322BE" w:rsidP="00533566">
      <w:pPr>
        <w:pStyle w:val="ListParagraph"/>
        <w:numPr>
          <w:ilvl w:val="0"/>
          <w:numId w:val="16"/>
        </w:numPr>
        <w:ind w:left="284" w:hanging="284"/>
        <w:rPr>
          <w:rFonts w:asciiTheme="minorHAnsi" w:hAnsiTheme="minorHAnsi"/>
          <w:lang w:eastAsia="en-AU"/>
        </w:rPr>
      </w:pPr>
      <w:r w:rsidRPr="004E237B">
        <w:rPr>
          <w:rFonts w:asciiTheme="minorHAnsi" w:hAnsiTheme="minorHAnsi"/>
          <w:lang w:eastAsia="en-AU"/>
        </w:rPr>
        <w:t>has a significant permanent presence - the enterprise maintains an office, manufacturing facilities or other permanent base within the N</w:t>
      </w:r>
      <w:r w:rsidR="00D479C8" w:rsidRPr="004E237B">
        <w:rPr>
          <w:rFonts w:asciiTheme="minorHAnsi" w:hAnsiTheme="minorHAnsi"/>
          <w:lang w:eastAsia="en-AU"/>
        </w:rPr>
        <w:t>orthern Territory</w:t>
      </w:r>
      <w:r w:rsidRPr="004E237B">
        <w:rPr>
          <w:rFonts w:asciiTheme="minorHAnsi" w:hAnsiTheme="minorHAnsi"/>
          <w:lang w:eastAsia="en-AU"/>
        </w:rPr>
        <w:t>; and</w:t>
      </w:r>
    </w:p>
    <w:p w:rsidR="005B70E5" w:rsidRPr="004E237B" w:rsidRDefault="00D322BE" w:rsidP="005B70E5">
      <w:pPr>
        <w:pStyle w:val="ListParagraph"/>
        <w:numPr>
          <w:ilvl w:val="0"/>
          <w:numId w:val="16"/>
        </w:numPr>
        <w:ind w:left="284" w:hanging="284"/>
        <w:rPr>
          <w:rFonts w:asciiTheme="minorHAnsi" w:hAnsiTheme="minorHAnsi"/>
          <w:lang w:eastAsia="en-AU"/>
        </w:rPr>
      </w:pPr>
      <w:r w:rsidRPr="004E237B">
        <w:rPr>
          <w:rFonts w:asciiTheme="minorHAnsi" w:hAnsiTheme="minorHAnsi"/>
          <w:lang w:eastAsia="en-AU"/>
        </w:rPr>
        <w:t>employs Northern Territory residents</w:t>
      </w:r>
      <w:r w:rsidR="00C76541" w:rsidRPr="004E237B">
        <w:rPr>
          <w:rFonts w:asciiTheme="minorHAnsi" w:hAnsiTheme="minorHAnsi"/>
          <w:lang w:eastAsia="en-AU"/>
        </w:rPr>
        <w:t xml:space="preserve"> (including themselves as sole-traders)</w:t>
      </w:r>
      <w:r w:rsidRPr="004E237B">
        <w:rPr>
          <w:rFonts w:asciiTheme="minorHAnsi" w:hAnsiTheme="minorHAnsi"/>
          <w:lang w:eastAsia="en-AU"/>
        </w:rPr>
        <w:t>.</w:t>
      </w:r>
    </w:p>
    <w:p w:rsidR="005B70E5" w:rsidRPr="004E237B" w:rsidRDefault="005B70E5" w:rsidP="007F05C3">
      <w:pPr>
        <w:rPr>
          <w:rFonts w:asciiTheme="minorHAnsi" w:hAnsiTheme="minorHAnsi"/>
          <w:lang w:eastAsia="en-AU"/>
        </w:rPr>
      </w:pPr>
      <w:r w:rsidRPr="004E237B">
        <w:rPr>
          <w:rFonts w:asciiTheme="minorHAnsi" w:hAnsiTheme="minorHAnsi"/>
          <w:b/>
          <w:bCs/>
          <w:lang w:eastAsia="en-AU"/>
        </w:rPr>
        <w:t xml:space="preserve">Tools of Trade </w:t>
      </w:r>
      <w:r w:rsidRPr="004E237B">
        <w:rPr>
          <w:rFonts w:asciiTheme="minorHAnsi" w:hAnsiTheme="minorHAnsi"/>
          <w:lang w:eastAsia="en-AU"/>
        </w:rPr>
        <w:t>means plant or equipment that is required or desirable for the day to day operation of the business.</w:t>
      </w:r>
    </w:p>
    <w:p w:rsidR="00B8782F" w:rsidRPr="004E237B" w:rsidRDefault="00D322BE" w:rsidP="001A5BE4">
      <w:pPr>
        <w:rPr>
          <w:rFonts w:asciiTheme="minorHAnsi" w:hAnsiTheme="minorHAnsi"/>
          <w:lang w:eastAsia="en-AU"/>
        </w:rPr>
      </w:pPr>
      <w:r w:rsidRPr="004E237B">
        <w:rPr>
          <w:rFonts w:asciiTheme="minorHAnsi" w:hAnsiTheme="minorHAnsi"/>
          <w:b/>
          <w:bCs/>
          <w:lang w:eastAsia="en-AU"/>
        </w:rPr>
        <w:t>Voucher</w:t>
      </w:r>
      <w:r w:rsidRPr="004E237B">
        <w:rPr>
          <w:rFonts w:asciiTheme="minorHAnsi" w:hAnsiTheme="minorHAnsi" w:cs="Calibri"/>
          <w:b/>
          <w:bCs/>
          <w:lang w:eastAsia="en-AU"/>
        </w:rPr>
        <w:t> </w:t>
      </w:r>
      <w:r w:rsidRPr="004E237B">
        <w:rPr>
          <w:rFonts w:asciiTheme="minorHAnsi" w:hAnsiTheme="minorHAnsi"/>
          <w:lang w:eastAsia="en-AU"/>
        </w:rPr>
        <w:t xml:space="preserve">means a payment instrument issued by the Department to an Eligible </w:t>
      </w:r>
      <w:r w:rsidR="00EB6F86" w:rsidRPr="004E237B">
        <w:rPr>
          <w:rFonts w:asciiTheme="minorHAnsi" w:hAnsiTheme="minorHAnsi"/>
          <w:lang w:eastAsia="en-AU"/>
        </w:rPr>
        <w:t>Recipient</w:t>
      </w:r>
      <w:r w:rsidRPr="004E237B">
        <w:rPr>
          <w:rFonts w:asciiTheme="minorHAnsi" w:hAnsiTheme="minorHAnsi"/>
          <w:lang w:eastAsia="en-AU"/>
        </w:rPr>
        <w:t xml:space="preserve"> to use as part payment for the invoice issued by the Eligible Business. </w:t>
      </w:r>
    </w:p>
    <w:p w:rsidR="003B768E" w:rsidRPr="004E237B" w:rsidRDefault="003B768E" w:rsidP="001A5BE4">
      <w:pPr>
        <w:rPr>
          <w:rFonts w:asciiTheme="minorHAnsi" w:hAnsiTheme="minorHAnsi"/>
          <w:lang w:eastAsia="en-AU"/>
        </w:rPr>
      </w:pPr>
      <w:r w:rsidRPr="004E237B">
        <w:rPr>
          <w:rFonts w:asciiTheme="minorHAnsi" w:hAnsiTheme="minorHAnsi"/>
          <w:b/>
        </w:rPr>
        <w:t xml:space="preserve">Website </w:t>
      </w:r>
      <w:r w:rsidRPr="004E237B">
        <w:rPr>
          <w:rFonts w:asciiTheme="minorHAnsi" w:hAnsiTheme="minorHAnsi"/>
          <w:lang w:eastAsia="en-AU"/>
        </w:rPr>
        <w:t xml:space="preserve">means </w:t>
      </w:r>
      <w:r w:rsidR="00922D27" w:rsidRPr="004E237B">
        <w:rPr>
          <w:rFonts w:asciiTheme="minorHAnsi" w:hAnsiTheme="minorHAnsi"/>
          <w:lang w:eastAsia="en-AU"/>
        </w:rPr>
        <w:t xml:space="preserve">the </w:t>
      </w:r>
      <w:hyperlink r:id="rId10" w:history="1">
        <w:r w:rsidR="00922D27" w:rsidRPr="004E237B">
          <w:rPr>
            <w:rStyle w:val="Hyperlink"/>
            <w:rFonts w:asciiTheme="minorHAnsi" w:hAnsiTheme="minorHAnsi"/>
            <w:lang w:eastAsia="en-AU"/>
          </w:rPr>
          <w:t>Northern Territory Government website</w:t>
        </w:r>
      </w:hyperlink>
      <w:r w:rsidR="00922D27" w:rsidRPr="004E237B">
        <w:rPr>
          <w:rStyle w:val="FootnoteReference"/>
          <w:rFonts w:asciiTheme="minorHAnsi" w:hAnsiTheme="minorHAnsi"/>
          <w:lang w:eastAsia="en-AU"/>
        </w:rPr>
        <w:footnoteReference w:id="2"/>
      </w:r>
      <w:r w:rsidR="00922D27" w:rsidRPr="004E237B">
        <w:rPr>
          <w:rFonts w:asciiTheme="minorHAnsi" w:hAnsiTheme="minorHAnsi"/>
          <w:lang w:eastAsia="en-AU"/>
        </w:rPr>
        <w:t>.</w:t>
      </w:r>
      <w:r w:rsidR="00ED1DDE" w:rsidRPr="004E237B">
        <w:rPr>
          <w:rFonts w:asciiTheme="minorHAnsi" w:hAnsiTheme="minorHAnsi"/>
          <w:lang w:eastAsia="en-AU"/>
        </w:rPr>
        <w:t xml:space="preserve"> </w:t>
      </w:r>
    </w:p>
    <w:p w:rsidR="00DA4BC1" w:rsidRPr="004E237B" w:rsidRDefault="00DA4BC1" w:rsidP="004B3324">
      <w:pPr>
        <w:pStyle w:val="Heading1"/>
        <w:rPr>
          <w:rFonts w:asciiTheme="minorHAnsi" w:hAnsiTheme="minorHAnsi"/>
        </w:rPr>
      </w:pPr>
      <w:bookmarkStart w:id="10" w:name="_Toc35518749"/>
      <w:bookmarkStart w:id="11" w:name="_Toc108167037"/>
      <w:r w:rsidRPr="004E237B">
        <w:rPr>
          <w:rFonts w:asciiTheme="minorHAnsi" w:hAnsiTheme="minorHAnsi"/>
        </w:rPr>
        <w:lastRenderedPageBreak/>
        <w:t>Program participation</w:t>
      </w:r>
      <w:bookmarkEnd w:id="10"/>
      <w:bookmarkEnd w:id="11"/>
    </w:p>
    <w:p w:rsidR="00DA4BC1" w:rsidRPr="004E237B" w:rsidRDefault="00DA4BC1" w:rsidP="001A5BE4">
      <w:pPr>
        <w:rPr>
          <w:rFonts w:asciiTheme="minorHAnsi" w:hAnsiTheme="minorHAnsi"/>
          <w:lang w:eastAsia="en-AU"/>
        </w:rPr>
      </w:pPr>
      <w:r w:rsidRPr="004E237B">
        <w:rPr>
          <w:rFonts w:asciiTheme="minorHAnsi" w:hAnsiTheme="minorHAnsi"/>
          <w:lang w:eastAsia="en-AU"/>
        </w:rPr>
        <w:t xml:space="preserve">The Program is open to Eligible </w:t>
      </w:r>
      <w:r w:rsidR="008827CB">
        <w:rPr>
          <w:rFonts w:asciiTheme="minorHAnsi" w:hAnsiTheme="minorHAnsi"/>
          <w:lang w:eastAsia="en-AU"/>
        </w:rPr>
        <w:t>Businesses</w:t>
      </w:r>
      <w:r w:rsidR="004E237B" w:rsidRPr="004E237B">
        <w:rPr>
          <w:rFonts w:asciiTheme="minorHAnsi" w:hAnsiTheme="minorHAnsi"/>
          <w:lang w:eastAsia="en-AU"/>
        </w:rPr>
        <w:t xml:space="preserve"> </w:t>
      </w:r>
      <w:r w:rsidRPr="004E237B">
        <w:rPr>
          <w:rFonts w:asciiTheme="minorHAnsi" w:hAnsiTheme="minorHAnsi"/>
          <w:lang w:eastAsia="en-AU"/>
        </w:rPr>
        <w:t xml:space="preserve">and Eligible </w:t>
      </w:r>
      <w:r w:rsidR="00EB6F86" w:rsidRPr="004E237B">
        <w:rPr>
          <w:rFonts w:asciiTheme="minorHAnsi" w:hAnsiTheme="minorHAnsi"/>
          <w:lang w:eastAsia="en-AU"/>
        </w:rPr>
        <w:t>Recipients.</w:t>
      </w:r>
    </w:p>
    <w:p w:rsidR="00DA4BC1" w:rsidRPr="004E237B" w:rsidRDefault="00DA4BC1" w:rsidP="001A5BE4">
      <w:pPr>
        <w:rPr>
          <w:rFonts w:asciiTheme="minorHAnsi" w:hAnsiTheme="minorHAnsi"/>
          <w:lang w:eastAsia="en-AU"/>
        </w:rPr>
      </w:pPr>
      <w:r w:rsidRPr="004E237B">
        <w:rPr>
          <w:rFonts w:asciiTheme="minorHAnsi" w:hAnsiTheme="minorHAnsi"/>
          <w:lang w:eastAsia="en-AU"/>
        </w:rPr>
        <w:t>Applications must be made to the Department and comply with all processes and procedures contained in these Terms and Conditions and that the Department may otherwise set from time to time.</w:t>
      </w:r>
    </w:p>
    <w:p w:rsidR="00C67128" w:rsidRPr="004E237B" w:rsidRDefault="00C67128" w:rsidP="00922D27">
      <w:pPr>
        <w:pStyle w:val="Heading1"/>
        <w:keepNext/>
        <w:rPr>
          <w:rFonts w:asciiTheme="minorHAnsi" w:hAnsiTheme="minorHAnsi"/>
        </w:rPr>
      </w:pPr>
      <w:bookmarkStart w:id="12" w:name="_Toc35518759"/>
      <w:bookmarkStart w:id="13" w:name="_Toc108167038"/>
      <w:r w:rsidRPr="004E237B">
        <w:rPr>
          <w:rFonts w:asciiTheme="minorHAnsi" w:hAnsiTheme="minorHAnsi"/>
        </w:rPr>
        <w:t>Eligibility criteria and processes – Eligible Recipient</w:t>
      </w:r>
      <w:bookmarkEnd w:id="12"/>
      <w:bookmarkEnd w:id="13"/>
    </w:p>
    <w:p w:rsidR="00C67128" w:rsidRPr="004E237B" w:rsidRDefault="00C67128" w:rsidP="00922D27">
      <w:pPr>
        <w:pStyle w:val="Heading2"/>
        <w:keepNext/>
        <w:rPr>
          <w:rFonts w:asciiTheme="minorHAnsi" w:hAnsiTheme="minorHAnsi"/>
        </w:rPr>
      </w:pPr>
      <w:bookmarkStart w:id="14" w:name="_Toc108167039"/>
      <w:r w:rsidRPr="004E237B">
        <w:rPr>
          <w:rFonts w:asciiTheme="minorHAnsi" w:hAnsiTheme="minorHAnsi"/>
        </w:rPr>
        <w:t>Eligibility</w:t>
      </w:r>
      <w:bookmarkEnd w:id="14"/>
    </w:p>
    <w:p w:rsidR="00C67128" w:rsidRPr="004E237B" w:rsidRDefault="00C67128" w:rsidP="00C9670D">
      <w:pPr>
        <w:rPr>
          <w:rFonts w:asciiTheme="minorHAnsi" w:hAnsiTheme="minorHAnsi"/>
        </w:rPr>
      </w:pPr>
      <w:r w:rsidRPr="004E237B">
        <w:rPr>
          <w:rFonts w:asciiTheme="minorHAnsi" w:hAnsiTheme="minorHAnsi"/>
        </w:rPr>
        <w:t>The Program is open to Eligible Recipients to apply for Eligible Works or Solutions to be carried out in relation to its Business Premises</w:t>
      </w:r>
      <w:r w:rsidR="00897584" w:rsidRPr="004E237B">
        <w:rPr>
          <w:rFonts w:asciiTheme="minorHAnsi" w:hAnsiTheme="minorHAnsi"/>
        </w:rPr>
        <w:t>.</w:t>
      </w:r>
    </w:p>
    <w:p w:rsidR="00897584" w:rsidRPr="004E237B" w:rsidRDefault="00897584" w:rsidP="00C9670D">
      <w:pPr>
        <w:rPr>
          <w:rFonts w:asciiTheme="minorHAnsi" w:hAnsiTheme="minorHAnsi" w:cs="Lato"/>
        </w:rPr>
      </w:pPr>
      <w:r w:rsidRPr="004E237B">
        <w:rPr>
          <w:rFonts w:asciiTheme="minorHAnsi" w:hAnsiTheme="minorHAnsi" w:cs="Lato"/>
        </w:rPr>
        <w:t xml:space="preserve">Eligible Recipients may only apply once </w:t>
      </w:r>
      <w:r w:rsidR="006F7710" w:rsidRPr="004E237B">
        <w:rPr>
          <w:rFonts w:asciiTheme="minorHAnsi" w:hAnsiTheme="minorHAnsi" w:cs="Lato"/>
        </w:rPr>
        <w:t xml:space="preserve">per Financial Year </w:t>
      </w:r>
      <w:r w:rsidRPr="004E237B">
        <w:rPr>
          <w:rFonts w:asciiTheme="minorHAnsi" w:hAnsiTheme="minorHAnsi" w:cs="Lato"/>
        </w:rPr>
        <w:t>for Eligible Works or Solutions to be carried out</w:t>
      </w:r>
      <w:r w:rsidR="00593222" w:rsidRPr="004E237B">
        <w:rPr>
          <w:rFonts w:asciiTheme="minorHAnsi" w:hAnsiTheme="minorHAnsi" w:cs="Lato"/>
        </w:rPr>
        <w:t xml:space="preserve"> at up to two Business Premises, provided the total value of the Grant is no higher than the Maximum Grant Amount. </w:t>
      </w:r>
    </w:p>
    <w:p w:rsidR="00897584" w:rsidRPr="004E237B" w:rsidRDefault="00897584" w:rsidP="00C9670D">
      <w:pPr>
        <w:rPr>
          <w:rFonts w:asciiTheme="minorHAnsi" w:hAnsiTheme="minorHAnsi" w:cs="Lato"/>
        </w:rPr>
      </w:pPr>
      <w:r w:rsidRPr="004E237B">
        <w:rPr>
          <w:rFonts w:asciiTheme="minorHAnsi" w:hAnsiTheme="minorHAnsi" w:cs="Lato"/>
        </w:rPr>
        <w:t>Only an Eligible Recipient may participate in the Program and apply for a Grant. An Eligible Recipient must not apply for a Grant if it is Related to or a Relative of the Eligible Business providing the quotation or if the Eligible Business is Related to or a Relative of the owner of the Business Premises (if the Premises is not owned by the Eligible Recipient).</w:t>
      </w:r>
    </w:p>
    <w:p w:rsidR="00897584" w:rsidRPr="004E237B" w:rsidRDefault="00897584" w:rsidP="00C9670D">
      <w:pPr>
        <w:rPr>
          <w:rFonts w:asciiTheme="minorHAnsi" w:hAnsiTheme="minorHAnsi"/>
          <w:lang w:eastAsia="en-AU"/>
        </w:rPr>
      </w:pPr>
      <w:r w:rsidRPr="004E237B">
        <w:rPr>
          <w:rFonts w:asciiTheme="minorHAnsi" w:hAnsiTheme="minorHAnsi" w:cs="Lato"/>
        </w:rPr>
        <w:t>Should an Eligible</w:t>
      </w:r>
      <w:r w:rsidR="001E69F2" w:rsidRPr="004E237B">
        <w:rPr>
          <w:rFonts w:asciiTheme="minorHAnsi" w:hAnsiTheme="minorHAnsi" w:cs="Lato"/>
        </w:rPr>
        <w:t xml:space="preserve"> Recipient have multiple owners</w:t>
      </w:r>
      <w:r w:rsidRPr="004E237B">
        <w:rPr>
          <w:rFonts w:asciiTheme="minorHAnsi" w:hAnsiTheme="minorHAnsi" w:cs="Lato"/>
        </w:rPr>
        <w:t>/ sh</w:t>
      </w:r>
      <w:r w:rsidR="001E69F2" w:rsidRPr="004E237B">
        <w:rPr>
          <w:rFonts w:asciiTheme="minorHAnsi" w:hAnsiTheme="minorHAnsi" w:cs="Lato"/>
        </w:rPr>
        <w:t>areholders</w:t>
      </w:r>
      <w:r w:rsidRPr="004E237B">
        <w:rPr>
          <w:rFonts w:asciiTheme="minorHAnsi" w:hAnsiTheme="minorHAnsi" w:cs="Lato"/>
        </w:rPr>
        <w:t xml:space="preserve">/ directors, if one of them (or any entity, including a person, who is </w:t>
      </w:r>
      <w:r w:rsidR="004E237B" w:rsidRPr="004E237B">
        <w:rPr>
          <w:rFonts w:asciiTheme="minorHAnsi" w:hAnsiTheme="minorHAnsi" w:cs="Lato"/>
        </w:rPr>
        <w:t>related</w:t>
      </w:r>
      <w:r w:rsidRPr="004E237B">
        <w:rPr>
          <w:rFonts w:asciiTheme="minorHAnsi" w:hAnsiTheme="minorHAnsi" w:cs="Lato"/>
        </w:rPr>
        <w:t xml:space="preserve"> to, or a </w:t>
      </w:r>
      <w:r w:rsidR="004E237B">
        <w:rPr>
          <w:rFonts w:asciiTheme="minorHAnsi" w:hAnsiTheme="minorHAnsi" w:cs="Lato"/>
        </w:rPr>
        <w:t>r</w:t>
      </w:r>
      <w:r w:rsidRPr="004E237B">
        <w:rPr>
          <w:rFonts w:asciiTheme="minorHAnsi" w:hAnsiTheme="minorHAnsi" w:cs="Lato"/>
        </w:rPr>
        <w:t>elative of, the successful recipient) has been a successful recipient of a Business Pivot Grant for one Eligible Premises, no further application for a Grant under the Program will be processed</w:t>
      </w:r>
      <w:r w:rsidR="00876789" w:rsidRPr="004E237B">
        <w:rPr>
          <w:rFonts w:asciiTheme="minorHAnsi" w:hAnsiTheme="minorHAnsi" w:cs="Lato"/>
        </w:rPr>
        <w:t xml:space="preserve"> for that Financial Year. </w:t>
      </w:r>
    </w:p>
    <w:p w:rsidR="00C67128" w:rsidRPr="004E237B" w:rsidRDefault="00C67128" w:rsidP="00C67128">
      <w:pPr>
        <w:rPr>
          <w:rFonts w:asciiTheme="minorHAnsi" w:hAnsiTheme="minorHAnsi"/>
        </w:rPr>
      </w:pPr>
      <w:r w:rsidRPr="004E237B">
        <w:rPr>
          <w:rFonts w:asciiTheme="minorHAnsi" w:hAnsiTheme="minorHAnsi"/>
        </w:rPr>
        <w:t xml:space="preserve">Recipients must not submit quotation/s given by Businesses that are </w:t>
      </w:r>
      <w:r w:rsidR="004E237B">
        <w:rPr>
          <w:rFonts w:asciiTheme="minorHAnsi" w:hAnsiTheme="minorHAnsi"/>
        </w:rPr>
        <w:t>r</w:t>
      </w:r>
      <w:r w:rsidRPr="004E237B">
        <w:rPr>
          <w:rFonts w:asciiTheme="minorHAnsi" w:hAnsiTheme="minorHAnsi"/>
        </w:rPr>
        <w:t xml:space="preserve">elated to </w:t>
      </w:r>
      <w:r w:rsidR="004E237B" w:rsidRPr="004E237B">
        <w:rPr>
          <w:rFonts w:asciiTheme="minorHAnsi" w:hAnsiTheme="minorHAnsi"/>
        </w:rPr>
        <w:t>or</w:t>
      </w:r>
      <w:r w:rsidR="004E237B">
        <w:rPr>
          <w:rFonts w:asciiTheme="minorHAnsi" w:hAnsiTheme="minorHAnsi"/>
        </w:rPr>
        <w:t xml:space="preserve"> </w:t>
      </w:r>
      <w:r w:rsidR="004E237B" w:rsidRPr="004E237B">
        <w:rPr>
          <w:rFonts w:asciiTheme="minorHAnsi" w:hAnsiTheme="minorHAnsi"/>
        </w:rPr>
        <w:t>relatives</w:t>
      </w:r>
      <w:r w:rsidRPr="004E237B">
        <w:rPr>
          <w:rFonts w:asciiTheme="minorHAnsi" w:hAnsiTheme="minorHAnsi"/>
        </w:rPr>
        <w:t xml:space="preserve"> of the Eligible Recipient or the owner of the </w:t>
      </w:r>
      <w:r w:rsidR="004E237B">
        <w:rPr>
          <w:rFonts w:asciiTheme="minorHAnsi" w:hAnsiTheme="minorHAnsi"/>
        </w:rPr>
        <w:t>l</w:t>
      </w:r>
      <w:r w:rsidRPr="004E237B">
        <w:rPr>
          <w:rFonts w:asciiTheme="minorHAnsi" w:hAnsiTheme="minorHAnsi"/>
        </w:rPr>
        <w:t xml:space="preserve">and on which the </w:t>
      </w:r>
      <w:r w:rsidR="004E237B">
        <w:rPr>
          <w:rFonts w:asciiTheme="minorHAnsi" w:hAnsiTheme="minorHAnsi"/>
        </w:rPr>
        <w:t>p</w:t>
      </w:r>
      <w:r w:rsidRPr="004E237B">
        <w:rPr>
          <w:rFonts w:asciiTheme="minorHAnsi" w:hAnsiTheme="minorHAnsi"/>
        </w:rPr>
        <w:t>remises is located (if it is not owned by the Eligible Recipient).</w:t>
      </w:r>
    </w:p>
    <w:p w:rsidR="00C67128" w:rsidRPr="004E237B" w:rsidRDefault="00C67128" w:rsidP="00C67128">
      <w:pPr>
        <w:pStyle w:val="Heading2"/>
        <w:rPr>
          <w:rFonts w:asciiTheme="minorHAnsi" w:hAnsiTheme="minorHAnsi"/>
          <w:color w:val="auto"/>
        </w:rPr>
      </w:pPr>
      <w:bookmarkStart w:id="15" w:name="_Toc108167040"/>
      <w:r w:rsidRPr="004E237B">
        <w:rPr>
          <w:rFonts w:asciiTheme="minorHAnsi" w:hAnsiTheme="minorHAnsi"/>
          <w:color w:val="auto"/>
        </w:rPr>
        <w:t>Grant application process</w:t>
      </w:r>
      <w:bookmarkEnd w:id="15"/>
    </w:p>
    <w:p w:rsidR="00C67128" w:rsidRPr="004E237B" w:rsidRDefault="00C67128" w:rsidP="00C67128">
      <w:pPr>
        <w:rPr>
          <w:rFonts w:asciiTheme="minorHAnsi" w:hAnsiTheme="minorHAnsi"/>
          <w:lang w:eastAsia="en-AU"/>
        </w:rPr>
      </w:pPr>
      <w:r w:rsidRPr="004E237B">
        <w:rPr>
          <w:rFonts w:asciiTheme="minorHAnsi" w:hAnsiTheme="minorHAnsi"/>
          <w:lang w:eastAsia="en-AU"/>
        </w:rPr>
        <w:t xml:space="preserve">Recipients will be able to apply for a Grant from </w:t>
      </w:r>
      <w:r w:rsidRPr="004E237B">
        <w:rPr>
          <w:rFonts w:asciiTheme="minorHAnsi" w:hAnsiTheme="minorHAnsi"/>
        </w:rPr>
        <w:t xml:space="preserve">9.00am on </w:t>
      </w:r>
      <w:r w:rsidR="00762BCD" w:rsidRPr="004E237B">
        <w:rPr>
          <w:rFonts w:asciiTheme="minorHAnsi" w:hAnsiTheme="minorHAnsi"/>
        </w:rPr>
        <w:t>6 October</w:t>
      </w:r>
      <w:r w:rsidR="0077147E" w:rsidRPr="004E237B">
        <w:rPr>
          <w:rFonts w:asciiTheme="minorHAnsi" w:hAnsiTheme="minorHAnsi"/>
        </w:rPr>
        <w:t xml:space="preserve"> 2021</w:t>
      </w:r>
      <w:r w:rsidR="006664A8" w:rsidRPr="004E237B">
        <w:rPr>
          <w:rFonts w:asciiTheme="minorHAnsi" w:hAnsiTheme="minorHAnsi"/>
        </w:rPr>
        <w:t xml:space="preserve"> by submitting an online </w:t>
      </w:r>
      <w:r w:rsidR="00762BCD" w:rsidRPr="004E237B">
        <w:rPr>
          <w:rFonts w:asciiTheme="minorHAnsi" w:hAnsiTheme="minorHAnsi"/>
          <w:lang w:eastAsia="en-AU"/>
        </w:rPr>
        <w:t xml:space="preserve">via </w:t>
      </w:r>
      <w:bookmarkStart w:id="16" w:name="_Hlk72691495"/>
      <w:r w:rsidR="00762BCD" w:rsidRPr="004E237B">
        <w:rPr>
          <w:rFonts w:asciiTheme="minorHAnsi" w:hAnsiTheme="minorHAnsi"/>
          <w:lang w:eastAsia="en-AU"/>
        </w:rPr>
        <w:fldChar w:fldCharType="begin"/>
      </w:r>
      <w:r w:rsidR="00762BCD" w:rsidRPr="004E237B">
        <w:rPr>
          <w:rFonts w:asciiTheme="minorHAnsi" w:hAnsiTheme="minorHAnsi"/>
          <w:lang w:eastAsia="en-AU"/>
        </w:rPr>
        <w:instrText>HYPERLINK "https://grantsnt.nt.gov.au/"</w:instrText>
      </w:r>
      <w:r w:rsidR="00762BCD" w:rsidRPr="004E237B">
        <w:rPr>
          <w:rFonts w:asciiTheme="minorHAnsi" w:hAnsiTheme="minorHAnsi"/>
          <w:lang w:eastAsia="en-AU"/>
        </w:rPr>
        <w:fldChar w:fldCharType="separate"/>
      </w:r>
      <w:r w:rsidR="00762BCD" w:rsidRPr="004E237B">
        <w:rPr>
          <w:rStyle w:val="Hyperlink"/>
          <w:rFonts w:asciiTheme="minorHAnsi" w:hAnsiTheme="minorHAnsi"/>
          <w:lang w:eastAsia="en-AU"/>
        </w:rPr>
        <w:t>GrantsNT</w:t>
      </w:r>
      <w:r w:rsidR="00762BCD" w:rsidRPr="004E237B">
        <w:rPr>
          <w:rFonts w:asciiTheme="minorHAnsi" w:hAnsiTheme="minorHAnsi"/>
          <w:lang w:eastAsia="en-AU"/>
        </w:rPr>
        <w:fldChar w:fldCharType="end"/>
      </w:r>
      <w:bookmarkEnd w:id="16"/>
      <w:r w:rsidR="00922D27" w:rsidRPr="004E237B">
        <w:rPr>
          <w:rStyle w:val="FootnoteReference"/>
          <w:rFonts w:asciiTheme="minorHAnsi" w:hAnsiTheme="minorHAnsi"/>
          <w:lang w:eastAsia="en-AU"/>
        </w:rPr>
        <w:footnoteReference w:id="3"/>
      </w:r>
      <w:r w:rsidR="00922D27" w:rsidRPr="004E237B">
        <w:rPr>
          <w:rFonts w:asciiTheme="minorHAnsi" w:hAnsiTheme="minorHAnsi"/>
          <w:lang w:eastAsia="en-AU"/>
        </w:rPr>
        <w:t>.</w:t>
      </w:r>
    </w:p>
    <w:p w:rsidR="00C67128" w:rsidRPr="004E237B" w:rsidRDefault="00706522" w:rsidP="00922D27">
      <w:pPr>
        <w:rPr>
          <w:rFonts w:asciiTheme="minorHAnsi" w:hAnsiTheme="minorHAnsi"/>
        </w:rPr>
      </w:pPr>
      <w:r w:rsidRPr="004E237B">
        <w:rPr>
          <w:rFonts w:asciiTheme="minorHAnsi" w:hAnsiTheme="minorHAnsi"/>
          <w:lang w:eastAsia="en-AU"/>
        </w:rPr>
        <w:t>As part of the application process, the Eligible Recipient must</w:t>
      </w:r>
      <w:r w:rsidR="00922D27" w:rsidRPr="004E237B">
        <w:rPr>
          <w:rFonts w:asciiTheme="minorHAnsi" w:hAnsiTheme="minorHAnsi"/>
          <w:lang w:eastAsia="en-AU"/>
        </w:rPr>
        <w:t xml:space="preserve"> u</w:t>
      </w:r>
      <w:r w:rsidR="00C67128" w:rsidRPr="004E237B">
        <w:rPr>
          <w:rFonts w:asciiTheme="minorHAnsi" w:hAnsiTheme="minorHAnsi"/>
        </w:rPr>
        <w:t>pload required documentation</w:t>
      </w:r>
      <w:r w:rsidR="006664A8" w:rsidRPr="004E237B">
        <w:rPr>
          <w:rFonts w:asciiTheme="minorHAnsi" w:hAnsiTheme="minorHAnsi"/>
        </w:rPr>
        <w:t>, including a quote</w:t>
      </w:r>
      <w:r w:rsidR="000824DC" w:rsidRPr="004E237B">
        <w:rPr>
          <w:rFonts w:asciiTheme="minorHAnsi" w:hAnsiTheme="minorHAnsi"/>
        </w:rPr>
        <w:t>(s)</w:t>
      </w:r>
      <w:r w:rsidR="006664A8" w:rsidRPr="004E237B">
        <w:rPr>
          <w:rFonts w:asciiTheme="minorHAnsi" w:hAnsiTheme="minorHAnsi"/>
        </w:rPr>
        <w:t xml:space="preserve"> from an Eligible </w:t>
      </w:r>
      <w:r w:rsidR="008827CB">
        <w:rPr>
          <w:rFonts w:asciiTheme="minorHAnsi" w:hAnsiTheme="minorHAnsi"/>
        </w:rPr>
        <w:t>Business</w:t>
      </w:r>
      <w:r w:rsidR="000824DC" w:rsidRPr="004E237B">
        <w:rPr>
          <w:rFonts w:asciiTheme="minorHAnsi" w:hAnsiTheme="minorHAnsi"/>
        </w:rPr>
        <w:t xml:space="preserve">(s) </w:t>
      </w:r>
    </w:p>
    <w:p w:rsidR="00C67128" w:rsidRPr="004E237B" w:rsidRDefault="00C67128" w:rsidP="001A5BE4">
      <w:pPr>
        <w:rPr>
          <w:rFonts w:asciiTheme="minorHAnsi" w:hAnsiTheme="minorHAnsi"/>
        </w:rPr>
      </w:pPr>
      <w:r w:rsidRPr="004E237B">
        <w:rPr>
          <w:rFonts w:asciiTheme="minorHAnsi" w:hAnsiTheme="minorHAnsi"/>
        </w:rPr>
        <w:t xml:space="preserve">For assistance with online applications, Recipients may </w:t>
      </w:r>
      <w:hyperlink r:id="rId11" w:history="1">
        <w:r w:rsidR="00922D27" w:rsidRPr="004E237B">
          <w:rPr>
            <w:rStyle w:val="Hyperlink"/>
            <w:rFonts w:asciiTheme="minorHAnsi" w:hAnsiTheme="minorHAnsi"/>
          </w:rPr>
          <w:t>contact the Department</w:t>
        </w:r>
      </w:hyperlink>
      <w:r w:rsidR="00922D27" w:rsidRPr="004E237B">
        <w:rPr>
          <w:rStyle w:val="FootnoteReference"/>
          <w:rFonts w:asciiTheme="minorHAnsi" w:hAnsiTheme="minorHAnsi"/>
        </w:rPr>
        <w:footnoteReference w:id="4"/>
      </w:r>
      <w:r w:rsidR="00922D27" w:rsidRPr="004E237B">
        <w:rPr>
          <w:rFonts w:asciiTheme="minorHAnsi" w:hAnsiTheme="minorHAnsi"/>
        </w:rPr>
        <w:t xml:space="preserve"> </w:t>
      </w:r>
      <w:r w:rsidRPr="004E237B">
        <w:rPr>
          <w:rFonts w:asciiTheme="minorHAnsi" w:hAnsiTheme="minorHAnsi"/>
        </w:rPr>
        <w:t>and a response will be provided within five business days.</w:t>
      </w:r>
    </w:p>
    <w:p w:rsidR="00DA4BC1" w:rsidRPr="004E237B" w:rsidRDefault="00DA4BC1" w:rsidP="004B3324">
      <w:pPr>
        <w:pStyle w:val="Heading1"/>
        <w:rPr>
          <w:rFonts w:asciiTheme="minorHAnsi" w:hAnsiTheme="minorHAnsi"/>
        </w:rPr>
      </w:pPr>
      <w:bookmarkStart w:id="17" w:name="_Toc108167041"/>
      <w:r w:rsidRPr="004E237B">
        <w:rPr>
          <w:rFonts w:asciiTheme="minorHAnsi" w:hAnsiTheme="minorHAnsi"/>
        </w:rPr>
        <w:t xml:space="preserve">Eligibility criteria and processes – Eligible </w:t>
      </w:r>
      <w:r w:rsidR="008827CB">
        <w:rPr>
          <w:rFonts w:asciiTheme="minorHAnsi" w:hAnsiTheme="minorHAnsi"/>
        </w:rPr>
        <w:t>Business</w:t>
      </w:r>
      <w:bookmarkEnd w:id="17"/>
    </w:p>
    <w:p w:rsidR="00DA4BC1" w:rsidRPr="004E237B" w:rsidRDefault="00DA4BC1" w:rsidP="004B3324">
      <w:pPr>
        <w:pStyle w:val="Heading2"/>
        <w:rPr>
          <w:rFonts w:asciiTheme="minorHAnsi" w:hAnsiTheme="minorHAnsi"/>
        </w:rPr>
      </w:pPr>
      <w:bookmarkStart w:id="18" w:name="_Toc35518751"/>
      <w:bookmarkStart w:id="19" w:name="_Toc108167042"/>
      <w:r w:rsidRPr="004E237B">
        <w:rPr>
          <w:rFonts w:asciiTheme="minorHAnsi" w:hAnsiTheme="minorHAnsi"/>
        </w:rPr>
        <w:t>Eligibility</w:t>
      </w:r>
      <w:bookmarkEnd w:id="18"/>
      <w:bookmarkEnd w:id="19"/>
    </w:p>
    <w:p w:rsidR="00DA4BC1" w:rsidRPr="004E237B" w:rsidRDefault="00DA4BC1" w:rsidP="001A5BE4">
      <w:pPr>
        <w:rPr>
          <w:rFonts w:asciiTheme="minorHAnsi" w:hAnsiTheme="minorHAnsi"/>
          <w:lang w:eastAsia="en-AU"/>
        </w:rPr>
      </w:pPr>
      <w:r w:rsidRPr="004E237B">
        <w:rPr>
          <w:rFonts w:asciiTheme="minorHAnsi" w:hAnsiTheme="minorHAnsi"/>
          <w:lang w:eastAsia="en-AU"/>
        </w:rPr>
        <w:t xml:space="preserve">To participate in the Program, the </w:t>
      </w:r>
      <w:r w:rsidR="008827CB">
        <w:rPr>
          <w:rFonts w:asciiTheme="minorHAnsi" w:hAnsiTheme="minorHAnsi"/>
          <w:lang w:eastAsia="en-AU"/>
        </w:rPr>
        <w:t>Business</w:t>
      </w:r>
      <w:r w:rsidR="009A1863" w:rsidRPr="004E237B">
        <w:rPr>
          <w:rFonts w:asciiTheme="minorHAnsi" w:hAnsiTheme="minorHAnsi"/>
          <w:lang w:eastAsia="en-AU"/>
        </w:rPr>
        <w:t xml:space="preserve"> </w:t>
      </w:r>
      <w:r w:rsidRPr="004E237B">
        <w:rPr>
          <w:rFonts w:asciiTheme="minorHAnsi" w:hAnsiTheme="minorHAnsi"/>
          <w:lang w:eastAsia="en-AU"/>
        </w:rPr>
        <w:t xml:space="preserve">must be an Eligible </w:t>
      </w:r>
      <w:r w:rsidR="008827CB">
        <w:rPr>
          <w:rFonts w:asciiTheme="minorHAnsi" w:hAnsiTheme="minorHAnsi"/>
          <w:lang w:eastAsia="en-AU"/>
        </w:rPr>
        <w:t>Business</w:t>
      </w:r>
      <w:r w:rsidR="009A1863" w:rsidRPr="004E237B">
        <w:rPr>
          <w:rFonts w:asciiTheme="minorHAnsi" w:hAnsiTheme="minorHAnsi"/>
          <w:lang w:eastAsia="en-AU"/>
        </w:rPr>
        <w:t xml:space="preserve"> </w:t>
      </w:r>
      <w:r w:rsidRPr="004E237B">
        <w:rPr>
          <w:rFonts w:asciiTheme="minorHAnsi" w:hAnsiTheme="minorHAnsi"/>
          <w:lang w:eastAsia="en-AU"/>
        </w:rPr>
        <w:t>and must be registered with the Department.</w:t>
      </w:r>
    </w:p>
    <w:p w:rsidR="00DA4BC1" w:rsidRPr="004E237B" w:rsidRDefault="00DA4BC1" w:rsidP="004B3324">
      <w:pPr>
        <w:pStyle w:val="Heading2"/>
        <w:rPr>
          <w:rFonts w:asciiTheme="minorHAnsi" w:hAnsiTheme="minorHAnsi"/>
        </w:rPr>
      </w:pPr>
      <w:bookmarkStart w:id="20" w:name="_Toc35518752"/>
      <w:bookmarkStart w:id="21" w:name="_Toc108167043"/>
      <w:r w:rsidRPr="004E237B">
        <w:rPr>
          <w:rFonts w:asciiTheme="minorHAnsi" w:hAnsiTheme="minorHAnsi"/>
        </w:rPr>
        <w:lastRenderedPageBreak/>
        <w:t>Registration process</w:t>
      </w:r>
      <w:bookmarkEnd w:id="20"/>
      <w:bookmarkEnd w:id="21"/>
    </w:p>
    <w:p w:rsidR="009C3670" w:rsidRPr="004E237B" w:rsidRDefault="00762BCD" w:rsidP="001A5BE4">
      <w:pPr>
        <w:rPr>
          <w:rFonts w:asciiTheme="minorHAnsi" w:hAnsiTheme="minorHAnsi"/>
          <w:lang w:eastAsia="en-AU"/>
        </w:rPr>
      </w:pPr>
      <w:r w:rsidRPr="00BE30E5">
        <w:rPr>
          <w:rFonts w:asciiTheme="minorHAnsi" w:hAnsiTheme="minorHAnsi"/>
          <w:lang w:eastAsia="en-AU"/>
        </w:rPr>
        <w:t xml:space="preserve">An </w:t>
      </w:r>
      <w:r w:rsidR="00EA2736" w:rsidRPr="00BE30E5">
        <w:rPr>
          <w:rFonts w:asciiTheme="minorHAnsi" w:hAnsiTheme="minorHAnsi"/>
          <w:lang w:eastAsia="en-AU"/>
        </w:rPr>
        <w:t xml:space="preserve">Eligible </w:t>
      </w:r>
      <w:r w:rsidR="008827CB">
        <w:rPr>
          <w:rFonts w:asciiTheme="minorHAnsi" w:hAnsiTheme="minorHAnsi"/>
          <w:lang w:eastAsia="en-AU"/>
        </w:rPr>
        <w:t>Business</w:t>
      </w:r>
      <w:r w:rsidR="004064BA" w:rsidRPr="00BE30E5">
        <w:rPr>
          <w:rFonts w:asciiTheme="minorHAnsi" w:hAnsiTheme="minorHAnsi"/>
          <w:lang w:eastAsia="en-AU"/>
        </w:rPr>
        <w:t xml:space="preserve"> </w:t>
      </w:r>
      <w:r w:rsidR="00EA2736" w:rsidRPr="00BE30E5">
        <w:rPr>
          <w:rFonts w:asciiTheme="minorHAnsi" w:hAnsiTheme="minorHAnsi"/>
          <w:lang w:eastAsia="en-AU"/>
        </w:rPr>
        <w:t xml:space="preserve">will be able to apply to the Program from 9:00 am on </w:t>
      </w:r>
      <w:r w:rsidRPr="00BE30E5">
        <w:rPr>
          <w:rFonts w:asciiTheme="minorHAnsi" w:hAnsiTheme="minorHAnsi"/>
          <w:lang w:eastAsia="en-AU"/>
        </w:rPr>
        <w:t>22 September 2021</w:t>
      </w:r>
      <w:r w:rsidR="00EA2736" w:rsidRPr="004E237B">
        <w:rPr>
          <w:rFonts w:asciiTheme="minorHAnsi" w:hAnsiTheme="minorHAnsi"/>
          <w:lang w:eastAsia="en-AU"/>
        </w:rPr>
        <w:t xml:space="preserve"> by submitting an online application via GrantsNT.</w:t>
      </w:r>
    </w:p>
    <w:p w:rsidR="00F600C0" w:rsidRPr="004E237B" w:rsidRDefault="00F600C0" w:rsidP="00785E89">
      <w:pPr>
        <w:spacing w:after="100"/>
        <w:rPr>
          <w:rFonts w:asciiTheme="minorHAnsi" w:hAnsiTheme="minorHAnsi"/>
          <w:lang w:eastAsia="en-AU"/>
        </w:rPr>
      </w:pPr>
      <w:r w:rsidRPr="004E237B">
        <w:rPr>
          <w:rFonts w:asciiTheme="minorHAnsi" w:hAnsiTheme="minorHAnsi"/>
          <w:lang w:eastAsia="en-AU"/>
        </w:rPr>
        <w:t xml:space="preserve">Participation in the </w:t>
      </w:r>
      <w:r w:rsidR="009B3DCC" w:rsidRPr="004E237B">
        <w:rPr>
          <w:rFonts w:asciiTheme="minorHAnsi" w:hAnsiTheme="minorHAnsi"/>
          <w:lang w:eastAsia="en-AU"/>
        </w:rPr>
        <w:t>P</w:t>
      </w:r>
      <w:r w:rsidRPr="004E237B">
        <w:rPr>
          <w:rFonts w:asciiTheme="minorHAnsi" w:hAnsiTheme="minorHAnsi"/>
          <w:lang w:eastAsia="en-AU"/>
        </w:rPr>
        <w:t xml:space="preserve">rogram may be revoked by the </w:t>
      </w:r>
      <w:r w:rsidR="00401540" w:rsidRPr="004E237B">
        <w:rPr>
          <w:rFonts w:asciiTheme="minorHAnsi" w:hAnsiTheme="minorHAnsi"/>
          <w:lang w:eastAsia="en-AU"/>
        </w:rPr>
        <w:t>D</w:t>
      </w:r>
      <w:r w:rsidRPr="004E237B">
        <w:rPr>
          <w:rFonts w:asciiTheme="minorHAnsi" w:hAnsiTheme="minorHAnsi"/>
          <w:lang w:eastAsia="en-AU"/>
        </w:rPr>
        <w:t xml:space="preserve">epartment by notice in writing to a </w:t>
      </w:r>
      <w:r w:rsidR="008827CB">
        <w:rPr>
          <w:rFonts w:asciiTheme="minorHAnsi" w:hAnsiTheme="minorHAnsi"/>
          <w:lang w:eastAsia="en-AU"/>
        </w:rPr>
        <w:t>Business</w:t>
      </w:r>
      <w:r w:rsidR="004064BA" w:rsidRPr="004E237B">
        <w:rPr>
          <w:rFonts w:asciiTheme="minorHAnsi" w:hAnsiTheme="minorHAnsi"/>
          <w:lang w:eastAsia="en-AU"/>
        </w:rPr>
        <w:t xml:space="preserve"> </w:t>
      </w:r>
      <w:r w:rsidRPr="004E237B">
        <w:rPr>
          <w:rFonts w:asciiTheme="minorHAnsi" w:hAnsiTheme="minorHAnsi"/>
          <w:lang w:eastAsia="en-AU"/>
        </w:rPr>
        <w:t xml:space="preserve">and if revoked then the </w:t>
      </w:r>
      <w:r w:rsidR="008827CB">
        <w:rPr>
          <w:rFonts w:asciiTheme="minorHAnsi" w:hAnsiTheme="minorHAnsi"/>
          <w:lang w:eastAsia="en-AU"/>
        </w:rPr>
        <w:t>Business</w:t>
      </w:r>
      <w:r w:rsidR="004064BA" w:rsidRPr="004E237B">
        <w:rPr>
          <w:rFonts w:asciiTheme="minorHAnsi" w:hAnsiTheme="minorHAnsi"/>
          <w:lang w:eastAsia="en-AU"/>
        </w:rPr>
        <w:t xml:space="preserve"> </w:t>
      </w:r>
      <w:r w:rsidRPr="004E237B">
        <w:rPr>
          <w:rFonts w:asciiTheme="minorHAnsi" w:hAnsiTheme="minorHAnsi"/>
          <w:lang w:eastAsia="en-AU"/>
        </w:rPr>
        <w:t xml:space="preserve">will be thereupon de-registered and no longer eligible to participate in the </w:t>
      </w:r>
      <w:r w:rsidR="009B3DCC" w:rsidRPr="004E237B">
        <w:rPr>
          <w:rFonts w:asciiTheme="minorHAnsi" w:hAnsiTheme="minorHAnsi"/>
          <w:lang w:eastAsia="en-AU"/>
        </w:rPr>
        <w:t>P</w:t>
      </w:r>
      <w:r w:rsidRPr="004E237B">
        <w:rPr>
          <w:rFonts w:asciiTheme="minorHAnsi" w:hAnsiTheme="minorHAnsi"/>
          <w:lang w:eastAsia="en-AU"/>
        </w:rPr>
        <w:t xml:space="preserve">rogram. Ongoing eligibility to participate is at the discretion of the </w:t>
      </w:r>
      <w:r w:rsidR="009032B6" w:rsidRPr="004E237B">
        <w:rPr>
          <w:rFonts w:asciiTheme="minorHAnsi" w:hAnsiTheme="minorHAnsi"/>
          <w:lang w:eastAsia="en-AU"/>
        </w:rPr>
        <w:t>D</w:t>
      </w:r>
      <w:r w:rsidRPr="004E237B">
        <w:rPr>
          <w:rFonts w:asciiTheme="minorHAnsi" w:hAnsiTheme="minorHAnsi"/>
          <w:lang w:eastAsia="en-AU"/>
        </w:rPr>
        <w:t>epartment in all things (acting</w:t>
      </w:r>
      <w:r w:rsidR="0048417A" w:rsidRPr="004E237B">
        <w:rPr>
          <w:rFonts w:asciiTheme="minorHAnsi" w:hAnsiTheme="minorHAnsi"/>
          <w:lang w:eastAsia="en-AU"/>
        </w:rPr>
        <w:t> </w:t>
      </w:r>
      <w:r w:rsidRPr="004E237B">
        <w:rPr>
          <w:rFonts w:asciiTheme="minorHAnsi" w:hAnsiTheme="minorHAnsi"/>
          <w:lang w:eastAsia="en-AU"/>
        </w:rPr>
        <w:t xml:space="preserve">reasonably), but registration will not be revoked unless the </w:t>
      </w:r>
      <w:r w:rsidR="009032B6" w:rsidRPr="004E237B">
        <w:rPr>
          <w:rFonts w:asciiTheme="minorHAnsi" w:hAnsiTheme="minorHAnsi"/>
          <w:lang w:eastAsia="en-AU"/>
        </w:rPr>
        <w:t>D</w:t>
      </w:r>
      <w:r w:rsidRPr="004E237B">
        <w:rPr>
          <w:rFonts w:asciiTheme="minorHAnsi" w:hAnsiTheme="minorHAnsi"/>
          <w:lang w:eastAsia="en-AU"/>
        </w:rPr>
        <w:t>epartment:</w:t>
      </w:r>
    </w:p>
    <w:p w:rsidR="00F600C0" w:rsidRPr="004E237B" w:rsidRDefault="00F600C0" w:rsidP="00785E89">
      <w:pPr>
        <w:numPr>
          <w:ilvl w:val="0"/>
          <w:numId w:val="29"/>
        </w:numPr>
        <w:shd w:val="clear" w:color="auto" w:fill="FFFFFF"/>
        <w:tabs>
          <w:tab w:val="clear" w:pos="720"/>
        </w:tabs>
        <w:spacing w:after="60"/>
        <w:ind w:left="425" w:hanging="425"/>
        <w:rPr>
          <w:rFonts w:asciiTheme="minorHAnsi" w:eastAsia="Times New Roman" w:hAnsiTheme="minorHAnsi"/>
          <w:lang w:eastAsia="en-AU"/>
        </w:rPr>
      </w:pPr>
      <w:r w:rsidRPr="004E237B">
        <w:rPr>
          <w:rFonts w:asciiTheme="minorHAnsi" w:eastAsia="Times New Roman" w:hAnsiTheme="minorHAnsi"/>
          <w:lang w:eastAsia="en-AU"/>
        </w:rPr>
        <w:t xml:space="preserve">has received information from a </w:t>
      </w:r>
      <w:r w:rsidR="00EB6F86" w:rsidRPr="004E237B">
        <w:rPr>
          <w:rFonts w:asciiTheme="minorHAnsi" w:eastAsia="Times New Roman" w:hAnsiTheme="minorHAnsi"/>
          <w:lang w:eastAsia="en-AU"/>
        </w:rPr>
        <w:t>Recipient</w:t>
      </w:r>
      <w:r w:rsidRPr="004E237B">
        <w:rPr>
          <w:rFonts w:asciiTheme="minorHAnsi" w:eastAsia="Times New Roman" w:hAnsiTheme="minorHAnsi"/>
          <w:lang w:eastAsia="en-AU"/>
        </w:rPr>
        <w:t xml:space="preserve"> or other relevant person that tends to indicate that the </w:t>
      </w:r>
      <w:r w:rsidR="008827CB">
        <w:rPr>
          <w:rFonts w:asciiTheme="minorHAnsi" w:hAnsiTheme="minorHAnsi"/>
          <w:lang w:eastAsia="en-AU"/>
        </w:rPr>
        <w:t>Business</w:t>
      </w:r>
      <w:r w:rsidR="004064BA" w:rsidRPr="004E237B">
        <w:rPr>
          <w:rFonts w:asciiTheme="minorHAnsi" w:hAnsiTheme="minorHAnsi"/>
          <w:lang w:eastAsia="en-AU"/>
        </w:rPr>
        <w:t xml:space="preserve"> </w:t>
      </w:r>
      <w:r w:rsidRPr="004E237B">
        <w:rPr>
          <w:rFonts w:asciiTheme="minorHAnsi" w:eastAsia="Times New Roman" w:hAnsiTheme="minorHAnsi"/>
          <w:lang w:eastAsia="en-AU"/>
        </w:rPr>
        <w:t>has acted, or is likely to act, in a manner that is or may reasonably be, unconscionable, unlawful, or otherwise unbefitting of participation in a government funded program</w:t>
      </w:r>
      <w:r w:rsidR="008F3A76" w:rsidRPr="004E237B">
        <w:rPr>
          <w:rFonts w:asciiTheme="minorHAnsi" w:eastAsia="Times New Roman" w:hAnsiTheme="minorHAnsi"/>
          <w:lang w:eastAsia="en-AU"/>
        </w:rPr>
        <w:t>, including not meeting their Northern Territory tax obligations</w:t>
      </w:r>
      <w:r w:rsidR="0048417A" w:rsidRPr="004E237B">
        <w:rPr>
          <w:rFonts w:asciiTheme="minorHAnsi" w:eastAsia="Times New Roman" w:hAnsiTheme="minorHAnsi"/>
          <w:lang w:eastAsia="en-AU"/>
        </w:rPr>
        <w:t xml:space="preserve">; </w:t>
      </w:r>
      <w:r w:rsidRPr="004E237B">
        <w:rPr>
          <w:rFonts w:asciiTheme="minorHAnsi" w:eastAsia="Times New Roman" w:hAnsiTheme="minorHAnsi"/>
          <w:lang w:eastAsia="en-AU"/>
        </w:rPr>
        <w:t>and</w:t>
      </w:r>
    </w:p>
    <w:p w:rsidR="00F600C0" w:rsidRPr="004E237B" w:rsidRDefault="00F600C0" w:rsidP="00785E89">
      <w:pPr>
        <w:numPr>
          <w:ilvl w:val="0"/>
          <w:numId w:val="29"/>
        </w:numPr>
        <w:shd w:val="clear" w:color="auto" w:fill="FFFFFF"/>
        <w:tabs>
          <w:tab w:val="clear" w:pos="720"/>
        </w:tabs>
        <w:spacing w:after="60"/>
        <w:ind w:left="425" w:hanging="425"/>
        <w:rPr>
          <w:rFonts w:asciiTheme="minorHAnsi" w:eastAsia="Times New Roman" w:hAnsiTheme="minorHAnsi"/>
          <w:lang w:eastAsia="en-AU"/>
        </w:rPr>
      </w:pPr>
      <w:r w:rsidRPr="004E237B">
        <w:rPr>
          <w:rFonts w:asciiTheme="minorHAnsi" w:eastAsia="Times New Roman" w:hAnsiTheme="minorHAnsi"/>
          <w:lang w:eastAsia="en-AU"/>
        </w:rPr>
        <w:t>has made all reasonable prudent enquiries required in the circumstances to verify that the information is prima facie justified</w:t>
      </w:r>
      <w:r w:rsidR="0048417A" w:rsidRPr="004E237B">
        <w:rPr>
          <w:rFonts w:asciiTheme="minorHAnsi" w:eastAsia="Times New Roman" w:hAnsiTheme="minorHAnsi"/>
          <w:lang w:eastAsia="en-AU"/>
        </w:rPr>
        <w:t xml:space="preserve">; </w:t>
      </w:r>
      <w:r w:rsidRPr="004E237B">
        <w:rPr>
          <w:rFonts w:asciiTheme="minorHAnsi" w:eastAsia="Times New Roman" w:hAnsiTheme="minorHAnsi"/>
          <w:lang w:eastAsia="en-AU"/>
        </w:rPr>
        <w:t>and</w:t>
      </w:r>
    </w:p>
    <w:p w:rsidR="002E608F" w:rsidRPr="004E237B" w:rsidRDefault="00F600C0" w:rsidP="00533566">
      <w:pPr>
        <w:pStyle w:val="ListParagraph"/>
        <w:numPr>
          <w:ilvl w:val="0"/>
          <w:numId w:val="29"/>
        </w:numPr>
        <w:tabs>
          <w:tab w:val="clear" w:pos="720"/>
        </w:tabs>
        <w:ind w:left="426" w:hanging="426"/>
        <w:rPr>
          <w:rFonts w:asciiTheme="minorHAnsi" w:eastAsia="Times New Roman" w:hAnsiTheme="minorHAnsi"/>
          <w:color w:val="333333"/>
          <w:lang w:eastAsia="en-AU"/>
        </w:rPr>
      </w:pPr>
      <w:r w:rsidRPr="004E237B">
        <w:rPr>
          <w:rFonts w:asciiTheme="minorHAnsi" w:eastAsia="Times New Roman" w:hAnsiTheme="minorHAnsi"/>
          <w:color w:val="333333"/>
          <w:lang w:eastAsia="en-AU"/>
        </w:rPr>
        <w:t xml:space="preserve">has put written details of its concerns to the </w:t>
      </w:r>
      <w:r w:rsidR="008827CB">
        <w:rPr>
          <w:rFonts w:asciiTheme="minorHAnsi" w:hAnsiTheme="minorHAnsi"/>
          <w:lang w:eastAsia="en-AU"/>
        </w:rPr>
        <w:t>Business</w:t>
      </w:r>
      <w:r w:rsidR="004064BA" w:rsidRPr="004E237B">
        <w:rPr>
          <w:rFonts w:asciiTheme="minorHAnsi" w:hAnsiTheme="minorHAnsi"/>
          <w:lang w:eastAsia="en-AU"/>
        </w:rPr>
        <w:t xml:space="preserve"> </w:t>
      </w:r>
      <w:r w:rsidRPr="004E237B">
        <w:rPr>
          <w:rFonts w:asciiTheme="minorHAnsi" w:eastAsia="Times New Roman" w:hAnsiTheme="minorHAnsi"/>
          <w:color w:val="333333"/>
          <w:lang w:eastAsia="en-AU"/>
        </w:rPr>
        <w:t xml:space="preserve">and given it a reasonable opportunity to answer the allegations (but noting that under no circumstances is the </w:t>
      </w:r>
      <w:r w:rsidR="009032B6" w:rsidRPr="004E237B">
        <w:rPr>
          <w:rFonts w:asciiTheme="minorHAnsi" w:eastAsia="Times New Roman" w:hAnsiTheme="minorHAnsi"/>
          <w:color w:val="333333"/>
          <w:lang w:eastAsia="en-AU"/>
        </w:rPr>
        <w:t>D</w:t>
      </w:r>
      <w:r w:rsidRPr="004E237B">
        <w:rPr>
          <w:rFonts w:asciiTheme="minorHAnsi" w:eastAsia="Times New Roman" w:hAnsiTheme="minorHAnsi"/>
          <w:color w:val="333333"/>
          <w:lang w:eastAsia="en-AU"/>
        </w:rPr>
        <w:t>epartment required to provide any details which may tend to identify the complainant).</w:t>
      </w:r>
    </w:p>
    <w:p w:rsidR="00F600C0" w:rsidRPr="004E237B" w:rsidRDefault="00F600C0" w:rsidP="001A5BE4">
      <w:pPr>
        <w:rPr>
          <w:rFonts w:asciiTheme="minorHAnsi" w:hAnsiTheme="minorHAnsi"/>
          <w:lang w:eastAsia="en-AU"/>
        </w:rPr>
      </w:pPr>
      <w:r w:rsidRPr="004E237B">
        <w:rPr>
          <w:rFonts w:asciiTheme="minorHAnsi" w:hAnsiTheme="minorHAnsi"/>
          <w:lang w:eastAsia="en-AU"/>
        </w:rPr>
        <w:t xml:space="preserve">By participating in this Program, the </w:t>
      </w:r>
      <w:r w:rsidR="008827CB">
        <w:rPr>
          <w:rFonts w:asciiTheme="minorHAnsi" w:hAnsiTheme="minorHAnsi"/>
          <w:lang w:eastAsia="en-AU"/>
        </w:rPr>
        <w:t>Business</w:t>
      </w:r>
      <w:r w:rsidR="004064BA" w:rsidRPr="004E237B">
        <w:rPr>
          <w:rFonts w:asciiTheme="minorHAnsi" w:hAnsiTheme="minorHAnsi"/>
          <w:lang w:eastAsia="en-AU"/>
        </w:rPr>
        <w:t xml:space="preserve"> </w:t>
      </w:r>
      <w:r w:rsidRPr="004E237B">
        <w:rPr>
          <w:rFonts w:asciiTheme="minorHAnsi" w:hAnsiTheme="minorHAnsi"/>
          <w:lang w:eastAsia="en-AU"/>
        </w:rPr>
        <w:t xml:space="preserve">declares and warrants to the Department that it has read, understood and fully accepts these Terms and Conditions and fully releases and indemnifies the Department against any loss or damage the Business may suffer of any nature whatsoever in relation to any works carried out by the </w:t>
      </w:r>
      <w:r w:rsidR="008827CB">
        <w:rPr>
          <w:rFonts w:asciiTheme="minorHAnsi" w:hAnsiTheme="minorHAnsi"/>
          <w:lang w:eastAsia="en-AU"/>
        </w:rPr>
        <w:t>Business</w:t>
      </w:r>
      <w:r w:rsidR="004064BA" w:rsidRPr="004E237B">
        <w:rPr>
          <w:rFonts w:asciiTheme="minorHAnsi" w:hAnsiTheme="minorHAnsi"/>
          <w:lang w:eastAsia="en-AU"/>
        </w:rPr>
        <w:t xml:space="preserve"> </w:t>
      </w:r>
      <w:r w:rsidRPr="004E237B">
        <w:rPr>
          <w:rFonts w:asciiTheme="minorHAnsi" w:hAnsiTheme="minorHAnsi"/>
          <w:lang w:eastAsia="en-AU"/>
        </w:rPr>
        <w:t xml:space="preserve">under the Program.  </w:t>
      </w:r>
    </w:p>
    <w:p w:rsidR="00DA4BC1" w:rsidRPr="004E237B" w:rsidRDefault="00DA4BC1" w:rsidP="004B3324">
      <w:pPr>
        <w:pStyle w:val="Heading2"/>
        <w:rPr>
          <w:rFonts w:asciiTheme="minorHAnsi" w:hAnsiTheme="minorHAnsi"/>
        </w:rPr>
      </w:pPr>
      <w:bookmarkStart w:id="22" w:name="_Toc35518753"/>
      <w:bookmarkStart w:id="23" w:name="_Toc108167044"/>
      <w:r w:rsidRPr="004E237B">
        <w:rPr>
          <w:rFonts w:asciiTheme="minorHAnsi" w:hAnsiTheme="minorHAnsi"/>
        </w:rPr>
        <w:t>Quotation process</w:t>
      </w:r>
      <w:bookmarkEnd w:id="22"/>
      <w:bookmarkEnd w:id="23"/>
    </w:p>
    <w:p w:rsidR="00DA4BC1" w:rsidRPr="004E237B" w:rsidRDefault="00EB6F86" w:rsidP="001A5BE4">
      <w:pPr>
        <w:rPr>
          <w:rFonts w:asciiTheme="minorHAnsi" w:hAnsiTheme="minorHAnsi"/>
          <w:lang w:eastAsia="en-AU"/>
        </w:rPr>
      </w:pPr>
      <w:r w:rsidRPr="004E237B">
        <w:rPr>
          <w:rFonts w:asciiTheme="minorHAnsi" w:hAnsiTheme="minorHAnsi"/>
          <w:lang w:eastAsia="en-AU"/>
        </w:rPr>
        <w:t>Recipient</w:t>
      </w:r>
      <w:r w:rsidR="00DA4BC1" w:rsidRPr="004E237B">
        <w:rPr>
          <w:rFonts w:asciiTheme="minorHAnsi" w:hAnsiTheme="minorHAnsi"/>
          <w:lang w:eastAsia="en-AU"/>
        </w:rPr>
        <w:t xml:space="preserve">s </w:t>
      </w:r>
      <w:r w:rsidR="00552B50" w:rsidRPr="004E237B">
        <w:rPr>
          <w:rFonts w:asciiTheme="minorHAnsi" w:hAnsiTheme="minorHAnsi"/>
          <w:lang w:eastAsia="en-AU"/>
        </w:rPr>
        <w:t xml:space="preserve">must </w:t>
      </w:r>
      <w:r w:rsidR="00DA4BC1" w:rsidRPr="004E237B">
        <w:rPr>
          <w:rFonts w:asciiTheme="minorHAnsi" w:hAnsiTheme="minorHAnsi"/>
          <w:lang w:eastAsia="en-AU"/>
        </w:rPr>
        <w:t xml:space="preserve">lodge </w:t>
      </w:r>
      <w:r w:rsidR="009032B6" w:rsidRPr="004E237B">
        <w:rPr>
          <w:rFonts w:asciiTheme="minorHAnsi" w:hAnsiTheme="minorHAnsi"/>
          <w:lang w:eastAsia="en-AU"/>
        </w:rPr>
        <w:t>a</w:t>
      </w:r>
      <w:r w:rsidR="00DA4BC1" w:rsidRPr="004E237B">
        <w:rPr>
          <w:rFonts w:asciiTheme="minorHAnsi" w:hAnsiTheme="minorHAnsi"/>
          <w:lang w:eastAsia="en-AU"/>
        </w:rPr>
        <w:t xml:space="preserve"> quotation</w:t>
      </w:r>
      <w:r w:rsidR="00401540" w:rsidRPr="004E237B">
        <w:rPr>
          <w:rFonts w:asciiTheme="minorHAnsi" w:hAnsiTheme="minorHAnsi"/>
          <w:lang w:eastAsia="en-AU"/>
        </w:rPr>
        <w:t xml:space="preserve">, </w:t>
      </w:r>
      <w:r w:rsidR="009032B6" w:rsidRPr="004E237B">
        <w:rPr>
          <w:rFonts w:asciiTheme="minorHAnsi" w:hAnsiTheme="minorHAnsi"/>
          <w:lang w:eastAsia="en-AU"/>
        </w:rPr>
        <w:t xml:space="preserve">from a Registered </w:t>
      </w:r>
      <w:r w:rsidR="00DE6CD5" w:rsidRPr="004E237B">
        <w:rPr>
          <w:rFonts w:asciiTheme="minorHAnsi" w:hAnsiTheme="minorHAnsi"/>
          <w:lang w:eastAsia="en-AU"/>
        </w:rPr>
        <w:t xml:space="preserve">Eligible </w:t>
      </w:r>
      <w:r w:rsidR="008827CB">
        <w:rPr>
          <w:rFonts w:asciiTheme="minorHAnsi" w:hAnsiTheme="minorHAnsi"/>
          <w:lang w:eastAsia="en-AU"/>
        </w:rPr>
        <w:t>Business</w:t>
      </w:r>
      <w:r w:rsidR="009032B6" w:rsidRPr="004E237B">
        <w:rPr>
          <w:rFonts w:asciiTheme="minorHAnsi" w:hAnsiTheme="minorHAnsi"/>
          <w:lang w:eastAsia="en-AU"/>
        </w:rPr>
        <w:t xml:space="preserve">, </w:t>
      </w:r>
      <w:r w:rsidR="00DA4BC1" w:rsidRPr="004E237B">
        <w:rPr>
          <w:rFonts w:asciiTheme="minorHAnsi" w:hAnsiTheme="minorHAnsi"/>
          <w:lang w:eastAsia="en-AU"/>
        </w:rPr>
        <w:t xml:space="preserve">with the Department as part of their application for a </w:t>
      </w:r>
      <w:r w:rsidR="0018283A" w:rsidRPr="004E237B">
        <w:rPr>
          <w:rFonts w:asciiTheme="minorHAnsi" w:hAnsiTheme="minorHAnsi"/>
          <w:lang w:eastAsia="en-AU"/>
        </w:rPr>
        <w:t>Grant</w:t>
      </w:r>
      <w:r w:rsidR="00DA4BC1" w:rsidRPr="004E237B">
        <w:rPr>
          <w:rFonts w:asciiTheme="minorHAnsi" w:hAnsiTheme="minorHAnsi"/>
          <w:lang w:eastAsia="en-AU"/>
        </w:rPr>
        <w:t>.</w:t>
      </w:r>
    </w:p>
    <w:p w:rsidR="00DA4BC1" w:rsidRPr="004E237B" w:rsidRDefault="008827CB" w:rsidP="001A5BE4">
      <w:pPr>
        <w:rPr>
          <w:rFonts w:asciiTheme="minorHAnsi" w:hAnsiTheme="minorHAnsi"/>
          <w:lang w:eastAsia="en-AU"/>
        </w:rPr>
      </w:pPr>
      <w:r>
        <w:rPr>
          <w:rFonts w:asciiTheme="minorHAnsi" w:hAnsiTheme="minorHAnsi"/>
          <w:lang w:eastAsia="en-AU"/>
        </w:rPr>
        <w:t>Businesses</w:t>
      </w:r>
      <w:r w:rsidR="004064BA">
        <w:rPr>
          <w:rFonts w:asciiTheme="minorHAnsi" w:hAnsiTheme="minorHAnsi"/>
          <w:lang w:eastAsia="en-AU"/>
        </w:rPr>
        <w:t xml:space="preserve"> should</w:t>
      </w:r>
      <w:r w:rsidR="00DA4BC1" w:rsidRPr="004E237B">
        <w:rPr>
          <w:rFonts w:asciiTheme="minorHAnsi" w:hAnsiTheme="minorHAnsi"/>
          <w:lang w:eastAsia="en-AU"/>
        </w:rPr>
        <w:t xml:space="preserve"> note that </w:t>
      </w:r>
      <w:r w:rsidR="00EB6F86" w:rsidRPr="004E237B">
        <w:rPr>
          <w:rFonts w:asciiTheme="minorHAnsi" w:hAnsiTheme="minorHAnsi"/>
          <w:lang w:eastAsia="en-AU"/>
        </w:rPr>
        <w:t>Recipient</w:t>
      </w:r>
      <w:r w:rsidR="00DA4BC1" w:rsidRPr="004E237B">
        <w:rPr>
          <w:rFonts w:asciiTheme="minorHAnsi" w:hAnsiTheme="minorHAnsi"/>
          <w:lang w:eastAsia="en-AU"/>
        </w:rPr>
        <w:t xml:space="preserve">s cannot obtain </w:t>
      </w:r>
      <w:r w:rsidR="0018283A" w:rsidRPr="004E237B">
        <w:rPr>
          <w:rFonts w:asciiTheme="minorHAnsi" w:hAnsiTheme="minorHAnsi"/>
          <w:lang w:eastAsia="en-AU"/>
        </w:rPr>
        <w:t>Grant Funding</w:t>
      </w:r>
      <w:r w:rsidR="00DA4BC1" w:rsidRPr="004E237B">
        <w:rPr>
          <w:rFonts w:asciiTheme="minorHAnsi" w:hAnsiTheme="minorHAnsi"/>
          <w:lang w:eastAsia="en-AU"/>
        </w:rPr>
        <w:t xml:space="preserve"> in respect of quotes </w:t>
      </w:r>
      <w:r w:rsidR="00D702FB" w:rsidRPr="004E237B">
        <w:rPr>
          <w:rFonts w:asciiTheme="minorHAnsi" w:hAnsiTheme="minorHAnsi"/>
          <w:lang w:eastAsia="en-AU"/>
        </w:rPr>
        <w:t xml:space="preserve">for </w:t>
      </w:r>
      <w:r w:rsidR="0018283A" w:rsidRPr="004E237B">
        <w:rPr>
          <w:rFonts w:asciiTheme="minorHAnsi" w:hAnsiTheme="minorHAnsi"/>
          <w:lang w:eastAsia="en-AU"/>
        </w:rPr>
        <w:t>W</w:t>
      </w:r>
      <w:r w:rsidR="00D702FB" w:rsidRPr="004E237B">
        <w:rPr>
          <w:rFonts w:asciiTheme="minorHAnsi" w:hAnsiTheme="minorHAnsi"/>
          <w:lang w:eastAsia="en-AU"/>
        </w:rPr>
        <w:t xml:space="preserve">orks </w:t>
      </w:r>
      <w:r w:rsidR="00DA4BC1" w:rsidRPr="004E237B">
        <w:rPr>
          <w:rFonts w:asciiTheme="minorHAnsi" w:hAnsiTheme="minorHAnsi"/>
          <w:lang w:eastAsia="en-AU"/>
        </w:rPr>
        <w:t xml:space="preserve">from </w:t>
      </w:r>
      <w:r w:rsidR="005941FF">
        <w:rPr>
          <w:rFonts w:asciiTheme="minorHAnsi" w:hAnsiTheme="minorHAnsi"/>
          <w:lang w:eastAsia="en-AU"/>
        </w:rPr>
        <w:t>Businesses</w:t>
      </w:r>
      <w:r w:rsidR="004064BA" w:rsidRPr="004E237B">
        <w:rPr>
          <w:rFonts w:asciiTheme="minorHAnsi" w:hAnsiTheme="minorHAnsi"/>
          <w:lang w:eastAsia="en-AU"/>
        </w:rPr>
        <w:t xml:space="preserve"> </w:t>
      </w:r>
      <w:r w:rsidR="00DA4BC1" w:rsidRPr="004E237B">
        <w:rPr>
          <w:rFonts w:asciiTheme="minorHAnsi" w:hAnsiTheme="minorHAnsi"/>
          <w:lang w:eastAsia="en-AU"/>
        </w:rPr>
        <w:t xml:space="preserve">which are </w:t>
      </w:r>
      <w:r w:rsidR="004064BA">
        <w:rPr>
          <w:rFonts w:asciiTheme="minorHAnsi" w:hAnsiTheme="minorHAnsi"/>
          <w:lang w:eastAsia="en-AU"/>
        </w:rPr>
        <w:t>r</w:t>
      </w:r>
      <w:r w:rsidR="00DA4BC1" w:rsidRPr="004E237B">
        <w:rPr>
          <w:rFonts w:asciiTheme="minorHAnsi" w:hAnsiTheme="minorHAnsi"/>
          <w:lang w:eastAsia="en-AU"/>
        </w:rPr>
        <w:t xml:space="preserve">elated to (or a </w:t>
      </w:r>
      <w:r w:rsidR="004064BA">
        <w:rPr>
          <w:rFonts w:asciiTheme="minorHAnsi" w:hAnsiTheme="minorHAnsi"/>
          <w:lang w:eastAsia="en-AU"/>
        </w:rPr>
        <w:t>r</w:t>
      </w:r>
      <w:r w:rsidR="00DA4BC1" w:rsidRPr="004E237B">
        <w:rPr>
          <w:rFonts w:asciiTheme="minorHAnsi" w:hAnsiTheme="minorHAnsi"/>
          <w:lang w:eastAsia="en-AU"/>
        </w:rPr>
        <w:t xml:space="preserve">elative of) the </w:t>
      </w:r>
      <w:r w:rsidR="00EB6F86" w:rsidRPr="004E237B">
        <w:rPr>
          <w:rFonts w:asciiTheme="minorHAnsi" w:hAnsiTheme="minorHAnsi"/>
          <w:lang w:eastAsia="en-AU"/>
        </w:rPr>
        <w:t>Recipient</w:t>
      </w:r>
      <w:r w:rsidR="00382545" w:rsidRPr="004E237B">
        <w:rPr>
          <w:rFonts w:asciiTheme="minorHAnsi" w:hAnsiTheme="minorHAnsi"/>
          <w:lang w:eastAsia="en-AU"/>
        </w:rPr>
        <w:t xml:space="preserve">, </w:t>
      </w:r>
      <w:r w:rsidR="00D702FB" w:rsidRPr="004E237B">
        <w:rPr>
          <w:rFonts w:asciiTheme="minorHAnsi" w:hAnsiTheme="minorHAnsi"/>
          <w:lang w:eastAsia="en-AU"/>
        </w:rPr>
        <w:t xml:space="preserve">or the </w:t>
      </w:r>
      <w:r w:rsidR="007B3AF0" w:rsidRPr="004E237B">
        <w:rPr>
          <w:rFonts w:asciiTheme="minorHAnsi" w:hAnsiTheme="minorHAnsi"/>
          <w:lang w:eastAsia="en-AU"/>
        </w:rPr>
        <w:t>owner</w:t>
      </w:r>
      <w:r w:rsidR="00D702FB" w:rsidRPr="004E237B">
        <w:rPr>
          <w:rFonts w:asciiTheme="minorHAnsi" w:hAnsiTheme="minorHAnsi"/>
          <w:lang w:eastAsia="en-AU"/>
        </w:rPr>
        <w:t xml:space="preserve"> of the </w:t>
      </w:r>
      <w:r w:rsidR="004064BA">
        <w:rPr>
          <w:rFonts w:asciiTheme="minorHAnsi" w:hAnsiTheme="minorHAnsi"/>
          <w:lang w:eastAsia="en-AU"/>
        </w:rPr>
        <w:t>p</w:t>
      </w:r>
      <w:r w:rsidR="00D702FB" w:rsidRPr="004E237B">
        <w:rPr>
          <w:rFonts w:asciiTheme="minorHAnsi" w:hAnsiTheme="minorHAnsi"/>
          <w:lang w:eastAsia="en-AU"/>
        </w:rPr>
        <w:t>r</w:t>
      </w:r>
      <w:r w:rsidR="00420E72" w:rsidRPr="004E237B">
        <w:rPr>
          <w:rFonts w:asciiTheme="minorHAnsi" w:hAnsiTheme="minorHAnsi"/>
          <w:lang w:eastAsia="en-AU"/>
        </w:rPr>
        <w:t>emises</w:t>
      </w:r>
      <w:r w:rsidR="00D702FB" w:rsidRPr="004E237B">
        <w:rPr>
          <w:rFonts w:asciiTheme="minorHAnsi" w:hAnsiTheme="minorHAnsi"/>
          <w:lang w:eastAsia="en-AU"/>
        </w:rPr>
        <w:t xml:space="preserve"> (if the Recipient does not own the </w:t>
      </w:r>
      <w:r w:rsidR="004064BA">
        <w:rPr>
          <w:rFonts w:asciiTheme="minorHAnsi" w:hAnsiTheme="minorHAnsi"/>
          <w:lang w:eastAsia="en-AU"/>
        </w:rPr>
        <w:t>p</w:t>
      </w:r>
      <w:r w:rsidR="00D702FB" w:rsidRPr="004E237B">
        <w:rPr>
          <w:rFonts w:asciiTheme="minorHAnsi" w:hAnsiTheme="minorHAnsi"/>
          <w:lang w:eastAsia="en-AU"/>
        </w:rPr>
        <w:t>r</w:t>
      </w:r>
      <w:r w:rsidR="00420E72" w:rsidRPr="004E237B">
        <w:rPr>
          <w:rFonts w:asciiTheme="minorHAnsi" w:hAnsiTheme="minorHAnsi"/>
          <w:lang w:eastAsia="en-AU"/>
        </w:rPr>
        <w:t>emises</w:t>
      </w:r>
      <w:r w:rsidR="00D702FB" w:rsidRPr="004E237B">
        <w:rPr>
          <w:rFonts w:asciiTheme="minorHAnsi" w:hAnsiTheme="minorHAnsi"/>
          <w:lang w:eastAsia="en-AU"/>
        </w:rPr>
        <w:t>)</w:t>
      </w:r>
      <w:r w:rsidR="00DA4BC1" w:rsidRPr="004E237B">
        <w:rPr>
          <w:rFonts w:asciiTheme="minorHAnsi" w:hAnsiTheme="minorHAnsi"/>
          <w:lang w:eastAsia="en-AU"/>
        </w:rPr>
        <w:t>.</w:t>
      </w:r>
    </w:p>
    <w:p w:rsidR="00D322BE" w:rsidRPr="004E237B" w:rsidRDefault="00D322BE" w:rsidP="00785E89">
      <w:pPr>
        <w:spacing w:after="100"/>
        <w:rPr>
          <w:rFonts w:asciiTheme="minorHAnsi" w:hAnsiTheme="minorHAnsi"/>
          <w:lang w:eastAsia="en-AU"/>
        </w:rPr>
      </w:pPr>
      <w:r w:rsidRPr="004E237B">
        <w:rPr>
          <w:rFonts w:asciiTheme="minorHAnsi" w:hAnsiTheme="minorHAnsi"/>
          <w:lang w:eastAsia="en-AU"/>
        </w:rPr>
        <w:t>The following elements must appear on the quotation:</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Business name</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Australian Business Number</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Business contact person and contact details</w:t>
      </w:r>
    </w:p>
    <w:p w:rsidR="006906D4" w:rsidRPr="004E237B" w:rsidRDefault="006906D4"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Quotation number</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Quotation date</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Quotation expiry date</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 xml:space="preserve">Address of proposed </w:t>
      </w:r>
      <w:r w:rsidR="003805C1" w:rsidRPr="004E237B">
        <w:rPr>
          <w:rFonts w:asciiTheme="minorHAnsi" w:hAnsiTheme="minorHAnsi"/>
        </w:rPr>
        <w:t>W</w:t>
      </w:r>
      <w:r w:rsidRPr="004E237B">
        <w:rPr>
          <w:rFonts w:asciiTheme="minorHAnsi" w:hAnsiTheme="minorHAnsi"/>
        </w:rPr>
        <w:t>orks</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 xml:space="preserve">Name of </w:t>
      </w:r>
      <w:r w:rsidR="00EB6F86" w:rsidRPr="004E237B">
        <w:rPr>
          <w:rFonts w:asciiTheme="minorHAnsi" w:hAnsiTheme="minorHAnsi"/>
        </w:rPr>
        <w:t>Recipient</w:t>
      </w:r>
      <w:r w:rsidRPr="004E237B">
        <w:rPr>
          <w:rFonts w:asciiTheme="minorHAnsi" w:hAnsiTheme="minorHAnsi"/>
        </w:rPr>
        <w:t xml:space="preserve"> (</w:t>
      </w:r>
      <w:r w:rsidR="00EB6F86" w:rsidRPr="004E237B">
        <w:rPr>
          <w:rFonts w:asciiTheme="minorHAnsi" w:hAnsiTheme="minorHAnsi"/>
        </w:rPr>
        <w:t>Recipient</w:t>
      </w:r>
      <w:r w:rsidRPr="004E237B">
        <w:rPr>
          <w:rFonts w:asciiTheme="minorHAnsi" w:hAnsiTheme="minorHAnsi"/>
        </w:rPr>
        <w:t>)</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 xml:space="preserve">Description of </w:t>
      </w:r>
      <w:r w:rsidR="003805C1" w:rsidRPr="004E237B">
        <w:rPr>
          <w:rFonts w:asciiTheme="minorHAnsi" w:hAnsiTheme="minorHAnsi"/>
        </w:rPr>
        <w:t>W</w:t>
      </w:r>
      <w:r w:rsidRPr="004E237B">
        <w:rPr>
          <w:rFonts w:asciiTheme="minorHAnsi" w:hAnsiTheme="minorHAnsi"/>
        </w:rPr>
        <w:t>orks</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Total price (clearly showing any GST component/s separately)</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An estimate of the start and completion dates of the Eligible Works</w:t>
      </w:r>
    </w:p>
    <w:p w:rsidR="00D322BE" w:rsidRPr="004E237B" w:rsidRDefault="00D322BE" w:rsidP="00785E89">
      <w:pPr>
        <w:pStyle w:val="ListParagraph"/>
        <w:numPr>
          <w:ilvl w:val="0"/>
          <w:numId w:val="18"/>
        </w:numPr>
        <w:spacing w:after="60"/>
        <w:ind w:left="425" w:hanging="425"/>
        <w:rPr>
          <w:rFonts w:asciiTheme="minorHAnsi" w:hAnsiTheme="minorHAnsi"/>
        </w:rPr>
      </w:pPr>
      <w:r w:rsidRPr="004E237B">
        <w:rPr>
          <w:rFonts w:asciiTheme="minorHAnsi" w:hAnsiTheme="minorHAnsi"/>
        </w:rPr>
        <w:t>Name, contact details and email address of each sub-contractor to be used and the corresponding value of work undertaken by each sub-contractor (if applicable)</w:t>
      </w:r>
    </w:p>
    <w:p w:rsidR="00B8782F" w:rsidRPr="004E237B" w:rsidRDefault="00D322BE" w:rsidP="00785E89">
      <w:pPr>
        <w:pStyle w:val="ListParagraph"/>
        <w:numPr>
          <w:ilvl w:val="0"/>
          <w:numId w:val="18"/>
        </w:numPr>
        <w:spacing w:after="60"/>
        <w:ind w:left="425" w:hanging="425"/>
        <w:rPr>
          <w:rFonts w:asciiTheme="minorHAnsi" w:hAnsiTheme="minorHAnsi"/>
          <w:lang w:eastAsia="en-AU"/>
        </w:rPr>
      </w:pPr>
      <w:r w:rsidRPr="004E237B">
        <w:rPr>
          <w:rFonts w:asciiTheme="minorHAnsi" w:hAnsiTheme="minorHAnsi"/>
        </w:rPr>
        <w:t>Payment terms and conditions</w:t>
      </w:r>
    </w:p>
    <w:p w:rsidR="00D322BE" w:rsidRPr="004E237B" w:rsidRDefault="00D322BE" w:rsidP="00533566">
      <w:pPr>
        <w:pStyle w:val="ListParagraph"/>
        <w:numPr>
          <w:ilvl w:val="0"/>
          <w:numId w:val="18"/>
        </w:numPr>
        <w:ind w:left="426" w:hanging="426"/>
        <w:rPr>
          <w:rFonts w:asciiTheme="minorHAnsi" w:hAnsiTheme="minorHAnsi"/>
          <w:lang w:eastAsia="en-AU"/>
        </w:rPr>
      </w:pPr>
      <w:bookmarkStart w:id="24" w:name="_Toc35518754"/>
      <w:r w:rsidRPr="004E237B">
        <w:rPr>
          <w:rFonts w:asciiTheme="minorHAnsi" w:hAnsiTheme="minorHAnsi"/>
        </w:rPr>
        <w:t>Clearly state that a valid N</w:t>
      </w:r>
      <w:r w:rsidR="00D8525E" w:rsidRPr="004E237B">
        <w:rPr>
          <w:rFonts w:asciiTheme="minorHAnsi" w:hAnsiTheme="minorHAnsi"/>
        </w:rPr>
        <w:t xml:space="preserve">orthern </w:t>
      </w:r>
      <w:r w:rsidRPr="004E237B">
        <w:rPr>
          <w:rFonts w:asciiTheme="minorHAnsi" w:hAnsiTheme="minorHAnsi"/>
        </w:rPr>
        <w:t>T</w:t>
      </w:r>
      <w:r w:rsidR="00D8525E" w:rsidRPr="004E237B">
        <w:rPr>
          <w:rFonts w:asciiTheme="minorHAnsi" w:hAnsiTheme="minorHAnsi"/>
        </w:rPr>
        <w:t>erritory</w:t>
      </w:r>
      <w:r w:rsidRPr="004E237B">
        <w:rPr>
          <w:rFonts w:asciiTheme="minorHAnsi" w:hAnsiTheme="minorHAnsi"/>
        </w:rPr>
        <w:t xml:space="preserve"> Government-issued Voucher will be accepted as part</w:t>
      </w:r>
      <w:r w:rsidR="0048417A" w:rsidRPr="004E237B">
        <w:rPr>
          <w:rFonts w:asciiTheme="minorHAnsi" w:hAnsiTheme="minorHAnsi"/>
        </w:rPr>
        <w:t xml:space="preserve"> </w:t>
      </w:r>
      <w:r w:rsidRPr="004E237B">
        <w:rPr>
          <w:rFonts w:asciiTheme="minorHAnsi" w:hAnsiTheme="minorHAnsi"/>
        </w:rPr>
        <w:t>or full payment upon completion of the agreed works depending on Program and Sub-Program criteria and total value of the Eligible Works</w:t>
      </w:r>
    </w:p>
    <w:p w:rsidR="00ED1DDE" w:rsidRPr="00BE30E5" w:rsidRDefault="00D322BE" w:rsidP="001A5BE4">
      <w:pPr>
        <w:rPr>
          <w:rFonts w:asciiTheme="minorHAnsi" w:hAnsiTheme="minorHAnsi"/>
          <w:lang w:eastAsia="en-AU"/>
        </w:rPr>
      </w:pPr>
      <w:r w:rsidRPr="004E237B">
        <w:rPr>
          <w:rFonts w:asciiTheme="minorHAnsi" w:hAnsiTheme="minorHAnsi"/>
        </w:rPr>
        <w:lastRenderedPageBreak/>
        <w:t>Download a </w:t>
      </w:r>
      <w:hyperlink r:id="rId12" w:history="1">
        <w:r w:rsidRPr="004E237B">
          <w:rPr>
            <w:rStyle w:val="Hyperlink"/>
            <w:rFonts w:asciiTheme="minorHAnsi" w:hAnsiTheme="minorHAnsi"/>
          </w:rPr>
          <w:t>quotation template (docx 2</w:t>
        </w:r>
        <w:r w:rsidR="00C31BD3" w:rsidRPr="004E237B">
          <w:rPr>
            <w:rStyle w:val="Hyperlink"/>
            <w:rFonts w:asciiTheme="minorHAnsi" w:hAnsiTheme="minorHAnsi"/>
          </w:rPr>
          <w:t>4</w:t>
        </w:r>
        <w:r w:rsidRPr="004E237B">
          <w:rPr>
            <w:rStyle w:val="Hyperlink"/>
            <w:rFonts w:asciiTheme="minorHAnsi" w:hAnsiTheme="minorHAnsi"/>
          </w:rPr>
          <w:t xml:space="preserve"> kb)</w:t>
        </w:r>
      </w:hyperlink>
      <w:r w:rsidR="00E67D25" w:rsidRPr="00BE30E5">
        <w:rPr>
          <w:rStyle w:val="FootnoteReference"/>
          <w:rFonts w:asciiTheme="minorHAnsi" w:hAnsiTheme="minorHAnsi"/>
          <w:color w:val="0563C1" w:themeColor="hyperlink"/>
          <w:u w:val="single"/>
        </w:rPr>
        <w:footnoteReference w:id="5"/>
      </w:r>
      <w:r w:rsidRPr="00BE30E5">
        <w:rPr>
          <w:rFonts w:asciiTheme="minorHAnsi" w:hAnsiTheme="minorHAnsi"/>
        </w:rPr>
        <w:t> | </w:t>
      </w:r>
      <w:hyperlink r:id="rId13" w:history="1">
        <w:r w:rsidRPr="00BE30E5">
          <w:rPr>
            <w:rStyle w:val="Hyperlink"/>
            <w:rFonts w:asciiTheme="minorHAnsi" w:hAnsiTheme="minorHAnsi"/>
          </w:rPr>
          <w:t>quotation template (pdf 11</w:t>
        </w:r>
        <w:r w:rsidR="003B5725" w:rsidRPr="00BE30E5">
          <w:rPr>
            <w:rStyle w:val="Hyperlink"/>
            <w:rFonts w:asciiTheme="minorHAnsi" w:hAnsiTheme="minorHAnsi"/>
          </w:rPr>
          <w:t>5</w:t>
        </w:r>
        <w:r w:rsidRPr="00BE30E5">
          <w:rPr>
            <w:rStyle w:val="Hyperlink"/>
            <w:rFonts w:asciiTheme="minorHAnsi" w:hAnsiTheme="minorHAnsi"/>
          </w:rPr>
          <w:t xml:space="preserve"> kb)</w:t>
        </w:r>
      </w:hyperlink>
      <w:r w:rsidR="00E67D25" w:rsidRPr="00BE30E5">
        <w:rPr>
          <w:rStyle w:val="FootnoteReference"/>
          <w:rFonts w:asciiTheme="minorHAnsi" w:hAnsiTheme="minorHAnsi"/>
          <w:color w:val="0563C1" w:themeColor="hyperlink"/>
          <w:u w:val="single"/>
        </w:rPr>
        <w:footnoteReference w:id="6"/>
      </w:r>
      <w:r w:rsidRPr="00BE30E5">
        <w:rPr>
          <w:rFonts w:asciiTheme="minorHAnsi" w:hAnsiTheme="minorHAnsi"/>
        </w:rPr>
        <w:t>.</w:t>
      </w:r>
    </w:p>
    <w:p w:rsidR="00DA4BC1" w:rsidRPr="00BE30E5" w:rsidRDefault="00DA4BC1" w:rsidP="004B3324">
      <w:pPr>
        <w:pStyle w:val="Heading2"/>
        <w:rPr>
          <w:rFonts w:asciiTheme="minorHAnsi" w:hAnsiTheme="minorHAnsi"/>
        </w:rPr>
      </w:pPr>
      <w:bookmarkStart w:id="25" w:name="_Toc108167045"/>
      <w:r w:rsidRPr="00BE30E5">
        <w:rPr>
          <w:rFonts w:asciiTheme="minorHAnsi" w:hAnsiTheme="minorHAnsi"/>
        </w:rPr>
        <w:t>Invoicing process</w:t>
      </w:r>
      <w:bookmarkEnd w:id="24"/>
      <w:bookmarkEnd w:id="25"/>
    </w:p>
    <w:p w:rsidR="00814418" w:rsidRPr="00BE30E5" w:rsidRDefault="00DA4BC1" w:rsidP="001A5BE4">
      <w:pPr>
        <w:rPr>
          <w:rFonts w:asciiTheme="minorHAnsi" w:hAnsiTheme="minorHAnsi"/>
          <w:lang w:eastAsia="en-AU"/>
        </w:rPr>
      </w:pPr>
      <w:r w:rsidRPr="00BE30E5">
        <w:rPr>
          <w:rFonts w:asciiTheme="minorHAnsi" w:hAnsiTheme="minorHAnsi"/>
          <w:lang w:eastAsia="en-AU"/>
        </w:rPr>
        <w:t xml:space="preserve">If the </w:t>
      </w:r>
      <w:r w:rsidR="00EB6F86" w:rsidRPr="00BE30E5">
        <w:rPr>
          <w:rFonts w:asciiTheme="minorHAnsi" w:hAnsiTheme="minorHAnsi"/>
          <w:lang w:eastAsia="en-AU"/>
        </w:rPr>
        <w:t>Recipient</w:t>
      </w:r>
      <w:r w:rsidR="005F572D" w:rsidRPr="00BE30E5">
        <w:rPr>
          <w:rFonts w:asciiTheme="minorHAnsi" w:hAnsiTheme="minorHAnsi"/>
          <w:lang w:eastAsia="en-AU"/>
        </w:rPr>
        <w:t>’s</w:t>
      </w:r>
      <w:r w:rsidRPr="00BE30E5">
        <w:rPr>
          <w:rFonts w:asciiTheme="minorHAnsi" w:hAnsiTheme="minorHAnsi"/>
          <w:lang w:eastAsia="en-AU"/>
        </w:rPr>
        <w:t xml:space="preserve"> application is approved, they will be issued with a Voucher for the contribution assessed under the terms and conditions of the Program.</w:t>
      </w:r>
      <w:r w:rsidR="00814418" w:rsidRPr="00BE30E5">
        <w:rPr>
          <w:rFonts w:asciiTheme="minorHAnsi" w:hAnsiTheme="minorHAnsi"/>
          <w:lang w:eastAsia="en-AU"/>
        </w:rPr>
        <w:t xml:space="preserve">  </w:t>
      </w:r>
    </w:p>
    <w:p w:rsidR="00DA4BC1" w:rsidRPr="00BE30E5" w:rsidRDefault="00DA4BC1" w:rsidP="001A5BE4">
      <w:pPr>
        <w:rPr>
          <w:rFonts w:asciiTheme="minorHAnsi" w:hAnsiTheme="minorHAnsi"/>
          <w:lang w:eastAsia="en-AU"/>
        </w:rPr>
      </w:pPr>
      <w:r w:rsidRPr="00BE30E5">
        <w:rPr>
          <w:rFonts w:asciiTheme="minorHAnsi" w:hAnsiTheme="minorHAnsi"/>
          <w:lang w:eastAsia="en-AU"/>
        </w:rPr>
        <w:t>Once the</w:t>
      </w:r>
      <w:r w:rsidR="00401540" w:rsidRPr="00BE30E5">
        <w:rPr>
          <w:rFonts w:asciiTheme="minorHAnsi" w:hAnsiTheme="minorHAnsi"/>
          <w:lang w:eastAsia="en-AU"/>
        </w:rPr>
        <w:t xml:space="preserve"> Eligible Works or Solutions</w:t>
      </w:r>
      <w:r w:rsidRPr="00BE30E5">
        <w:rPr>
          <w:rFonts w:asciiTheme="minorHAnsi" w:hAnsiTheme="minorHAnsi"/>
          <w:lang w:eastAsia="en-AU"/>
        </w:rPr>
        <w:t xml:space="preserve"> ha</w:t>
      </w:r>
      <w:r w:rsidR="00401540" w:rsidRPr="00BE30E5">
        <w:rPr>
          <w:rFonts w:asciiTheme="minorHAnsi" w:hAnsiTheme="minorHAnsi"/>
          <w:lang w:eastAsia="en-AU"/>
        </w:rPr>
        <w:t>ve</w:t>
      </w:r>
      <w:r w:rsidRPr="00BE30E5">
        <w:rPr>
          <w:rFonts w:asciiTheme="minorHAnsi" w:hAnsiTheme="minorHAnsi"/>
          <w:lang w:eastAsia="en-AU"/>
        </w:rPr>
        <w:t xml:space="preserve"> been completed, the </w:t>
      </w:r>
      <w:r w:rsidR="008827CB">
        <w:rPr>
          <w:rFonts w:asciiTheme="minorHAnsi" w:hAnsiTheme="minorHAnsi"/>
          <w:lang w:eastAsia="en-AU"/>
        </w:rPr>
        <w:t>Business</w:t>
      </w:r>
      <w:r w:rsidR="004064BA" w:rsidRPr="00BE30E5">
        <w:rPr>
          <w:rFonts w:asciiTheme="minorHAnsi" w:hAnsiTheme="minorHAnsi"/>
          <w:lang w:eastAsia="en-AU"/>
        </w:rPr>
        <w:t xml:space="preserve"> </w:t>
      </w:r>
      <w:r w:rsidRPr="00BE30E5">
        <w:rPr>
          <w:rFonts w:asciiTheme="minorHAnsi" w:hAnsiTheme="minorHAnsi"/>
          <w:lang w:eastAsia="en-AU"/>
        </w:rPr>
        <w:t xml:space="preserve">must submit its valid tax invoice containing the following information to the </w:t>
      </w:r>
      <w:r w:rsidR="00EB6F86" w:rsidRPr="00BE30E5">
        <w:rPr>
          <w:rFonts w:asciiTheme="minorHAnsi" w:hAnsiTheme="minorHAnsi"/>
          <w:lang w:eastAsia="en-AU"/>
        </w:rPr>
        <w:t>Recipient</w:t>
      </w:r>
      <w:r w:rsidRPr="00BE30E5">
        <w:rPr>
          <w:rFonts w:asciiTheme="minorHAnsi" w:hAnsiTheme="minorHAnsi"/>
          <w:lang w:eastAsia="en-AU"/>
        </w:rPr>
        <w:t>:</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Business name</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Australian Business Number</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Contact person and contact details</w:t>
      </w:r>
    </w:p>
    <w:p w:rsidR="006906D4" w:rsidRPr="00BE30E5" w:rsidRDefault="006906D4" w:rsidP="00533566">
      <w:pPr>
        <w:pStyle w:val="ListParagraph"/>
        <w:numPr>
          <w:ilvl w:val="0"/>
          <w:numId w:val="19"/>
        </w:numPr>
        <w:ind w:left="426" w:hanging="426"/>
        <w:rPr>
          <w:rFonts w:asciiTheme="minorHAnsi" w:hAnsiTheme="minorHAnsi"/>
        </w:rPr>
      </w:pPr>
      <w:r w:rsidRPr="00BE30E5">
        <w:rPr>
          <w:rFonts w:asciiTheme="minorHAnsi" w:hAnsiTheme="minorHAnsi"/>
        </w:rPr>
        <w:t>Invoice number</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Invoice date</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 xml:space="preserve">Address of </w:t>
      </w:r>
      <w:r w:rsidR="003805C1" w:rsidRPr="00BE30E5">
        <w:rPr>
          <w:rFonts w:asciiTheme="minorHAnsi" w:hAnsiTheme="minorHAnsi"/>
        </w:rPr>
        <w:t>W</w:t>
      </w:r>
      <w:r w:rsidRPr="00BE30E5">
        <w:rPr>
          <w:rFonts w:asciiTheme="minorHAnsi" w:hAnsiTheme="minorHAnsi"/>
        </w:rPr>
        <w:t>orks</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Person(s) invoiced (</w:t>
      </w:r>
      <w:r w:rsidR="00EB6F86" w:rsidRPr="00BE30E5">
        <w:rPr>
          <w:rFonts w:asciiTheme="minorHAnsi" w:hAnsiTheme="minorHAnsi"/>
        </w:rPr>
        <w:t>Recipient</w:t>
      </w:r>
      <w:r w:rsidRPr="00BE30E5">
        <w:rPr>
          <w:rFonts w:asciiTheme="minorHAnsi" w:hAnsiTheme="minorHAnsi"/>
        </w:rPr>
        <w:t>) and address/contact details</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 xml:space="preserve">Description of </w:t>
      </w:r>
      <w:r w:rsidR="003805C1" w:rsidRPr="00BE30E5">
        <w:rPr>
          <w:rFonts w:asciiTheme="minorHAnsi" w:hAnsiTheme="minorHAnsi"/>
        </w:rPr>
        <w:t>W</w:t>
      </w:r>
      <w:r w:rsidRPr="00BE30E5">
        <w:rPr>
          <w:rFonts w:asciiTheme="minorHAnsi" w:hAnsiTheme="minorHAnsi"/>
        </w:rPr>
        <w:t>orks undertaken</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Total price (clearly showing any GST component/s separately)</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Payment terms and conditions</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Clearly state that a valid N</w:t>
      </w:r>
      <w:r w:rsidR="00D8525E" w:rsidRPr="00BE30E5">
        <w:rPr>
          <w:rFonts w:asciiTheme="minorHAnsi" w:hAnsiTheme="minorHAnsi"/>
        </w:rPr>
        <w:t xml:space="preserve">orthern </w:t>
      </w:r>
      <w:r w:rsidRPr="00BE30E5">
        <w:rPr>
          <w:rFonts w:asciiTheme="minorHAnsi" w:hAnsiTheme="minorHAnsi"/>
        </w:rPr>
        <w:t>T</w:t>
      </w:r>
      <w:r w:rsidR="00D8525E" w:rsidRPr="00BE30E5">
        <w:rPr>
          <w:rFonts w:asciiTheme="minorHAnsi" w:hAnsiTheme="minorHAnsi"/>
        </w:rPr>
        <w:t>erritory</w:t>
      </w:r>
      <w:r w:rsidRPr="00BE30E5">
        <w:rPr>
          <w:rFonts w:asciiTheme="minorHAnsi" w:hAnsiTheme="minorHAnsi"/>
        </w:rPr>
        <w:t xml:space="preserve"> Government-issued Voucher is accepted as part-payment</w:t>
      </w:r>
    </w:p>
    <w:p w:rsidR="00DA4BC1" w:rsidRPr="00BE30E5" w:rsidRDefault="00DA4BC1" w:rsidP="00533566">
      <w:pPr>
        <w:pStyle w:val="ListParagraph"/>
        <w:numPr>
          <w:ilvl w:val="0"/>
          <w:numId w:val="19"/>
        </w:numPr>
        <w:ind w:left="426" w:hanging="426"/>
        <w:rPr>
          <w:rFonts w:asciiTheme="minorHAnsi" w:hAnsiTheme="minorHAnsi"/>
        </w:rPr>
      </w:pPr>
      <w:r w:rsidRPr="00BE30E5">
        <w:rPr>
          <w:rFonts w:asciiTheme="minorHAnsi" w:hAnsiTheme="minorHAnsi"/>
        </w:rPr>
        <w:t>Breakdown of the amount covered by the Voucher and the amount not covered by the Voucher, including showing GST amounts separately as well as the GST for the total invoice</w:t>
      </w:r>
    </w:p>
    <w:p w:rsidR="00DA4BC1" w:rsidRPr="00BE30E5" w:rsidRDefault="00DA4BC1" w:rsidP="001A5BE4">
      <w:pPr>
        <w:rPr>
          <w:rFonts w:asciiTheme="minorHAnsi" w:hAnsiTheme="minorHAnsi"/>
        </w:rPr>
      </w:pPr>
      <w:r w:rsidRPr="00BE30E5">
        <w:rPr>
          <w:rFonts w:asciiTheme="minorHAnsi" w:hAnsiTheme="minorHAnsi"/>
        </w:rPr>
        <w:t>Download an </w:t>
      </w:r>
      <w:hyperlink r:id="rId14" w:history="1">
        <w:r w:rsidRPr="00BE30E5">
          <w:rPr>
            <w:rStyle w:val="Hyperlink"/>
            <w:rFonts w:asciiTheme="minorHAnsi" w:hAnsiTheme="minorHAnsi"/>
          </w:rPr>
          <w:t>invoice template (docx 2</w:t>
        </w:r>
        <w:r w:rsidR="00C31BD3" w:rsidRPr="00BE30E5">
          <w:rPr>
            <w:rStyle w:val="Hyperlink"/>
            <w:rFonts w:asciiTheme="minorHAnsi" w:hAnsiTheme="minorHAnsi"/>
          </w:rPr>
          <w:t>1</w:t>
        </w:r>
        <w:r w:rsidRPr="00BE30E5">
          <w:rPr>
            <w:rStyle w:val="Hyperlink"/>
            <w:rFonts w:asciiTheme="minorHAnsi" w:hAnsiTheme="minorHAnsi"/>
          </w:rPr>
          <w:t xml:space="preserve"> kb)</w:t>
        </w:r>
      </w:hyperlink>
      <w:r w:rsidR="00E67D25" w:rsidRPr="00BE30E5">
        <w:rPr>
          <w:rStyle w:val="FootnoteReference"/>
          <w:rFonts w:asciiTheme="minorHAnsi" w:hAnsiTheme="minorHAnsi"/>
          <w:color w:val="0563C1" w:themeColor="hyperlink"/>
          <w:u w:val="single"/>
        </w:rPr>
        <w:footnoteReference w:id="7"/>
      </w:r>
      <w:r w:rsidRPr="00BE30E5">
        <w:rPr>
          <w:rFonts w:asciiTheme="minorHAnsi" w:hAnsiTheme="minorHAnsi"/>
        </w:rPr>
        <w:t> | </w:t>
      </w:r>
      <w:hyperlink r:id="rId15" w:history="1">
        <w:r w:rsidR="00C31BD3" w:rsidRPr="00BE30E5">
          <w:rPr>
            <w:rStyle w:val="Hyperlink"/>
            <w:rFonts w:asciiTheme="minorHAnsi" w:hAnsiTheme="minorHAnsi"/>
          </w:rPr>
          <w:t>invoice template (pdf 13</w:t>
        </w:r>
        <w:r w:rsidR="003B5725" w:rsidRPr="00BE30E5">
          <w:rPr>
            <w:rStyle w:val="Hyperlink"/>
            <w:rFonts w:asciiTheme="minorHAnsi" w:hAnsiTheme="minorHAnsi"/>
          </w:rPr>
          <w:t>7</w:t>
        </w:r>
        <w:r w:rsidRPr="00BE30E5">
          <w:rPr>
            <w:rStyle w:val="Hyperlink"/>
            <w:rFonts w:asciiTheme="minorHAnsi" w:hAnsiTheme="minorHAnsi"/>
          </w:rPr>
          <w:t xml:space="preserve"> kb)</w:t>
        </w:r>
      </w:hyperlink>
      <w:r w:rsidR="00E67D25" w:rsidRPr="00BE30E5">
        <w:rPr>
          <w:rStyle w:val="FootnoteReference"/>
          <w:rFonts w:asciiTheme="minorHAnsi" w:hAnsiTheme="minorHAnsi"/>
          <w:color w:val="0563C1" w:themeColor="hyperlink"/>
          <w:u w:val="single"/>
        </w:rPr>
        <w:footnoteReference w:id="8"/>
      </w:r>
      <w:r w:rsidRPr="00BE30E5">
        <w:rPr>
          <w:rFonts w:asciiTheme="minorHAnsi" w:hAnsiTheme="minorHAnsi"/>
        </w:rPr>
        <w:t>.</w:t>
      </w:r>
    </w:p>
    <w:p w:rsidR="00DA4BC1" w:rsidRPr="00BE30E5" w:rsidRDefault="00DA4BC1" w:rsidP="001A5BE4">
      <w:pPr>
        <w:rPr>
          <w:rFonts w:asciiTheme="minorHAnsi" w:hAnsiTheme="minorHAnsi"/>
          <w:b/>
          <w:bCs/>
          <w:lang w:eastAsia="en-AU"/>
        </w:rPr>
      </w:pPr>
      <w:r w:rsidRPr="00BE30E5">
        <w:rPr>
          <w:rFonts w:asciiTheme="minorHAnsi" w:hAnsiTheme="minorHAnsi"/>
          <w:b/>
          <w:bCs/>
          <w:lang w:eastAsia="en-AU"/>
        </w:rPr>
        <w:t>Note: The invoice must match the approved quotation.</w:t>
      </w:r>
    </w:p>
    <w:p w:rsidR="00DA4BC1" w:rsidRPr="00BE30E5" w:rsidRDefault="00DA4BC1" w:rsidP="001A5BE4">
      <w:pPr>
        <w:rPr>
          <w:rFonts w:asciiTheme="minorHAnsi" w:hAnsiTheme="minorHAnsi"/>
          <w:lang w:eastAsia="en-AU"/>
        </w:rPr>
      </w:pPr>
      <w:r w:rsidRPr="00BE30E5">
        <w:rPr>
          <w:rFonts w:asciiTheme="minorHAnsi" w:hAnsiTheme="minorHAnsi"/>
          <w:lang w:eastAsia="en-AU"/>
        </w:rPr>
        <w:t xml:space="preserve">The </w:t>
      </w:r>
      <w:r w:rsidR="008827CB">
        <w:rPr>
          <w:rFonts w:asciiTheme="minorHAnsi" w:hAnsiTheme="minorHAnsi"/>
          <w:lang w:eastAsia="en-AU"/>
        </w:rPr>
        <w:t>Business</w:t>
      </w:r>
      <w:r w:rsidR="004064BA" w:rsidRPr="00BE30E5">
        <w:rPr>
          <w:rFonts w:asciiTheme="minorHAnsi" w:hAnsiTheme="minorHAnsi"/>
          <w:lang w:eastAsia="en-AU"/>
        </w:rPr>
        <w:t xml:space="preserve"> </w:t>
      </w:r>
      <w:r w:rsidRPr="00BE30E5">
        <w:rPr>
          <w:rFonts w:asciiTheme="minorHAnsi" w:hAnsiTheme="minorHAnsi"/>
          <w:lang w:eastAsia="en-AU"/>
        </w:rPr>
        <w:t xml:space="preserve">must then obtain both the Voucher and the remainder of monies owing on the invoice from the </w:t>
      </w:r>
      <w:r w:rsidR="00EB6F86" w:rsidRPr="00BE30E5">
        <w:rPr>
          <w:rFonts w:asciiTheme="minorHAnsi" w:hAnsiTheme="minorHAnsi"/>
          <w:lang w:eastAsia="en-AU"/>
        </w:rPr>
        <w:t>Recipient</w:t>
      </w:r>
      <w:r w:rsidRPr="00BE30E5">
        <w:rPr>
          <w:rFonts w:asciiTheme="minorHAnsi" w:hAnsiTheme="minorHAnsi"/>
          <w:lang w:eastAsia="en-AU"/>
        </w:rPr>
        <w:t xml:space="preserve"> and redeem the Voucher through the online redemption process – refer to Clause </w:t>
      </w:r>
      <w:r w:rsidR="001F2100" w:rsidRPr="00BE30E5">
        <w:rPr>
          <w:rFonts w:asciiTheme="minorHAnsi" w:hAnsiTheme="minorHAnsi"/>
          <w:lang w:eastAsia="en-AU"/>
        </w:rPr>
        <w:t>5</w:t>
      </w:r>
      <w:r w:rsidRPr="00BE30E5">
        <w:rPr>
          <w:rFonts w:asciiTheme="minorHAnsi" w:hAnsiTheme="minorHAnsi"/>
          <w:lang w:eastAsia="en-AU"/>
        </w:rPr>
        <w:t>.5.</w:t>
      </w:r>
    </w:p>
    <w:p w:rsidR="00AD617C" w:rsidRPr="00BE30E5" w:rsidRDefault="00DA4BC1" w:rsidP="001A5BE4">
      <w:pPr>
        <w:rPr>
          <w:rFonts w:asciiTheme="minorHAnsi" w:hAnsiTheme="minorHAnsi"/>
        </w:rPr>
      </w:pPr>
      <w:r w:rsidRPr="00BE30E5">
        <w:rPr>
          <w:rFonts w:asciiTheme="minorHAnsi" w:hAnsiTheme="minorHAnsi"/>
        </w:rPr>
        <w:t xml:space="preserve">All </w:t>
      </w:r>
      <w:r w:rsidR="00AD617C" w:rsidRPr="00BE30E5">
        <w:rPr>
          <w:rFonts w:asciiTheme="minorHAnsi" w:hAnsiTheme="minorHAnsi"/>
        </w:rPr>
        <w:t>Eligible Works</w:t>
      </w:r>
      <w:r w:rsidR="00AB6434" w:rsidRPr="00BE30E5">
        <w:rPr>
          <w:rFonts w:asciiTheme="minorHAnsi" w:hAnsiTheme="minorHAnsi"/>
        </w:rPr>
        <w:t xml:space="preserve"> and Solutions</w:t>
      </w:r>
      <w:r w:rsidRPr="00BE30E5">
        <w:rPr>
          <w:rFonts w:asciiTheme="minorHAnsi" w:hAnsiTheme="minorHAnsi"/>
        </w:rPr>
        <w:t xml:space="preserve"> must be completed</w:t>
      </w:r>
      <w:r w:rsidR="005F572D" w:rsidRPr="00BE30E5">
        <w:rPr>
          <w:rFonts w:asciiTheme="minorHAnsi" w:hAnsiTheme="minorHAnsi"/>
        </w:rPr>
        <w:t xml:space="preserve"> </w:t>
      </w:r>
      <w:r w:rsidR="00AD617C" w:rsidRPr="00BE30E5">
        <w:rPr>
          <w:rFonts w:asciiTheme="minorHAnsi" w:hAnsiTheme="minorHAnsi"/>
        </w:rPr>
        <w:t xml:space="preserve">within </w:t>
      </w:r>
      <w:r w:rsidR="00E74CE5" w:rsidRPr="00BE30E5">
        <w:rPr>
          <w:rFonts w:asciiTheme="minorHAnsi" w:hAnsiTheme="minorHAnsi"/>
        </w:rPr>
        <w:t>six</w:t>
      </w:r>
      <w:r w:rsidR="00552B50" w:rsidRPr="00BE30E5">
        <w:rPr>
          <w:rFonts w:asciiTheme="minorHAnsi" w:hAnsiTheme="minorHAnsi"/>
        </w:rPr>
        <w:t xml:space="preserve"> </w:t>
      </w:r>
      <w:r w:rsidR="00AD617C" w:rsidRPr="00BE30E5">
        <w:rPr>
          <w:rFonts w:asciiTheme="minorHAnsi" w:hAnsiTheme="minorHAnsi"/>
        </w:rPr>
        <w:t>(</w:t>
      </w:r>
      <w:r w:rsidR="00E74CE5" w:rsidRPr="00BE30E5">
        <w:rPr>
          <w:rFonts w:asciiTheme="minorHAnsi" w:hAnsiTheme="minorHAnsi"/>
        </w:rPr>
        <w:t>6</w:t>
      </w:r>
      <w:r w:rsidR="00AD617C" w:rsidRPr="00BE30E5">
        <w:rPr>
          <w:rFonts w:asciiTheme="minorHAnsi" w:hAnsiTheme="minorHAnsi"/>
        </w:rPr>
        <w:t>) months of the date of issue of the Voucher</w:t>
      </w:r>
      <w:r w:rsidR="006D7DD0" w:rsidRPr="00BE30E5">
        <w:rPr>
          <w:rFonts w:asciiTheme="minorHAnsi" w:hAnsiTheme="minorHAnsi"/>
        </w:rPr>
        <w:t>.</w:t>
      </w:r>
    </w:p>
    <w:p w:rsidR="00DA4BC1" w:rsidRPr="00BE30E5" w:rsidRDefault="00DA4BC1" w:rsidP="001A5BE4">
      <w:pPr>
        <w:rPr>
          <w:rFonts w:asciiTheme="minorHAnsi" w:hAnsiTheme="minorHAnsi"/>
        </w:rPr>
      </w:pPr>
      <w:r w:rsidRPr="00BE30E5">
        <w:rPr>
          <w:rFonts w:asciiTheme="minorHAnsi" w:hAnsiTheme="minorHAnsi"/>
        </w:rPr>
        <w:t xml:space="preserve">All applications for </w:t>
      </w:r>
      <w:r w:rsidR="00AD617C" w:rsidRPr="00BE30E5">
        <w:rPr>
          <w:rFonts w:asciiTheme="minorHAnsi" w:hAnsiTheme="minorHAnsi"/>
        </w:rPr>
        <w:t>V</w:t>
      </w:r>
      <w:r w:rsidRPr="00BE30E5">
        <w:rPr>
          <w:rFonts w:asciiTheme="minorHAnsi" w:hAnsiTheme="minorHAnsi"/>
        </w:rPr>
        <w:t xml:space="preserve">oucher redemption </w:t>
      </w:r>
      <w:r w:rsidR="00AD617C" w:rsidRPr="00BE30E5">
        <w:rPr>
          <w:rFonts w:asciiTheme="minorHAnsi" w:hAnsiTheme="minorHAnsi"/>
        </w:rPr>
        <w:t xml:space="preserve">by Eligible </w:t>
      </w:r>
      <w:r w:rsidR="008827CB">
        <w:rPr>
          <w:rFonts w:asciiTheme="minorHAnsi" w:hAnsiTheme="minorHAnsi"/>
        </w:rPr>
        <w:t>Businesses</w:t>
      </w:r>
      <w:r w:rsidR="004064BA" w:rsidRPr="00BE30E5">
        <w:rPr>
          <w:rFonts w:asciiTheme="minorHAnsi" w:hAnsiTheme="minorHAnsi"/>
        </w:rPr>
        <w:t xml:space="preserve"> </w:t>
      </w:r>
      <w:r w:rsidRPr="00BE30E5">
        <w:rPr>
          <w:rFonts w:asciiTheme="minorHAnsi" w:hAnsiTheme="minorHAnsi"/>
        </w:rPr>
        <w:t xml:space="preserve">must be received </w:t>
      </w:r>
      <w:r w:rsidR="00E74CE5" w:rsidRPr="00BE30E5">
        <w:rPr>
          <w:rFonts w:asciiTheme="minorHAnsi" w:hAnsiTheme="minorHAnsi"/>
        </w:rPr>
        <w:t>within three</w:t>
      </w:r>
      <w:r w:rsidR="00876789" w:rsidRPr="00BE30E5">
        <w:rPr>
          <w:rFonts w:asciiTheme="minorHAnsi" w:hAnsiTheme="minorHAnsi"/>
        </w:rPr>
        <w:t xml:space="preserve"> (3)</w:t>
      </w:r>
      <w:r w:rsidR="00E74CE5" w:rsidRPr="00BE30E5">
        <w:rPr>
          <w:rFonts w:asciiTheme="minorHAnsi" w:hAnsiTheme="minorHAnsi"/>
        </w:rPr>
        <w:t xml:space="preserve"> months of completion of Eligible Works or Solution f</w:t>
      </w:r>
      <w:r w:rsidRPr="00BE30E5">
        <w:rPr>
          <w:rFonts w:asciiTheme="minorHAnsi" w:hAnsiTheme="minorHAnsi"/>
        </w:rPr>
        <w:t>or processing.</w:t>
      </w:r>
    </w:p>
    <w:p w:rsidR="00DA4BC1" w:rsidRPr="00BE30E5" w:rsidRDefault="00DA4BC1" w:rsidP="00B65D14">
      <w:pPr>
        <w:pStyle w:val="Heading2"/>
        <w:keepNext/>
        <w:ind w:left="578" w:hanging="578"/>
        <w:rPr>
          <w:rFonts w:asciiTheme="minorHAnsi" w:hAnsiTheme="minorHAnsi"/>
        </w:rPr>
      </w:pPr>
      <w:bookmarkStart w:id="26" w:name="_Toc35518755"/>
      <w:bookmarkStart w:id="27" w:name="_Toc108167046"/>
      <w:r w:rsidRPr="00BE30E5">
        <w:rPr>
          <w:rFonts w:asciiTheme="minorHAnsi" w:hAnsiTheme="minorHAnsi"/>
        </w:rPr>
        <w:t>Voucher redemption process</w:t>
      </w:r>
      <w:bookmarkEnd w:id="26"/>
      <w:bookmarkEnd w:id="27"/>
    </w:p>
    <w:p w:rsidR="00E45BE5" w:rsidRDefault="00E45BE5" w:rsidP="00083544">
      <w:pPr>
        <w:rPr>
          <w:rFonts w:asciiTheme="minorHAnsi" w:hAnsiTheme="minorHAnsi"/>
        </w:rPr>
      </w:pPr>
      <w:r w:rsidRPr="00BE30E5">
        <w:rPr>
          <w:rFonts w:asciiTheme="minorHAnsi" w:hAnsiTheme="minorHAnsi"/>
        </w:rPr>
        <w:t xml:space="preserve">Once the Eligible Services have been completed and the Recipient has paid the </w:t>
      </w:r>
      <w:r w:rsidR="008827CB">
        <w:rPr>
          <w:rFonts w:asciiTheme="minorHAnsi" w:hAnsiTheme="minorHAnsi"/>
        </w:rPr>
        <w:t>Business</w:t>
      </w:r>
      <w:r w:rsidR="00BE30E5" w:rsidRPr="00BE30E5">
        <w:rPr>
          <w:rFonts w:asciiTheme="minorHAnsi" w:hAnsiTheme="minorHAnsi"/>
        </w:rPr>
        <w:t xml:space="preserve"> </w:t>
      </w:r>
      <w:r w:rsidRPr="00BE30E5">
        <w:rPr>
          <w:rFonts w:asciiTheme="minorHAnsi" w:hAnsiTheme="minorHAnsi"/>
        </w:rPr>
        <w:t xml:space="preserve">the difference between the total invoice and the value of the Voucher from their own funds, the </w:t>
      </w:r>
      <w:r w:rsidR="008827CB">
        <w:rPr>
          <w:rFonts w:asciiTheme="minorHAnsi" w:hAnsiTheme="minorHAnsi"/>
        </w:rPr>
        <w:t>Business</w:t>
      </w:r>
      <w:r w:rsidR="00BE30E5" w:rsidRPr="00BE30E5">
        <w:rPr>
          <w:rFonts w:asciiTheme="minorHAnsi" w:hAnsiTheme="minorHAnsi"/>
        </w:rPr>
        <w:t xml:space="preserve"> </w:t>
      </w:r>
      <w:r w:rsidRPr="00BE30E5">
        <w:rPr>
          <w:rFonts w:asciiTheme="minorHAnsi" w:hAnsiTheme="minorHAnsi"/>
        </w:rPr>
        <w:t>must submit the Voucher, along with any documentation requested by the Department, for payment via its registration on GrantsNT.</w:t>
      </w:r>
    </w:p>
    <w:p w:rsidR="00785E89" w:rsidRPr="00BE30E5" w:rsidRDefault="00785E89" w:rsidP="00083544">
      <w:pPr>
        <w:rPr>
          <w:rFonts w:asciiTheme="minorHAnsi" w:hAnsiTheme="minorHAnsi"/>
          <w:lang w:eastAsia="en-AU"/>
        </w:rPr>
      </w:pPr>
    </w:p>
    <w:p w:rsidR="00DA4BC1" w:rsidRPr="00BE30E5" w:rsidRDefault="00DA4BC1" w:rsidP="004B3324">
      <w:pPr>
        <w:pStyle w:val="Heading1"/>
        <w:rPr>
          <w:rFonts w:asciiTheme="minorHAnsi" w:hAnsiTheme="minorHAnsi"/>
        </w:rPr>
      </w:pPr>
      <w:bookmarkStart w:id="28" w:name="_Toc35518756"/>
      <w:bookmarkStart w:id="29" w:name="_Toc108167047"/>
      <w:r w:rsidRPr="00BE30E5">
        <w:rPr>
          <w:rFonts w:asciiTheme="minorHAnsi" w:hAnsiTheme="minorHAnsi"/>
        </w:rPr>
        <w:lastRenderedPageBreak/>
        <w:t>Outsourcing and sub-contracting permitted</w:t>
      </w:r>
      <w:bookmarkEnd w:id="28"/>
      <w:bookmarkEnd w:id="29"/>
    </w:p>
    <w:p w:rsidR="00DA4BC1" w:rsidRPr="00BE30E5" w:rsidRDefault="00DA4BC1" w:rsidP="001A5BE4">
      <w:pPr>
        <w:rPr>
          <w:rFonts w:asciiTheme="minorHAnsi" w:hAnsiTheme="minorHAnsi"/>
          <w:lang w:eastAsia="en-AU"/>
        </w:rPr>
      </w:pPr>
      <w:r w:rsidRPr="00BE30E5">
        <w:rPr>
          <w:rFonts w:asciiTheme="minorHAnsi" w:hAnsiTheme="minorHAnsi"/>
          <w:lang w:eastAsia="en-AU"/>
        </w:rPr>
        <w:t xml:space="preserve">An Eligible </w:t>
      </w:r>
      <w:r w:rsidR="008827CB">
        <w:rPr>
          <w:rFonts w:asciiTheme="minorHAnsi" w:hAnsiTheme="minorHAnsi"/>
          <w:lang w:eastAsia="en-AU"/>
        </w:rPr>
        <w:t>Businesses</w:t>
      </w:r>
      <w:r w:rsidR="004064BA" w:rsidRPr="00BE30E5">
        <w:rPr>
          <w:rFonts w:asciiTheme="minorHAnsi" w:hAnsiTheme="minorHAnsi"/>
          <w:lang w:eastAsia="en-AU"/>
        </w:rPr>
        <w:t xml:space="preserve"> </w:t>
      </w:r>
      <w:r w:rsidRPr="00BE30E5">
        <w:rPr>
          <w:rFonts w:asciiTheme="minorHAnsi" w:hAnsiTheme="minorHAnsi"/>
          <w:lang w:eastAsia="en-AU"/>
        </w:rPr>
        <w:t>may outsource and/</w:t>
      </w:r>
      <w:r w:rsidR="00590FFC" w:rsidRPr="00BE30E5">
        <w:rPr>
          <w:rFonts w:asciiTheme="minorHAnsi" w:hAnsiTheme="minorHAnsi"/>
          <w:lang w:eastAsia="en-AU"/>
        </w:rPr>
        <w:t xml:space="preserve"> </w:t>
      </w:r>
      <w:r w:rsidRPr="00BE30E5">
        <w:rPr>
          <w:rFonts w:asciiTheme="minorHAnsi" w:hAnsiTheme="minorHAnsi"/>
          <w:lang w:eastAsia="en-AU"/>
        </w:rPr>
        <w:t xml:space="preserve">or sub-contract part of the labour component of the conduct of Eligible Works </w:t>
      </w:r>
      <w:r w:rsidR="00AB6434" w:rsidRPr="00BE30E5">
        <w:rPr>
          <w:rFonts w:asciiTheme="minorHAnsi" w:hAnsiTheme="minorHAnsi"/>
          <w:lang w:eastAsia="en-AU"/>
        </w:rPr>
        <w:t xml:space="preserve">or Solutions </w:t>
      </w:r>
      <w:r w:rsidRPr="00BE30E5">
        <w:rPr>
          <w:rFonts w:asciiTheme="minorHAnsi" w:hAnsiTheme="minorHAnsi"/>
          <w:lang w:eastAsia="en-AU"/>
        </w:rPr>
        <w:t xml:space="preserve">to another Eligible </w:t>
      </w:r>
      <w:r w:rsidR="008827CB">
        <w:rPr>
          <w:rFonts w:asciiTheme="minorHAnsi" w:hAnsiTheme="minorHAnsi"/>
          <w:lang w:eastAsia="en-AU"/>
        </w:rPr>
        <w:t>Business</w:t>
      </w:r>
      <w:r w:rsidR="004064BA" w:rsidRPr="00BE30E5">
        <w:rPr>
          <w:rFonts w:asciiTheme="minorHAnsi" w:hAnsiTheme="minorHAnsi"/>
          <w:lang w:eastAsia="en-AU"/>
        </w:rPr>
        <w:t xml:space="preserve"> </w:t>
      </w:r>
      <w:r w:rsidRPr="00BE30E5">
        <w:rPr>
          <w:rFonts w:asciiTheme="minorHAnsi" w:hAnsiTheme="minorHAnsi"/>
          <w:lang w:eastAsia="en-AU"/>
        </w:rPr>
        <w:t xml:space="preserve">and satisfactory evidence of such must be provided to the Department at the same time as approval for a quotation is sought. Where part of Eligible Works </w:t>
      </w:r>
      <w:r w:rsidR="00AB6434" w:rsidRPr="00BE30E5">
        <w:rPr>
          <w:rFonts w:asciiTheme="minorHAnsi" w:hAnsiTheme="minorHAnsi"/>
          <w:lang w:eastAsia="en-AU"/>
        </w:rPr>
        <w:t xml:space="preserve">or Solutions </w:t>
      </w:r>
      <w:r w:rsidRPr="00BE30E5">
        <w:rPr>
          <w:rFonts w:asciiTheme="minorHAnsi" w:hAnsiTheme="minorHAnsi"/>
          <w:lang w:eastAsia="en-AU"/>
        </w:rPr>
        <w:t xml:space="preserve">are </w:t>
      </w:r>
      <w:r w:rsidR="00AD61BB" w:rsidRPr="00BE30E5">
        <w:rPr>
          <w:rFonts w:asciiTheme="minorHAnsi" w:hAnsiTheme="minorHAnsi"/>
          <w:lang w:eastAsia="en-AU"/>
        </w:rPr>
        <w:t xml:space="preserve">to be </w:t>
      </w:r>
      <w:r w:rsidRPr="00BE30E5">
        <w:rPr>
          <w:rFonts w:asciiTheme="minorHAnsi" w:hAnsiTheme="minorHAnsi"/>
          <w:lang w:eastAsia="en-AU"/>
        </w:rPr>
        <w:t>sub-contracted:</w:t>
      </w:r>
    </w:p>
    <w:p w:rsidR="00DA4BC1" w:rsidRPr="00BE30E5" w:rsidRDefault="00DA4BC1" w:rsidP="00533566">
      <w:pPr>
        <w:pStyle w:val="ListParagraph"/>
        <w:numPr>
          <w:ilvl w:val="0"/>
          <w:numId w:val="21"/>
        </w:numPr>
        <w:ind w:left="567" w:hanging="283"/>
        <w:rPr>
          <w:rFonts w:asciiTheme="minorHAnsi" w:hAnsiTheme="minorHAnsi"/>
        </w:rPr>
      </w:pPr>
      <w:r w:rsidRPr="00BE30E5">
        <w:rPr>
          <w:rFonts w:asciiTheme="minorHAnsi" w:hAnsiTheme="minorHAnsi"/>
        </w:rPr>
        <w:t xml:space="preserve">the </w:t>
      </w:r>
      <w:r w:rsidR="004068A0" w:rsidRPr="00BE30E5">
        <w:rPr>
          <w:rFonts w:asciiTheme="minorHAnsi" w:hAnsiTheme="minorHAnsi"/>
        </w:rPr>
        <w:t>head contractor (</w:t>
      </w:r>
      <w:r w:rsidR="00D8525E" w:rsidRPr="00BE30E5">
        <w:rPr>
          <w:rFonts w:asciiTheme="minorHAnsi" w:hAnsiTheme="minorHAnsi"/>
        </w:rPr>
        <w:t>i.e.</w:t>
      </w:r>
      <w:r w:rsidR="001F1E74" w:rsidRPr="00BE30E5">
        <w:rPr>
          <w:rFonts w:asciiTheme="minorHAnsi" w:hAnsiTheme="minorHAnsi"/>
        </w:rPr>
        <w:t xml:space="preserve"> the </w:t>
      </w:r>
      <w:r w:rsidR="004068A0" w:rsidRPr="00BE30E5">
        <w:rPr>
          <w:rFonts w:asciiTheme="minorHAnsi" w:hAnsiTheme="minorHAnsi"/>
        </w:rPr>
        <w:t>business that provides the quotation)</w:t>
      </w:r>
      <w:r w:rsidRPr="00BE30E5">
        <w:rPr>
          <w:rFonts w:asciiTheme="minorHAnsi" w:hAnsiTheme="minorHAnsi"/>
        </w:rPr>
        <w:t xml:space="preserve"> must not sub-contract more than 50% of the total value of the labour component of the Works</w:t>
      </w:r>
      <w:r w:rsidR="00AB6434" w:rsidRPr="00BE30E5">
        <w:rPr>
          <w:rFonts w:asciiTheme="minorHAnsi" w:hAnsiTheme="minorHAnsi"/>
        </w:rPr>
        <w:t xml:space="preserve"> or Solutions</w:t>
      </w:r>
      <w:r w:rsidR="00E807BC" w:rsidRPr="00BE30E5">
        <w:rPr>
          <w:rFonts w:asciiTheme="minorHAnsi" w:hAnsiTheme="minorHAnsi"/>
        </w:rPr>
        <w:t>, unle</w:t>
      </w:r>
      <w:r w:rsidR="00C0155B" w:rsidRPr="00BE30E5">
        <w:rPr>
          <w:rFonts w:asciiTheme="minorHAnsi" w:hAnsiTheme="minorHAnsi"/>
        </w:rPr>
        <w:t>ss they are a Licensed B</w:t>
      </w:r>
      <w:r w:rsidR="00E807BC" w:rsidRPr="00BE30E5">
        <w:rPr>
          <w:rFonts w:asciiTheme="minorHAnsi" w:hAnsiTheme="minorHAnsi"/>
        </w:rPr>
        <w:t>uilder</w:t>
      </w:r>
      <w:r w:rsidR="00D479C8" w:rsidRPr="00BE30E5">
        <w:rPr>
          <w:rFonts w:asciiTheme="minorHAnsi" w:hAnsiTheme="minorHAnsi"/>
        </w:rPr>
        <w:t xml:space="preserve">; </w:t>
      </w:r>
      <w:r w:rsidRPr="00BE30E5">
        <w:rPr>
          <w:rFonts w:asciiTheme="minorHAnsi" w:hAnsiTheme="minorHAnsi"/>
        </w:rPr>
        <w:t>and</w:t>
      </w:r>
    </w:p>
    <w:p w:rsidR="00DA4BC1" w:rsidRPr="00BE30E5" w:rsidRDefault="00DA4BC1" w:rsidP="00533566">
      <w:pPr>
        <w:pStyle w:val="ListParagraph"/>
        <w:numPr>
          <w:ilvl w:val="0"/>
          <w:numId w:val="21"/>
        </w:numPr>
        <w:ind w:left="567" w:hanging="283"/>
        <w:rPr>
          <w:rFonts w:asciiTheme="minorHAnsi" w:hAnsiTheme="minorHAnsi"/>
        </w:rPr>
      </w:pPr>
      <w:r w:rsidRPr="00BE30E5">
        <w:rPr>
          <w:rFonts w:asciiTheme="minorHAnsi" w:hAnsiTheme="minorHAnsi"/>
        </w:rPr>
        <w:t xml:space="preserve">a sub-contractor must be paid within the terms of a valid tax invoice issued by the sub-contractor to the Eligible </w:t>
      </w:r>
      <w:r w:rsidR="008827CB">
        <w:rPr>
          <w:rFonts w:asciiTheme="minorHAnsi" w:hAnsiTheme="minorHAnsi"/>
        </w:rPr>
        <w:t>Business</w:t>
      </w:r>
      <w:r w:rsidRPr="00BE30E5">
        <w:rPr>
          <w:rFonts w:asciiTheme="minorHAnsi" w:hAnsiTheme="minorHAnsi"/>
        </w:rPr>
        <w:t>, regardless of when a Voucher is redeemed.</w:t>
      </w:r>
    </w:p>
    <w:p w:rsidR="00DA4BC1" w:rsidRPr="00BE30E5" w:rsidRDefault="00DA4BC1" w:rsidP="004B3324">
      <w:pPr>
        <w:pStyle w:val="Heading1"/>
        <w:rPr>
          <w:rFonts w:asciiTheme="minorHAnsi" w:hAnsiTheme="minorHAnsi"/>
        </w:rPr>
      </w:pPr>
      <w:bookmarkStart w:id="30" w:name="_Toc35518757"/>
      <w:bookmarkStart w:id="31" w:name="_Toc108167048"/>
      <w:r w:rsidRPr="00BE30E5">
        <w:rPr>
          <w:rFonts w:asciiTheme="minorHAnsi" w:hAnsiTheme="minorHAnsi"/>
        </w:rPr>
        <w:t>No incentives to be offered or accepted</w:t>
      </w:r>
      <w:bookmarkEnd w:id="30"/>
      <w:bookmarkEnd w:id="31"/>
    </w:p>
    <w:p w:rsidR="000731F4" w:rsidRPr="00BE30E5" w:rsidRDefault="00DA4BC1" w:rsidP="001A5BE4">
      <w:pPr>
        <w:rPr>
          <w:rFonts w:asciiTheme="minorHAnsi" w:hAnsiTheme="minorHAnsi"/>
          <w:lang w:eastAsia="en-AU"/>
        </w:rPr>
      </w:pPr>
      <w:r w:rsidRPr="00BE30E5">
        <w:rPr>
          <w:rFonts w:asciiTheme="minorHAnsi" w:hAnsiTheme="minorHAnsi"/>
          <w:lang w:eastAsia="en-AU"/>
        </w:rPr>
        <w:t xml:space="preserve">A </w:t>
      </w:r>
      <w:r w:rsidR="008827CB">
        <w:rPr>
          <w:rFonts w:asciiTheme="minorHAnsi" w:hAnsiTheme="minorHAnsi"/>
          <w:lang w:eastAsia="en-AU"/>
        </w:rPr>
        <w:t>Business</w:t>
      </w:r>
      <w:r w:rsidR="004064BA" w:rsidRPr="00BE30E5">
        <w:rPr>
          <w:rFonts w:asciiTheme="minorHAnsi" w:hAnsiTheme="minorHAnsi"/>
          <w:lang w:eastAsia="en-AU"/>
        </w:rPr>
        <w:t xml:space="preserve"> </w:t>
      </w:r>
      <w:r w:rsidRPr="00BE30E5">
        <w:rPr>
          <w:rFonts w:asciiTheme="minorHAnsi" w:hAnsiTheme="minorHAnsi"/>
          <w:lang w:eastAsia="en-AU"/>
        </w:rPr>
        <w:t>must not offer to a</w:t>
      </w:r>
      <w:r w:rsidR="006B004B" w:rsidRPr="00BE30E5">
        <w:rPr>
          <w:rFonts w:asciiTheme="minorHAnsi" w:hAnsiTheme="minorHAnsi"/>
          <w:lang w:eastAsia="en-AU"/>
        </w:rPr>
        <w:t>n</w:t>
      </w:r>
      <w:r w:rsidRPr="00BE30E5">
        <w:rPr>
          <w:rFonts w:asciiTheme="minorHAnsi" w:hAnsiTheme="minorHAnsi"/>
          <w:lang w:eastAsia="en-AU"/>
        </w:rPr>
        <w:t xml:space="preserve"> </w:t>
      </w:r>
      <w:r w:rsidR="00EB6F86" w:rsidRPr="00BE30E5">
        <w:rPr>
          <w:rFonts w:asciiTheme="minorHAnsi" w:hAnsiTheme="minorHAnsi"/>
          <w:lang w:eastAsia="en-AU"/>
        </w:rPr>
        <w:t>Recipient</w:t>
      </w:r>
      <w:r w:rsidRPr="00BE30E5">
        <w:rPr>
          <w:rFonts w:asciiTheme="minorHAnsi" w:hAnsiTheme="minorHAnsi"/>
          <w:lang w:eastAsia="en-AU"/>
        </w:rPr>
        <w:t xml:space="preserve">, and a </w:t>
      </w:r>
      <w:r w:rsidR="00EB6F86" w:rsidRPr="00BE30E5">
        <w:rPr>
          <w:rFonts w:asciiTheme="minorHAnsi" w:hAnsiTheme="minorHAnsi"/>
          <w:lang w:eastAsia="en-AU"/>
        </w:rPr>
        <w:t>Recipient</w:t>
      </w:r>
      <w:r w:rsidRPr="00BE30E5">
        <w:rPr>
          <w:rFonts w:asciiTheme="minorHAnsi" w:hAnsiTheme="minorHAnsi"/>
          <w:lang w:eastAsia="en-AU"/>
        </w:rPr>
        <w:t xml:space="preserve"> must not ask for or accept from the </w:t>
      </w:r>
      <w:r w:rsidR="008827CB">
        <w:rPr>
          <w:rFonts w:asciiTheme="minorHAnsi" w:hAnsiTheme="minorHAnsi"/>
          <w:lang w:eastAsia="en-AU"/>
        </w:rPr>
        <w:t>Business</w:t>
      </w:r>
      <w:r w:rsidR="004064BA" w:rsidRPr="00BE30E5">
        <w:rPr>
          <w:rFonts w:asciiTheme="minorHAnsi" w:hAnsiTheme="minorHAnsi"/>
          <w:lang w:eastAsia="en-AU"/>
        </w:rPr>
        <w:t xml:space="preserve"> </w:t>
      </w:r>
      <w:r w:rsidRPr="00BE30E5">
        <w:rPr>
          <w:rFonts w:asciiTheme="minorHAnsi" w:hAnsiTheme="minorHAnsi"/>
          <w:lang w:eastAsia="en-AU"/>
        </w:rPr>
        <w:t>(or</w:t>
      </w:r>
      <w:r w:rsidR="0048417A" w:rsidRPr="00BE30E5">
        <w:rPr>
          <w:rFonts w:asciiTheme="minorHAnsi" w:hAnsiTheme="minorHAnsi"/>
          <w:lang w:eastAsia="en-AU"/>
        </w:rPr>
        <w:t> </w:t>
      </w:r>
      <w:r w:rsidRPr="00BE30E5">
        <w:rPr>
          <w:rFonts w:asciiTheme="minorHAnsi" w:hAnsiTheme="minorHAnsi"/>
          <w:lang w:eastAsia="en-AU"/>
        </w:rPr>
        <w:t xml:space="preserve">anyone acting on behalf of the </w:t>
      </w:r>
      <w:r w:rsidR="008827CB">
        <w:rPr>
          <w:rFonts w:asciiTheme="minorHAnsi" w:hAnsiTheme="minorHAnsi"/>
          <w:lang w:eastAsia="en-AU"/>
        </w:rPr>
        <w:t>Business</w:t>
      </w:r>
      <w:r w:rsidRPr="00BE30E5">
        <w:rPr>
          <w:rFonts w:asciiTheme="minorHAnsi" w:hAnsiTheme="minorHAnsi"/>
          <w:lang w:eastAsia="en-AU"/>
        </w:rPr>
        <w:t xml:space="preserve">), any offer of a benefit (whether monetary or otherwise) to the </w:t>
      </w:r>
      <w:r w:rsidR="00EB6F86" w:rsidRPr="00BE30E5">
        <w:rPr>
          <w:rFonts w:asciiTheme="minorHAnsi" w:hAnsiTheme="minorHAnsi"/>
          <w:lang w:eastAsia="en-AU"/>
        </w:rPr>
        <w:t>Recipient</w:t>
      </w:r>
      <w:r w:rsidRPr="00BE30E5">
        <w:rPr>
          <w:rFonts w:asciiTheme="minorHAnsi" w:hAnsiTheme="minorHAnsi"/>
          <w:lang w:eastAsia="en-AU"/>
        </w:rPr>
        <w:t xml:space="preserve"> or any third party, as inducement to the </w:t>
      </w:r>
      <w:r w:rsidR="00EB6F86" w:rsidRPr="00BE30E5">
        <w:rPr>
          <w:rFonts w:asciiTheme="minorHAnsi" w:hAnsiTheme="minorHAnsi"/>
          <w:lang w:eastAsia="en-AU"/>
        </w:rPr>
        <w:t>Recipient</w:t>
      </w:r>
      <w:r w:rsidRPr="00BE30E5">
        <w:rPr>
          <w:rFonts w:asciiTheme="minorHAnsi" w:hAnsiTheme="minorHAnsi"/>
          <w:lang w:eastAsia="en-AU"/>
        </w:rPr>
        <w:t xml:space="preserve"> to accept a quotation, other than the completion of the Eligible Works </w:t>
      </w:r>
      <w:r w:rsidR="00AB6434" w:rsidRPr="00BE30E5">
        <w:rPr>
          <w:rFonts w:asciiTheme="minorHAnsi" w:hAnsiTheme="minorHAnsi"/>
          <w:lang w:eastAsia="en-AU"/>
        </w:rPr>
        <w:t xml:space="preserve">or Solutions </w:t>
      </w:r>
      <w:r w:rsidRPr="00BE30E5">
        <w:rPr>
          <w:rFonts w:asciiTheme="minorHAnsi" w:hAnsiTheme="minorHAnsi"/>
          <w:lang w:eastAsia="en-AU"/>
        </w:rPr>
        <w:t>set out and described in the quotation.</w:t>
      </w:r>
    </w:p>
    <w:p w:rsidR="00A2086C" w:rsidRPr="00BE30E5" w:rsidRDefault="00A2086C" w:rsidP="004B3324">
      <w:pPr>
        <w:pStyle w:val="Heading1"/>
        <w:rPr>
          <w:rFonts w:asciiTheme="minorHAnsi" w:hAnsiTheme="minorHAnsi"/>
        </w:rPr>
      </w:pPr>
      <w:bookmarkStart w:id="32" w:name="_Toc108167049"/>
      <w:r w:rsidRPr="00BE30E5">
        <w:rPr>
          <w:rFonts w:asciiTheme="minorHAnsi" w:hAnsiTheme="minorHAnsi"/>
        </w:rPr>
        <w:t>Other financial rebates, discounts and financial benefits</w:t>
      </w:r>
      <w:bookmarkEnd w:id="32"/>
    </w:p>
    <w:p w:rsidR="00A2086C" w:rsidRPr="00BE30E5" w:rsidRDefault="00A2086C" w:rsidP="001A5BE4">
      <w:pPr>
        <w:rPr>
          <w:rFonts w:asciiTheme="minorHAnsi" w:hAnsiTheme="minorHAnsi"/>
        </w:rPr>
      </w:pPr>
      <w:r w:rsidRPr="00BE30E5">
        <w:rPr>
          <w:rFonts w:asciiTheme="minorHAnsi" w:hAnsiTheme="minorHAnsi"/>
        </w:rPr>
        <w:t xml:space="preserve">Should any proposed </w:t>
      </w:r>
      <w:r w:rsidR="00106DB9" w:rsidRPr="00BE30E5">
        <w:rPr>
          <w:rFonts w:asciiTheme="minorHAnsi" w:hAnsiTheme="minorHAnsi"/>
        </w:rPr>
        <w:t>W</w:t>
      </w:r>
      <w:r w:rsidR="00147BD8" w:rsidRPr="00BE30E5">
        <w:rPr>
          <w:rFonts w:asciiTheme="minorHAnsi" w:hAnsiTheme="minorHAnsi"/>
        </w:rPr>
        <w:t xml:space="preserve">orks </w:t>
      </w:r>
      <w:r w:rsidRPr="00BE30E5">
        <w:rPr>
          <w:rFonts w:asciiTheme="minorHAnsi" w:hAnsiTheme="minorHAnsi"/>
        </w:rPr>
        <w:t xml:space="preserve">include </w:t>
      </w:r>
      <w:r w:rsidR="00106DB9" w:rsidRPr="00BE30E5">
        <w:rPr>
          <w:rFonts w:asciiTheme="minorHAnsi" w:hAnsiTheme="minorHAnsi"/>
        </w:rPr>
        <w:t>W</w:t>
      </w:r>
      <w:r w:rsidRPr="00BE30E5">
        <w:rPr>
          <w:rFonts w:asciiTheme="minorHAnsi" w:hAnsiTheme="minorHAnsi"/>
        </w:rPr>
        <w:t xml:space="preserve">orks </w:t>
      </w:r>
      <w:r w:rsidR="00106DB9" w:rsidRPr="00BE30E5">
        <w:rPr>
          <w:rFonts w:asciiTheme="minorHAnsi" w:hAnsiTheme="minorHAnsi"/>
        </w:rPr>
        <w:t xml:space="preserve">or Solutions </w:t>
      </w:r>
      <w:r w:rsidRPr="00BE30E5">
        <w:rPr>
          <w:rFonts w:asciiTheme="minorHAnsi" w:hAnsiTheme="minorHAnsi"/>
        </w:rPr>
        <w:t xml:space="preserve">that already entitle the </w:t>
      </w:r>
      <w:r w:rsidR="003805C1" w:rsidRPr="00BE30E5">
        <w:rPr>
          <w:rFonts w:asciiTheme="minorHAnsi" w:hAnsiTheme="minorHAnsi"/>
        </w:rPr>
        <w:t>E</w:t>
      </w:r>
      <w:r w:rsidRPr="00BE30E5">
        <w:rPr>
          <w:rFonts w:asciiTheme="minorHAnsi" w:hAnsiTheme="minorHAnsi"/>
        </w:rPr>
        <w:t xml:space="preserve">ligible </w:t>
      </w:r>
      <w:r w:rsidR="003805C1" w:rsidRPr="00BE30E5">
        <w:rPr>
          <w:rFonts w:asciiTheme="minorHAnsi" w:hAnsiTheme="minorHAnsi"/>
        </w:rPr>
        <w:t>R</w:t>
      </w:r>
      <w:r w:rsidRPr="00BE30E5">
        <w:rPr>
          <w:rFonts w:asciiTheme="minorHAnsi" w:hAnsiTheme="minorHAnsi"/>
        </w:rPr>
        <w:t>ecipient to a rebate, discount or other financial benefit whether from the N</w:t>
      </w:r>
      <w:r w:rsidR="00D8525E" w:rsidRPr="00BE30E5">
        <w:rPr>
          <w:rFonts w:asciiTheme="minorHAnsi" w:hAnsiTheme="minorHAnsi"/>
        </w:rPr>
        <w:t xml:space="preserve">orthern </w:t>
      </w:r>
      <w:r w:rsidRPr="00BE30E5">
        <w:rPr>
          <w:rFonts w:asciiTheme="minorHAnsi" w:hAnsiTheme="minorHAnsi"/>
        </w:rPr>
        <w:t>T</w:t>
      </w:r>
      <w:r w:rsidR="00D8525E" w:rsidRPr="00BE30E5">
        <w:rPr>
          <w:rFonts w:asciiTheme="minorHAnsi" w:hAnsiTheme="minorHAnsi"/>
        </w:rPr>
        <w:t>erritory</w:t>
      </w:r>
      <w:r w:rsidRPr="00BE30E5">
        <w:rPr>
          <w:rFonts w:asciiTheme="minorHAnsi" w:hAnsiTheme="minorHAnsi"/>
        </w:rPr>
        <w:t xml:space="preserve"> Government or not ('benefit'), the </w:t>
      </w:r>
      <w:r w:rsidR="00034145" w:rsidRPr="00BE30E5">
        <w:rPr>
          <w:rFonts w:asciiTheme="minorHAnsi" w:hAnsiTheme="minorHAnsi"/>
        </w:rPr>
        <w:t>Grant</w:t>
      </w:r>
      <w:r w:rsidRPr="00BE30E5">
        <w:rPr>
          <w:rFonts w:asciiTheme="minorHAnsi" w:hAnsiTheme="minorHAnsi"/>
        </w:rPr>
        <w:t xml:space="preserve"> amount will be reduced by the amount of such benefit to avoid double-dipping.</w:t>
      </w:r>
    </w:p>
    <w:p w:rsidR="00DA4BC1" w:rsidRPr="00BE30E5" w:rsidRDefault="00DA4BC1" w:rsidP="00C9670D">
      <w:pPr>
        <w:pStyle w:val="Heading1"/>
        <w:keepNext/>
        <w:ind w:left="357" w:hanging="357"/>
        <w:rPr>
          <w:rFonts w:asciiTheme="minorHAnsi" w:hAnsiTheme="minorHAnsi"/>
        </w:rPr>
      </w:pPr>
      <w:bookmarkStart w:id="33" w:name="_Toc35518758"/>
      <w:bookmarkStart w:id="34" w:name="_Toc108167050"/>
      <w:r w:rsidRPr="00BE30E5">
        <w:rPr>
          <w:rFonts w:asciiTheme="minorHAnsi" w:hAnsiTheme="minorHAnsi"/>
        </w:rPr>
        <w:t>GST</w:t>
      </w:r>
      <w:bookmarkEnd w:id="33"/>
      <w:bookmarkEnd w:id="34"/>
    </w:p>
    <w:p w:rsidR="00DA4BC1" w:rsidRPr="00BE30E5" w:rsidRDefault="00034145" w:rsidP="001A5BE4">
      <w:pPr>
        <w:rPr>
          <w:rFonts w:asciiTheme="minorHAnsi" w:hAnsiTheme="minorHAnsi"/>
          <w:lang w:eastAsia="en-AU"/>
        </w:rPr>
      </w:pPr>
      <w:r w:rsidRPr="00BE30E5">
        <w:rPr>
          <w:rFonts w:asciiTheme="minorHAnsi" w:hAnsiTheme="minorHAnsi"/>
        </w:rPr>
        <w:t>Grant Funding</w:t>
      </w:r>
      <w:r w:rsidR="00DA4BC1" w:rsidRPr="00BE30E5">
        <w:rPr>
          <w:rFonts w:asciiTheme="minorHAnsi" w:hAnsiTheme="minorHAnsi"/>
        </w:rPr>
        <w:t xml:space="preserve"> is</w:t>
      </w:r>
      <w:r w:rsidRPr="00BE30E5">
        <w:rPr>
          <w:rFonts w:asciiTheme="minorHAnsi" w:hAnsiTheme="minorHAnsi"/>
        </w:rPr>
        <w:t xml:space="preserve"> issued</w:t>
      </w:r>
      <w:r w:rsidR="00DA4BC1" w:rsidRPr="00BE30E5">
        <w:rPr>
          <w:rFonts w:asciiTheme="minorHAnsi" w:hAnsiTheme="minorHAnsi"/>
        </w:rPr>
        <w:t xml:space="preserve"> exclusive of GST and if the </w:t>
      </w:r>
      <w:r w:rsidR="008827CB">
        <w:rPr>
          <w:rFonts w:asciiTheme="minorHAnsi" w:hAnsiTheme="minorHAnsi"/>
        </w:rPr>
        <w:t>Business</w:t>
      </w:r>
      <w:r w:rsidR="004064BA" w:rsidRPr="00BE30E5">
        <w:rPr>
          <w:rFonts w:asciiTheme="minorHAnsi" w:hAnsiTheme="minorHAnsi"/>
        </w:rPr>
        <w:t xml:space="preserve"> </w:t>
      </w:r>
      <w:r w:rsidR="00DA4BC1" w:rsidRPr="00BE30E5">
        <w:rPr>
          <w:rFonts w:asciiTheme="minorHAnsi" w:hAnsiTheme="minorHAnsi"/>
        </w:rPr>
        <w:t xml:space="preserve">is registered for GST, then GST will be paid by the Department in addition to the total value of </w:t>
      </w:r>
      <w:r w:rsidRPr="00BE30E5">
        <w:rPr>
          <w:rFonts w:asciiTheme="minorHAnsi" w:hAnsiTheme="minorHAnsi"/>
        </w:rPr>
        <w:t>the Voucher</w:t>
      </w:r>
      <w:r w:rsidR="00DA4BC1" w:rsidRPr="00BE30E5">
        <w:rPr>
          <w:rFonts w:asciiTheme="minorHAnsi" w:hAnsiTheme="minorHAnsi"/>
        </w:rPr>
        <w:t xml:space="preserve"> at the time of redemption. The </w:t>
      </w:r>
      <w:r w:rsidR="00EB6F86" w:rsidRPr="00BE30E5">
        <w:rPr>
          <w:rFonts w:asciiTheme="minorHAnsi" w:hAnsiTheme="minorHAnsi"/>
        </w:rPr>
        <w:t>Recipient</w:t>
      </w:r>
      <w:r w:rsidR="00DA4BC1" w:rsidRPr="00BE30E5">
        <w:rPr>
          <w:rFonts w:asciiTheme="minorHAnsi" w:hAnsiTheme="minorHAnsi"/>
          <w:lang w:eastAsia="en-AU"/>
        </w:rPr>
        <w:t xml:space="preserve"> therefore only pays GST on the difference between the invoice total </w:t>
      </w:r>
      <w:r w:rsidR="0081570C" w:rsidRPr="00BE30E5">
        <w:rPr>
          <w:rFonts w:asciiTheme="minorHAnsi" w:hAnsiTheme="minorHAnsi"/>
          <w:lang w:eastAsia="en-AU"/>
        </w:rPr>
        <w:t xml:space="preserve">(including the value of its co-contribution) </w:t>
      </w:r>
      <w:r w:rsidR="00DA4BC1" w:rsidRPr="00BE30E5">
        <w:rPr>
          <w:rFonts w:asciiTheme="minorHAnsi" w:hAnsiTheme="minorHAnsi"/>
          <w:lang w:eastAsia="en-AU"/>
        </w:rPr>
        <w:t xml:space="preserve">and the </w:t>
      </w:r>
      <w:r w:rsidRPr="00BE30E5">
        <w:rPr>
          <w:rFonts w:asciiTheme="minorHAnsi" w:hAnsiTheme="minorHAnsi"/>
          <w:lang w:eastAsia="en-AU"/>
        </w:rPr>
        <w:t xml:space="preserve">Grant Funding </w:t>
      </w:r>
      <w:r w:rsidR="00DA4BC1" w:rsidRPr="00BE30E5">
        <w:rPr>
          <w:rFonts w:asciiTheme="minorHAnsi" w:hAnsiTheme="minorHAnsi"/>
          <w:lang w:eastAsia="en-AU"/>
        </w:rPr>
        <w:t>value after GST is added.</w:t>
      </w:r>
    </w:p>
    <w:p w:rsidR="00CA60A5" w:rsidRPr="00BE30E5" w:rsidRDefault="00CA60A5" w:rsidP="004B3324">
      <w:pPr>
        <w:pStyle w:val="Heading1"/>
        <w:rPr>
          <w:rFonts w:asciiTheme="minorHAnsi" w:hAnsiTheme="minorHAnsi"/>
        </w:rPr>
      </w:pPr>
      <w:bookmarkStart w:id="35" w:name="_Toc108167051"/>
      <w:bookmarkStart w:id="36" w:name="_Toc35518786"/>
      <w:bookmarkStart w:id="37" w:name="_Toc35518761"/>
      <w:r w:rsidRPr="00BE30E5">
        <w:rPr>
          <w:rFonts w:asciiTheme="minorHAnsi" w:hAnsiTheme="minorHAnsi"/>
        </w:rPr>
        <w:t>Eligible Works</w:t>
      </w:r>
      <w:r w:rsidR="00D06244" w:rsidRPr="00BE30E5">
        <w:rPr>
          <w:rFonts w:asciiTheme="minorHAnsi" w:hAnsiTheme="minorHAnsi"/>
        </w:rPr>
        <w:t xml:space="preserve"> or Solutions</w:t>
      </w:r>
      <w:bookmarkEnd w:id="35"/>
    </w:p>
    <w:p w:rsidR="001F1E74" w:rsidRPr="00BE30E5" w:rsidRDefault="00DC1B63" w:rsidP="004B3324">
      <w:pPr>
        <w:pStyle w:val="Heading2"/>
        <w:rPr>
          <w:rFonts w:asciiTheme="minorHAnsi" w:hAnsiTheme="minorHAnsi"/>
        </w:rPr>
      </w:pPr>
      <w:bookmarkStart w:id="38" w:name="_Toc108167052"/>
      <w:r w:rsidRPr="00BE30E5">
        <w:rPr>
          <w:rFonts w:asciiTheme="minorHAnsi" w:hAnsiTheme="minorHAnsi"/>
        </w:rPr>
        <w:t>Contribution under Program to Eligible Works</w:t>
      </w:r>
      <w:r w:rsidR="00D06244" w:rsidRPr="00BE30E5">
        <w:rPr>
          <w:rFonts w:asciiTheme="minorHAnsi" w:hAnsiTheme="minorHAnsi"/>
        </w:rPr>
        <w:t xml:space="preserve"> or Solutions</w:t>
      </w:r>
      <w:bookmarkEnd w:id="38"/>
    </w:p>
    <w:p w:rsidR="004068A0" w:rsidRPr="00BE30E5" w:rsidRDefault="00552090" w:rsidP="001A5BE4">
      <w:pPr>
        <w:rPr>
          <w:rFonts w:asciiTheme="minorHAnsi" w:hAnsiTheme="minorHAnsi"/>
        </w:rPr>
      </w:pPr>
      <w:r w:rsidRPr="00BE30E5">
        <w:rPr>
          <w:rFonts w:asciiTheme="minorHAnsi" w:hAnsiTheme="minorHAnsi"/>
        </w:rPr>
        <w:t xml:space="preserve">Recipients </w:t>
      </w:r>
      <w:r w:rsidR="004068A0" w:rsidRPr="00BE30E5">
        <w:rPr>
          <w:rFonts w:asciiTheme="minorHAnsi" w:hAnsiTheme="minorHAnsi"/>
        </w:rPr>
        <w:t xml:space="preserve">should note that </w:t>
      </w:r>
      <w:r w:rsidRPr="00BE30E5">
        <w:rPr>
          <w:rFonts w:asciiTheme="minorHAnsi" w:hAnsiTheme="minorHAnsi"/>
        </w:rPr>
        <w:t xml:space="preserve">Grant Funding </w:t>
      </w:r>
      <w:r w:rsidR="004068A0" w:rsidRPr="00BE30E5">
        <w:rPr>
          <w:rFonts w:asciiTheme="minorHAnsi" w:hAnsiTheme="minorHAnsi"/>
        </w:rPr>
        <w:t xml:space="preserve">will be issued strictly on the basis of </w:t>
      </w:r>
      <w:r w:rsidR="004068A0" w:rsidRPr="00BD18CC">
        <w:rPr>
          <w:rFonts w:asciiTheme="minorHAnsi" w:hAnsiTheme="minorHAnsi"/>
        </w:rPr>
        <w:t>co-contribution</w:t>
      </w:r>
      <w:r w:rsidR="004068A0" w:rsidRPr="00BE30E5">
        <w:rPr>
          <w:rFonts w:asciiTheme="minorHAnsi" w:hAnsiTheme="minorHAnsi"/>
        </w:rPr>
        <w:t xml:space="preserve"> </w:t>
      </w:r>
      <w:r w:rsidR="004171E7">
        <w:rPr>
          <w:rFonts w:asciiTheme="minorHAnsi" w:hAnsiTheme="minorHAnsi"/>
        </w:rPr>
        <w:t xml:space="preserve">(2.0 program definitions) </w:t>
      </w:r>
      <w:r w:rsidR="004068A0" w:rsidRPr="00BE30E5">
        <w:rPr>
          <w:rFonts w:asciiTheme="minorHAnsi" w:hAnsiTheme="minorHAnsi"/>
        </w:rPr>
        <w:t xml:space="preserve">by the Eligible Recipient to the </w:t>
      </w:r>
      <w:r w:rsidR="00142BE2" w:rsidRPr="00BE30E5">
        <w:rPr>
          <w:rFonts w:asciiTheme="minorHAnsi" w:hAnsiTheme="minorHAnsi"/>
        </w:rPr>
        <w:t xml:space="preserve">total </w:t>
      </w:r>
      <w:r w:rsidR="004068A0" w:rsidRPr="00BE30E5">
        <w:rPr>
          <w:rFonts w:asciiTheme="minorHAnsi" w:hAnsiTheme="minorHAnsi"/>
        </w:rPr>
        <w:t>cost of the Eligible Works</w:t>
      </w:r>
      <w:r w:rsidR="0081570C" w:rsidRPr="00BE30E5">
        <w:rPr>
          <w:rFonts w:asciiTheme="minorHAnsi" w:hAnsiTheme="minorHAnsi"/>
        </w:rPr>
        <w:t xml:space="preserve"> (excluding GST)</w:t>
      </w:r>
      <w:r w:rsidR="00495F11" w:rsidRPr="00BE30E5">
        <w:rPr>
          <w:rFonts w:asciiTheme="minorHAnsi" w:hAnsiTheme="minorHAnsi"/>
        </w:rPr>
        <w:t>, up to the Maximum Grant Amount.</w:t>
      </w:r>
    </w:p>
    <w:p w:rsidR="00E06295" w:rsidRPr="00BE30E5" w:rsidRDefault="00E06295" w:rsidP="001A5BE4">
      <w:pPr>
        <w:rPr>
          <w:rFonts w:asciiTheme="minorHAnsi" w:hAnsiTheme="minorHAnsi"/>
        </w:rPr>
      </w:pPr>
      <w:r w:rsidRPr="00BE30E5">
        <w:rPr>
          <w:rFonts w:asciiTheme="minorHAnsi" w:hAnsiTheme="minorHAnsi"/>
        </w:rPr>
        <w:t>The Department will provide the formal approval to start Eligible Works to the Eligible Recipient in the form of a</w:t>
      </w:r>
      <w:r w:rsidR="00C10081" w:rsidRPr="00BE30E5">
        <w:rPr>
          <w:rFonts w:asciiTheme="minorHAnsi" w:hAnsiTheme="minorHAnsi"/>
        </w:rPr>
        <w:t>n approval email with attached</w:t>
      </w:r>
      <w:r w:rsidRPr="00BE30E5">
        <w:rPr>
          <w:rFonts w:asciiTheme="minorHAnsi" w:hAnsiTheme="minorHAnsi"/>
        </w:rPr>
        <w:t xml:space="preserve"> Voucher or Vouchers.  Eligible Works must not commence before </w:t>
      </w:r>
      <w:r w:rsidR="00C10081" w:rsidRPr="00BE30E5">
        <w:rPr>
          <w:rFonts w:asciiTheme="minorHAnsi" w:hAnsiTheme="minorHAnsi"/>
        </w:rPr>
        <w:t>a formal approval</w:t>
      </w:r>
      <w:r w:rsidR="00142BE2" w:rsidRPr="00BE30E5">
        <w:rPr>
          <w:rFonts w:asciiTheme="minorHAnsi" w:hAnsiTheme="minorHAnsi"/>
        </w:rPr>
        <w:t xml:space="preserve"> has been issued.</w:t>
      </w:r>
    </w:p>
    <w:p w:rsidR="00142BE2" w:rsidRPr="00BE30E5" w:rsidRDefault="00142BE2" w:rsidP="001A5BE4">
      <w:pPr>
        <w:rPr>
          <w:rFonts w:asciiTheme="minorHAnsi" w:hAnsiTheme="minorHAnsi"/>
        </w:rPr>
      </w:pPr>
      <w:r w:rsidRPr="00BE30E5">
        <w:rPr>
          <w:rFonts w:asciiTheme="minorHAnsi" w:eastAsia="Times New Roman" w:hAnsiTheme="minorHAnsi"/>
          <w:lang w:eastAsia="en-AU"/>
        </w:rPr>
        <w:t xml:space="preserve">An Eligible Recipient can </w:t>
      </w:r>
      <w:r w:rsidRPr="00BE30E5">
        <w:rPr>
          <w:rFonts w:asciiTheme="minorHAnsi" w:eastAsia="Times New Roman" w:hAnsiTheme="minorHAnsi"/>
          <w:b/>
          <w:bCs/>
          <w:lang w:eastAsia="en-AU"/>
        </w:rPr>
        <w:t>only apply once</w:t>
      </w:r>
      <w:r w:rsidRPr="00BE30E5">
        <w:rPr>
          <w:rFonts w:asciiTheme="minorHAnsi" w:eastAsia="Times New Roman" w:hAnsiTheme="minorHAnsi"/>
          <w:lang w:eastAsia="en-AU"/>
        </w:rPr>
        <w:t xml:space="preserve"> </w:t>
      </w:r>
      <w:r w:rsidR="00E45BE5" w:rsidRPr="00BE30E5">
        <w:rPr>
          <w:rFonts w:asciiTheme="minorHAnsi" w:eastAsia="Times New Roman" w:hAnsiTheme="minorHAnsi"/>
          <w:lang w:eastAsia="en-AU"/>
        </w:rPr>
        <w:t xml:space="preserve">per Financial Year </w:t>
      </w:r>
      <w:r w:rsidRPr="00BE30E5">
        <w:rPr>
          <w:rFonts w:asciiTheme="minorHAnsi" w:eastAsia="Times New Roman" w:hAnsiTheme="minorHAnsi"/>
          <w:lang w:eastAsia="en-AU"/>
        </w:rPr>
        <w:t xml:space="preserve">for </w:t>
      </w:r>
      <w:r w:rsidR="00C10081" w:rsidRPr="00BE30E5">
        <w:rPr>
          <w:rFonts w:asciiTheme="minorHAnsi" w:eastAsia="Times New Roman" w:hAnsiTheme="minorHAnsi"/>
          <w:lang w:eastAsia="en-AU"/>
        </w:rPr>
        <w:t xml:space="preserve">Grant Funding for </w:t>
      </w:r>
      <w:r w:rsidRPr="00BE30E5">
        <w:rPr>
          <w:rFonts w:asciiTheme="minorHAnsi" w:eastAsia="Times New Roman" w:hAnsiTheme="minorHAnsi"/>
          <w:lang w:eastAsia="en-AU"/>
        </w:rPr>
        <w:t>one or two Vouchers up to the total Maximum Grant Amount</w:t>
      </w:r>
      <w:r w:rsidR="00314C87" w:rsidRPr="00BE30E5">
        <w:rPr>
          <w:rFonts w:asciiTheme="minorHAnsi" w:eastAsia="Times New Roman" w:hAnsiTheme="minorHAnsi"/>
          <w:lang w:eastAsia="en-AU"/>
        </w:rPr>
        <w:t xml:space="preserve"> in relation to </w:t>
      </w:r>
      <w:r w:rsidR="006015A1" w:rsidRPr="00BE30E5">
        <w:rPr>
          <w:rFonts w:asciiTheme="minorHAnsi" w:eastAsia="Times New Roman" w:hAnsiTheme="minorHAnsi"/>
          <w:lang w:eastAsia="en-AU"/>
        </w:rPr>
        <w:t>Eligible Works or Solutions</w:t>
      </w:r>
      <w:r w:rsidR="00314C87" w:rsidRPr="00BE30E5">
        <w:rPr>
          <w:rFonts w:asciiTheme="minorHAnsi" w:eastAsia="Times New Roman" w:hAnsiTheme="minorHAnsi"/>
          <w:lang w:eastAsia="en-AU"/>
        </w:rPr>
        <w:t xml:space="preserve"> </w:t>
      </w:r>
      <w:r w:rsidR="00A14E1A" w:rsidRPr="00BE30E5">
        <w:rPr>
          <w:rFonts w:asciiTheme="minorHAnsi" w:eastAsia="Times New Roman" w:hAnsiTheme="minorHAnsi"/>
          <w:lang w:eastAsia="en-AU"/>
        </w:rPr>
        <w:t xml:space="preserve">at </w:t>
      </w:r>
      <w:r w:rsidR="006015A1" w:rsidRPr="00BE30E5">
        <w:rPr>
          <w:rFonts w:asciiTheme="minorHAnsi" w:eastAsia="Times New Roman" w:hAnsiTheme="minorHAnsi"/>
          <w:lang w:eastAsia="en-AU"/>
        </w:rPr>
        <w:t>the Business Premises</w:t>
      </w:r>
      <w:r w:rsidR="00CE4AE0" w:rsidRPr="00BE30E5">
        <w:rPr>
          <w:rFonts w:asciiTheme="minorHAnsi" w:eastAsia="Times New Roman" w:hAnsiTheme="minorHAnsi"/>
          <w:lang w:eastAsia="en-AU"/>
        </w:rPr>
        <w:t xml:space="preserve">. </w:t>
      </w:r>
      <w:r w:rsidRPr="00BE30E5">
        <w:rPr>
          <w:rFonts w:asciiTheme="minorHAnsi" w:hAnsiTheme="minorHAnsi"/>
        </w:rPr>
        <w:t>An Eligible Recipient may apply to carry out up to two separate</w:t>
      </w:r>
      <w:r w:rsidR="008D7113" w:rsidRPr="00BE30E5">
        <w:rPr>
          <w:rFonts w:asciiTheme="minorHAnsi" w:hAnsiTheme="minorHAnsi"/>
        </w:rPr>
        <w:t xml:space="preserve"> </w:t>
      </w:r>
      <w:r w:rsidR="006906D4" w:rsidRPr="00BE30E5">
        <w:rPr>
          <w:rFonts w:asciiTheme="minorHAnsi" w:hAnsiTheme="minorHAnsi"/>
        </w:rPr>
        <w:t>Works or Solutions</w:t>
      </w:r>
      <w:r w:rsidR="0081570C" w:rsidRPr="00BE30E5">
        <w:rPr>
          <w:rFonts w:asciiTheme="minorHAnsi" w:hAnsiTheme="minorHAnsi"/>
        </w:rPr>
        <w:t xml:space="preserve"> </w:t>
      </w:r>
      <w:r w:rsidR="00501D4A" w:rsidRPr="00BE30E5">
        <w:rPr>
          <w:rFonts w:asciiTheme="minorHAnsi" w:hAnsiTheme="minorHAnsi"/>
        </w:rPr>
        <w:t xml:space="preserve">by two different Eligible </w:t>
      </w:r>
      <w:r w:rsidR="008827CB">
        <w:rPr>
          <w:rFonts w:asciiTheme="minorHAnsi" w:hAnsiTheme="minorHAnsi"/>
        </w:rPr>
        <w:t>Businesses</w:t>
      </w:r>
      <w:r w:rsidR="004064BA" w:rsidRPr="00BE30E5">
        <w:rPr>
          <w:rFonts w:asciiTheme="minorHAnsi" w:hAnsiTheme="minorHAnsi"/>
        </w:rPr>
        <w:t xml:space="preserve"> </w:t>
      </w:r>
      <w:r w:rsidRPr="00BE30E5">
        <w:rPr>
          <w:rFonts w:asciiTheme="minorHAnsi" w:hAnsiTheme="minorHAnsi"/>
        </w:rPr>
        <w:t>in relation to the one Pr</w:t>
      </w:r>
      <w:r w:rsidR="006015A1" w:rsidRPr="00BE30E5">
        <w:rPr>
          <w:rFonts w:asciiTheme="minorHAnsi" w:hAnsiTheme="minorHAnsi"/>
        </w:rPr>
        <w:t>emises.</w:t>
      </w:r>
      <w:r w:rsidRPr="00BE30E5">
        <w:rPr>
          <w:rFonts w:asciiTheme="minorHAnsi" w:hAnsiTheme="minorHAnsi"/>
        </w:rPr>
        <w:t xml:space="preserve"> </w:t>
      </w:r>
    </w:p>
    <w:p w:rsidR="00142BE2" w:rsidRPr="00BE30E5" w:rsidRDefault="00C91D3F" w:rsidP="001A5BE4">
      <w:pPr>
        <w:rPr>
          <w:rFonts w:asciiTheme="minorHAnsi" w:hAnsiTheme="minorHAnsi"/>
        </w:rPr>
      </w:pPr>
      <w:r w:rsidRPr="00BE30E5">
        <w:rPr>
          <w:rFonts w:asciiTheme="minorHAnsi" w:hAnsiTheme="minorHAnsi"/>
        </w:rPr>
        <w:t>If a Pr</w:t>
      </w:r>
      <w:r w:rsidR="006015A1" w:rsidRPr="00BE30E5">
        <w:rPr>
          <w:rFonts w:asciiTheme="minorHAnsi" w:hAnsiTheme="minorHAnsi"/>
        </w:rPr>
        <w:t>emises</w:t>
      </w:r>
      <w:r w:rsidRPr="00BE30E5">
        <w:rPr>
          <w:rFonts w:asciiTheme="minorHAnsi" w:hAnsiTheme="minorHAnsi"/>
        </w:rPr>
        <w:t xml:space="preserve"> contains multiple business tenancies, </w:t>
      </w:r>
      <w:r w:rsidR="0056674F" w:rsidRPr="00BE30E5">
        <w:rPr>
          <w:rFonts w:asciiTheme="minorHAnsi" w:hAnsiTheme="minorHAnsi"/>
        </w:rPr>
        <w:t>each</w:t>
      </w:r>
      <w:r w:rsidRPr="00BE30E5">
        <w:rPr>
          <w:rFonts w:asciiTheme="minorHAnsi" w:hAnsiTheme="minorHAnsi"/>
        </w:rPr>
        <w:t xml:space="preserve"> individual </w:t>
      </w:r>
      <w:r w:rsidR="0056674F" w:rsidRPr="00BE30E5">
        <w:rPr>
          <w:rFonts w:asciiTheme="minorHAnsi" w:hAnsiTheme="minorHAnsi"/>
        </w:rPr>
        <w:t xml:space="preserve">business owner may apply for a grant in respect of its own tenancy </w:t>
      </w:r>
      <w:r w:rsidR="00DD1123" w:rsidRPr="00BE30E5">
        <w:rPr>
          <w:rFonts w:asciiTheme="minorHAnsi" w:hAnsiTheme="minorHAnsi"/>
        </w:rPr>
        <w:t xml:space="preserve">but no application/s for a </w:t>
      </w:r>
      <w:r w:rsidR="00C10081" w:rsidRPr="00BE30E5">
        <w:rPr>
          <w:rFonts w:asciiTheme="minorHAnsi" w:hAnsiTheme="minorHAnsi"/>
        </w:rPr>
        <w:t>G</w:t>
      </w:r>
      <w:r w:rsidR="00DD1123" w:rsidRPr="00BE30E5">
        <w:rPr>
          <w:rFonts w:asciiTheme="minorHAnsi" w:hAnsiTheme="minorHAnsi"/>
        </w:rPr>
        <w:t xml:space="preserve">rant to conduct </w:t>
      </w:r>
      <w:r w:rsidR="007C37D7" w:rsidRPr="00BE30E5">
        <w:rPr>
          <w:rFonts w:asciiTheme="minorHAnsi" w:hAnsiTheme="minorHAnsi"/>
        </w:rPr>
        <w:t>Eligible Works</w:t>
      </w:r>
      <w:r w:rsidR="00DD1123" w:rsidRPr="00BE30E5">
        <w:rPr>
          <w:rFonts w:asciiTheme="minorHAnsi" w:hAnsiTheme="minorHAnsi"/>
        </w:rPr>
        <w:t xml:space="preserve"> </w:t>
      </w:r>
      <w:r w:rsidR="006015A1" w:rsidRPr="00BE30E5">
        <w:rPr>
          <w:rFonts w:asciiTheme="minorHAnsi" w:hAnsiTheme="minorHAnsi"/>
        </w:rPr>
        <w:t xml:space="preserve">or Solutions </w:t>
      </w:r>
      <w:r w:rsidR="00DD1123" w:rsidRPr="00BE30E5">
        <w:rPr>
          <w:rFonts w:asciiTheme="minorHAnsi" w:hAnsiTheme="minorHAnsi"/>
        </w:rPr>
        <w:t xml:space="preserve">to common areas of the </w:t>
      </w:r>
      <w:r w:rsidR="006015A1" w:rsidRPr="00BE30E5">
        <w:rPr>
          <w:rFonts w:asciiTheme="minorHAnsi" w:hAnsiTheme="minorHAnsi"/>
        </w:rPr>
        <w:t xml:space="preserve">Premises </w:t>
      </w:r>
      <w:r w:rsidR="007C37D7" w:rsidRPr="00BE30E5">
        <w:rPr>
          <w:rFonts w:asciiTheme="minorHAnsi" w:hAnsiTheme="minorHAnsi"/>
        </w:rPr>
        <w:t>(or in common with other Eligible Recipients)</w:t>
      </w:r>
      <w:r w:rsidR="00DD1123" w:rsidRPr="00BE30E5">
        <w:rPr>
          <w:rFonts w:asciiTheme="minorHAnsi" w:hAnsiTheme="minorHAnsi"/>
        </w:rPr>
        <w:t xml:space="preserve"> will be approved. Eligible Works </w:t>
      </w:r>
      <w:r w:rsidR="006015A1" w:rsidRPr="00BE30E5">
        <w:rPr>
          <w:rFonts w:asciiTheme="minorHAnsi" w:hAnsiTheme="minorHAnsi"/>
        </w:rPr>
        <w:t xml:space="preserve">or Solutions </w:t>
      </w:r>
      <w:r w:rsidR="00DD1123" w:rsidRPr="00BE30E5">
        <w:rPr>
          <w:rFonts w:asciiTheme="minorHAnsi" w:hAnsiTheme="minorHAnsi"/>
        </w:rPr>
        <w:t>must be carried out inside the individua</w:t>
      </w:r>
      <w:r w:rsidR="00314C87" w:rsidRPr="00BE30E5">
        <w:rPr>
          <w:rFonts w:asciiTheme="minorHAnsi" w:hAnsiTheme="minorHAnsi"/>
        </w:rPr>
        <w:t xml:space="preserve">l </w:t>
      </w:r>
      <w:r w:rsidR="00C10081" w:rsidRPr="00BE30E5">
        <w:rPr>
          <w:rFonts w:asciiTheme="minorHAnsi" w:hAnsiTheme="minorHAnsi"/>
        </w:rPr>
        <w:t>B</w:t>
      </w:r>
      <w:r w:rsidR="00314C87" w:rsidRPr="00BE30E5">
        <w:rPr>
          <w:rFonts w:asciiTheme="minorHAnsi" w:hAnsiTheme="minorHAnsi"/>
        </w:rPr>
        <w:t xml:space="preserve">usiness </w:t>
      </w:r>
      <w:r w:rsidR="00C10081" w:rsidRPr="00BE30E5">
        <w:rPr>
          <w:rFonts w:asciiTheme="minorHAnsi" w:hAnsiTheme="minorHAnsi"/>
        </w:rPr>
        <w:t>P</w:t>
      </w:r>
      <w:r w:rsidR="00314C87" w:rsidRPr="00BE30E5">
        <w:rPr>
          <w:rFonts w:asciiTheme="minorHAnsi" w:hAnsiTheme="minorHAnsi"/>
        </w:rPr>
        <w:t>remises</w:t>
      </w:r>
      <w:r w:rsidR="00DD1123" w:rsidRPr="00BE30E5">
        <w:rPr>
          <w:rFonts w:asciiTheme="minorHAnsi" w:hAnsiTheme="minorHAnsi"/>
        </w:rPr>
        <w:t xml:space="preserve"> or </w:t>
      </w:r>
      <w:r w:rsidR="005346AE" w:rsidRPr="00BE30E5">
        <w:rPr>
          <w:rFonts w:asciiTheme="minorHAnsi" w:hAnsiTheme="minorHAnsi"/>
        </w:rPr>
        <w:t>constitute</w:t>
      </w:r>
      <w:r w:rsidR="00DD1123" w:rsidRPr="00BE30E5">
        <w:rPr>
          <w:rFonts w:asciiTheme="minorHAnsi" w:hAnsiTheme="minorHAnsi"/>
        </w:rPr>
        <w:t xml:space="preserve"> </w:t>
      </w:r>
      <w:r w:rsidR="007C37D7" w:rsidRPr="00BE30E5">
        <w:rPr>
          <w:rFonts w:asciiTheme="minorHAnsi" w:hAnsiTheme="minorHAnsi"/>
        </w:rPr>
        <w:t xml:space="preserve">services to be </w:t>
      </w:r>
      <w:r w:rsidR="007C37D7" w:rsidRPr="00BE30E5">
        <w:rPr>
          <w:rFonts w:asciiTheme="minorHAnsi" w:hAnsiTheme="minorHAnsi"/>
        </w:rPr>
        <w:lastRenderedPageBreak/>
        <w:t xml:space="preserve">rendered only in respect of </w:t>
      </w:r>
      <w:r w:rsidR="00DD1123" w:rsidRPr="00BE30E5">
        <w:rPr>
          <w:rFonts w:asciiTheme="minorHAnsi" w:hAnsiTheme="minorHAnsi"/>
        </w:rPr>
        <w:t xml:space="preserve">the </w:t>
      </w:r>
      <w:r w:rsidR="00314C87" w:rsidRPr="00BE30E5">
        <w:rPr>
          <w:rFonts w:asciiTheme="minorHAnsi" w:hAnsiTheme="minorHAnsi"/>
        </w:rPr>
        <w:t xml:space="preserve">individual </w:t>
      </w:r>
      <w:r w:rsidR="00C10081" w:rsidRPr="00BE30E5">
        <w:rPr>
          <w:rFonts w:asciiTheme="minorHAnsi" w:hAnsiTheme="minorHAnsi"/>
        </w:rPr>
        <w:t>B</w:t>
      </w:r>
      <w:r w:rsidR="00314C87" w:rsidRPr="00BE30E5">
        <w:rPr>
          <w:rFonts w:asciiTheme="minorHAnsi" w:hAnsiTheme="minorHAnsi"/>
        </w:rPr>
        <w:t xml:space="preserve">usiness </w:t>
      </w:r>
      <w:r w:rsidR="00DD1123" w:rsidRPr="00BE30E5">
        <w:rPr>
          <w:rFonts w:asciiTheme="minorHAnsi" w:hAnsiTheme="minorHAnsi"/>
        </w:rPr>
        <w:t>to which the application relates.</w:t>
      </w:r>
      <w:r w:rsidR="00264E5B" w:rsidRPr="00BE30E5">
        <w:rPr>
          <w:rFonts w:asciiTheme="minorHAnsi" w:hAnsiTheme="minorHAnsi"/>
        </w:rPr>
        <w:t xml:space="preserve"> </w:t>
      </w:r>
      <w:r w:rsidR="00142BE2" w:rsidRPr="00BE30E5">
        <w:rPr>
          <w:rFonts w:asciiTheme="minorHAnsi" w:hAnsiTheme="minorHAnsi"/>
        </w:rPr>
        <w:t xml:space="preserve">A Voucher is not redeemable by the Eligible Recipient or transferrable to any other person whether or not it is an Eligible Recipient. </w:t>
      </w:r>
    </w:p>
    <w:p w:rsidR="00142BE2" w:rsidRPr="00BE30E5" w:rsidRDefault="00385302" w:rsidP="004B3324">
      <w:pPr>
        <w:pStyle w:val="Heading2"/>
        <w:rPr>
          <w:rFonts w:asciiTheme="minorHAnsi" w:hAnsiTheme="minorHAnsi"/>
        </w:rPr>
      </w:pPr>
      <w:bookmarkStart w:id="39" w:name="_Toc108167053"/>
      <w:r w:rsidRPr="00BE30E5">
        <w:rPr>
          <w:rFonts w:asciiTheme="minorHAnsi" w:hAnsiTheme="minorHAnsi"/>
        </w:rPr>
        <w:t>Examples of Eligible Works</w:t>
      </w:r>
      <w:r w:rsidR="00A14E1A" w:rsidRPr="00BE30E5">
        <w:rPr>
          <w:rFonts w:asciiTheme="minorHAnsi" w:hAnsiTheme="minorHAnsi"/>
        </w:rPr>
        <w:t xml:space="preserve"> or Solutions</w:t>
      </w:r>
      <w:bookmarkEnd w:id="39"/>
    </w:p>
    <w:bookmarkEnd w:id="36"/>
    <w:p w:rsidR="00DE6CD5" w:rsidRPr="004064BA" w:rsidRDefault="00F315B9" w:rsidP="001A5BE4">
      <w:pPr>
        <w:rPr>
          <w:rFonts w:asciiTheme="minorHAnsi" w:hAnsiTheme="minorHAnsi"/>
        </w:rPr>
      </w:pPr>
      <w:r w:rsidRPr="00BE30E5">
        <w:rPr>
          <w:rFonts w:asciiTheme="minorHAnsi" w:hAnsiTheme="minorHAnsi"/>
        </w:rPr>
        <w:t>Some examples of Eligible Works</w:t>
      </w:r>
      <w:r w:rsidR="00A14E1A" w:rsidRPr="00BE30E5">
        <w:rPr>
          <w:rFonts w:asciiTheme="minorHAnsi" w:hAnsiTheme="minorHAnsi"/>
        </w:rPr>
        <w:t xml:space="preserve"> or Solutions</w:t>
      </w:r>
      <w:r w:rsidRPr="00BE30E5">
        <w:rPr>
          <w:rFonts w:asciiTheme="minorHAnsi" w:hAnsiTheme="minorHAnsi"/>
        </w:rPr>
        <w:t xml:space="preserve"> are provided on the </w:t>
      </w:r>
      <w:hyperlink r:id="rId16" w:history="1">
        <w:r w:rsidR="00922D27" w:rsidRPr="00BE30E5">
          <w:rPr>
            <w:rStyle w:val="Hyperlink"/>
            <w:rFonts w:asciiTheme="minorHAnsi" w:hAnsiTheme="minorHAnsi"/>
          </w:rPr>
          <w:t>Northern Territory Government website</w:t>
        </w:r>
      </w:hyperlink>
      <w:r w:rsidR="00922D27" w:rsidRPr="004064BA">
        <w:rPr>
          <w:rStyle w:val="FootnoteReference"/>
          <w:rFonts w:asciiTheme="minorHAnsi" w:hAnsiTheme="minorHAnsi"/>
        </w:rPr>
        <w:footnoteReference w:id="9"/>
      </w:r>
      <w:r w:rsidR="00922D27" w:rsidRPr="004064BA">
        <w:rPr>
          <w:rFonts w:asciiTheme="minorHAnsi" w:hAnsiTheme="minorHAnsi"/>
        </w:rPr>
        <w:t>.</w:t>
      </w:r>
      <w:r w:rsidR="005B70E5" w:rsidRPr="004064BA">
        <w:rPr>
          <w:rFonts w:asciiTheme="minorHAnsi" w:hAnsiTheme="minorHAnsi"/>
        </w:rPr>
        <w:t xml:space="preserve"> Examples are for guidance only.</w:t>
      </w:r>
    </w:p>
    <w:p w:rsidR="00142BE2" w:rsidRPr="004064BA" w:rsidRDefault="00142BE2" w:rsidP="001A5BE4">
      <w:pPr>
        <w:rPr>
          <w:rFonts w:asciiTheme="minorHAnsi" w:hAnsiTheme="minorHAnsi"/>
        </w:rPr>
      </w:pPr>
      <w:r w:rsidRPr="004064BA">
        <w:rPr>
          <w:rFonts w:asciiTheme="minorHAnsi" w:hAnsiTheme="minorHAnsi"/>
        </w:rPr>
        <w:t xml:space="preserve">Eligible Works </w:t>
      </w:r>
      <w:r w:rsidR="00313DD1" w:rsidRPr="004064BA">
        <w:rPr>
          <w:rFonts w:asciiTheme="minorHAnsi" w:hAnsiTheme="minorHAnsi"/>
        </w:rPr>
        <w:t xml:space="preserve">or Solutions </w:t>
      </w:r>
      <w:r w:rsidRPr="004064BA">
        <w:rPr>
          <w:rFonts w:asciiTheme="minorHAnsi" w:hAnsiTheme="minorHAnsi"/>
        </w:rPr>
        <w:t xml:space="preserve">must be procured using Eligible </w:t>
      </w:r>
      <w:r w:rsidR="008827CB">
        <w:rPr>
          <w:rFonts w:asciiTheme="minorHAnsi" w:hAnsiTheme="minorHAnsi"/>
        </w:rPr>
        <w:t>Businesses</w:t>
      </w:r>
      <w:r w:rsidRPr="004064BA">
        <w:rPr>
          <w:rFonts w:asciiTheme="minorHAnsi" w:hAnsiTheme="minorHAnsi"/>
        </w:rPr>
        <w:t>. Records of all expenditure using these payments must be retained and the Territory may audit that information at any time.</w:t>
      </w:r>
    </w:p>
    <w:p w:rsidR="005109AE" w:rsidRPr="004064BA" w:rsidRDefault="00142BE2" w:rsidP="001A5BE4">
      <w:pPr>
        <w:rPr>
          <w:rFonts w:asciiTheme="minorHAnsi" w:hAnsiTheme="minorHAnsi"/>
        </w:rPr>
      </w:pPr>
      <w:r w:rsidRPr="004064BA">
        <w:rPr>
          <w:rFonts w:asciiTheme="minorHAnsi" w:hAnsiTheme="minorHAnsi"/>
          <w:b/>
          <w:bCs/>
        </w:rPr>
        <w:t xml:space="preserve">Important Note: </w:t>
      </w:r>
      <w:r w:rsidR="005109AE" w:rsidRPr="004064BA">
        <w:rPr>
          <w:rFonts w:asciiTheme="minorHAnsi" w:hAnsiTheme="minorHAnsi"/>
        </w:rPr>
        <w:t xml:space="preserve">Where the </w:t>
      </w:r>
      <w:r w:rsidR="00485887" w:rsidRPr="004064BA">
        <w:rPr>
          <w:rFonts w:asciiTheme="minorHAnsi" w:hAnsiTheme="minorHAnsi"/>
        </w:rPr>
        <w:t>D</w:t>
      </w:r>
      <w:r w:rsidR="005109AE" w:rsidRPr="004064BA">
        <w:rPr>
          <w:rFonts w:asciiTheme="minorHAnsi" w:hAnsiTheme="minorHAnsi"/>
        </w:rPr>
        <w:t>epartment is not satisfied that a quotation represents value for money, it may (but is not obliged to</w:t>
      </w:r>
      <w:r w:rsidR="00385302" w:rsidRPr="004064BA">
        <w:rPr>
          <w:rFonts w:asciiTheme="minorHAnsi" w:hAnsiTheme="minorHAnsi"/>
        </w:rPr>
        <w:t>)</w:t>
      </w:r>
      <w:r w:rsidR="005109AE" w:rsidRPr="004064BA">
        <w:rPr>
          <w:rFonts w:asciiTheme="minorHAnsi" w:hAnsiTheme="minorHAnsi"/>
        </w:rPr>
        <w:t xml:space="preserve"> require the </w:t>
      </w:r>
      <w:r w:rsidR="00EB6F86" w:rsidRPr="004064BA">
        <w:rPr>
          <w:rFonts w:asciiTheme="minorHAnsi" w:hAnsiTheme="minorHAnsi"/>
        </w:rPr>
        <w:t>Recipient</w:t>
      </w:r>
      <w:r w:rsidR="005109AE" w:rsidRPr="004064BA">
        <w:rPr>
          <w:rFonts w:asciiTheme="minorHAnsi" w:hAnsiTheme="minorHAnsi"/>
        </w:rPr>
        <w:t xml:space="preserve"> to obtain and consider another quotation and/or meet with the Department to discuss the best way to achieve value for money in the particular circumstances.</w:t>
      </w:r>
    </w:p>
    <w:p w:rsidR="00DC1B63" w:rsidRPr="004064BA" w:rsidRDefault="009641B6" w:rsidP="00C9670D">
      <w:pPr>
        <w:pStyle w:val="Heading2"/>
        <w:keepNext/>
        <w:rPr>
          <w:rFonts w:asciiTheme="minorHAnsi" w:hAnsiTheme="minorHAnsi"/>
        </w:rPr>
      </w:pPr>
      <w:bookmarkStart w:id="40" w:name="_Toc108167054"/>
      <w:r w:rsidRPr="004064BA">
        <w:rPr>
          <w:rFonts w:asciiTheme="minorHAnsi" w:hAnsiTheme="minorHAnsi"/>
        </w:rPr>
        <w:t>Pre</w:t>
      </w:r>
      <w:r w:rsidR="00385302" w:rsidRPr="004064BA">
        <w:rPr>
          <w:rFonts w:asciiTheme="minorHAnsi" w:hAnsiTheme="minorHAnsi"/>
        </w:rPr>
        <w:t>-</w:t>
      </w:r>
      <w:r w:rsidRPr="004064BA">
        <w:rPr>
          <w:rFonts w:asciiTheme="minorHAnsi" w:hAnsiTheme="minorHAnsi"/>
        </w:rPr>
        <w:t>conditions to approval of Eligible Works</w:t>
      </w:r>
      <w:r w:rsidR="00D06244" w:rsidRPr="004064BA">
        <w:rPr>
          <w:rFonts w:asciiTheme="minorHAnsi" w:hAnsiTheme="minorHAnsi"/>
        </w:rPr>
        <w:t xml:space="preserve"> or Solutions</w:t>
      </w:r>
      <w:bookmarkEnd w:id="40"/>
    </w:p>
    <w:p w:rsidR="00FE6644" w:rsidRPr="004064BA" w:rsidRDefault="00E00018" w:rsidP="00C9670D">
      <w:pPr>
        <w:keepNext/>
        <w:rPr>
          <w:rFonts w:asciiTheme="minorHAnsi" w:hAnsiTheme="minorHAnsi"/>
          <w:lang w:eastAsia="en-AU"/>
        </w:rPr>
      </w:pPr>
      <w:r w:rsidRPr="004064BA">
        <w:rPr>
          <w:rFonts w:asciiTheme="minorHAnsi" w:hAnsiTheme="minorHAnsi"/>
          <w:lang w:eastAsia="en-AU"/>
        </w:rPr>
        <w:t xml:space="preserve">As a condition of the </w:t>
      </w:r>
      <w:r w:rsidR="005346AE" w:rsidRPr="004064BA">
        <w:rPr>
          <w:rFonts w:asciiTheme="minorHAnsi" w:hAnsiTheme="minorHAnsi"/>
          <w:lang w:eastAsia="en-AU"/>
        </w:rPr>
        <w:t>approval of a Grant</w:t>
      </w:r>
      <w:r w:rsidRPr="004064BA">
        <w:rPr>
          <w:rFonts w:asciiTheme="minorHAnsi" w:hAnsiTheme="minorHAnsi"/>
          <w:lang w:eastAsia="en-AU"/>
        </w:rPr>
        <w:t>, the</w:t>
      </w:r>
      <w:r w:rsidR="009641B6" w:rsidRPr="004064BA">
        <w:rPr>
          <w:rFonts w:asciiTheme="minorHAnsi" w:hAnsiTheme="minorHAnsi"/>
          <w:lang w:eastAsia="en-AU"/>
        </w:rPr>
        <w:t xml:space="preserve"> Eligible Recipient agrees that</w:t>
      </w:r>
      <w:r w:rsidR="00FE6644" w:rsidRPr="004064BA">
        <w:rPr>
          <w:rFonts w:asciiTheme="minorHAnsi" w:hAnsiTheme="minorHAnsi"/>
          <w:lang w:eastAsia="en-AU"/>
        </w:rPr>
        <w:t>:</w:t>
      </w:r>
    </w:p>
    <w:p w:rsidR="00FE6644" w:rsidRPr="004064BA" w:rsidRDefault="009641B6" w:rsidP="00533566">
      <w:pPr>
        <w:pStyle w:val="ListParagraph"/>
        <w:numPr>
          <w:ilvl w:val="0"/>
          <w:numId w:val="37"/>
        </w:numPr>
        <w:ind w:left="426" w:hanging="426"/>
        <w:rPr>
          <w:rFonts w:asciiTheme="minorHAnsi" w:hAnsiTheme="minorHAnsi"/>
          <w:lang w:eastAsia="en-AU"/>
        </w:rPr>
      </w:pPr>
      <w:r w:rsidRPr="004064BA">
        <w:rPr>
          <w:rFonts w:asciiTheme="minorHAnsi" w:hAnsiTheme="minorHAnsi"/>
          <w:lang w:eastAsia="en-AU"/>
        </w:rPr>
        <w:t>the Northern Territory</w:t>
      </w:r>
      <w:r w:rsidR="00957CE9" w:rsidRPr="004064BA">
        <w:rPr>
          <w:rFonts w:asciiTheme="minorHAnsi" w:hAnsiTheme="minorHAnsi"/>
          <w:lang w:eastAsia="en-AU"/>
        </w:rPr>
        <w:t> </w:t>
      </w:r>
      <w:r w:rsidRPr="004064BA">
        <w:rPr>
          <w:rFonts w:asciiTheme="minorHAnsi" w:hAnsiTheme="minorHAnsi"/>
          <w:lang w:eastAsia="en-AU"/>
        </w:rPr>
        <w:t>Government may publi</w:t>
      </w:r>
      <w:r w:rsidR="002675DC" w:rsidRPr="004064BA">
        <w:rPr>
          <w:rFonts w:asciiTheme="minorHAnsi" w:hAnsiTheme="minorHAnsi"/>
          <w:lang w:eastAsia="en-AU"/>
        </w:rPr>
        <w:t xml:space="preserve">sh </w:t>
      </w:r>
      <w:r w:rsidRPr="004064BA">
        <w:rPr>
          <w:rFonts w:asciiTheme="minorHAnsi" w:hAnsiTheme="minorHAnsi"/>
          <w:lang w:eastAsia="en-AU"/>
        </w:rPr>
        <w:t>details</w:t>
      </w:r>
      <w:r w:rsidR="002675DC" w:rsidRPr="004064BA">
        <w:rPr>
          <w:rFonts w:asciiTheme="minorHAnsi" w:hAnsiTheme="minorHAnsi"/>
          <w:lang w:eastAsia="en-AU"/>
        </w:rPr>
        <w:t xml:space="preserve"> of any</w:t>
      </w:r>
      <w:r w:rsidR="00174BAE" w:rsidRPr="004064BA">
        <w:rPr>
          <w:rFonts w:asciiTheme="minorHAnsi" w:hAnsiTheme="minorHAnsi"/>
          <w:lang w:eastAsia="en-AU"/>
        </w:rPr>
        <w:t xml:space="preserve"> Grant</w:t>
      </w:r>
      <w:r w:rsidR="002675DC" w:rsidRPr="004064BA">
        <w:rPr>
          <w:rFonts w:asciiTheme="minorHAnsi" w:hAnsiTheme="minorHAnsi"/>
          <w:lang w:eastAsia="en-AU"/>
        </w:rPr>
        <w:t xml:space="preserve"> </w:t>
      </w:r>
      <w:r w:rsidR="00704A08" w:rsidRPr="004064BA">
        <w:rPr>
          <w:rFonts w:asciiTheme="minorHAnsi" w:hAnsiTheme="minorHAnsi"/>
          <w:lang w:eastAsia="en-AU"/>
        </w:rPr>
        <w:t>made</w:t>
      </w:r>
      <w:r w:rsidR="002675DC" w:rsidRPr="004064BA">
        <w:rPr>
          <w:rFonts w:asciiTheme="minorHAnsi" w:hAnsiTheme="minorHAnsi"/>
          <w:lang w:eastAsia="en-AU"/>
        </w:rPr>
        <w:t xml:space="preserve"> including without limitation details of the Eligible Works </w:t>
      </w:r>
      <w:r w:rsidR="00D06244" w:rsidRPr="004064BA">
        <w:rPr>
          <w:rFonts w:asciiTheme="minorHAnsi" w:hAnsiTheme="minorHAnsi"/>
          <w:lang w:eastAsia="en-AU"/>
        </w:rPr>
        <w:t xml:space="preserve">or Solutions </w:t>
      </w:r>
      <w:r w:rsidR="002675DC" w:rsidRPr="004064BA">
        <w:rPr>
          <w:rFonts w:asciiTheme="minorHAnsi" w:hAnsiTheme="minorHAnsi"/>
          <w:lang w:eastAsia="en-AU"/>
        </w:rPr>
        <w:t>(provided that no personal information or details of the Eligible Recipient will be published without the consent of the Eligible Recipient)</w:t>
      </w:r>
      <w:r w:rsidR="00FE6644" w:rsidRPr="004064BA">
        <w:rPr>
          <w:rFonts w:asciiTheme="minorHAnsi" w:hAnsiTheme="minorHAnsi"/>
          <w:lang w:eastAsia="en-AU"/>
        </w:rPr>
        <w:t>; and</w:t>
      </w:r>
    </w:p>
    <w:p w:rsidR="00FE6644" w:rsidRPr="004064BA" w:rsidRDefault="002675DC" w:rsidP="00533566">
      <w:pPr>
        <w:pStyle w:val="ListParagraph"/>
        <w:numPr>
          <w:ilvl w:val="0"/>
          <w:numId w:val="37"/>
        </w:numPr>
        <w:ind w:left="426" w:hanging="426"/>
        <w:rPr>
          <w:rFonts w:asciiTheme="minorHAnsi" w:hAnsiTheme="minorHAnsi"/>
          <w:lang w:eastAsia="en-AU"/>
        </w:rPr>
      </w:pPr>
      <w:r w:rsidRPr="004064BA">
        <w:rPr>
          <w:rFonts w:asciiTheme="minorHAnsi" w:hAnsiTheme="minorHAnsi"/>
          <w:lang w:eastAsia="en-AU"/>
        </w:rPr>
        <w:t xml:space="preserve"> </w:t>
      </w:r>
      <w:r w:rsidR="00957CE9" w:rsidRPr="004064BA">
        <w:rPr>
          <w:rFonts w:asciiTheme="minorHAnsi" w:hAnsiTheme="minorHAnsi"/>
          <w:lang w:eastAsia="en-AU"/>
        </w:rPr>
        <w:t>i</w:t>
      </w:r>
      <w:r w:rsidR="00FE6644" w:rsidRPr="004064BA">
        <w:rPr>
          <w:rFonts w:asciiTheme="minorHAnsi" w:hAnsiTheme="minorHAnsi"/>
          <w:lang w:eastAsia="en-AU"/>
        </w:rPr>
        <w:t xml:space="preserve">t will </w:t>
      </w:r>
      <w:r w:rsidRPr="004064BA">
        <w:rPr>
          <w:rFonts w:asciiTheme="minorHAnsi" w:hAnsiTheme="minorHAnsi"/>
          <w:lang w:eastAsia="en-AU"/>
        </w:rPr>
        <w:t xml:space="preserve">provide </w:t>
      </w:r>
      <w:r w:rsidR="00FE6644" w:rsidRPr="004064BA">
        <w:rPr>
          <w:rFonts w:asciiTheme="minorHAnsi" w:hAnsiTheme="minorHAnsi"/>
          <w:lang w:eastAsia="en-AU"/>
        </w:rPr>
        <w:t xml:space="preserve">to the Department </w:t>
      </w:r>
      <w:r w:rsidRPr="004064BA">
        <w:rPr>
          <w:rFonts w:asciiTheme="minorHAnsi" w:hAnsiTheme="minorHAnsi"/>
          <w:lang w:eastAsia="en-AU"/>
        </w:rPr>
        <w:t xml:space="preserve">before and after photos of the </w:t>
      </w:r>
      <w:r w:rsidR="00FE6644" w:rsidRPr="004064BA">
        <w:rPr>
          <w:rFonts w:asciiTheme="minorHAnsi" w:hAnsiTheme="minorHAnsi"/>
          <w:lang w:eastAsia="en-AU"/>
        </w:rPr>
        <w:t>Eligible Works where practicable.</w:t>
      </w:r>
    </w:p>
    <w:p w:rsidR="00DA4BC1" w:rsidRPr="004064BA" w:rsidRDefault="00DA4BC1" w:rsidP="004B3324">
      <w:pPr>
        <w:pStyle w:val="Heading2"/>
        <w:rPr>
          <w:rFonts w:asciiTheme="minorHAnsi" w:hAnsiTheme="minorHAnsi"/>
        </w:rPr>
      </w:pPr>
      <w:bookmarkStart w:id="41" w:name="_Toc35518762"/>
      <w:bookmarkStart w:id="42" w:name="_Toc108167055"/>
      <w:bookmarkEnd w:id="37"/>
      <w:r w:rsidRPr="004064BA">
        <w:rPr>
          <w:rFonts w:asciiTheme="minorHAnsi" w:hAnsiTheme="minorHAnsi"/>
        </w:rPr>
        <w:t xml:space="preserve">Payment to the </w:t>
      </w:r>
      <w:r w:rsidR="008827CB">
        <w:rPr>
          <w:rFonts w:asciiTheme="minorHAnsi" w:hAnsiTheme="minorHAnsi"/>
        </w:rPr>
        <w:t>Business</w:t>
      </w:r>
      <w:r w:rsidR="00261993" w:rsidRPr="004064BA">
        <w:rPr>
          <w:rFonts w:asciiTheme="minorHAnsi" w:hAnsiTheme="minorHAnsi"/>
        </w:rPr>
        <w:t xml:space="preserve"> </w:t>
      </w:r>
      <w:r w:rsidRPr="004064BA">
        <w:rPr>
          <w:rFonts w:asciiTheme="minorHAnsi" w:hAnsiTheme="minorHAnsi"/>
        </w:rPr>
        <w:t>at the completion of the Eligible Works</w:t>
      </w:r>
      <w:bookmarkEnd w:id="41"/>
      <w:r w:rsidR="006015A1" w:rsidRPr="004064BA">
        <w:rPr>
          <w:rFonts w:asciiTheme="minorHAnsi" w:hAnsiTheme="minorHAnsi"/>
        </w:rPr>
        <w:t xml:space="preserve"> or Solutions</w:t>
      </w:r>
      <w:bookmarkEnd w:id="42"/>
    </w:p>
    <w:p w:rsidR="00DA4BC1" w:rsidRPr="004064BA" w:rsidRDefault="00DA4BC1" w:rsidP="001A5BE4">
      <w:pPr>
        <w:rPr>
          <w:rFonts w:asciiTheme="minorHAnsi" w:hAnsiTheme="minorHAnsi"/>
        </w:rPr>
      </w:pPr>
      <w:r w:rsidRPr="004064BA">
        <w:rPr>
          <w:rFonts w:asciiTheme="minorHAnsi" w:hAnsiTheme="minorHAnsi"/>
        </w:rPr>
        <w:t>At the completion of the Eligible Works</w:t>
      </w:r>
      <w:r w:rsidR="006015A1" w:rsidRPr="004064BA">
        <w:rPr>
          <w:rFonts w:asciiTheme="minorHAnsi" w:hAnsiTheme="minorHAnsi"/>
        </w:rPr>
        <w:t xml:space="preserve"> or Solutions</w:t>
      </w:r>
      <w:r w:rsidRPr="004064BA">
        <w:rPr>
          <w:rFonts w:asciiTheme="minorHAnsi" w:hAnsiTheme="minorHAnsi"/>
        </w:rPr>
        <w:t xml:space="preserve">, the </w:t>
      </w:r>
      <w:r w:rsidR="00EB6F86" w:rsidRPr="004064BA">
        <w:rPr>
          <w:rFonts w:asciiTheme="minorHAnsi" w:hAnsiTheme="minorHAnsi"/>
        </w:rPr>
        <w:t>Recipient</w:t>
      </w:r>
      <w:r w:rsidRPr="004064BA">
        <w:rPr>
          <w:rFonts w:asciiTheme="minorHAnsi" w:hAnsiTheme="minorHAnsi"/>
        </w:rPr>
        <w:t xml:space="preserve"> is required to:</w:t>
      </w:r>
    </w:p>
    <w:p w:rsidR="00DA4BC1" w:rsidRPr="004064BA" w:rsidRDefault="00DA4BC1" w:rsidP="00533566">
      <w:pPr>
        <w:pStyle w:val="ListParagraph"/>
        <w:numPr>
          <w:ilvl w:val="0"/>
          <w:numId w:val="23"/>
        </w:numPr>
        <w:ind w:left="284" w:hanging="284"/>
        <w:rPr>
          <w:rFonts w:asciiTheme="minorHAnsi" w:hAnsiTheme="minorHAnsi"/>
        </w:rPr>
      </w:pPr>
      <w:r w:rsidRPr="004064BA">
        <w:rPr>
          <w:rFonts w:asciiTheme="minorHAnsi" w:hAnsiTheme="minorHAnsi"/>
        </w:rPr>
        <w:t xml:space="preserve">remit the Voucher to the </w:t>
      </w:r>
      <w:r w:rsidR="008827CB">
        <w:rPr>
          <w:rFonts w:asciiTheme="minorHAnsi" w:hAnsiTheme="minorHAnsi"/>
          <w:lang w:eastAsia="en-AU"/>
        </w:rPr>
        <w:t>Business</w:t>
      </w:r>
      <w:r w:rsidR="00814418" w:rsidRPr="004064BA">
        <w:rPr>
          <w:rFonts w:asciiTheme="minorHAnsi" w:hAnsiTheme="minorHAnsi"/>
        </w:rPr>
        <w:t xml:space="preserve">. </w:t>
      </w:r>
      <w:r w:rsidR="00814418" w:rsidRPr="004064BA">
        <w:rPr>
          <w:rFonts w:asciiTheme="minorHAnsi" w:hAnsiTheme="minorHAnsi"/>
          <w:b/>
          <w:bCs/>
        </w:rPr>
        <w:t>Note:</w:t>
      </w:r>
      <w:r w:rsidR="00814418" w:rsidRPr="004064BA">
        <w:rPr>
          <w:rFonts w:asciiTheme="minorHAnsi" w:hAnsiTheme="minorHAnsi"/>
        </w:rPr>
        <w:t xml:space="preserve"> </w:t>
      </w:r>
      <w:r w:rsidR="00814418" w:rsidRPr="004064BA">
        <w:rPr>
          <w:rFonts w:asciiTheme="minorHAnsi" w:hAnsiTheme="minorHAnsi"/>
          <w:b/>
          <w:bCs/>
        </w:rPr>
        <w:t xml:space="preserve">Vouchers must be remitted in full. Vouchers </w:t>
      </w:r>
      <w:r w:rsidR="00EF2D87" w:rsidRPr="004064BA">
        <w:rPr>
          <w:rFonts w:asciiTheme="minorHAnsi" w:hAnsiTheme="minorHAnsi"/>
          <w:b/>
          <w:bCs/>
        </w:rPr>
        <w:t xml:space="preserve">will </w:t>
      </w:r>
      <w:r w:rsidR="00814418" w:rsidRPr="004064BA">
        <w:rPr>
          <w:rFonts w:asciiTheme="minorHAnsi" w:hAnsiTheme="minorHAnsi"/>
          <w:b/>
          <w:bCs/>
        </w:rPr>
        <w:t>not be part paid</w:t>
      </w:r>
      <w:r w:rsidR="00D479C8" w:rsidRPr="004064BA">
        <w:rPr>
          <w:rFonts w:asciiTheme="minorHAnsi" w:hAnsiTheme="minorHAnsi"/>
        </w:rPr>
        <w:t xml:space="preserve">; </w:t>
      </w:r>
      <w:r w:rsidRPr="004064BA">
        <w:rPr>
          <w:rFonts w:asciiTheme="minorHAnsi" w:hAnsiTheme="minorHAnsi"/>
        </w:rPr>
        <w:t>and</w:t>
      </w:r>
    </w:p>
    <w:p w:rsidR="00DA4BC1" w:rsidRPr="004064BA" w:rsidRDefault="00DA4BC1" w:rsidP="00533566">
      <w:pPr>
        <w:pStyle w:val="ListParagraph"/>
        <w:numPr>
          <w:ilvl w:val="0"/>
          <w:numId w:val="23"/>
        </w:numPr>
        <w:ind w:left="284" w:hanging="284"/>
        <w:rPr>
          <w:rFonts w:asciiTheme="minorHAnsi" w:hAnsiTheme="minorHAnsi"/>
        </w:rPr>
      </w:pPr>
      <w:r w:rsidRPr="004064BA">
        <w:rPr>
          <w:rFonts w:asciiTheme="minorHAnsi" w:hAnsiTheme="minorHAnsi"/>
        </w:rPr>
        <w:t>pay the difference between the total invoice and the value of the Voucher from their own funds.</w:t>
      </w:r>
    </w:p>
    <w:p w:rsidR="00C8162B" w:rsidRPr="004064BA" w:rsidRDefault="00D853E9" w:rsidP="001A5BE4">
      <w:pPr>
        <w:rPr>
          <w:rFonts w:asciiTheme="minorHAnsi" w:hAnsiTheme="minorHAnsi"/>
          <w:lang w:eastAsia="en-AU"/>
        </w:rPr>
      </w:pPr>
      <w:r w:rsidRPr="004064BA">
        <w:rPr>
          <w:rFonts w:asciiTheme="minorHAnsi" w:hAnsiTheme="minorHAnsi"/>
          <w:lang w:eastAsia="en-AU"/>
        </w:rPr>
        <w:t xml:space="preserve">Vouchers for the full amount of each </w:t>
      </w:r>
      <w:r w:rsidR="00F315B9" w:rsidRPr="004064BA">
        <w:rPr>
          <w:rFonts w:asciiTheme="minorHAnsi" w:hAnsiTheme="minorHAnsi"/>
          <w:lang w:eastAsia="en-AU"/>
        </w:rPr>
        <w:t>V</w:t>
      </w:r>
      <w:r w:rsidRPr="004064BA">
        <w:rPr>
          <w:rFonts w:asciiTheme="minorHAnsi" w:hAnsiTheme="minorHAnsi"/>
          <w:lang w:eastAsia="en-AU"/>
        </w:rPr>
        <w:t xml:space="preserve">oucher must be provided to the relevant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lang w:eastAsia="en-AU"/>
        </w:rPr>
        <w:t>on completion of the Eligible Works</w:t>
      </w:r>
      <w:r w:rsidR="00D06244" w:rsidRPr="004064BA">
        <w:rPr>
          <w:rFonts w:asciiTheme="minorHAnsi" w:hAnsiTheme="minorHAnsi"/>
          <w:lang w:eastAsia="en-AU"/>
        </w:rPr>
        <w:t xml:space="preserve"> or Solutions</w:t>
      </w:r>
      <w:r w:rsidRPr="004064BA">
        <w:rPr>
          <w:rFonts w:asciiTheme="minorHAnsi" w:hAnsiTheme="minorHAnsi"/>
          <w:lang w:eastAsia="en-AU"/>
        </w:rPr>
        <w:t xml:space="preserve">. That is, a </w:t>
      </w:r>
      <w:r w:rsidR="00AA71BA" w:rsidRPr="004064BA">
        <w:rPr>
          <w:rFonts w:asciiTheme="minorHAnsi" w:hAnsiTheme="minorHAnsi"/>
          <w:lang w:eastAsia="en-AU"/>
        </w:rPr>
        <w:t>V</w:t>
      </w:r>
      <w:r w:rsidRPr="004064BA">
        <w:rPr>
          <w:rFonts w:asciiTheme="minorHAnsi" w:hAnsiTheme="minorHAnsi"/>
          <w:lang w:eastAsia="en-AU"/>
        </w:rPr>
        <w:t xml:space="preserve">oucher cannot be paid to the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lang w:eastAsia="en-AU"/>
        </w:rPr>
        <w:t xml:space="preserve">by instalments. By surrendering the signed Vouchers to a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lang w:eastAsia="en-AU"/>
        </w:rPr>
        <w:t xml:space="preserve">the Recipient warrants and declares to the Department that the </w:t>
      </w:r>
      <w:r w:rsidR="00AA71BA" w:rsidRPr="004064BA">
        <w:rPr>
          <w:rFonts w:asciiTheme="minorHAnsi" w:hAnsiTheme="minorHAnsi"/>
          <w:lang w:eastAsia="en-AU"/>
        </w:rPr>
        <w:t>W</w:t>
      </w:r>
      <w:r w:rsidRPr="004064BA">
        <w:rPr>
          <w:rFonts w:asciiTheme="minorHAnsi" w:hAnsiTheme="minorHAnsi"/>
          <w:lang w:eastAsia="en-AU"/>
        </w:rPr>
        <w:t>orks</w:t>
      </w:r>
      <w:r w:rsidR="00D06244" w:rsidRPr="004064BA">
        <w:rPr>
          <w:rFonts w:asciiTheme="minorHAnsi" w:hAnsiTheme="minorHAnsi"/>
          <w:lang w:eastAsia="en-AU"/>
        </w:rPr>
        <w:t xml:space="preserve"> or Solutions</w:t>
      </w:r>
      <w:r w:rsidRPr="004064BA">
        <w:rPr>
          <w:rFonts w:asciiTheme="minorHAnsi" w:hAnsiTheme="minorHAnsi"/>
          <w:lang w:eastAsia="en-AU"/>
        </w:rPr>
        <w:t xml:space="preserve"> have been carried out to its satisfaction.</w:t>
      </w:r>
    </w:p>
    <w:p w:rsidR="00CB3212" w:rsidRPr="004064BA" w:rsidRDefault="00CB3212" w:rsidP="004B3324">
      <w:pPr>
        <w:pStyle w:val="Heading2"/>
        <w:rPr>
          <w:rFonts w:asciiTheme="minorHAnsi" w:hAnsiTheme="minorHAnsi"/>
        </w:rPr>
      </w:pPr>
      <w:bookmarkStart w:id="43" w:name="_Toc35518788"/>
      <w:bookmarkStart w:id="44" w:name="_Toc108167056"/>
      <w:r w:rsidRPr="004064BA">
        <w:rPr>
          <w:rFonts w:asciiTheme="minorHAnsi" w:hAnsiTheme="minorHAnsi"/>
        </w:rPr>
        <w:t>Time limits on Eligible Works</w:t>
      </w:r>
      <w:bookmarkEnd w:id="43"/>
      <w:r w:rsidR="00D06244" w:rsidRPr="004064BA">
        <w:rPr>
          <w:rFonts w:asciiTheme="minorHAnsi" w:hAnsiTheme="minorHAnsi"/>
        </w:rPr>
        <w:t xml:space="preserve"> or Solutions</w:t>
      </w:r>
      <w:bookmarkEnd w:id="44"/>
    </w:p>
    <w:p w:rsidR="00CB3212" w:rsidRPr="004064BA" w:rsidRDefault="00CB3212" w:rsidP="001A5BE4">
      <w:pPr>
        <w:rPr>
          <w:rFonts w:asciiTheme="minorHAnsi" w:hAnsiTheme="minorHAnsi"/>
        </w:rPr>
      </w:pPr>
      <w:r w:rsidRPr="004064BA">
        <w:rPr>
          <w:rFonts w:asciiTheme="minorHAnsi" w:hAnsiTheme="minorHAnsi"/>
        </w:rPr>
        <w:t xml:space="preserve">Eligible Works </w:t>
      </w:r>
      <w:r w:rsidRPr="004064BA">
        <w:rPr>
          <w:rFonts w:asciiTheme="minorHAnsi" w:hAnsiTheme="minorHAnsi"/>
          <w:b/>
        </w:rPr>
        <w:t>must not commence</w:t>
      </w:r>
      <w:r w:rsidRPr="004064BA">
        <w:rPr>
          <w:rFonts w:asciiTheme="minorHAnsi" w:hAnsiTheme="minorHAnsi"/>
        </w:rPr>
        <w:t xml:space="preserve"> until </w:t>
      </w:r>
      <w:r w:rsidR="00704A08" w:rsidRPr="004064BA">
        <w:rPr>
          <w:rFonts w:asciiTheme="minorHAnsi" w:hAnsiTheme="minorHAnsi"/>
        </w:rPr>
        <w:t>the applicant</w:t>
      </w:r>
      <w:r w:rsidRPr="004064BA">
        <w:rPr>
          <w:rFonts w:asciiTheme="minorHAnsi" w:hAnsiTheme="minorHAnsi"/>
        </w:rPr>
        <w:t xml:space="preserve"> has </w:t>
      </w:r>
      <w:r w:rsidR="00704A08" w:rsidRPr="004064BA">
        <w:rPr>
          <w:rFonts w:asciiTheme="minorHAnsi" w:hAnsiTheme="minorHAnsi"/>
        </w:rPr>
        <w:t>received</w:t>
      </w:r>
      <w:r w:rsidR="00D06244" w:rsidRPr="004064BA">
        <w:rPr>
          <w:rFonts w:asciiTheme="minorHAnsi" w:hAnsiTheme="minorHAnsi"/>
        </w:rPr>
        <w:t xml:space="preserve"> </w:t>
      </w:r>
      <w:r w:rsidR="00E03303" w:rsidRPr="004064BA">
        <w:rPr>
          <w:rFonts w:asciiTheme="minorHAnsi" w:hAnsiTheme="minorHAnsi"/>
          <w:b/>
          <w:bCs/>
        </w:rPr>
        <w:t>formal approval</w:t>
      </w:r>
      <w:r w:rsidR="00E03303" w:rsidRPr="004064BA">
        <w:rPr>
          <w:rFonts w:asciiTheme="minorHAnsi" w:hAnsiTheme="minorHAnsi"/>
        </w:rPr>
        <w:t xml:space="preserve"> </w:t>
      </w:r>
      <w:r w:rsidR="00704A08" w:rsidRPr="004064BA">
        <w:rPr>
          <w:rFonts w:asciiTheme="minorHAnsi" w:hAnsiTheme="minorHAnsi"/>
        </w:rPr>
        <w:t>from the Department</w:t>
      </w:r>
      <w:r w:rsidRPr="004064BA">
        <w:rPr>
          <w:rFonts w:asciiTheme="minorHAnsi" w:hAnsiTheme="minorHAnsi"/>
        </w:rPr>
        <w:t xml:space="preserve">. </w:t>
      </w:r>
    </w:p>
    <w:p w:rsidR="00CB3212" w:rsidRDefault="00704A08" w:rsidP="001A5BE4">
      <w:pPr>
        <w:rPr>
          <w:rFonts w:asciiTheme="minorHAnsi" w:hAnsiTheme="minorHAnsi"/>
          <w:lang w:eastAsia="en-AU"/>
        </w:rPr>
      </w:pPr>
      <w:r w:rsidRPr="004064BA">
        <w:rPr>
          <w:rFonts w:asciiTheme="minorHAnsi" w:hAnsiTheme="minorHAnsi"/>
          <w:lang w:eastAsia="en-AU"/>
        </w:rPr>
        <w:t>A</w:t>
      </w:r>
      <w:r w:rsidR="00E75DC0" w:rsidRPr="004064BA">
        <w:rPr>
          <w:rFonts w:asciiTheme="minorHAnsi" w:hAnsiTheme="minorHAnsi"/>
          <w:lang w:eastAsia="en-AU"/>
        </w:rPr>
        <w:t>fter the Department has issued formal approval, all works</w:t>
      </w:r>
      <w:r w:rsidR="00CB3212" w:rsidRPr="004064BA">
        <w:rPr>
          <w:rFonts w:asciiTheme="minorHAnsi" w:hAnsiTheme="minorHAnsi"/>
          <w:lang w:eastAsia="en-AU"/>
        </w:rPr>
        <w:t xml:space="preserve"> must be </w:t>
      </w:r>
      <w:r w:rsidR="00CB3212" w:rsidRPr="004064BA">
        <w:rPr>
          <w:rFonts w:asciiTheme="minorHAnsi" w:hAnsiTheme="minorHAnsi"/>
          <w:b/>
          <w:lang w:eastAsia="en-AU"/>
        </w:rPr>
        <w:t xml:space="preserve">completed within </w:t>
      </w:r>
      <w:r w:rsidR="00E45BE5" w:rsidRPr="004064BA">
        <w:rPr>
          <w:rFonts w:asciiTheme="minorHAnsi" w:hAnsiTheme="minorHAnsi"/>
          <w:b/>
          <w:lang w:eastAsia="en-AU"/>
        </w:rPr>
        <w:t xml:space="preserve">six </w:t>
      </w:r>
      <w:r w:rsidR="00CB3212" w:rsidRPr="004064BA">
        <w:rPr>
          <w:rFonts w:asciiTheme="minorHAnsi" w:hAnsiTheme="minorHAnsi"/>
          <w:b/>
          <w:lang w:eastAsia="en-AU"/>
        </w:rPr>
        <w:t>calendar months of the date of issue of the Voucher</w:t>
      </w:r>
      <w:r w:rsidR="00CB3212" w:rsidRPr="004064BA">
        <w:rPr>
          <w:rFonts w:asciiTheme="minorHAnsi" w:hAnsiTheme="minorHAnsi"/>
          <w:lang w:eastAsia="en-AU"/>
        </w:rPr>
        <w:t xml:space="preserve">. </w:t>
      </w:r>
      <w:r w:rsidR="00485887" w:rsidRPr="004064BA">
        <w:rPr>
          <w:rFonts w:asciiTheme="minorHAnsi" w:hAnsiTheme="minorHAnsi"/>
          <w:lang w:eastAsia="en-AU"/>
        </w:rPr>
        <w:t>V</w:t>
      </w:r>
      <w:r w:rsidR="00CB3212" w:rsidRPr="004064BA">
        <w:rPr>
          <w:rFonts w:asciiTheme="minorHAnsi" w:hAnsiTheme="minorHAnsi"/>
          <w:lang w:eastAsia="en-AU"/>
        </w:rPr>
        <w:t xml:space="preserve">ouchers </w:t>
      </w:r>
      <w:r w:rsidR="00E45BE5" w:rsidRPr="004064BA">
        <w:rPr>
          <w:rFonts w:asciiTheme="minorHAnsi" w:hAnsiTheme="minorHAnsi"/>
          <w:lang w:eastAsia="en-AU"/>
        </w:rPr>
        <w:t xml:space="preserve">must </w:t>
      </w:r>
      <w:r w:rsidR="00CB3212" w:rsidRPr="004064BA">
        <w:rPr>
          <w:rFonts w:asciiTheme="minorHAnsi" w:hAnsiTheme="minorHAnsi"/>
          <w:lang w:eastAsia="en-AU"/>
        </w:rPr>
        <w:t>submitted for payment</w:t>
      </w:r>
      <w:r w:rsidR="00E45BE5" w:rsidRPr="004064BA">
        <w:rPr>
          <w:rFonts w:asciiTheme="minorHAnsi" w:hAnsiTheme="minorHAnsi"/>
          <w:lang w:eastAsia="en-AU"/>
        </w:rPr>
        <w:t xml:space="preserve"> by the Business within three months of completion of the works</w:t>
      </w:r>
      <w:r w:rsidR="003C31A9" w:rsidRPr="004064BA">
        <w:rPr>
          <w:rFonts w:asciiTheme="minorHAnsi" w:hAnsiTheme="minorHAnsi"/>
          <w:lang w:eastAsia="en-AU"/>
        </w:rPr>
        <w:t>.</w:t>
      </w:r>
    </w:p>
    <w:p w:rsidR="00785E89" w:rsidRDefault="00785E89" w:rsidP="001A5BE4">
      <w:pPr>
        <w:rPr>
          <w:rFonts w:asciiTheme="minorHAnsi" w:hAnsiTheme="minorHAnsi"/>
          <w:lang w:eastAsia="en-AU"/>
        </w:rPr>
      </w:pPr>
    </w:p>
    <w:p w:rsidR="00785E89" w:rsidRDefault="00785E89" w:rsidP="001A5BE4">
      <w:pPr>
        <w:rPr>
          <w:rFonts w:asciiTheme="minorHAnsi" w:hAnsiTheme="minorHAnsi"/>
          <w:lang w:eastAsia="en-AU"/>
        </w:rPr>
      </w:pPr>
    </w:p>
    <w:p w:rsidR="00785E89" w:rsidRPr="004064BA" w:rsidRDefault="00785E89" w:rsidP="001A5BE4">
      <w:pPr>
        <w:rPr>
          <w:rFonts w:asciiTheme="minorHAnsi" w:hAnsiTheme="minorHAnsi"/>
          <w:lang w:eastAsia="en-AU"/>
        </w:rPr>
      </w:pPr>
    </w:p>
    <w:p w:rsidR="00DA4BC1" w:rsidRPr="004064BA" w:rsidRDefault="00DA4BC1" w:rsidP="004B3324">
      <w:pPr>
        <w:pStyle w:val="Heading1"/>
        <w:rPr>
          <w:rFonts w:asciiTheme="minorHAnsi" w:hAnsiTheme="minorHAnsi"/>
        </w:rPr>
      </w:pPr>
      <w:bookmarkStart w:id="45" w:name="_Toc35518763"/>
      <w:bookmarkStart w:id="46" w:name="_Toc108167057"/>
      <w:r w:rsidRPr="004064BA">
        <w:rPr>
          <w:rFonts w:asciiTheme="minorHAnsi" w:hAnsiTheme="minorHAnsi"/>
        </w:rPr>
        <w:lastRenderedPageBreak/>
        <w:t xml:space="preserve">All works at risk of </w:t>
      </w:r>
      <w:bookmarkEnd w:id="45"/>
      <w:r w:rsidR="00EB6F86" w:rsidRPr="004064BA">
        <w:rPr>
          <w:rFonts w:asciiTheme="minorHAnsi" w:hAnsiTheme="minorHAnsi"/>
        </w:rPr>
        <w:t>Recipient</w:t>
      </w:r>
      <w:bookmarkEnd w:id="46"/>
    </w:p>
    <w:p w:rsidR="00DA4BC1" w:rsidRPr="004064BA" w:rsidRDefault="00DA4BC1" w:rsidP="001A5BE4">
      <w:pPr>
        <w:rPr>
          <w:rFonts w:asciiTheme="minorHAnsi" w:hAnsiTheme="minorHAnsi"/>
          <w:lang w:eastAsia="en-AU"/>
        </w:rPr>
      </w:pPr>
      <w:r w:rsidRPr="004064BA">
        <w:rPr>
          <w:rFonts w:asciiTheme="minorHAnsi" w:hAnsiTheme="minorHAnsi"/>
          <w:lang w:eastAsia="en-AU"/>
        </w:rPr>
        <w:t xml:space="preserve">By registering </w:t>
      </w:r>
      <w:r w:rsidR="008827CB">
        <w:rPr>
          <w:rFonts w:asciiTheme="minorHAnsi" w:hAnsiTheme="minorHAnsi"/>
          <w:lang w:eastAsia="en-AU"/>
        </w:rPr>
        <w:t>Businesses</w:t>
      </w:r>
      <w:r w:rsidR="00261993">
        <w:rPr>
          <w:rFonts w:asciiTheme="minorHAnsi" w:hAnsiTheme="minorHAnsi"/>
          <w:lang w:eastAsia="en-AU"/>
        </w:rPr>
        <w:t xml:space="preserve"> </w:t>
      </w:r>
      <w:r w:rsidRPr="004064BA">
        <w:rPr>
          <w:rFonts w:asciiTheme="minorHAnsi" w:hAnsiTheme="minorHAnsi"/>
          <w:lang w:eastAsia="en-AU"/>
        </w:rPr>
        <w:t xml:space="preserve">for participation in </w:t>
      </w:r>
      <w:r w:rsidR="00A14E1A" w:rsidRPr="004064BA">
        <w:rPr>
          <w:rFonts w:asciiTheme="minorHAnsi" w:hAnsiTheme="minorHAnsi"/>
          <w:lang w:eastAsia="en-AU"/>
        </w:rPr>
        <w:t>the Program</w:t>
      </w:r>
      <w:r w:rsidRPr="004064BA">
        <w:rPr>
          <w:rFonts w:asciiTheme="minorHAnsi" w:hAnsiTheme="minorHAnsi"/>
          <w:lang w:eastAsia="en-AU"/>
        </w:rPr>
        <w:t xml:space="preserve">, the Department gives no warranties, express or implied, as to the suitability or calibre of the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lang w:eastAsia="en-AU"/>
        </w:rPr>
        <w:t>to conduct the works quoted.</w:t>
      </w:r>
      <w:r w:rsidR="00E75DC0" w:rsidRPr="004064BA">
        <w:rPr>
          <w:rFonts w:asciiTheme="minorHAnsi" w:hAnsiTheme="minorHAnsi"/>
          <w:lang w:eastAsia="en-AU"/>
        </w:rPr>
        <w:t xml:space="preserve">  A recipient must carry out any due diligence on a </w:t>
      </w:r>
      <w:r w:rsidR="008827CB">
        <w:rPr>
          <w:rFonts w:asciiTheme="minorHAnsi" w:hAnsiTheme="minorHAnsi"/>
          <w:lang w:eastAsia="en-AU"/>
        </w:rPr>
        <w:t>Business</w:t>
      </w:r>
      <w:r w:rsidR="00261993" w:rsidRPr="004E237B">
        <w:rPr>
          <w:rFonts w:asciiTheme="minorHAnsi" w:hAnsiTheme="minorHAnsi"/>
          <w:lang w:eastAsia="en-AU"/>
        </w:rPr>
        <w:t xml:space="preserve"> </w:t>
      </w:r>
      <w:r w:rsidR="00E75DC0" w:rsidRPr="004064BA">
        <w:rPr>
          <w:rFonts w:asciiTheme="minorHAnsi" w:hAnsiTheme="minorHAnsi"/>
          <w:lang w:eastAsia="en-AU"/>
        </w:rPr>
        <w:t xml:space="preserve">it deems appropriate before engaging that </w:t>
      </w:r>
      <w:r w:rsidR="008827CB">
        <w:rPr>
          <w:rFonts w:asciiTheme="minorHAnsi" w:hAnsiTheme="minorHAnsi"/>
          <w:lang w:eastAsia="en-AU"/>
        </w:rPr>
        <w:t>Business</w:t>
      </w:r>
      <w:r w:rsidR="00261993" w:rsidRPr="004E237B">
        <w:rPr>
          <w:rFonts w:asciiTheme="minorHAnsi" w:hAnsiTheme="minorHAnsi"/>
          <w:lang w:eastAsia="en-AU"/>
        </w:rPr>
        <w:t xml:space="preserve"> </w:t>
      </w:r>
      <w:r w:rsidR="00E75DC0" w:rsidRPr="004064BA">
        <w:rPr>
          <w:rFonts w:asciiTheme="minorHAnsi" w:hAnsiTheme="minorHAnsi"/>
          <w:lang w:eastAsia="en-AU"/>
        </w:rPr>
        <w:t xml:space="preserve">to provide works or services.  </w:t>
      </w:r>
    </w:p>
    <w:p w:rsidR="00DA4BC1" w:rsidRPr="004064BA" w:rsidRDefault="00DA4BC1" w:rsidP="001A5BE4">
      <w:pPr>
        <w:rPr>
          <w:rFonts w:asciiTheme="minorHAnsi" w:hAnsiTheme="minorHAnsi"/>
          <w:lang w:eastAsia="en-AU"/>
        </w:rPr>
      </w:pPr>
      <w:r w:rsidRPr="004064BA">
        <w:rPr>
          <w:rFonts w:asciiTheme="minorHAnsi" w:hAnsiTheme="minorHAnsi"/>
          <w:lang w:eastAsia="en-AU"/>
        </w:rPr>
        <w:t xml:space="preserve">The Department will not carry out any specific enquiries in relation to a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lang w:eastAsia="en-AU"/>
        </w:rPr>
        <w:t xml:space="preserve">other than those it deems necessary in its absolute discretion. The </w:t>
      </w:r>
      <w:r w:rsidR="00EB6F86" w:rsidRPr="004064BA">
        <w:rPr>
          <w:rFonts w:asciiTheme="minorHAnsi" w:hAnsiTheme="minorHAnsi"/>
          <w:lang w:eastAsia="en-AU"/>
        </w:rPr>
        <w:t>Recipient</w:t>
      </w:r>
      <w:r w:rsidRPr="004064BA">
        <w:rPr>
          <w:rFonts w:asciiTheme="minorHAnsi" w:hAnsiTheme="minorHAnsi"/>
          <w:lang w:eastAsia="en-AU"/>
        </w:rPr>
        <w:t xml:space="preserve"> must make all enquiries</w:t>
      </w:r>
      <w:r w:rsidR="006B004B" w:rsidRPr="004064BA">
        <w:rPr>
          <w:rFonts w:asciiTheme="minorHAnsi" w:hAnsiTheme="minorHAnsi"/>
          <w:lang w:eastAsia="en-AU"/>
        </w:rPr>
        <w:t xml:space="preserve"> it thinks</w:t>
      </w:r>
      <w:r w:rsidRPr="004064BA">
        <w:rPr>
          <w:rFonts w:asciiTheme="minorHAnsi" w:hAnsiTheme="minorHAnsi"/>
          <w:lang w:eastAsia="en-AU"/>
        </w:rPr>
        <w:t xml:space="preserve"> necessary to ensure that the quoting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lang w:eastAsia="en-AU"/>
        </w:rPr>
        <w:t>is suitably qualified and experienced to undertake the works</w:t>
      </w:r>
      <w:r w:rsidR="00D06244" w:rsidRPr="004064BA">
        <w:rPr>
          <w:rFonts w:asciiTheme="minorHAnsi" w:hAnsiTheme="minorHAnsi"/>
          <w:lang w:eastAsia="en-AU"/>
        </w:rPr>
        <w:t>. T</w:t>
      </w:r>
      <w:r w:rsidRPr="004064BA">
        <w:rPr>
          <w:rFonts w:asciiTheme="minorHAnsi" w:hAnsiTheme="minorHAnsi"/>
          <w:lang w:eastAsia="en-AU"/>
        </w:rPr>
        <w:t xml:space="preserve">he Department takes no responsibility whatsoever for any works or conduct by the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lang w:eastAsia="en-AU"/>
        </w:rPr>
        <w:t xml:space="preserve">which may not meet the </w:t>
      </w:r>
      <w:r w:rsidR="00EB6F86" w:rsidRPr="004064BA">
        <w:rPr>
          <w:rFonts w:asciiTheme="minorHAnsi" w:hAnsiTheme="minorHAnsi"/>
          <w:lang w:eastAsia="en-AU"/>
        </w:rPr>
        <w:t>Recipient</w:t>
      </w:r>
      <w:r w:rsidRPr="004064BA">
        <w:rPr>
          <w:rFonts w:asciiTheme="minorHAnsi" w:hAnsiTheme="minorHAnsi"/>
          <w:lang w:eastAsia="en-AU"/>
        </w:rPr>
        <w:t xml:space="preserve">’s expectations, including without limitation works that are of unacceptable standard, quality or workmanship. Further, the Department takes no responsibility for any damage or loss of any kind accruing to the </w:t>
      </w:r>
      <w:r w:rsidR="00EB6F86" w:rsidRPr="004064BA">
        <w:rPr>
          <w:rFonts w:asciiTheme="minorHAnsi" w:hAnsiTheme="minorHAnsi"/>
          <w:lang w:eastAsia="en-AU"/>
        </w:rPr>
        <w:t>Recipient</w:t>
      </w:r>
      <w:r w:rsidRPr="004064BA">
        <w:rPr>
          <w:rFonts w:asciiTheme="minorHAnsi" w:hAnsiTheme="minorHAnsi"/>
          <w:lang w:eastAsia="en-AU"/>
        </w:rPr>
        <w:t xml:space="preserve"> in the event that the quoting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lang w:eastAsia="en-AU"/>
        </w:rPr>
        <w:t>fails to complete the work by the cut off dates</w:t>
      </w:r>
      <w:r w:rsidR="00351349" w:rsidRPr="004064BA">
        <w:rPr>
          <w:rFonts w:asciiTheme="minorHAnsi" w:hAnsiTheme="minorHAnsi"/>
          <w:lang w:eastAsia="en-AU"/>
        </w:rPr>
        <w:t xml:space="preserve"> </w:t>
      </w:r>
      <w:r w:rsidRPr="004064BA">
        <w:rPr>
          <w:rFonts w:asciiTheme="minorHAnsi" w:hAnsiTheme="minorHAnsi"/>
          <w:lang w:eastAsia="en-AU"/>
        </w:rPr>
        <w:t>(or at all), including loss of benefit and use of a Voucher.</w:t>
      </w:r>
    </w:p>
    <w:p w:rsidR="00DA4BC1" w:rsidRPr="004064BA" w:rsidRDefault="00DA4BC1" w:rsidP="001A5BE4">
      <w:pPr>
        <w:rPr>
          <w:rFonts w:asciiTheme="minorHAnsi" w:hAnsiTheme="minorHAnsi"/>
        </w:rPr>
      </w:pPr>
      <w:r w:rsidRPr="004064BA">
        <w:rPr>
          <w:rFonts w:asciiTheme="minorHAnsi" w:hAnsiTheme="minorHAnsi"/>
        </w:rPr>
        <w:t xml:space="preserve">By making an application for a </w:t>
      </w:r>
      <w:r w:rsidR="003F6FC3" w:rsidRPr="004064BA">
        <w:rPr>
          <w:rFonts w:asciiTheme="minorHAnsi" w:hAnsiTheme="minorHAnsi"/>
        </w:rPr>
        <w:t>Grant</w:t>
      </w:r>
      <w:r w:rsidRPr="004064BA">
        <w:rPr>
          <w:rFonts w:asciiTheme="minorHAnsi" w:hAnsiTheme="minorHAnsi"/>
        </w:rPr>
        <w:t xml:space="preserve">, the </w:t>
      </w:r>
      <w:r w:rsidR="00EB6F86" w:rsidRPr="004064BA">
        <w:rPr>
          <w:rFonts w:asciiTheme="minorHAnsi" w:hAnsiTheme="minorHAnsi"/>
        </w:rPr>
        <w:t>Recipient</w:t>
      </w:r>
      <w:r w:rsidR="006B004B" w:rsidRPr="004064BA">
        <w:rPr>
          <w:rFonts w:asciiTheme="minorHAnsi" w:hAnsiTheme="minorHAnsi"/>
        </w:rPr>
        <w:t xml:space="preserve"> </w:t>
      </w:r>
      <w:r w:rsidRPr="004064BA">
        <w:rPr>
          <w:rFonts w:asciiTheme="minorHAnsi" w:hAnsiTheme="minorHAnsi"/>
        </w:rPr>
        <w:t>declares and warrants to the Department that it has read, understood and fully accepts these Terms and Conditions and fully releases and indemnifies the Department against any loss or damage he/she/</w:t>
      </w:r>
      <w:r w:rsidR="006D69C6" w:rsidRPr="004064BA">
        <w:rPr>
          <w:rFonts w:asciiTheme="minorHAnsi" w:hAnsiTheme="minorHAnsi"/>
        </w:rPr>
        <w:t>it/</w:t>
      </w:r>
      <w:r w:rsidRPr="004064BA">
        <w:rPr>
          <w:rFonts w:asciiTheme="minorHAnsi" w:hAnsiTheme="minorHAnsi"/>
        </w:rPr>
        <w:t>they may suffer of any nature whatsoever (including without limitation personal injury or death) whether in relation to the goods and materials supplied and</w:t>
      </w:r>
      <w:r w:rsidR="00D479C8" w:rsidRPr="004064BA">
        <w:rPr>
          <w:rFonts w:asciiTheme="minorHAnsi" w:hAnsiTheme="minorHAnsi"/>
        </w:rPr>
        <w:t>/</w:t>
      </w:r>
      <w:r w:rsidRPr="004064BA">
        <w:rPr>
          <w:rFonts w:asciiTheme="minorHAnsi" w:hAnsiTheme="minorHAnsi"/>
        </w:rPr>
        <w:t xml:space="preserve">or conduct of the works (or lack thereof). The </w:t>
      </w:r>
      <w:r w:rsidR="00EB6F86" w:rsidRPr="004064BA">
        <w:rPr>
          <w:rFonts w:asciiTheme="minorHAnsi" w:hAnsiTheme="minorHAnsi"/>
        </w:rPr>
        <w:t>Recipient</w:t>
      </w:r>
      <w:r w:rsidR="006B004B" w:rsidRPr="004064BA">
        <w:rPr>
          <w:rFonts w:asciiTheme="minorHAnsi" w:hAnsiTheme="minorHAnsi"/>
        </w:rPr>
        <w:t xml:space="preserve"> </w:t>
      </w:r>
      <w:r w:rsidRPr="004064BA">
        <w:rPr>
          <w:rFonts w:asciiTheme="minorHAnsi" w:hAnsiTheme="minorHAnsi"/>
        </w:rPr>
        <w:t>further confirms that all required permits, certificates and licen</w:t>
      </w:r>
      <w:r w:rsidR="00D06244" w:rsidRPr="004064BA">
        <w:rPr>
          <w:rFonts w:asciiTheme="minorHAnsi" w:hAnsiTheme="minorHAnsi"/>
        </w:rPr>
        <w:t>c</w:t>
      </w:r>
      <w:r w:rsidRPr="004064BA">
        <w:rPr>
          <w:rFonts w:asciiTheme="minorHAnsi" w:hAnsiTheme="minorHAnsi"/>
        </w:rPr>
        <w:t xml:space="preserve">es required to carry out the Eligible Works </w:t>
      </w:r>
      <w:r w:rsidR="00D06244" w:rsidRPr="004064BA">
        <w:rPr>
          <w:rFonts w:asciiTheme="minorHAnsi" w:hAnsiTheme="minorHAnsi"/>
        </w:rPr>
        <w:t xml:space="preserve">or Solutions </w:t>
      </w:r>
      <w:r w:rsidRPr="004064BA">
        <w:rPr>
          <w:rFonts w:asciiTheme="minorHAnsi" w:hAnsiTheme="minorHAnsi"/>
        </w:rPr>
        <w:t>have been obtained, including through the engagement of a building certifier and other relevant professionals.</w:t>
      </w:r>
    </w:p>
    <w:p w:rsidR="00DA4BC1" w:rsidRPr="004064BA" w:rsidRDefault="00DA4BC1" w:rsidP="004B3324">
      <w:pPr>
        <w:pStyle w:val="Heading1"/>
        <w:rPr>
          <w:rFonts w:asciiTheme="minorHAnsi" w:hAnsiTheme="minorHAnsi"/>
        </w:rPr>
      </w:pPr>
      <w:bookmarkStart w:id="47" w:name="_Toc35518764"/>
      <w:bookmarkStart w:id="48" w:name="_Toc108167058"/>
      <w:r w:rsidRPr="004064BA">
        <w:rPr>
          <w:rFonts w:asciiTheme="minorHAnsi" w:hAnsiTheme="minorHAnsi"/>
        </w:rPr>
        <w:t>Program changes</w:t>
      </w:r>
      <w:bookmarkEnd w:id="47"/>
      <w:bookmarkEnd w:id="48"/>
    </w:p>
    <w:p w:rsidR="00DA4BC1" w:rsidRPr="004064BA" w:rsidRDefault="00DA4BC1" w:rsidP="001A5BE4">
      <w:pPr>
        <w:rPr>
          <w:rFonts w:asciiTheme="minorHAnsi" w:hAnsiTheme="minorHAnsi"/>
        </w:rPr>
      </w:pPr>
      <w:r w:rsidRPr="004064BA">
        <w:rPr>
          <w:rFonts w:asciiTheme="minorHAnsi" w:hAnsiTheme="minorHAnsi"/>
        </w:rPr>
        <w:t>The Department reserves the right to:</w:t>
      </w:r>
    </w:p>
    <w:p w:rsidR="00DA4BC1" w:rsidRPr="004064BA" w:rsidRDefault="00DA4BC1" w:rsidP="00533566">
      <w:pPr>
        <w:pStyle w:val="ListParagraph"/>
        <w:numPr>
          <w:ilvl w:val="0"/>
          <w:numId w:val="24"/>
        </w:numPr>
        <w:ind w:left="284" w:hanging="284"/>
        <w:rPr>
          <w:rFonts w:asciiTheme="minorHAnsi" w:hAnsiTheme="minorHAnsi"/>
        </w:rPr>
      </w:pPr>
      <w:r w:rsidRPr="004064BA">
        <w:rPr>
          <w:rFonts w:asciiTheme="minorHAnsi" w:hAnsiTheme="minorHAnsi"/>
        </w:rPr>
        <w:t>vary these terms and conditions, the eligibility criteria or any other documented rule or procedure relating to the Program at any time</w:t>
      </w:r>
    </w:p>
    <w:p w:rsidR="00DA4BC1" w:rsidRPr="004064BA" w:rsidRDefault="00DA4BC1" w:rsidP="00533566">
      <w:pPr>
        <w:pStyle w:val="ListParagraph"/>
        <w:numPr>
          <w:ilvl w:val="0"/>
          <w:numId w:val="24"/>
        </w:numPr>
        <w:ind w:left="284" w:hanging="284"/>
        <w:rPr>
          <w:rFonts w:asciiTheme="minorHAnsi" w:hAnsiTheme="minorHAnsi"/>
        </w:rPr>
      </w:pPr>
      <w:r w:rsidRPr="004064BA">
        <w:rPr>
          <w:rFonts w:asciiTheme="minorHAnsi" w:hAnsiTheme="minorHAnsi"/>
        </w:rPr>
        <w:t>accept or reject any application for participation in the Program and/or any application for issue or redemption of a Voucher in its absolute discretion</w:t>
      </w:r>
    </w:p>
    <w:p w:rsidR="00DA4BC1" w:rsidRPr="004064BA" w:rsidRDefault="00DA4BC1" w:rsidP="00533566">
      <w:pPr>
        <w:pStyle w:val="ListParagraph"/>
        <w:numPr>
          <w:ilvl w:val="0"/>
          <w:numId w:val="24"/>
        </w:numPr>
        <w:ind w:left="284" w:hanging="284"/>
        <w:rPr>
          <w:rFonts w:asciiTheme="minorHAnsi" w:hAnsiTheme="minorHAnsi"/>
        </w:rPr>
      </w:pPr>
      <w:r w:rsidRPr="004064BA">
        <w:rPr>
          <w:rFonts w:asciiTheme="minorHAnsi" w:hAnsiTheme="minorHAnsi"/>
        </w:rPr>
        <w:t>decide in its discretion whether a</w:t>
      </w:r>
      <w:r w:rsidR="008C1F42" w:rsidRPr="004064BA">
        <w:rPr>
          <w:rFonts w:asciiTheme="minorHAnsi" w:hAnsiTheme="minorHAnsi"/>
        </w:rPr>
        <w:t xml:space="preserve"> </w:t>
      </w:r>
      <w:r w:rsidR="008827CB">
        <w:rPr>
          <w:rFonts w:asciiTheme="minorHAnsi" w:hAnsiTheme="minorHAnsi"/>
          <w:lang w:eastAsia="en-AU"/>
        </w:rPr>
        <w:t>Business</w:t>
      </w:r>
      <w:r w:rsidR="008C1F42" w:rsidRPr="004064BA">
        <w:rPr>
          <w:rFonts w:asciiTheme="minorHAnsi" w:hAnsiTheme="minorHAnsi"/>
        </w:rPr>
        <w:t>, a</w:t>
      </w:r>
      <w:r w:rsidR="00644DE9" w:rsidRPr="004064BA">
        <w:rPr>
          <w:rFonts w:asciiTheme="minorHAnsi" w:hAnsiTheme="minorHAnsi"/>
        </w:rPr>
        <w:t>n</w:t>
      </w:r>
      <w:r w:rsidR="006906D4" w:rsidRPr="004064BA">
        <w:rPr>
          <w:rFonts w:asciiTheme="minorHAnsi" w:hAnsiTheme="minorHAnsi"/>
        </w:rPr>
        <w:t xml:space="preserve"> </w:t>
      </w:r>
      <w:r w:rsidR="00644DE9" w:rsidRPr="004064BA">
        <w:rPr>
          <w:rFonts w:asciiTheme="minorHAnsi" w:hAnsiTheme="minorHAnsi"/>
        </w:rPr>
        <w:t>Eligible Recipient</w:t>
      </w:r>
      <w:r w:rsidR="008C1F42" w:rsidRPr="004064BA">
        <w:rPr>
          <w:rFonts w:asciiTheme="minorHAnsi" w:hAnsiTheme="minorHAnsi"/>
        </w:rPr>
        <w:t>, a</w:t>
      </w:r>
      <w:r w:rsidRPr="004064BA">
        <w:rPr>
          <w:rFonts w:asciiTheme="minorHAnsi" w:hAnsiTheme="minorHAnsi"/>
        </w:rPr>
        <w:t xml:space="preserve"> </w:t>
      </w:r>
      <w:r w:rsidR="00644DE9" w:rsidRPr="004064BA">
        <w:rPr>
          <w:rFonts w:asciiTheme="minorHAnsi" w:hAnsiTheme="minorHAnsi"/>
        </w:rPr>
        <w:t>P</w:t>
      </w:r>
      <w:r w:rsidRPr="004064BA">
        <w:rPr>
          <w:rFonts w:asciiTheme="minorHAnsi" w:hAnsiTheme="minorHAnsi"/>
        </w:rPr>
        <w:t>r</w:t>
      </w:r>
      <w:r w:rsidR="006015A1" w:rsidRPr="004064BA">
        <w:rPr>
          <w:rFonts w:asciiTheme="minorHAnsi" w:hAnsiTheme="minorHAnsi"/>
        </w:rPr>
        <w:t>emises</w:t>
      </w:r>
      <w:r w:rsidRPr="004064BA">
        <w:rPr>
          <w:rFonts w:asciiTheme="minorHAnsi" w:hAnsiTheme="minorHAnsi"/>
        </w:rPr>
        <w:t xml:space="preserve"> </w:t>
      </w:r>
      <w:r w:rsidR="008C1F42" w:rsidRPr="004064BA">
        <w:rPr>
          <w:rFonts w:asciiTheme="minorHAnsi" w:hAnsiTheme="minorHAnsi"/>
        </w:rPr>
        <w:t xml:space="preserve">or </w:t>
      </w:r>
      <w:r w:rsidR="00644DE9" w:rsidRPr="004064BA">
        <w:rPr>
          <w:rFonts w:asciiTheme="minorHAnsi" w:hAnsiTheme="minorHAnsi"/>
        </w:rPr>
        <w:t>W</w:t>
      </w:r>
      <w:r w:rsidR="008C1F42" w:rsidRPr="004064BA">
        <w:rPr>
          <w:rFonts w:asciiTheme="minorHAnsi" w:hAnsiTheme="minorHAnsi"/>
        </w:rPr>
        <w:t>orks</w:t>
      </w:r>
      <w:r w:rsidR="00644DE9" w:rsidRPr="004064BA">
        <w:rPr>
          <w:rFonts w:asciiTheme="minorHAnsi" w:hAnsiTheme="minorHAnsi"/>
        </w:rPr>
        <w:t xml:space="preserve"> or Solutions</w:t>
      </w:r>
      <w:r w:rsidR="008C1F42" w:rsidRPr="004064BA">
        <w:rPr>
          <w:rFonts w:asciiTheme="minorHAnsi" w:hAnsiTheme="minorHAnsi"/>
        </w:rPr>
        <w:t xml:space="preserve"> do or do</w:t>
      </w:r>
      <w:r w:rsidRPr="004064BA">
        <w:rPr>
          <w:rFonts w:asciiTheme="minorHAnsi" w:hAnsiTheme="minorHAnsi"/>
        </w:rPr>
        <w:t xml:space="preserve"> not meet the intent of the eligibility criteria for participation (notwithstanding that it may meet the requirements of the relevant definition)</w:t>
      </w:r>
    </w:p>
    <w:p w:rsidR="00DA4BC1" w:rsidRPr="004064BA" w:rsidRDefault="00DA4BC1" w:rsidP="00533566">
      <w:pPr>
        <w:pStyle w:val="ListParagraph"/>
        <w:numPr>
          <w:ilvl w:val="0"/>
          <w:numId w:val="24"/>
        </w:numPr>
        <w:ind w:left="284" w:hanging="284"/>
        <w:rPr>
          <w:rFonts w:asciiTheme="minorHAnsi" w:hAnsiTheme="minorHAnsi"/>
        </w:rPr>
      </w:pPr>
      <w:r w:rsidRPr="004064BA">
        <w:rPr>
          <w:rFonts w:asciiTheme="minorHAnsi" w:hAnsiTheme="minorHAnsi"/>
        </w:rPr>
        <w:t xml:space="preserve">remove a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rPr>
        <w:t xml:space="preserve">from further participation in the Program where the Department has reasonably determined that the </w:t>
      </w:r>
      <w:r w:rsidR="008827CB">
        <w:rPr>
          <w:rFonts w:asciiTheme="minorHAnsi" w:hAnsiTheme="minorHAnsi"/>
          <w:lang w:eastAsia="en-AU"/>
        </w:rPr>
        <w:t>Business</w:t>
      </w:r>
      <w:r w:rsidR="00261993" w:rsidRPr="004E237B">
        <w:rPr>
          <w:rFonts w:asciiTheme="minorHAnsi" w:hAnsiTheme="minorHAnsi"/>
          <w:lang w:eastAsia="en-AU"/>
        </w:rPr>
        <w:t xml:space="preserve"> </w:t>
      </w:r>
      <w:r w:rsidRPr="004064BA">
        <w:rPr>
          <w:rFonts w:asciiTheme="minorHAnsi" w:hAnsiTheme="minorHAnsi"/>
        </w:rPr>
        <w:t xml:space="preserve">is no longer an Eligible </w:t>
      </w:r>
      <w:r w:rsidR="008827CB">
        <w:rPr>
          <w:rFonts w:asciiTheme="minorHAnsi" w:hAnsiTheme="minorHAnsi"/>
          <w:lang w:eastAsia="en-AU"/>
        </w:rPr>
        <w:t>Business</w:t>
      </w:r>
      <w:r w:rsidRPr="004064BA">
        <w:rPr>
          <w:rFonts w:asciiTheme="minorHAnsi" w:hAnsiTheme="minorHAnsi"/>
        </w:rPr>
        <w:t>, is in breach of these terms and conditions or is otherwise not complying with the objective, intent or expectation of the Program, or</w:t>
      </w:r>
    </w:p>
    <w:p w:rsidR="00DA4BC1" w:rsidRPr="004064BA" w:rsidRDefault="00DA4BC1" w:rsidP="00533566">
      <w:pPr>
        <w:pStyle w:val="ListParagraph"/>
        <w:numPr>
          <w:ilvl w:val="0"/>
          <w:numId w:val="24"/>
        </w:numPr>
        <w:ind w:left="284" w:hanging="284"/>
        <w:rPr>
          <w:rFonts w:asciiTheme="minorHAnsi" w:hAnsiTheme="minorHAnsi"/>
        </w:rPr>
      </w:pPr>
      <w:r w:rsidRPr="004064BA">
        <w:rPr>
          <w:rFonts w:asciiTheme="minorHAnsi" w:hAnsiTheme="minorHAnsi"/>
        </w:rPr>
        <w:t xml:space="preserve">cease the Program at any time should </w:t>
      </w:r>
      <w:r w:rsidR="00D479C8" w:rsidRPr="004064BA">
        <w:rPr>
          <w:rFonts w:asciiTheme="minorHAnsi" w:hAnsiTheme="minorHAnsi"/>
        </w:rPr>
        <w:t>the N</w:t>
      </w:r>
      <w:r w:rsidR="00D8525E" w:rsidRPr="004064BA">
        <w:rPr>
          <w:rFonts w:asciiTheme="minorHAnsi" w:hAnsiTheme="minorHAnsi"/>
        </w:rPr>
        <w:t xml:space="preserve">orthern </w:t>
      </w:r>
      <w:r w:rsidR="00D479C8" w:rsidRPr="004064BA">
        <w:rPr>
          <w:rFonts w:asciiTheme="minorHAnsi" w:hAnsiTheme="minorHAnsi"/>
        </w:rPr>
        <w:t>T</w:t>
      </w:r>
      <w:r w:rsidR="00D8525E" w:rsidRPr="004064BA">
        <w:rPr>
          <w:rFonts w:asciiTheme="minorHAnsi" w:hAnsiTheme="minorHAnsi"/>
        </w:rPr>
        <w:t>erritory</w:t>
      </w:r>
      <w:r w:rsidR="00D479C8" w:rsidRPr="004064BA">
        <w:rPr>
          <w:rFonts w:asciiTheme="minorHAnsi" w:hAnsiTheme="minorHAnsi"/>
        </w:rPr>
        <w:t> </w:t>
      </w:r>
      <w:r w:rsidRPr="004064BA">
        <w:rPr>
          <w:rFonts w:asciiTheme="minorHAnsi" w:hAnsiTheme="minorHAnsi"/>
        </w:rPr>
        <w:t>Government policy change</w:t>
      </w:r>
      <w:r w:rsidR="006D69C6" w:rsidRPr="004064BA">
        <w:rPr>
          <w:rFonts w:asciiTheme="minorHAnsi" w:hAnsiTheme="minorHAnsi"/>
        </w:rPr>
        <w:t>,</w:t>
      </w:r>
      <w:r w:rsidRPr="004064BA">
        <w:rPr>
          <w:rFonts w:asciiTheme="minorHAnsi" w:hAnsiTheme="minorHAnsi"/>
        </w:rPr>
        <w:t xml:space="preserve"> in which case no further Vouchers will be issued.</w:t>
      </w:r>
    </w:p>
    <w:p w:rsidR="00DA4BC1" w:rsidRPr="004064BA" w:rsidRDefault="00DA4BC1" w:rsidP="00922D27">
      <w:pPr>
        <w:pStyle w:val="Heading1"/>
        <w:keepNext/>
        <w:ind w:left="357" w:hanging="357"/>
        <w:rPr>
          <w:rFonts w:asciiTheme="minorHAnsi" w:hAnsiTheme="minorHAnsi"/>
        </w:rPr>
      </w:pPr>
      <w:bookmarkStart w:id="49" w:name="_Toc35518766"/>
      <w:bookmarkStart w:id="50" w:name="_Toc108167059"/>
      <w:r w:rsidRPr="004064BA">
        <w:rPr>
          <w:rFonts w:asciiTheme="minorHAnsi" w:hAnsiTheme="minorHAnsi"/>
        </w:rPr>
        <w:t>Cancellation of Vouchers</w:t>
      </w:r>
      <w:bookmarkEnd w:id="49"/>
      <w:bookmarkEnd w:id="50"/>
    </w:p>
    <w:p w:rsidR="00BB05B4" w:rsidRDefault="00DA4BC1" w:rsidP="001A5BE4">
      <w:pPr>
        <w:rPr>
          <w:rFonts w:asciiTheme="minorHAnsi" w:hAnsiTheme="minorHAnsi"/>
          <w:lang w:eastAsia="en-AU"/>
        </w:rPr>
      </w:pPr>
      <w:r w:rsidRPr="004064BA">
        <w:rPr>
          <w:rFonts w:asciiTheme="minorHAnsi" w:hAnsiTheme="minorHAnsi"/>
          <w:lang w:eastAsia="en-AU"/>
        </w:rPr>
        <w:t xml:space="preserve">Should the </w:t>
      </w:r>
      <w:r w:rsidR="00EB6F86" w:rsidRPr="004064BA">
        <w:rPr>
          <w:rFonts w:asciiTheme="minorHAnsi" w:hAnsiTheme="minorHAnsi"/>
          <w:lang w:eastAsia="en-AU"/>
        </w:rPr>
        <w:t>Recipient</w:t>
      </w:r>
      <w:r w:rsidRPr="004064BA">
        <w:rPr>
          <w:rFonts w:asciiTheme="minorHAnsi" w:hAnsiTheme="minorHAnsi"/>
          <w:lang w:eastAsia="en-AU"/>
        </w:rPr>
        <w:t xml:space="preserve"> </w:t>
      </w:r>
      <w:r w:rsidR="009A5C59" w:rsidRPr="004064BA">
        <w:rPr>
          <w:rFonts w:asciiTheme="minorHAnsi" w:hAnsiTheme="minorHAnsi"/>
          <w:lang w:eastAsia="en-AU"/>
        </w:rPr>
        <w:t>request to</w:t>
      </w:r>
      <w:r w:rsidRPr="004064BA">
        <w:rPr>
          <w:rFonts w:asciiTheme="minorHAnsi" w:hAnsiTheme="minorHAnsi"/>
          <w:lang w:eastAsia="en-AU"/>
        </w:rPr>
        <w:t xml:space="preserve"> cancel an approved Voucher</w:t>
      </w:r>
      <w:r w:rsidR="00BB05B4" w:rsidRPr="004064BA">
        <w:rPr>
          <w:rFonts w:asciiTheme="minorHAnsi" w:hAnsiTheme="minorHAnsi"/>
          <w:lang w:eastAsia="en-AU"/>
        </w:rPr>
        <w:t xml:space="preserve"> and have a new Voucher issued (for example, because the Recipient and the </w:t>
      </w:r>
      <w:r w:rsidR="008827CB">
        <w:rPr>
          <w:rFonts w:asciiTheme="minorHAnsi" w:hAnsiTheme="minorHAnsi"/>
          <w:lang w:eastAsia="en-AU"/>
        </w:rPr>
        <w:t>Business</w:t>
      </w:r>
      <w:r w:rsidR="00261993" w:rsidRPr="004E237B">
        <w:rPr>
          <w:rFonts w:asciiTheme="minorHAnsi" w:hAnsiTheme="minorHAnsi"/>
          <w:lang w:eastAsia="en-AU"/>
        </w:rPr>
        <w:t xml:space="preserve"> </w:t>
      </w:r>
      <w:r w:rsidR="00BB05B4" w:rsidRPr="004064BA">
        <w:rPr>
          <w:rFonts w:asciiTheme="minorHAnsi" w:hAnsiTheme="minorHAnsi"/>
          <w:lang w:eastAsia="en-AU"/>
        </w:rPr>
        <w:t xml:space="preserve">have agreed to vary the works, or the Recipient wishes to use the Voucher with a different </w:t>
      </w:r>
      <w:r w:rsidR="008827CB">
        <w:rPr>
          <w:rFonts w:asciiTheme="minorHAnsi" w:hAnsiTheme="minorHAnsi"/>
          <w:lang w:eastAsia="en-AU"/>
        </w:rPr>
        <w:t>Business</w:t>
      </w:r>
      <w:r w:rsidR="00BB05B4" w:rsidRPr="004064BA">
        <w:rPr>
          <w:rFonts w:asciiTheme="minorHAnsi" w:hAnsiTheme="minorHAnsi"/>
          <w:lang w:eastAsia="en-AU"/>
        </w:rPr>
        <w:t>)</w:t>
      </w:r>
      <w:r w:rsidRPr="004064BA">
        <w:rPr>
          <w:rFonts w:asciiTheme="minorHAnsi" w:hAnsiTheme="minorHAnsi"/>
          <w:lang w:eastAsia="en-AU"/>
        </w:rPr>
        <w:t xml:space="preserve"> </w:t>
      </w:r>
      <w:r w:rsidR="00E75DC0" w:rsidRPr="004064BA">
        <w:rPr>
          <w:rFonts w:asciiTheme="minorHAnsi" w:hAnsiTheme="minorHAnsi"/>
          <w:lang w:eastAsia="en-AU"/>
        </w:rPr>
        <w:t>the Recipient</w:t>
      </w:r>
      <w:r w:rsidR="00DE6D32" w:rsidRPr="004064BA">
        <w:rPr>
          <w:rFonts w:asciiTheme="minorHAnsi" w:hAnsiTheme="minorHAnsi"/>
          <w:lang w:eastAsia="en-AU"/>
        </w:rPr>
        <w:t xml:space="preserve"> </w:t>
      </w:r>
      <w:hyperlink r:id="rId17" w:history="1">
        <w:r w:rsidR="00DE6D32" w:rsidRPr="004064BA">
          <w:rPr>
            <w:rStyle w:val="Hyperlink"/>
            <w:rFonts w:asciiTheme="minorHAnsi" w:hAnsiTheme="minorHAnsi"/>
            <w:lang w:eastAsia="en-AU"/>
          </w:rPr>
          <w:t>contact the Department</w:t>
        </w:r>
      </w:hyperlink>
      <w:r w:rsidR="00DE6D32" w:rsidRPr="00E04ECA">
        <w:rPr>
          <w:rStyle w:val="FootnoteReference"/>
          <w:rFonts w:asciiTheme="minorHAnsi" w:hAnsiTheme="minorHAnsi"/>
          <w:lang w:eastAsia="en-AU"/>
        </w:rPr>
        <w:footnoteReference w:id="10"/>
      </w:r>
      <w:r w:rsidRPr="00E04ECA">
        <w:rPr>
          <w:rFonts w:asciiTheme="minorHAnsi" w:hAnsiTheme="minorHAnsi"/>
          <w:lang w:eastAsia="en-AU"/>
        </w:rPr>
        <w:t xml:space="preserve"> </w:t>
      </w:r>
      <w:r w:rsidRPr="00E04ECA">
        <w:rPr>
          <w:rFonts w:asciiTheme="minorHAnsi" w:hAnsiTheme="minorHAnsi"/>
          <w:b/>
          <w:lang w:eastAsia="en-AU"/>
        </w:rPr>
        <w:t>prior to the expiry of the Voucher</w:t>
      </w:r>
      <w:r w:rsidRPr="00E04ECA">
        <w:rPr>
          <w:rFonts w:asciiTheme="minorHAnsi" w:hAnsiTheme="minorHAnsi"/>
          <w:lang w:eastAsia="en-AU"/>
        </w:rPr>
        <w:t>.</w:t>
      </w:r>
      <w:r w:rsidR="00C17706" w:rsidRPr="00E04ECA">
        <w:rPr>
          <w:rFonts w:asciiTheme="minorHAnsi" w:hAnsiTheme="minorHAnsi"/>
          <w:lang w:eastAsia="en-AU"/>
        </w:rPr>
        <w:t xml:space="preserve"> </w:t>
      </w:r>
    </w:p>
    <w:p w:rsidR="00785E89" w:rsidRPr="00E04ECA" w:rsidRDefault="00785E89" w:rsidP="001A5BE4">
      <w:pPr>
        <w:rPr>
          <w:rFonts w:asciiTheme="minorHAnsi" w:hAnsiTheme="minorHAnsi"/>
          <w:lang w:eastAsia="en-AU"/>
        </w:rPr>
      </w:pPr>
    </w:p>
    <w:p w:rsidR="00DA4BC1" w:rsidRPr="00E04ECA" w:rsidRDefault="007F05C3" w:rsidP="004B3324">
      <w:pPr>
        <w:pStyle w:val="Heading1"/>
        <w:rPr>
          <w:rFonts w:asciiTheme="minorHAnsi" w:hAnsiTheme="minorHAnsi"/>
        </w:rPr>
      </w:pPr>
      <w:bookmarkStart w:id="51" w:name="_Toc35518767"/>
      <w:bookmarkStart w:id="52" w:name="_Toc108167060"/>
      <w:r w:rsidRPr="00E04ECA">
        <w:rPr>
          <w:rFonts w:asciiTheme="minorHAnsi" w:hAnsiTheme="minorHAnsi"/>
        </w:rPr>
        <w:lastRenderedPageBreak/>
        <w:t>Due diligence, audit and compliance with l</w:t>
      </w:r>
      <w:r w:rsidR="00DA4BC1" w:rsidRPr="00E04ECA">
        <w:rPr>
          <w:rFonts w:asciiTheme="minorHAnsi" w:hAnsiTheme="minorHAnsi"/>
        </w:rPr>
        <w:t>aw</w:t>
      </w:r>
      <w:bookmarkEnd w:id="51"/>
      <w:bookmarkEnd w:id="52"/>
    </w:p>
    <w:p w:rsidR="00DA4BC1" w:rsidRPr="00E04ECA" w:rsidRDefault="00DA4BC1" w:rsidP="001A5BE4">
      <w:pPr>
        <w:rPr>
          <w:rFonts w:asciiTheme="minorHAnsi" w:hAnsiTheme="minorHAnsi"/>
          <w:lang w:eastAsia="en-AU"/>
        </w:rPr>
      </w:pPr>
      <w:r w:rsidRPr="00E04ECA">
        <w:rPr>
          <w:rFonts w:asciiTheme="minorHAnsi" w:hAnsiTheme="minorHAnsi"/>
          <w:lang w:eastAsia="en-AU"/>
        </w:rPr>
        <w:t>All participants in the Program acknowledge:</w:t>
      </w:r>
    </w:p>
    <w:p w:rsidR="00DA4BC1" w:rsidRPr="00E04ECA" w:rsidRDefault="00DA4BC1" w:rsidP="00EE174D">
      <w:pPr>
        <w:pStyle w:val="ListParagraph"/>
        <w:numPr>
          <w:ilvl w:val="0"/>
          <w:numId w:val="25"/>
        </w:numPr>
        <w:ind w:left="567" w:hanging="283"/>
        <w:rPr>
          <w:rFonts w:asciiTheme="minorHAnsi" w:hAnsiTheme="minorHAnsi"/>
          <w:lang w:eastAsia="en-AU"/>
        </w:rPr>
      </w:pPr>
      <w:r w:rsidRPr="00E04ECA">
        <w:rPr>
          <w:rFonts w:asciiTheme="minorHAnsi" w:hAnsiTheme="minorHAnsi"/>
          <w:lang w:eastAsia="en-AU"/>
        </w:rPr>
        <w:t xml:space="preserve">that the Department will conduct such due diligence enquiries as it sees fit in order to ensure the integrity of the Program and that the allocated funding is used strictly in accordance with the intent of the relevant government policy. Such enquiries may include (but are not necessarily limited to) </w:t>
      </w:r>
      <w:r w:rsidR="00F11683" w:rsidRPr="00E04ECA">
        <w:rPr>
          <w:rFonts w:asciiTheme="minorHAnsi" w:hAnsiTheme="minorHAnsi"/>
          <w:lang w:eastAsia="en-AU"/>
        </w:rPr>
        <w:t>company, association and business name searches on a business, title and other searches for the Premises, searches of the courts and / or the trustee in bankruptcy and enquiries of private businesses or institutions as the department sees fit; and</w:t>
      </w:r>
    </w:p>
    <w:p w:rsidR="00DA4BC1" w:rsidRPr="00261993" w:rsidRDefault="00D479C8" w:rsidP="00533566">
      <w:pPr>
        <w:pStyle w:val="ListParagraph"/>
        <w:numPr>
          <w:ilvl w:val="0"/>
          <w:numId w:val="25"/>
        </w:numPr>
        <w:ind w:left="567" w:hanging="283"/>
        <w:rPr>
          <w:rFonts w:asciiTheme="minorHAnsi" w:hAnsiTheme="minorHAnsi"/>
          <w:i/>
        </w:rPr>
      </w:pPr>
      <w:r w:rsidRPr="00E04ECA">
        <w:rPr>
          <w:rFonts w:asciiTheme="minorHAnsi" w:hAnsiTheme="minorHAnsi"/>
          <w:lang w:eastAsia="en-AU"/>
        </w:rPr>
        <w:t>t</w:t>
      </w:r>
      <w:r w:rsidR="00DA4BC1" w:rsidRPr="00E04ECA">
        <w:rPr>
          <w:rFonts w:asciiTheme="minorHAnsi" w:hAnsiTheme="minorHAnsi"/>
        </w:rPr>
        <w:t xml:space="preserve">hat it is a condition of participation in the Program that </w:t>
      </w:r>
      <w:r w:rsidR="008827CB">
        <w:rPr>
          <w:rFonts w:asciiTheme="minorHAnsi" w:hAnsiTheme="minorHAnsi"/>
          <w:lang w:eastAsia="en-AU"/>
        </w:rPr>
        <w:t>Business</w:t>
      </w:r>
      <w:r w:rsidR="00261993" w:rsidRPr="004E237B">
        <w:rPr>
          <w:rFonts w:asciiTheme="minorHAnsi" w:hAnsiTheme="minorHAnsi"/>
          <w:lang w:eastAsia="en-AU"/>
        </w:rPr>
        <w:t xml:space="preserve"> </w:t>
      </w:r>
      <w:r w:rsidR="00DA4BC1" w:rsidRPr="00261993">
        <w:rPr>
          <w:rFonts w:asciiTheme="minorHAnsi" w:hAnsiTheme="minorHAnsi"/>
        </w:rPr>
        <w:t xml:space="preserve">and </w:t>
      </w:r>
      <w:r w:rsidR="00EB6F86" w:rsidRPr="00261993">
        <w:rPr>
          <w:rFonts w:asciiTheme="minorHAnsi" w:hAnsiTheme="minorHAnsi"/>
        </w:rPr>
        <w:t>Recipient</w:t>
      </w:r>
      <w:r w:rsidR="00DA4BC1" w:rsidRPr="00261993">
        <w:rPr>
          <w:rFonts w:asciiTheme="minorHAnsi" w:hAnsiTheme="minorHAnsi"/>
        </w:rPr>
        <w:t xml:space="preserve">s comply with all relevant laws, </w:t>
      </w:r>
      <w:r w:rsidR="008B777E" w:rsidRPr="00261993">
        <w:rPr>
          <w:rFonts w:asciiTheme="minorHAnsi" w:hAnsiTheme="minorHAnsi"/>
        </w:rPr>
        <w:t xml:space="preserve">including the </w:t>
      </w:r>
      <w:r w:rsidR="008B777E" w:rsidRPr="00261993">
        <w:rPr>
          <w:rFonts w:asciiTheme="minorHAnsi" w:hAnsiTheme="minorHAnsi"/>
          <w:i/>
        </w:rPr>
        <w:t>Payroll Tax Act 2009</w:t>
      </w:r>
      <w:r w:rsidR="008B777E" w:rsidRPr="00261993">
        <w:rPr>
          <w:rFonts w:asciiTheme="minorHAnsi" w:hAnsiTheme="minorHAnsi"/>
        </w:rPr>
        <w:t xml:space="preserve"> and </w:t>
      </w:r>
      <w:r w:rsidR="008B777E" w:rsidRPr="00261993">
        <w:rPr>
          <w:rFonts w:asciiTheme="minorHAnsi" w:hAnsiTheme="minorHAnsi"/>
          <w:i/>
        </w:rPr>
        <w:t>Taxation Administration Act 2007</w:t>
      </w:r>
      <w:r w:rsidR="008B777E" w:rsidRPr="00261993">
        <w:rPr>
          <w:rFonts w:asciiTheme="minorHAnsi" w:hAnsiTheme="minorHAnsi"/>
        </w:rPr>
        <w:t xml:space="preserve"> </w:t>
      </w:r>
      <w:r w:rsidR="00DA4BC1" w:rsidRPr="00261993">
        <w:rPr>
          <w:rFonts w:asciiTheme="minorHAnsi" w:hAnsiTheme="minorHAnsi"/>
        </w:rPr>
        <w:t xml:space="preserve">and, without limitation, that Businesses ensure they are aware of their obligations under the </w:t>
      </w:r>
      <w:r w:rsidR="00DA4BC1" w:rsidRPr="00261993">
        <w:rPr>
          <w:rFonts w:asciiTheme="minorHAnsi" w:hAnsiTheme="minorHAnsi"/>
          <w:i/>
        </w:rPr>
        <w:t>Independent Commissioner Against Corruption Act 2017</w:t>
      </w:r>
      <w:r w:rsidRPr="00261993">
        <w:rPr>
          <w:rFonts w:asciiTheme="minorHAnsi" w:hAnsiTheme="minorHAnsi"/>
        </w:rPr>
        <w:t xml:space="preserve"> (the Act) a</w:t>
      </w:r>
      <w:r w:rsidR="00DA4BC1" w:rsidRPr="00261993">
        <w:rPr>
          <w:rFonts w:asciiTheme="minorHAnsi" w:hAnsiTheme="minorHAnsi"/>
        </w:rPr>
        <w:t>nd that none of their officers, employees, and/or members engage in improper conduct as that term is defined in the Act.</w:t>
      </w:r>
    </w:p>
    <w:p w:rsidR="00F11683" w:rsidRPr="00261993" w:rsidRDefault="00F11683" w:rsidP="001A5BE4">
      <w:pPr>
        <w:rPr>
          <w:rFonts w:asciiTheme="minorHAnsi" w:hAnsiTheme="minorHAnsi"/>
          <w:lang w:eastAsia="en-AU"/>
        </w:rPr>
      </w:pPr>
      <w:r w:rsidRPr="00261993">
        <w:rPr>
          <w:rFonts w:asciiTheme="minorHAnsi" w:hAnsiTheme="minorHAnsi"/>
          <w:lang w:eastAsia="en-AU"/>
        </w:rPr>
        <w:t xml:space="preserve">All participants in the </w:t>
      </w:r>
      <w:r w:rsidR="00A14E1A" w:rsidRPr="00261993">
        <w:rPr>
          <w:rFonts w:asciiTheme="minorHAnsi" w:hAnsiTheme="minorHAnsi"/>
          <w:lang w:eastAsia="en-AU"/>
        </w:rPr>
        <w:t>P</w:t>
      </w:r>
      <w:r w:rsidRPr="00261993">
        <w:rPr>
          <w:rFonts w:asciiTheme="minorHAnsi" w:hAnsiTheme="minorHAnsi"/>
          <w:lang w:eastAsia="en-AU"/>
        </w:rPr>
        <w:t xml:space="preserve">rogram acknowledge and </w:t>
      </w:r>
      <w:r w:rsidR="00A14E1A" w:rsidRPr="00261993">
        <w:rPr>
          <w:rFonts w:asciiTheme="minorHAnsi" w:hAnsiTheme="minorHAnsi"/>
          <w:lang w:eastAsia="en-AU"/>
        </w:rPr>
        <w:t xml:space="preserve">expressly agree to </w:t>
      </w:r>
      <w:r w:rsidRPr="00261993">
        <w:rPr>
          <w:rFonts w:asciiTheme="minorHAnsi" w:hAnsiTheme="minorHAnsi"/>
          <w:lang w:eastAsia="en-AU"/>
        </w:rPr>
        <w:t xml:space="preserve">the Department </w:t>
      </w:r>
      <w:r w:rsidR="00A14E1A" w:rsidRPr="00261993">
        <w:rPr>
          <w:rFonts w:asciiTheme="minorHAnsi" w:hAnsiTheme="minorHAnsi"/>
          <w:lang w:eastAsia="en-AU"/>
        </w:rPr>
        <w:t>seeking</w:t>
      </w:r>
      <w:r w:rsidRPr="00261993">
        <w:rPr>
          <w:rFonts w:asciiTheme="minorHAnsi" w:hAnsiTheme="minorHAnsi"/>
          <w:lang w:eastAsia="en-AU"/>
        </w:rPr>
        <w:t xml:space="preserve"> from and shar</w:t>
      </w:r>
      <w:r w:rsidR="00A14E1A" w:rsidRPr="00261993">
        <w:rPr>
          <w:rFonts w:asciiTheme="minorHAnsi" w:hAnsiTheme="minorHAnsi"/>
          <w:lang w:eastAsia="en-AU"/>
        </w:rPr>
        <w:t>ing</w:t>
      </w:r>
      <w:r w:rsidRPr="00261993">
        <w:rPr>
          <w:rFonts w:asciiTheme="minorHAnsi" w:hAnsiTheme="minorHAnsi"/>
          <w:lang w:eastAsia="en-AU"/>
        </w:rPr>
        <w:t xml:space="preserve"> information with other NT Government agencies, as well as such external professional advisers as it may need to do in order to assess eligibility, such as conveyancers / solicitors.</w:t>
      </w:r>
    </w:p>
    <w:p w:rsidR="00DA4BC1" w:rsidRPr="00261993" w:rsidRDefault="00DA4BC1" w:rsidP="001A5BE4">
      <w:pPr>
        <w:rPr>
          <w:rFonts w:asciiTheme="minorHAnsi" w:hAnsiTheme="minorHAnsi"/>
          <w:lang w:eastAsia="en-AU"/>
        </w:rPr>
      </w:pPr>
      <w:r w:rsidRPr="00261993">
        <w:rPr>
          <w:rFonts w:asciiTheme="minorHAnsi" w:hAnsiTheme="minorHAnsi"/>
          <w:lang w:eastAsia="en-AU"/>
        </w:rPr>
        <w:t>The Department reserves the right to conduct an Audit at any time before or after redemption or attempted redemption of a Voucher, or within 12 months after the Program ends.</w:t>
      </w:r>
    </w:p>
    <w:p w:rsidR="00DA4BC1" w:rsidRPr="00261993" w:rsidRDefault="00DA4BC1" w:rsidP="001A5BE4">
      <w:pPr>
        <w:rPr>
          <w:rFonts w:asciiTheme="minorHAnsi" w:hAnsiTheme="minorHAnsi"/>
          <w:lang w:eastAsia="en-AU"/>
        </w:rPr>
      </w:pPr>
      <w:r w:rsidRPr="00261993">
        <w:rPr>
          <w:rFonts w:asciiTheme="minorHAnsi" w:hAnsiTheme="minorHAnsi"/>
          <w:lang w:eastAsia="en-AU"/>
        </w:rPr>
        <w:t xml:space="preserve">By applying to participate in the Program, </w:t>
      </w:r>
      <w:r w:rsidR="008827CB">
        <w:rPr>
          <w:rFonts w:asciiTheme="minorHAnsi" w:hAnsiTheme="minorHAnsi"/>
          <w:lang w:eastAsia="en-AU"/>
        </w:rPr>
        <w:t>Business</w:t>
      </w:r>
      <w:r w:rsidR="00261993" w:rsidRPr="004E237B">
        <w:rPr>
          <w:rFonts w:asciiTheme="minorHAnsi" w:hAnsiTheme="minorHAnsi"/>
          <w:lang w:eastAsia="en-AU"/>
        </w:rPr>
        <w:t xml:space="preserve"> </w:t>
      </w:r>
      <w:r w:rsidRPr="00261993">
        <w:rPr>
          <w:rFonts w:asciiTheme="minorHAnsi" w:hAnsiTheme="minorHAnsi"/>
          <w:lang w:eastAsia="en-AU"/>
        </w:rPr>
        <w:t xml:space="preserve">and </w:t>
      </w:r>
      <w:r w:rsidR="00EB6F86" w:rsidRPr="00261993">
        <w:rPr>
          <w:rFonts w:asciiTheme="minorHAnsi" w:hAnsiTheme="minorHAnsi"/>
          <w:lang w:eastAsia="en-AU"/>
        </w:rPr>
        <w:t>Recipient</w:t>
      </w:r>
      <w:r w:rsidRPr="00261993">
        <w:rPr>
          <w:rFonts w:asciiTheme="minorHAnsi" w:hAnsiTheme="minorHAnsi"/>
          <w:lang w:eastAsia="en-AU"/>
        </w:rPr>
        <w:t xml:space="preserve">s declare that they </w:t>
      </w:r>
      <w:r w:rsidR="00A14E1A" w:rsidRPr="00261993">
        <w:rPr>
          <w:rFonts w:asciiTheme="minorHAnsi" w:hAnsiTheme="minorHAnsi"/>
          <w:lang w:eastAsia="en-AU"/>
        </w:rPr>
        <w:t xml:space="preserve">expressly </w:t>
      </w:r>
      <w:r w:rsidRPr="00261993">
        <w:rPr>
          <w:rFonts w:asciiTheme="minorHAnsi" w:hAnsiTheme="minorHAnsi"/>
          <w:lang w:eastAsia="en-AU"/>
        </w:rPr>
        <w:t xml:space="preserve">agree to the Department having access to any private register of information in relation to the </w:t>
      </w:r>
      <w:r w:rsidR="008827CB">
        <w:rPr>
          <w:rFonts w:asciiTheme="minorHAnsi" w:hAnsiTheme="minorHAnsi"/>
          <w:lang w:eastAsia="en-AU"/>
        </w:rPr>
        <w:t>Business</w:t>
      </w:r>
      <w:r w:rsidR="00261993" w:rsidRPr="004E237B">
        <w:rPr>
          <w:rFonts w:asciiTheme="minorHAnsi" w:hAnsiTheme="minorHAnsi"/>
          <w:lang w:eastAsia="en-AU"/>
        </w:rPr>
        <w:t xml:space="preserve"> </w:t>
      </w:r>
      <w:r w:rsidRPr="00261993">
        <w:rPr>
          <w:rFonts w:asciiTheme="minorHAnsi" w:hAnsiTheme="minorHAnsi"/>
          <w:lang w:eastAsia="en-AU"/>
        </w:rPr>
        <w:t xml:space="preserve">or </w:t>
      </w:r>
      <w:r w:rsidR="00EB6F86" w:rsidRPr="00261993">
        <w:rPr>
          <w:rFonts w:asciiTheme="minorHAnsi" w:hAnsiTheme="minorHAnsi"/>
          <w:lang w:eastAsia="en-AU"/>
        </w:rPr>
        <w:t>Recipient</w:t>
      </w:r>
      <w:r w:rsidRPr="00261993">
        <w:rPr>
          <w:rFonts w:asciiTheme="minorHAnsi" w:hAnsiTheme="minorHAnsi"/>
          <w:lang w:eastAsia="en-AU"/>
        </w:rPr>
        <w:t>, and to the Department using, storing and releasing for lawful purposes, their information, including personal information.</w:t>
      </w:r>
    </w:p>
    <w:p w:rsidR="00751D22" w:rsidRPr="00261993" w:rsidRDefault="00751D22" w:rsidP="001A5BE4">
      <w:pPr>
        <w:rPr>
          <w:rFonts w:asciiTheme="minorHAnsi" w:hAnsiTheme="minorHAnsi"/>
          <w:b/>
          <w:bCs/>
          <w:lang w:eastAsia="en-AU"/>
        </w:rPr>
      </w:pPr>
      <w:r w:rsidRPr="00261993">
        <w:rPr>
          <w:rFonts w:asciiTheme="minorHAnsi" w:hAnsiTheme="minorHAnsi"/>
          <w:b/>
          <w:bCs/>
          <w:lang w:eastAsia="en-AU"/>
        </w:rPr>
        <w:t xml:space="preserve">Participants must provide a statutory declaration in the form and as to the matters as required by the Department from time to time and published on the Website. </w:t>
      </w:r>
      <w:r w:rsidR="003456EC" w:rsidRPr="00261993">
        <w:rPr>
          <w:rFonts w:asciiTheme="minorHAnsi" w:hAnsiTheme="minorHAnsi"/>
          <w:b/>
          <w:bCs/>
          <w:lang w:eastAsia="en-AU"/>
        </w:rPr>
        <w:t>Persons</w:t>
      </w:r>
      <w:r w:rsidRPr="00261993">
        <w:rPr>
          <w:rFonts w:asciiTheme="minorHAnsi" w:hAnsiTheme="minorHAnsi"/>
          <w:b/>
          <w:bCs/>
          <w:lang w:eastAsia="en-AU"/>
        </w:rPr>
        <w:t xml:space="preserve"> </w:t>
      </w:r>
      <w:r w:rsidR="003456EC" w:rsidRPr="00261993">
        <w:rPr>
          <w:rFonts w:asciiTheme="minorHAnsi" w:hAnsiTheme="minorHAnsi"/>
          <w:b/>
          <w:bCs/>
          <w:lang w:eastAsia="en-AU"/>
        </w:rPr>
        <w:t>who</w:t>
      </w:r>
      <w:r w:rsidRPr="00261993">
        <w:rPr>
          <w:rFonts w:asciiTheme="minorHAnsi" w:hAnsiTheme="minorHAnsi"/>
          <w:b/>
          <w:bCs/>
          <w:lang w:eastAsia="en-AU"/>
        </w:rPr>
        <w:t xml:space="preserve"> </w:t>
      </w:r>
      <w:r w:rsidR="00957CE9" w:rsidRPr="00261993">
        <w:rPr>
          <w:rFonts w:asciiTheme="minorHAnsi" w:hAnsiTheme="minorHAnsi"/>
          <w:b/>
          <w:bCs/>
          <w:lang w:eastAsia="en-AU"/>
        </w:rPr>
        <w:t>cannot</w:t>
      </w:r>
      <w:r w:rsidRPr="00261993">
        <w:rPr>
          <w:rFonts w:asciiTheme="minorHAnsi" w:hAnsiTheme="minorHAnsi"/>
          <w:b/>
          <w:bCs/>
          <w:lang w:eastAsia="en-AU"/>
        </w:rPr>
        <w:t xml:space="preserve"> make the declaration </w:t>
      </w:r>
      <w:r w:rsidR="003456EC" w:rsidRPr="00261993">
        <w:rPr>
          <w:rFonts w:asciiTheme="minorHAnsi" w:hAnsiTheme="minorHAnsi"/>
          <w:b/>
          <w:bCs/>
          <w:lang w:eastAsia="en-AU"/>
        </w:rPr>
        <w:t xml:space="preserve">truthfully of their own business knowledge, </w:t>
      </w:r>
      <w:r w:rsidRPr="00261993">
        <w:rPr>
          <w:rFonts w:asciiTheme="minorHAnsi" w:hAnsiTheme="minorHAnsi"/>
          <w:b/>
          <w:bCs/>
          <w:lang w:eastAsia="en-AU"/>
        </w:rPr>
        <w:t>will not</w:t>
      </w:r>
      <w:r w:rsidR="003456EC" w:rsidRPr="00261993">
        <w:rPr>
          <w:rFonts w:asciiTheme="minorHAnsi" w:hAnsiTheme="minorHAnsi"/>
          <w:b/>
          <w:bCs/>
          <w:lang w:eastAsia="en-AU"/>
        </w:rPr>
        <w:t xml:space="preserve"> have their businesses</w:t>
      </w:r>
      <w:r w:rsidRPr="00261993">
        <w:rPr>
          <w:rFonts w:asciiTheme="minorHAnsi" w:hAnsiTheme="minorHAnsi"/>
          <w:b/>
          <w:bCs/>
          <w:lang w:eastAsia="en-AU"/>
        </w:rPr>
        <w:t xml:space="preserve"> admitted to participate in the Program.</w:t>
      </w:r>
    </w:p>
    <w:p w:rsidR="00E52D48" w:rsidRPr="00261993" w:rsidRDefault="00D4693F" w:rsidP="004B3324">
      <w:pPr>
        <w:pStyle w:val="Heading2"/>
        <w:numPr>
          <w:ilvl w:val="0"/>
          <w:numId w:val="0"/>
        </w:numPr>
        <w:rPr>
          <w:rFonts w:asciiTheme="minorHAnsi" w:hAnsiTheme="minorHAnsi"/>
        </w:rPr>
      </w:pPr>
      <w:bookmarkStart w:id="53" w:name="_Toc108167061"/>
      <w:r w:rsidRPr="00261993">
        <w:rPr>
          <w:rFonts w:asciiTheme="minorHAnsi" w:hAnsiTheme="minorHAnsi"/>
        </w:rPr>
        <w:t xml:space="preserve">14.1 </w:t>
      </w:r>
      <w:r w:rsidR="00E52D48" w:rsidRPr="00261993">
        <w:rPr>
          <w:rFonts w:asciiTheme="minorHAnsi" w:hAnsiTheme="minorHAnsi"/>
        </w:rPr>
        <w:t>Site Inspections</w:t>
      </w:r>
      <w:bookmarkEnd w:id="53"/>
    </w:p>
    <w:p w:rsidR="00E52D48" w:rsidRPr="00261993" w:rsidRDefault="00E52D48" w:rsidP="001A5BE4">
      <w:pPr>
        <w:rPr>
          <w:rFonts w:asciiTheme="minorHAnsi" w:hAnsiTheme="minorHAnsi"/>
        </w:rPr>
      </w:pPr>
      <w:r w:rsidRPr="00261993">
        <w:rPr>
          <w:rFonts w:asciiTheme="minorHAnsi" w:hAnsiTheme="minorHAnsi"/>
        </w:rPr>
        <w:t xml:space="preserve">A Recipient must, if requested by the </w:t>
      </w:r>
      <w:r w:rsidR="004938C9" w:rsidRPr="00261993">
        <w:rPr>
          <w:rFonts w:asciiTheme="minorHAnsi" w:hAnsiTheme="minorHAnsi"/>
        </w:rPr>
        <w:t>D</w:t>
      </w:r>
      <w:r w:rsidRPr="00261993">
        <w:rPr>
          <w:rFonts w:asciiTheme="minorHAnsi" w:hAnsiTheme="minorHAnsi"/>
        </w:rPr>
        <w:t xml:space="preserve">epartment and upon the </w:t>
      </w:r>
      <w:r w:rsidR="004938C9" w:rsidRPr="00261993">
        <w:rPr>
          <w:rFonts w:asciiTheme="minorHAnsi" w:hAnsiTheme="minorHAnsi"/>
        </w:rPr>
        <w:t>D</w:t>
      </w:r>
      <w:r w:rsidRPr="00261993">
        <w:rPr>
          <w:rFonts w:asciiTheme="minorHAnsi" w:hAnsiTheme="minorHAnsi"/>
        </w:rPr>
        <w:t xml:space="preserve">epartment providing at least 24 hours’ notice, allow the </w:t>
      </w:r>
      <w:r w:rsidR="004938C9" w:rsidRPr="00261993">
        <w:rPr>
          <w:rFonts w:asciiTheme="minorHAnsi" w:hAnsiTheme="minorHAnsi"/>
        </w:rPr>
        <w:t>D</w:t>
      </w:r>
      <w:r w:rsidRPr="00261993">
        <w:rPr>
          <w:rFonts w:asciiTheme="minorHAnsi" w:hAnsiTheme="minorHAnsi"/>
        </w:rPr>
        <w:t>epartment and/or its representatives access to any P</w:t>
      </w:r>
      <w:r w:rsidR="00A349C0" w:rsidRPr="00261993">
        <w:rPr>
          <w:rFonts w:asciiTheme="minorHAnsi" w:hAnsiTheme="minorHAnsi"/>
        </w:rPr>
        <w:t>remises</w:t>
      </w:r>
      <w:r w:rsidRPr="00261993">
        <w:rPr>
          <w:rFonts w:asciiTheme="minorHAnsi" w:hAnsiTheme="minorHAnsi"/>
        </w:rPr>
        <w:t xml:space="preserve"> the subject of an application to view the state of progress of any Eligible Works </w:t>
      </w:r>
      <w:r w:rsidR="00A349C0" w:rsidRPr="00261993">
        <w:rPr>
          <w:rFonts w:asciiTheme="minorHAnsi" w:hAnsiTheme="minorHAnsi"/>
        </w:rPr>
        <w:t xml:space="preserve">or Solutions </w:t>
      </w:r>
      <w:r w:rsidRPr="00261993">
        <w:rPr>
          <w:rFonts w:asciiTheme="minorHAnsi" w:hAnsiTheme="minorHAnsi"/>
        </w:rPr>
        <w:t>as part of an Audit.</w:t>
      </w:r>
    </w:p>
    <w:p w:rsidR="00E52D48" w:rsidRPr="00261993" w:rsidRDefault="00E52D48" w:rsidP="00533566">
      <w:pPr>
        <w:numPr>
          <w:ilvl w:val="0"/>
          <w:numId w:val="30"/>
        </w:numPr>
        <w:shd w:val="clear" w:color="auto" w:fill="FFFFFF"/>
        <w:tabs>
          <w:tab w:val="clear" w:pos="720"/>
        </w:tabs>
        <w:spacing w:after="120"/>
        <w:ind w:left="426" w:hanging="426"/>
        <w:rPr>
          <w:rFonts w:asciiTheme="minorHAnsi" w:hAnsiTheme="minorHAnsi"/>
        </w:rPr>
      </w:pPr>
      <w:r w:rsidRPr="00261993">
        <w:rPr>
          <w:rFonts w:asciiTheme="minorHAnsi" w:hAnsiTheme="minorHAnsi"/>
        </w:rPr>
        <w:t>The Recipient warrants that:</w:t>
      </w:r>
    </w:p>
    <w:p w:rsidR="00E52D48" w:rsidRPr="00261993" w:rsidRDefault="00E52D48" w:rsidP="00533566">
      <w:pPr>
        <w:numPr>
          <w:ilvl w:val="1"/>
          <w:numId w:val="30"/>
        </w:numPr>
        <w:shd w:val="clear" w:color="auto" w:fill="FFFFFF"/>
        <w:tabs>
          <w:tab w:val="clear" w:pos="1440"/>
        </w:tabs>
        <w:spacing w:after="120"/>
        <w:ind w:left="851" w:hanging="142"/>
        <w:rPr>
          <w:rFonts w:asciiTheme="minorHAnsi" w:hAnsiTheme="minorHAnsi"/>
        </w:rPr>
      </w:pPr>
      <w:r w:rsidRPr="00261993">
        <w:rPr>
          <w:rFonts w:asciiTheme="minorHAnsi" w:hAnsiTheme="minorHAnsi"/>
        </w:rPr>
        <w:t>the Pr</w:t>
      </w:r>
      <w:r w:rsidR="006015A1" w:rsidRPr="00261993">
        <w:rPr>
          <w:rFonts w:asciiTheme="minorHAnsi" w:hAnsiTheme="minorHAnsi"/>
        </w:rPr>
        <w:t>emises</w:t>
      </w:r>
      <w:r w:rsidRPr="00261993">
        <w:rPr>
          <w:rFonts w:asciiTheme="minorHAnsi" w:hAnsiTheme="minorHAnsi"/>
        </w:rPr>
        <w:t xml:space="preserve"> is, and will at all times be, fit for the purposes of carrying out the </w:t>
      </w:r>
      <w:r w:rsidR="006015A1" w:rsidRPr="00261993">
        <w:rPr>
          <w:rFonts w:asciiTheme="minorHAnsi" w:hAnsiTheme="minorHAnsi"/>
        </w:rPr>
        <w:t>Eligible Works or Solutions</w:t>
      </w:r>
    </w:p>
    <w:p w:rsidR="00E52D48" w:rsidRPr="00261993" w:rsidRDefault="00E52D48" w:rsidP="00533566">
      <w:pPr>
        <w:numPr>
          <w:ilvl w:val="1"/>
          <w:numId w:val="30"/>
        </w:numPr>
        <w:shd w:val="clear" w:color="auto" w:fill="FFFFFF"/>
        <w:tabs>
          <w:tab w:val="clear" w:pos="1440"/>
        </w:tabs>
        <w:spacing w:after="120"/>
        <w:ind w:left="851" w:hanging="142"/>
        <w:rPr>
          <w:rFonts w:asciiTheme="minorHAnsi" w:hAnsiTheme="minorHAnsi"/>
        </w:rPr>
      </w:pPr>
      <w:r w:rsidRPr="00261993">
        <w:rPr>
          <w:rFonts w:asciiTheme="minorHAnsi" w:hAnsiTheme="minorHAnsi"/>
        </w:rPr>
        <w:t xml:space="preserve">carrying out the </w:t>
      </w:r>
      <w:r w:rsidR="006015A1" w:rsidRPr="00261993">
        <w:rPr>
          <w:rFonts w:asciiTheme="minorHAnsi" w:hAnsiTheme="minorHAnsi"/>
        </w:rPr>
        <w:t xml:space="preserve">Eligible Works or Solutions </w:t>
      </w:r>
      <w:r w:rsidRPr="00261993">
        <w:rPr>
          <w:rFonts w:asciiTheme="minorHAnsi" w:hAnsiTheme="minorHAnsi"/>
        </w:rPr>
        <w:t>does not, and will not, infringe any condition of ownership or occupation of the land on which the Pr</w:t>
      </w:r>
      <w:r w:rsidR="006015A1" w:rsidRPr="00261993">
        <w:rPr>
          <w:rFonts w:asciiTheme="minorHAnsi" w:hAnsiTheme="minorHAnsi"/>
        </w:rPr>
        <w:t>emises</w:t>
      </w:r>
      <w:r w:rsidRPr="00261993">
        <w:rPr>
          <w:rFonts w:asciiTheme="minorHAnsi" w:hAnsiTheme="minorHAnsi"/>
        </w:rPr>
        <w:t xml:space="preserve"> is situated; and</w:t>
      </w:r>
    </w:p>
    <w:p w:rsidR="00E52D48" w:rsidRPr="00261993" w:rsidRDefault="00E52D48" w:rsidP="00533566">
      <w:pPr>
        <w:numPr>
          <w:ilvl w:val="1"/>
          <w:numId w:val="30"/>
        </w:numPr>
        <w:shd w:val="clear" w:color="auto" w:fill="FFFFFF"/>
        <w:tabs>
          <w:tab w:val="clear" w:pos="1440"/>
        </w:tabs>
        <w:spacing w:after="120"/>
        <w:ind w:left="851" w:hanging="142"/>
        <w:rPr>
          <w:rFonts w:asciiTheme="minorHAnsi" w:hAnsiTheme="minorHAnsi"/>
        </w:rPr>
      </w:pPr>
      <w:r w:rsidRPr="00261993">
        <w:rPr>
          <w:rFonts w:asciiTheme="minorHAnsi" w:hAnsiTheme="minorHAnsi"/>
        </w:rPr>
        <w:t>any use of the Pr</w:t>
      </w:r>
      <w:r w:rsidR="006015A1" w:rsidRPr="00261993">
        <w:rPr>
          <w:rFonts w:asciiTheme="minorHAnsi" w:hAnsiTheme="minorHAnsi"/>
        </w:rPr>
        <w:t>emises</w:t>
      </w:r>
      <w:r w:rsidRPr="00261993">
        <w:rPr>
          <w:rFonts w:asciiTheme="minorHAnsi" w:hAnsiTheme="minorHAnsi"/>
        </w:rPr>
        <w:t xml:space="preserve"> for the carrying out of the </w:t>
      </w:r>
      <w:r w:rsidR="006D69C6" w:rsidRPr="00261993">
        <w:rPr>
          <w:rFonts w:asciiTheme="minorHAnsi" w:hAnsiTheme="minorHAnsi"/>
        </w:rPr>
        <w:t xml:space="preserve">Eligible </w:t>
      </w:r>
      <w:r w:rsidR="00A349C0" w:rsidRPr="00261993">
        <w:rPr>
          <w:rFonts w:asciiTheme="minorHAnsi" w:hAnsiTheme="minorHAnsi"/>
        </w:rPr>
        <w:t>W</w:t>
      </w:r>
      <w:r w:rsidRPr="00261993">
        <w:rPr>
          <w:rFonts w:asciiTheme="minorHAnsi" w:hAnsiTheme="minorHAnsi"/>
        </w:rPr>
        <w:t xml:space="preserve">orks </w:t>
      </w:r>
      <w:r w:rsidR="006D69C6" w:rsidRPr="00261993">
        <w:rPr>
          <w:rFonts w:asciiTheme="minorHAnsi" w:hAnsiTheme="minorHAnsi"/>
        </w:rPr>
        <w:t xml:space="preserve">or Solutions </w:t>
      </w:r>
      <w:r w:rsidRPr="00261993">
        <w:rPr>
          <w:rFonts w:asciiTheme="minorHAnsi" w:hAnsiTheme="minorHAnsi"/>
        </w:rPr>
        <w:t>does not, and will not, infringe any legislative requirements, and</w:t>
      </w:r>
    </w:p>
    <w:p w:rsidR="00E52D48" w:rsidRPr="00261993" w:rsidRDefault="00E52D48" w:rsidP="00533566">
      <w:pPr>
        <w:numPr>
          <w:ilvl w:val="1"/>
          <w:numId w:val="30"/>
        </w:numPr>
        <w:shd w:val="clear" w:color="auto" w:fill="FFFFFF"/>
        <w:tabs>
          <w:tab w:val="clear" w:pos="1440"/>
        </w:tabs>
        <w:spacing w:after="120"/>
        <w:ind w:left="851" w:hanging="142"/>
        <w:rPr>
          <w:rFonts w:asciiTheme="minorHAnsi" w:hAnsiTheme="minorHAnsi"/>
        </w:rPr>
      </w:pPr>
      <w:r w:rsidRPr="00261993">
        <w:rPr>
          <w:rFonts w:asciiTheme="minorHAnsi" w:hAnsiTheme="minorHAnsi"/>
        </w:rPr>
        <w:t>the Pr</w:t>
      </w:r>
      <w:r w:rsidR="006015A1" w:rsidRPr="00261993">
        <w:rPr>
          <w:rFonts w:asciiTheme="minorHAnsi" w:hAnsiTheme="minorHAnsi"/>
        </w:rPr>
        <w:t>emises</w:t>
      </w:r>
      <w:r w:rsidRPr="00261993">
        <w:rPr>
          <w:rFonts w:asciiTheme="minorHAnsi" w:hAnsiTheme="minorHAnsi"/>
        </w:rPr>
        <w:t xml:space="preserve">, after completion of the </w:t>
      </w:r>
      <w:r w:rsidR="006D69C6" w:rsidRPr="00261993">
        <w:rPr>
          <w:rFonts w:asciiTheme="minorHAnsi" w:hAnsiTheme="minorHAnsi"/>
        </w:rPr>
        <w:t xml:space="preserve">Eligible </w:t>
      </w:r>
      <w:r w:rsidR="00A349C0" w:rsidRPr="00261993">
        <w:rPr>
          <w:rFonts w:asciiTheme="minorHAnsi" w:hAnsiTheme="minorHAnsi"/>
        </w:rPr>
        <w:t>W</w:t>
      </w:r>
      <w:r w:rsidRPr="00261993">
        <w:rPr>
          <w:rFonts w:asciiTheme="minorHAnsi" w:hAnsiTheme="minorHAnsi"/>
        </w:rPr>
        <w:t>orks</w:t>
      </w:r>
      <w:r w:rsidR="006D69C6" w:rsidRPr="00261993">
        <w:rPr>
          <w:rFonts w:asciiTheme="minorHAnsi" w:hAnsiTheme="minorHAnsi"/>
        </w:rPr>
        <w:t xml:space="preserve"> or Solutions</w:t>
      </w:r>
      <w:r w:rsidRPr="00261993">
        <w:rPr>
          <w:rFonts w:asciiTheme="minorHAnsi" w:hAnsiTheme="minorHAnsi"/>
        </w:rPr>
        <w:t xml:space="preserve">, will comply with all laws and Australian standards and any other standards or requirements which relate to the ongoing use of the </w:t>
      </w:r>
      <w:r w:rsidR="006015A1" w:rsidRPr="00261993">
        <w:rPr>
          <w:rFonts w:asciiTheme="minorHAnsi" w:hAnsiTheme="minorHAnsi"/>
        </w:rPr>
        <w:t xml:space="preserve">Premises </w:t>
      </w:r>
      <w:r w:rsidRPr="00261993">
        <w:rPr>
          <w:rFonts w:asciiTheme="minorHAnsi" w:hAnsiTheme="minorHAnsi"/>
        </w:rPr>
        <w:t>by the Recipient.</w:t>
      </w:r>
    </w:p>
    <w:p w:rsidR="00E52D48" w:rsidRDefault="00E52D48" w:rsidP="00533566">
      <w:pPr>
        <w:numPr>
          <w:ilvl w:val="0"/>
          <w:numId w:val="30"/>
        </w:numPr>
        <w:shd w:val="clear" w:color="auto" w:fill="FFFFFF"/>
        <w:tabs>
          <w:tab w:val="clear" w:pos="720"/>
        </w:tabs>
        <w:spacing w:after="120"/>
        <w:ind w:left="567" w:hanging="567"/>
        <w:rPr>
          <w:rFonts w:asciiTheme="minorHAnsi" w:hAnsiTheme="minorHAnsi"/>
        </w:rPr>
      </w:pPr>
      <w:r w:rsidRPr="00261993">
        <w:rPr>
          <w:rFonts w:asciiTheme="minorHAnsi" w:hAnsiTheme="minorHAnsi"/>
        </w:rPr>
        <w:t>The Recipient must safeguard the Pr</w:t>
      </w:r>
      <w:r w:rsidR="006015A1" w:rsidRPr="00261993">
        <w:rPr>
          <w:rFonts w:asciiTheme="minorHAnsi" w:hAnsiTheme="minorHAnsi"/>
        </w:rPr>
        <w:t>emises</w:t>
      </w:r>
      <w:r w:rsidRPr="00261993">
        <w:rPr>
          <w:rFonts w:asciiTheme="minorHAnsi" w:hAnsiTheme="minorHAnsi"/>
        </w:rPr>
        <w:t xml:space="preserve"> against loss, damage or unauthorised use, and maintain the </w:t>
      </w:r>
      <w:r w:rsidR="006015A1" w:rsidRPr="00261993">
        <w:rPr>
          <w:rFonts w:asciiTheme="minorHAnsi" w:hAnsiTheme="minorHAnsi"/>
        </w:rPr>
        <w:t xml:space="preserve">Premises </w:t>
      </w:r>
      <w:r w:rsidRPr="00261993">
        <w:rPr>
          <w:rFonts w:asciiTheme="minorHAnsi" w:hAnsiTheme="minorHAnsi"/>
        </w:rPr>
        <w:t xml:space="preserve">and the </w:t>
      </w:r>
      <w:r w:rsidR="006D69C6" w:rsidRPr="00261993">
        <w:rPr>
          <w:rFonts w:asciiTheme="minorHAnsi" w:hAnsiTheme="minorHAnsi"/>
        </w:rPr>
        <w:t>Eligible W</w:t>
      </w:r>
      <w:r w:rsidRPr="00261993">
        <w:rPr>
          <w:rFonts w:asciiTheme="minorHAnsi" w:hAnsiTheme="minorHAnsi"/>
        </w:rPr>
        <w:t>orks</w:t>
      </w:r>
      <w:r w:rsidR="006D69C6" w:rsidRPr="00261993">
        <w:rPr>
          <w:rFonts w:asciiTheme="minorHAnsi" w:hAnsiTheme="minorHAnsi"/>
        </w:rPr>
        <w:t xml:space="preserve"> or Solutions</w:t>
      </w:r>
      <w:r w:rsidRPr="00261993">
        <w:rPr>
          <w:rFonts w:asciiTheme="minorHAnsi" w:hAnsiTheme="minorHAnsi"/>
        </w:rPr>
        <w:t xml:space="preserve"> in good condition.</w:t>
      </w:r>
    </w:p>
    <w:p w:rsidR="00785E89" w:rsidRPr="00261993" w:rsidRDefault="00785E89" w:rsidP="00785E89">
      <w:pPr>
        <w:shd w:val="clear" w:color="auto" w:fill="FFFFFF"/>
        <w:spacing w:after="120"/>
        <w:ind w:left="567"/>
        <w:rPr>
          <w:rFonts w:asciiTheme="minorHAnsi" w:hAnsiTheme="minorHAnsi"/>
        </w:rPr>
      </w:pPr>
    </w:p>
    <w:p w:rsidR="00DA4BC1" w:rsidRPr="00261993" w:rsidRDefault="00DA4BC1" w:rsidP="004B3324">
      <w:pPr>
        <w:pStyle w:val="Heading1"/>
        <w:rPr>
          <w:rFonts w:asciiTheme="minorHAnsi" w:hAnsiTheme="minorHAnsi"/>
        </w:rPr>
      </w:pPr>
      <w:bookmarkStart w:id="54" w:name="_Toc35518768"/>
      <w:bookmarkStart w:id="55" w:name="_Toc108167062"/>
      <w:r w:rsidRPr="00261993">
        <w:rPr>
          <w:rFonts w:asciiTheme="minorHAnsi" w:hAnsiTheme="minorHAnsi"/>
        </w:rPr>
        <w:lastRenderedPageBreak/>
        <w:t>Privacy</w:t>
      </w:r>
      <w:bookmarkEnd w:id="54"/>
      <w:bookmarkEnd w:id="55"/>
    </w:p>
    <w:p w:rsidR="00845A6B" w:rsidRPr="00261993" w:rsidRDefault="00845A6B" w:rsidP="001A5BE4">
      <w:pPr>
        <w:rPr>
          <w:rFonts w:asciiTheme="minorHAnsi" w:hAnsiTheme="minorHAnsi"/>
          <w:lang w:eastAsia="en-AU"/>
        </w:rPr>
      </w:pPr>
      <w:r w:rsidRPr="00261993">
        <w:rPr>
          <w:rFonts w:asciiTheme="minorHAnsi" w:hAnsiTheme="minorHAnsi"/>
          <w:lang w:eastAsia="en-AU"/>
        </w:rPr>
        <w:t>In this section, a reference to “you” is a reference to a participant.</w:t>
      </w:r>
    </w:p>
    <w:p w:rsidR="00DA4BC1" w:rsidRPr="00261993" w:rsidRDefault="00DA4BC1" w:rsidP="001A5BE4">
      <w:pPr>
        <w:rPr>
          <w:rFonts w:asciiTheme="minorHAnsi" w:hAnsiTheme="minorHAnsi"/>
          <w:lang w:eastAsia="en-AU"/>
        </w:rPr>
      </w:pPr>
      <w:r w:rsidRPr="00261993">
        <w:rPr>
          <w:rFonts w:asciiTheme="minorHAnsi" w:hAnsiTheme="minorHAnsi"/>
          <w:lang w:eastAsia="en-AU"/>
        </w:rPr>
        <w:t xml:space="preserve">The Department is bound by the </w:t>
      </w:r>
      <w:r w:rsidRPr="00261993">
        <w:rPr>
          <w:rFonts w:asciiTheme="minorHAnsi" w:hAnsiTheme="minorHAnsi"/>
          <w:i/>
          <w:lang w:eastAsia="en-AU"/>
        </w:rPr>
        <w:t>Information Act</w:t>
      </w:r>
      <w:r w:rsidR="00D479C8" w:rsidRPr="00261993">
        <w:rPr>
          <w:rFonts w:asciiTheme="minorHAnsi" w:hAnsiTheme="minorHAnsi"/>
          <w:i/>
          <w:lang w:eastAsia="en-AU"/>
        </w:rPr>
        <w:t xml:space="preserve"> 2002</w:t>
      </w:r>
      <w:r w:rsidRPr="00261993">
        <w:rPr>
          <w:rFonts w:asciiTheme="minorHAnsi" w:hAnsiTheme="minorHAnsi"/>
          <w:i/>
          <w:lang w:eastAsia="en-AU"/>
        </w:rPr>
        <w:t xml:space="preserve"> (NT)</w:t>
      </w:r>
      <w:r w:rsidRPr="00261993">
        <w:rPr>
          <w:rFonts w:asciiTheme="minorHAnsi" w:hAnsiTheme="minorHAnsi"/>
          <w:lang w:eastAsia="en-AU"/>
        </w:rPr>
        <w:t xml:space="preserve"> and will only ever use information in accordance with the </w:t>
      </w:r>
      <w:r w:rsidR="00D479C8" w:rsidRPr="00261993">
        <w:rPr>
          <w:rFonts w:asciiTheme="minorHAnsi" w:hAnsiTheme="minorHAnsi"/>
          <w:lang w:eastAsia="en-AU"/>
        </w:rPr>
        <w:t>N</w:t>
      </w:r>
      <w:r w:rsidR="00D8525E" w:rsidRPr="00261993">
        <w:rPr>
          <w:rFonts w:asciiTheme="minorHAnsi" w:hAnsiTheme="minorHAnsi"/>
          <w:lang w:eastAsia="en-AU"/>
        </w:rPr>
        <w:t xml:space="preserve">orthern </w:t>
      </w:r>
      <w:r w:rsidR="00D479C8" w:rsidRPr="00261993">
        <w:rPr>
          <w:rFonts w:asciiTheme="minorHAnsi" w:hAnsiTheme="minorHAnsi"/>
          <w:lang w:eastAsia="en-AU"/>
        </w:rPr>
        <w:t>T</w:t>
      </w:r>
      <w:r w:rsidR="00D8525E" w:rsidRPr="00261993">
        <w:rPr>
          <w:rFonts w:asciiTheme="minorHAnsi" w:hAnsiTheme="minorHAnsi"/>
          <w:lang w:eastAsia="en-AU"/>
        </w:rPr>
        <w:t>erritory</w:t>
      </w:r>
      <w:r w:rsidR="00D479C8" w:rsidRPr="00261993">
        <w:rPr>
          <w:rFonts w:asciiTheme="minorHAnsi" w:hAnsiTheme="minorHAnsi"/>
          <w:lang w:eastAsia="en-AU"/>
        </w:rPr>
        <w:t> </w:t>
      </w:r>
      <w:r w:rsidRPr="00261993">
        <w:rPr>
          <w:rFonts w:asciiTheme="minorHAnsi" w:hAnsiTheme="minorHAnsi"/>
          <w:lang w:eastAsia="en-AU"/>
        </w:rPr>
        <w:t xml:space="preserve">Government’s Information Privacy Principles. These principles are available </w:t>
      </w:r>
      <w:r w:rsidR="00C9670D" w:rsidRPr="00261993">
        <w:rPr>
          <w:rFonts w:asciiTheme="minorHAnsi" w:hAnsiTheme="minorHAnsi"/>
          <w:lang w:eastAsia="en-AU"/>
        </w:rPr>
        <w:t xml:space="preserve">on </w:t>
      </w:r>
      <w:r w:rsidRPr="00261993">
        <w:rPr>
          <w:rFonts w:asciiTheme="minorHAnsi" w:hAnsiTheme="minorHAnsi"/>
          <w:lang w:eastAsia="en-AU"/>
        </w:rPr>
        <w:t xml:space="preserve">the </w:t>
      </w:r>
      <w:hyperlink r:id="rId18" w:history="1">
        <w:r w:rsidRPr="00261993">
          <w:rPr>
            <w:rStyle w:val="Hyperlink"/>
            <w:rFonts w:asciiTheme="minorHAnsi" w:hAnsiTheme="minorHAnsi"/>
            <w:lang w:eastAsia="en-AU"/>
          </w:rPr>
          <w:t xml:space="preserve">Information Commissioner Northern Territory </w:t>
        </w:r>
        <w:r w:rsidR="00C9670D" w:rsidRPr="00261993">
          <w:rPr>
            <w:rStyle w:val="Hyperlink"/>
            <w:rFonts w:asciiTheme="minorHAnsi" w:hAnsiTheme="minorHAnsi"/>
            <w:lang w:eastAsia="en-AU"/>
          </w:rPr>
          <w:t>website</w:t>
        </w:r>
      </w:hyperlink>
      <w:r w:rsidR="00C9670D" w:rsidRPr="00261993">
        <w:rPr>
          <w:rStyle w:val="FootnoteReference"/>
          <w:rFonts w:asciiTheme="minorHAnsi" w:hAnsiTheme="minorHAnsi"/>
          <w:lang w:eastAsia="en-AU"/>
        </w:rPr>
        <w:footnoteReference w:id="11"/>
      </w:r>
      <w:r w:rsidR="00C9670D" w:rsidRPr="00261993">
        <w:rPr>
          <w:rFonts w:asciiTheme="minorHAnsi" w:hAnsiTheme="minorHAnsi"/>
          <w:lang w:eastAsia="en-AU"/>
        </w:rPr>
        <w:t xml:space="preserve"> or by calling </w:t>
      </w:r>
      <w:r w:rsidRPr="00261993">
        <w:rPr>
          <w:rFonts w:asciiTheme="minorHAnsi" w:hAnsiTheme="minorHAnsi"/>
          <w:lang w:eastAsia="en-AU"/>
        </w:rPr>
        <w:t>on 1800</w:t>
      </w:r>
      <w:r w:rsidRPr="00261993">
        <w:rPr>
          <w:rFonts w:asciiTheme="minorHAnsi" w:hAnsiTheme="minorHAnsi" w:cs="Calibri"/>
          <w:lang w:eastAsia="en-AU"/>
        </w:rPr>
        <w:t> </w:t>
      </w:r>
      <w:r w:rsidRPr="00261993">
        <w:rPr>
          <w:rFonts w:asciiTheme="minorHAnsi" w:hAnsiTheme="minorHAnsi"/>
          <w:lang w:eastAsia="en-AU"/>
        </w:rPr>
        <w:t>005</w:t>
      </w:r>
      <w:r w:rsidRPr="00261993">
        <w:rPr>
          <w:rFonts w:asciiTheme="minorHAnsi" w:hAnsiTheme="minorHAnsi" w:cs="Calibri"/>
          <w:lang w:eastAsia="en-AU"/>
        </w:rPr>
        <w:t> </w:t>
      </w:r>
      <w:r w:rsidRPr="00261993">
        <w:rPr>
          <w:rFonts w:asciiTheme="minorHAnsi" w:hAnsiTheme="minorHAnsi"/>
          <w:lang w:eastAsia="en-AU"/>
        </w:rPr>
        <w:t>610.</w:t>
      </w:r>
    </w:p>
    <w:p w:rsidR="00DA4BC1" w:rsidRPr="00261993" w:rsidRDefault="00EB6F86" w:rsidP="001A5BE4">
      <w:pPr>
        <w:rPr>
          <w:rFonts w:asciiTheme="minorHAnsi" w:hAnsiTheme="minorHAnsi"/>
          <w:lang w:eastAsia="en-AU"/>
        </w:rPr>
      </w:pPr>
      <w:r w:rsidRPr="00261993">
        <w:rPr>
          <w:rFonts w:asciiTheme="minorHAnsi" w:hAnsiTheme="minorHAnsi"/>
          <w:lang w:eastAsia="en-AU"/>
        </w:rPr>
        <w:t>Recipient</w:t>
      </w:r>
      <w:r w:rsidR="00DA4BC1" w:rsidRPr="00261993">
        <w:rPr>
          <w:rFonts w:asciiTheme="minorHAnsi" w:hAnsiTheme="minorHAnsi"/>
          <w:lang w:eastAsia="en-AU"/>
        </w:rPr>
        <w:t>s should read the Departme</w:t>
      </w:r>
      <w:r w:rsidR="00DA4BC1" w:rsidRPr="00261993">
        <w:rPr>
          <w:rFonts w:asciiTheme="minorHAnsi" w:hAnsiTheme="minorHAnsi"/>
        </w:rPr>
        <w:t xml:space="preserve">nt’s </w:t>
      </w:r>
      <w:hyperlink r:id="rId19" w:history="1">
        <w:r w:rsidR="00DA4BC1" w:rsidRPr="00261993">
          <w:rPr>
            <w:rStyle w:val="Hyperlink"/>
            <w:rFonts w:asciiTheme="minorHAnsi" w:hAnsiTheme="minorHAnsi"/>
          </w:rPr>
          <w:t>Privacy Policy</w:t>
        </w:r>
      </w:hyperlink>
      <w:r w:rsidR="00351349" w:rsidRPr="00261993">
        <w:rPr>
          <w:rStyle w:val="FootnoteReference"/>
          <w:rFonts w:asciiTheme="minorHAnsi" w:hAnsiTheme="minorHAnsi"/>
          <w:color w:val="0563C1" w:themeColor="hyperlink"/>
          <w:u w:val="single"/>
        </w:rPr>
        <w:footnoteReference w:id="12"/>
      </w:r>
      <w:r w:rsidR="00DA4BC1" w:rsidRPr="00261993">
        <w:rPr>
          <w:rFonts w:asciiTheme="minorHAnsi" w:hAnsiTheme="minorHAnsi"/>
        </w:rPr>
        <w:t xml:space="preserve"> and</w:t>
      </w:r>
      <w:r w:rsidR="00DA4BC1" w:rsidRPr="00261993">
        <w:rPr>
          <w:rFonts w:asciiTheme="minorHAnsi" w:hAnsiTheme="minorHAnsi"/>
          <w:lang w:eastAsia="en-AU"/>
        </w:rPr>
        <w:t xml:space="preserve"> by providing information to the Department under the Program, Businesses and </w:t>
      </w:r>
      <w:r w:rsidRPr="00261993">
        <w:rPr>
          <w:rFonts w:asciiTheme="minorHAnsi" w:hAnsiTheme="minorHAnsi"/>
          <w:lang w:eastAsia="en-AU"/>
        </w:rPr>
        <w:t>Recipient</w:t>
      </w:r>
      <w:r w:rsidR="00DA4BC1" w:rsidRPr="00261993">
        <w:rPr>
          <w:rFonts w:asciiTheme="minorHAnsi" w:hAnsiTheme="minorHAnsi"/>
          <w:lang w:eastAsia="en-AU"/>
        </w:rPr>
        <w:t>s agree to the following Privacy Statement:</w:t>
      </w:r>
    </w:p>
    <w:p w:rsidR="00DA4BC1" w:rsidRPr="00261993" w:rsidRDefault="00DA4BC1" w:rsidP="001A5BE4">
      <w:pPr>
        <w:rPr>
          <w:rFonts w:asciiTheme="minorHAnsi" w:hAnsiTheme="minorHAnsi"/>
          <w:lang w:eastAsia="en-AU"/>
        </w:rPr>
      </w:pPr>
      <w:r w:rsidRPr="00261993">
        <w:rPr>
          <w:rFonts w:asciiTheme="minorHAnsi" w:hAnsiTheme="minorHAnsi"/>
          <w:lang w:eastAsia="en-AU"/>
        </w:rPr>
        <w:t>Information collected as part of the Program application process is collected in accordance with the Program’s terms and conditions and for the purposes of assessing participant eligibility, audit; monitoring; evaluation; and reporting.</w:t>
      </w:r>
    </w:p>
    <w:p w:rsidR="00DA4BC1" w:rsidRPr="00261993" w:rsidRDefault="00DA4BC1" w:rsidP="001A5BE4">
      <w:pPr>
        <w:rPr>
          <w:rFonts w:asciiTheme="minorHAnsi" w:hAnsiTheme="minorHAnsi"/>
          <w:lang w:eastAsia="en-AU"/>
        </w:rPr>
      </w:pPr>
      <w:r w:rsidRPr="00261993">
        <w:rPr>
          <w:rFonts w:asciiTheme="minorHAnsi" w:hAnsiTheme="minorHAnsi"/>
          <w:lang w:eastAsia="en-AU"/>
        </w:rPr>
        <w:t xml:space="preserve">By applying to participate in the Program, you consent to the </w:t>
      </w:r>
      <w:r w:rsidR="00D479C8" w:rsidRPr="00261993">
        <w:rPr>
          <w:rFonts w:asciiTheme="minorHAnsi" w:hAnsiTheme="minorHAnsi"/>
          <w:lang w:eastAsia="en-AU"/>
        </w:rPr>
        <w:t>N</w:t>
      </w:r>
      <w:r w:rsidR="00D8525E" w:rsidRPr="00261993">
        <w:rPr>
          <w:rFonts w:asciiTheme="minorHAnsi" w:hAnsiTheme="minorHAnsi"/>
          <w:lang w:eastAsia="en-AU"/>
        </w:rPr>
        <w:t xml:space="preserve">orthern </w:t>
      </w:r>
      <w:r w:rsidR="00D479C8" w:rsidRPr="00261993">
        <w:rPr>
          <w:rFonts w:asciiTheme="minorHAnsi" w:hAnsiTheme="minorHAnsi"/>
          <w:lang w:eastAsia="en-AU"/>
        </w:rPr>
        <w:t>T</w:t>
      </w:r>
      <w:r w:rsidR="00D8525E" w:rsidRPr="00261993">
        <w:rPr>
          <w:rFonts w:asciiTheme="minorHAnsi" w:hAnsiTheme="minorHAnsi"/>
          <w:lang w:eastAsia="en-AU"/>
        </w:rPr>
        <w:t>erritory</w:t>
      </w:r>
      <w:r w:rsidR="00D479C8" w:rsidRPr="00261993">
        <w:rPr>
          <w:rFonts w:asciiTheme="minorHAnsi" w:hAnsiTheme="minorHAnsi"/>
          <w:lang w:eastAsia="en-AU"/>
        </w:rPr>
        <w:t> </w:t>
      </w:r>
      <w:r w:rsidRPr="00261993">
        <w:rPr>
          <w:rFonts w:asciiTheme="minorHAnsi" w:hAnsiTheme="minorHAnsi"/>
          <w:lang w:eastAsia="en-AU"/>
        </w:rPr>
        <w:t>Government:</w:t>
      </w:r>
    </w:p>
    <w:p w:rsidR="00DA4BC1" w:rsidRPr="00261993" w:rsidRDefault="00DA4BC1" w:rsidP="00533566">
      <w:pPr>
        <w:pStyle w:val="ListParagraph"/>
        <w:numPr>
          <w:ilvl w:val="0"/>
          <w:numId w:val="26"/>
        </w:numPr>
        <w:ind w:left="567" w:hanging="283"/>
        <w:rPr>
          <w:rFonts w:asciiTheme="minorHAnsi" w:hAnsiTheme="minorHAnsi"/>
        </w:rPr>
      </w:pPr>
      <w:r w:rsidRPr="00261993">
        <w:rPr>
          <w:rFonts w:asciiTheme="minorHAnsi" w:hAnsiTheme="minorHAnsi"/>
        </w:rPr>
        <w:t>storing information, including personal information (such as names and personal contact details)</w:t>
      </w:r>
      <w:r w:rsidR="00D479C8" w:rsidRPr="00261993">
        <w:rPr>
          <w:rFonts w:asciiTheme="minorHAnsi" w:hAnsiTheme="minorHAnsi"/>
        </w:rPr>
        <w:t>;</w:t>
      </w:r>
    </w:p>
    <w:p w:rsidR="00DA4BC1" w:rsidRPr="00261993" w:rsidRDefault="00DA4BC1" w:rsidP="00533566">
      <w:pPr>
        <w:pStyle w:val="ListParagraph"/>
        <w:numPr>
          <w:ilvl w:val="0"/>
          <w:numId w:val="26"/>
        </w:numPr>
        <w:ind w:left="567" w:hanging="283"/>
        <w:rPr>
          <w:rFonts w:asciiTheme="minorHAnsi" w:hAnsiTheme="minorHAnsi"/>
        </w:rPr>
      </w:pPr>
      <w:r w:rsidRPr="00261993">
        <w:rPr>
          <w:rFonts w:asciiTheme="minorHAnsi" w:hAnsiTheme="minorHAnsi"/>
        </w:rPr>
        <w:t xml:space="preserve">using the information, including personal information for the purposes mentioned under the paragraph above; </w:t>
      </w:r>
    </w:p>
    <w:p w:rsidR="00DA4BC1" w:rsidRPr="00261993" w:rsidRDefault="00DA4BC1" w:rsidP="00533566">
      <w:pPr>
        <w:pStyle w:val="ListParagraph"/>
        <w:numPr>
          <w:ilvl w:val="0"/>
          <w:numId w:val="26"/>
        </w:numPr>
        <w:ind w:left="567" w:hanging="283"/>
        <w:rPr>
          <w:rFonts w:asciiTheme="minorHAnsi" w:hAnsiTheme="minorHAnsi"/>
        </w:rPr>
      </w:pPr>
      <w:r w:rsidRPr="00261993">
        <w:rPr>
          <w:rFonts w:asciiTheme="minorHAnsi" w:hAnsiTheme="minorHAnsi"/>
        </w:rPr>
        <w:t>transferring some of this information, including personal information, outside of the</w:t>
      </w:r>
      <w:r w:rsidR="00957CE9" w:rsidRPr="00261993">
        <w:rPr>
          <w:rFonts w:asciiTheme="minorHAnsi" w:hAnsiTheme="minorHAnsi"/>
        </w:rPr>
        <w:t xml:space="preserve"> </w:t>
      </w:r>
      <w:r w:rsidRPr="00261993">
        <w:rPr>
          <w:rFonts w:asciiTheme="minorHAnsi" w:hAnsiTheme="minorHAnsi"/>
        </w:rPr>
        <w:t xml:space="preserve"> Northern Territory (but</w:t>
      </w:r>
      <w:r w:rsidR="00D479C8" w:rsidRPr="00261993">
        <w:rPr>
          <w:rFonts w:asciiTheme="minorHAnsi" w:hAnsiTheme="minorHAnsi"/>
        </w:rPr>
        <w:t> </w:t>
      </w:r>
      <w:r w:rsidRPr="00261993">
        <w:rPr>
          <w:rFonts w:asciiTheme="minorHAnsi" w:hAnsiTheme="minorHAnsi"/>
        </w:rPr>
        <w:t>not outside Australia) for the purpose storing it; and</w:t>
      </w:r>
    </w:p>
    <w:p w:rsidR="00DA4BC1" w:rsidRPr="00261993" w:rsidRDefault="00DA4BC1" w:rsidP="00533566">
      <w:pPr>
        <w:pStyle w:val="ListParagraph"/>
        <w:numPr>
          <w:ilvl w:val="0"/>
          <w:numId w:val="26"/>
        </w:numPr>
        <w:ind w:left="567" w:hanging="283"/>
        <w:rPr>
          <w:rFonts w:asciiTheme="minorHAnsi" w:hAnsiTheme="minorHAnsi"/>
        </w:rPr>
      </w:pPr>
      <w:r w:rsidRPr="00261993">
        <w:rPr>
          <w:rFonts w:asciiTheme="minorHAnsi" w:hAnsiTheme="minorHAnsi"/>
        </w:rPr>
        <w:t>releasing non-sensitive information, de-identified data in accordance with the Northern Territory Government’s open data policy.</w:t>
      </w:r>
    </w:p>
    <w:p w:rsidR="008B777E" w:rsidRPr="00261993" w:rsidRDefault="008B777E" w:rsidP="001A5BE4">
      <w:pPr>
        <w:rPr>
          <w:rFonts w:asciiTheme="minorHAnsi" w:hAnsiTheme="minorHAnsi"/>
          <w:lang w:eastAsia="en-AU"/>
        </w:rPr>
      </w:pPr>
      <w:r w:rsidRPr="00261993">
        <w:rPr>
          <w:rFonts w:asciiTheme="minorHAnsi" w:hAnsiTheme="minorHAnsi"/>
          <w:lang w:eastAsia="en-AU"/>
        </w:rPr>
        <w:t>By applying to participate in the Program, y</w:t>
      </w:r>
      <w:r w:rsidR="009A25B1" w:rsidRPr="00261993">
        <w:rPr>
          <w:rFonts w:asciiTheme="minorHAnsi" w:hAnsiTheme="minorHAnsi"/>
          <w:lang w:eastAsia="en-AU"/>
        </w:rPr>
        <w:t>ou also consent to</w:t>
      </w:r>
      <w:r w:rsidRPr="00261993">
        <w:rPr>
          <w:rFonts w:asciiTheme="minorHAnsi" w:hAnsiTheme="minorHAnsi"/>
          <w:lang w:eastAsia="en-AU"/>
        </w:rPr>
        <w:t xml:space="preserve"> a tax officer of the Territory Revenue Office </w:t>
      </w:r>
      <w:r w:rsidR="009A25B1" w:rsidRPr="00261993">
        <w:rPr>
          <w:rFonts w:asciiTheme="minorHAnsi" w:hAnsiTheme="minorHAnsi"/>
          <w:lang w:eastAsia="en-AU"/>
        </w:rPr>
        <w:t xml:space="preserve">disclosing </w:t>
      </w:r>
      <w:r w:rsidRPr="00261993">
        <w:rPr>
          <w:rFonts w:asciiTheme="minorHAnsi" w:hAnsiTheme="minorHAnsi"/>
          <w:lang w:eastAsia="en-AU"/>
        </w:rPr>
        <w:t xml:space="preserve">to </w:t>
      </w:r>
      <w:r w:rsidR="009A25B1" w:rsidRPr="00261993">
        <w:rPr>
          <w:rFonts w:asciiTheme="minorHAnsi" w:hAnsiTheme="minorHAnsi"/>
          <w:lang w:eastAsia="en-AU"/>
        </w:rPr>
        <w:t>the Department</w:t>
      </w:r>
      <w:r w:rsidRPr="00261993">
        <w:rPr>
          <w:rFonts w:asciiTheme="minorHAnsi" w:hAnsiTheme="minorHAnsi"/>
          <w:lang w:eastAsia="en-AU"/>
        </w:rPr>
        <w:t xml:space="preserve"> confidential information obtained in the administration of a taxation law </w:t>
      </w:r>
      <w:r w:rsidR="009A25B1" w:rsidRPr="00261993">
        <w:rPr>
          <w:rFonts w:asciiTheme="minorHAnsi" w:hAnsiTheme="minorHAnsi"/>
          <w:lang w:eastAsia="en-AU"/>
        </w:rPr>
        <w:t xml:space="preserve">relating to your identity and personal or financial affairs, including </w:t>
      </w:r>
      <w:r w:rsidR="00D5281F" w:rsidRPr="00261993">
        <w:rPr>
          <w:rFonts w:asciiTheme="minorHAnsi" w:hAnsiTheme="minorHAnsi"/>
          <w:lang w:eastAsia="en-AU"/>
        </w:rPr>
        <w:t>any tax defaults or</w:t>
      </w:r>
      <w:r w:rsidR="009A25B1" w:rsidRPr="00261993">
        <w:rPr>
          <w:rFonts w:asciiTheme="minorHAnsi" w:hAnsiTheme="minorHAnsi"/>
          <w:lang w:eastAsia="en-AU"/>
        </w:rPr>
        <w:t xml:space="preserve"> ove</w:t>
      </w:r>
      <w:r w:rsidR="00D5281F" w:rsidRPr="00261993">
        <w:rPr>
          <w:rFonts w:asciiTheme="minorHAnsi" w:hAnsiTheme="minorHAnsi"/>
          <w:lang w:eastAsia="en-AU"/>
        </w:rPr>
        <w:t>rdue returns</w:t>
      </w:r>
      <w:r w:rsidR="009A25B1" w:rsidRPr="00261993">
        <w:rPr>
          <w:rFonts w:asciiTheme="minorHAnsi" w:hAnsiTheme="minorHAnsi"/>
          <w:lang w:eastAsia="en-AU"/>
        </w:rPr>
        <w:t xml:space="preserve">. </w:t>
      </w:r>
    </w:p>
    <w:p w:rsidR="004367E0" w:rsidRPr="00261993" w:rsidRDefault="00DA4BC1" w:rsidP="001A5BE4">
      <w:pPr>
        <w:rPr>
          <w:rFonts w:asciiTheme="minorHAnsi" w:hAnsiTheme="minorHAnsi"/>
          <w:lang w:eastAsia="en-AU"/>
        </w:rPr>
      </w:pPr>
      <w:r w:rsidRPr="00261993">
        <w:rPr>
          <w:rFonts w:asciiTheme="minorHAnsi" w:hAnsiTheme="minorHAnsi"/>
          <w:lang w:eastAsia="en-AU"/>
        </w:rPr>
        <w:t>If you have provided personal information of another individual to the Northern Territory</w:t>
      </w:r>
      <w:r w:rsidR="00957CE9" w:rsidRPr="00261993">
        <w:rPr>
          <w:rFonts w:asciiTheme="minorHAnsi" w:hAnsiTheme="minorHAnsi"/>
          <w:lang w:eastAsia="en-AU"/>
        </w:rPr>
        <w:t> </w:t>
      </w:r>
      <w:r w:rsidRPr="00261993">
        <w:rPr>
          <w:rFonts w:asciiTheme="minorHAnsi" w:hAnsiTheme="minorHAnsi"/>
          <w:lang w:eastAsia="en-AU"/>
        </w:rPr>
        <w:t>Government, you warrant that you have informed the person to whom the personal information relates that the personal information will be provided to the Northern Territory</w:t>
      </w:r>
      <w:r w:rsidR="00957CE9" w:rsidRPr="00261993">
        <w:rPr>
          <w:rFonts w:asciiTheme="minorHAnsi" w:hAnsiTheme="minorHAnsi"/>
          <w:lang w:eastAsia="en-AU"/>
        </w:rPr>
        <w:t> </w:t>
      </w:r>
      <w:r w:rsidRPr="00261993">
        <w:rPr>
          <w:rFonts w:asciiTheme="minorHAnsi" w:hAnsiTheme="minorHAnsi"/>
          <w:lang w:eastAsia="en-AU"/>
        </w:rPr>
        <w:t>Government, and of the Northern Territory Government’s intended use of this personal information, and that you have obtained consent from all such persons to allow the Northern Territory</w:t>
      </w:r>
      <w:r w:rsidR="00957CE9" w:rsidRPr="00261993">
        <w:rPr>
          <w:rFonts w:asciiTheme="minorHAnsi" w:hAnsiTheme="minorHAnsi"/>
          <w:lang w:eastAsia="en-AU"/>
        </w:rPr>
        <w:t> </w:t>
      </w:r>
      <w:r w:rsidRPr="00261993">
        <w:rPr>
          <w:rFonts w:asciiTheme="minorHAnsi" w:hAnsiTheme="minorHAnsi"/>
          <w:lang w:eastAsia="en-AU"/>
        </w:rPr>
        <w:t>Government to use and disclose their personal information in this manner.</w:t>
      </w:r>
    </w:p>
    <w:p w:rsidR="00DA4BC1" w:rsidRPr="00261993" w:rsidRDefault="00DA4BC1" w:rsidP="004B3324">
      <w:pPr>
        <w:pStyle w:val="Heading1"/>
        <w:rPr>
          <w:rFonts w:asciiTheme="minorHAnsi" w:hAnsiTheme="minorHAnsi"/>
        </w:rPr>
      </w:pPr>
      <w:bookmarkStart w:id="56" w:name="_Toc35518769"/>
      <w:bookmarkStart w:id="57" w:name="_Toc108167063"/>
      <w:r w:rsidRPr="00261993">
        <w:rPr>
          <w:rFonts w:asciiTheme="minorHAnsi" w:hAnsiTheme="minorHAnsi"/>
        </w:rPr>
        <w:t>Release and indemnity</w:t>
      </w:r>
      <w:bookmarkEnd w:id="56"/>
      <w:bookmarkEnd w:id="57"/>
    </w:p>
    <w:p w:rsidR="00DA4BC1" w:rsidRDefault="00DA4BC1" w:rsidP="001A5BE4">
      <w:pPr>
        <w:rPr>
          <w:rFonts w:asciiTheme="minorHAnsi" w:hAnsiTheme="minorHAnsi"/>
          <w:lang w:eastAsia="en-AU"/>
        </w:rPr>
      </w:pPr>
      <w:r w:rsidRPr="00261993">
        <w:rPr>
          <w:rFonts w:asciiTheme="minorHAnsi" w:hAnsiTheme="minorHAnsi"/>
          <w:lang w:eastAsia="en-AU"/>
        </w:rPr>
        <w:t xml:space="preserve">By applying to participate and as a continuing obligation throughout any period of participation in the Program, the </w:t>
      </w:r>
      <w:r w:rsidR="008827CB">
        <w:rPr>
          <w:rFonts w:asciiTheme="minorHAnsi" w:hAnsiTheme="minorHAnsi"/>
          <w:lang w:eastAsia="en-AU"/>
        </w:rPr>
        <w:t>Business</w:t>
      </w:r>
      <w:r w:rsidR="00261993" w:rsidRPr="00261993">
        <w:rPr>
          <w:rFonts w:asciiTheme="minorHAnsi" w:hAnsiTheme="minorHAnsi"/>
          <w:lang w:eastAsia="en-AU"/>
        </w:rPr>
        <w:t xml:space="preserve"> </w:t>
      </w:r>
      <w:r w:rsidRPr="00261993">
        <w:rPr>
          <w:rFonts w:asciiTheme="minorHAnsi" w:hAnsiTheme="minorHAnsi"/>
          <w:lang w:eastAsia="en-AU"/>
        </w:rPr>
        <w:t xml:space="preserve">and the </w:t>
      </w:r>
      <w:r w:rsidR="00EB6F86" w:rsidRPr="00261993">
        <w:rPr>
          <w:rFonts w:asciiTheme="minorHAnsi" w:hAnsiTheme="minorHAnsi"/>
          <w:lang w:eastAsia="en-AU"/>
        </w:rPr>
        <w:t>Recipient</w:t>
      </w:r>
      <w:r w:rsidRPr="00261993">
        <w:rPr>
          <w:rFonts w:asciiTheme="minorHAnsi" w:hAnsiTheme="minorHAnsi"/>
          <w:lang w:eastAsia="en-AU"/>
        </w:rPr>
        <w:t xml:space="preserve"> declare and warrant to the Department that they have read, understood and fully accept these terms and conditions and fully release and indemnify the Department against any loss or damage he/she/it/they may suffer of any nature whatsoever (including without limitation personal injury or death) caused or contributed to by participation in the Program, the conduct of any works or otherwise.</w:t>
      </w:r>
    </w:p>
    <w:p w:rsidR="00785E89" w:rsidRDefault="00785E89" w:rsidP="001A5BE4">
      <w:pPr>
        <w:rPr>
          <w:rFonts w:asciiTheme="minorHAnsi" w:hAnsiTheme="minorHAnsi"/>
          <w:lang w:eastAsia="en-AU"/>
        </w:rPr>
      </w:pPr>
    </w:p>
    <w:p w:rsidR="00785E89" w:rsidRDefault="00785E89" w:rsidP="001A5BE4">
      <w:pPr>
        <w:rPr>
          <w:rFonts w:asciiTheme="minorHAnsi" w:hAnsiTheme="minorHAnsi"/>
          <w:lang w:eastAsia="en-AU"/>
        </w:rPr>
      </w:pPr>
    </w:p>
    <w:p w:rsidR="00785E89" w:rsidRPr="00261993" w:rsidRDefault="00785E89" w:rsidP="001A5BE4">
      <w:pPr>
        <w:rPr>
          <w:rFonts w:asciiTheme="minorHAnsi" w:hAnsiTheme="minorHAnsi"/>
          <w:lang w:eastAsia="en-AU"/>
        </w:rPr>
      </w:pPr>
    </w:p>
    <w:p w:rsidR="00DA4BC1" w:rsidRPr="00261993" w:rsidRDefault="00DA4BC1" w:rsidP="004B3324">
      <w:pPr>
        <w:pStyle w:val="Heading1"/>
        <w:rPr>
          <w:rFonts w:asciiTheme="minorHAnsi" w:hAnsiTheme="minorHAnsi"/>
        </w:rPr>
      </w:pPr>
      <w:bookmarkStart w:id="58" w:name="_Toc35518770"/>
      <w:bookmarkStart w:id="59" w:name="_Toc108167064"/>
      <w:r w:rsidRPr="00261993">
        <w:rPr>
          <w:rFonts w:asciiTheme="minorHAnsi" w:hAnsiTheme="minorHAnsi"/>
        </w:rPr>
        <w:lastRenderedPageBreak/>
        <w:t>Disputes and complaints</w:t>
      </w:r>
      <w:bookmarkEnd w:id="58"/>
      <w:bookmarkEnd w:id="59"/>
    </w:p>
    <w:p w:rsidR="00DA4BC1" w:rsidRPr="00261993" w:rsidRDefault="00DA4BC1" w:rsidP="001A5BE4">
      <w:pPr>
        <w:rPr>
          <w:rFonts w:asciiTheme="minorHAnsi" w:hAnsiTheme="minorHAnsi"/>
          <w:lang w:eastAsia="en-AU"/>
        </w:rPr>
      </w:pPr>
      <w:r w:rsidRPr="00261993">
        <w:rPr>
          <w:rFonts w:asciiTheme="minorHAnsi" w:hAnsiTheme="minorHAnsi"/>
          <w:lang w:eastAsia="en-AU"/>
        </w:rPr>
        <w:t xml:space="preserve">The Department is not responsible for resolving any disputes between </w:t>
      </w:r>
      <w:r w:rsidR="00EB6F86" w:rsidRPr="00261993">
        <w:rPr>
          <w:rFonts w:asciiTheme="minorHAnsi" w:hAnsiTheme="minorHAnsi"/>
          <w:lang w:eastAsia="en-AU"/>
        </w:rPr>
        <w:t>Recipient</w:t>
      </w:r>
      <w:r w:rsidRPr="00261993">
        <w:rPr>
          <w:rFonts w:asciiTheme="minorHAnsi" w:hAnsiTheme="minorHAnsi"/>
          <w:lang w:eastAsia="en-AU"/>
        </w:rPr>
        <w:t xml:space="preserve">s </w:t>
      </w:r>
      <w:r w:rsidR="0031693C" w:rsidRPr="00261993">
        <w:rPr>
          <w:rFonts w:asciiTheme="minorHAnsi" w:hAnsiTheme="minorHAnsi"/>
          <w:lang w:eastAsia="en-AU"/>
        </w:rPr>
        <w:t>and Businesses</w:t>
      </w:r>
      <w:r w:rsidRPr="00261993">
        <w:rPr>
          <w:rFonts w:asciiTheme="minorHAnsi" w:hAnsiTheme="minorHAnsi"/>
          <w:lang w:eastAsia="en-AU"/>
        </w:rPr>
        <w:t xml:space="preserve">. </w:t>
      </w:r>
      <w:r w:rsidR="00EB6F86" w:rsidRPr="00261993">
        <w:rPr>
          <w:rFonts w:asciiTheme="minorHAnsi" w:hAnsiTheme="minorHAnsi"/>
          <w:lang w:eastAsia="en-AU"/>
        </w:rPr>
        <w:t>Recipient</w:t>
      </w:r>
      <w:r w:rsidRPr="00261993">
        <w:rPr>
          <w:rFonts w:asciiTheme="minorHAnsi" w:hAnsiTheme="minorHAnsi"/>
          <w:lang w:eastAsia="en-AU"/>
        </w:rPr>
        <w:t xml:space="preserve">s and </w:t>
      </w:r>
      <w:r w:rsidR="008827CB">
        <w:rPr>
          <w:rFonts w:asciiTheme="minorHAnsi" w:hAnsiTheme="minorHAnsi"/>
          <w:lang w:eastAsia="en-AU"/>
        </w:rPr>
        <w:t>Businesses</w:t>
      </w:r>
      <w:r w:rsidR="00261993">
        <w:rPr>
          <w:rFonts w:asciiTheme="minorHAnsi" w:hAnsiTheme="minorHAnsi"/>
          <w:lang w:eastAsia="en-AU"/>
        </w:rPr>
        <w:t xml:space="preserve"> </w:t>
      </w:r>
      <w:r w:rsidRPr="00261993">
        <w:rPr>
          <w:rFonts w:asciiTheme="minorHAnsi" w:hAnsiTheme="minorHAnsi"/>
          <w:lang w:eastAsia="en-AU"/>
        </w:rPr>
        <w:t>must conduct their own due diligence with regards to their contract to carry out</w:t>
      </w:r>
      <w:r w:rsidR="00261993">
        <w:rPr>
          <w:rFonts w:asciiTheme="minorHAnsi" w:hAnsiTheme="minorHAnsi"/>
          <w:lang w:eastAsia="en-AU"/>
        </w:rPr>
        <w:t xml:space="preserve"> Eligible Works or Solutions to the premises</w:t>
      </w:r>
      <w:r w:rsidR="0031693C">
        <w:rPr>
          <w:rFonts w:asciiTheme="minorHAnsi" w:hAnsiTheme="minorHAnsi"/>
          <w:lang w:eastAsia="en-AU"/>
        </w:rPr>
        <w:t>.</w:t>
      </w:r>
    </w:p>
    <w:p w:rsidR="00DA4BC1" w:rsidRPr="00261993" w:rsidRDefault="00DA4BC1" w:rsidP="001A5BE4">
      <w:pPr>
        <w:rPr>
          <w:rFonts w:asciiTheme="minorHAnsi" w:hAnsiTheme="minorHAnsi"/>
          <w:lang w:eastAsia="en-AU"/>
        </w:rPr>
      </w:pPr>
      <w:r w:rsidRPr="00261993">
        <w:rPr>
          <w:rFonts w:asciiTheme="minorHAnsi" w:hAnsiTheme="minorHAnsi"/>
          <w:lang w:eastAsia="en-AU"/>
        </w:rPr>
        <w:t xml:space="preserve">For disputes relating to building and construction works quoted/planned and/or conducted by the </w:t>
      </w:r>
      <w:r w:rsidR="008827CB">
        <w:rPr>
          <w:rFonts w:asciiTheme="minorHAnsi" w:hAnsiTheme="minorHAnsi"/>
          <w:lang w:eastAsia="en-AU"/>
        </w:rPr>
        <w:t>Business</w:t>
      </w:r>
      <w:r w:rsidR="00261993" w:rsidRPr="004E237B">
        <w:rPr>
          <w:rFonts w:asciiTheme="minorHAnsi" w:hAnsiTheme="minorHAnsi"/>
          <w:lang w:eastAsia="en-AU"/>
        </w:rPr>
        <w:t xml:space="preserve"> </w:t>
      </w:r>
      <w:r w:rsidRPr="00261993">
        <w:rPr>
          <w:rFonts w:asciiTheme="minorHAnsi" w:hAnsiTheme="minorHAnsi"/>
          <w:lang w:eastAsia="en-AU"/>
        </w:rPr>
        <w:t>at the Pr</w:t>
      </w:r>
      <w:r w:rsidR="0075395E" w:rsidRPr="00261993">
        <w:rPr>
          <w:rFonts w:asciiTheme="minorHAnsi" w:hAnsiTheme="minorHAnsi"/>
          <w:lang w:eastAsia="en-AU"/>
        </w:rPr>
        <w:t>emises</w:t>
      </w:r>
      <w:r w:rsidRPr="00261993">
        <w:rPr>
          <w:rFonts w:asciiTheme="minorHAnsi" w:hAnsiTheme="minorHAnsi"/>
          <w:lang w:eastAsia="en-AU"/>
        </w:rPr>
        <w:t xml:space="preserve">, the </w:t>
      </w:r>
      <w:r w:rsidR="008827CB">
        <w:rPr>
          <w:rFonts w:asciiTheme="minorHAnsi" w:hAnsiTheme="minorHAnsi"/>
          <w:lang w:eastAsia="en-AU"/>
        </w:rPr>
        <w:t>Business</w:t>
      </w:r>
      <w:r w:rsidR="00261993" w:rsidRPr="004E237B">
        <w:rPr>
          <w:rFonts w:asciiTheme="minorHAnsi" w:hAnsiTheme="minorHAnsi"/>
          <w:lang w:eastAsia="en-AU"/>
        </w:rPr>
        <w:t xml:space="preserve"> </w:t>
      </w:r>
      <w:r w:rsidRPr="00261993">
        <w:rPr>
          <w:rFonts w:asciiTheme="minorHAnsi" w:hAnsiTheme="minorHAnsi"/>
          <w:lang w:eastAsia="en-AU"/>
        </w:rPr>
        <w:t xml:space="preserve">and the </w:t>
      </w:r>
      <w:r w:rsidR="00EB6F86" w:rsidRPr="00261993">
        <w:rPr>
          <w:rFonts w:asciiTheme="minorHAnsi" w:hAnsiTheme="minorHAnsi"/>
          <w:lang w:eastAsia="en-AU"/>
        </w:rPr>
        <w:t>Recipient</w:t>
      </w:r>
      <w:r w:rsidRPr="00261993">
        <w:rPr>
          <w:rFonts w:asciiTheme="minorHAnsi" w:hAnsiTheme="minorHAnsi"/>
          <w:lang w:eastAsia="en-AU"/>
        </w:rPr>
        <w:t xml:space="preserve"> can go to</w:t>
      </w:r>
      <w:r w:rsidRPr="00261993">
        <w:rPr>
          <w:rFonts w:asciiTheme="minorHAnsi" w:hAnsiTheme="minorHAnsi" w:cs="Calibri"/>
          <w:lang w:eastAsia="en-AU"/>
        </w:rPr>
        <w:t> </w:t>
      </w:r>
      <w:hyperlink r:id="rId20" w:tgtFrame="_blank" w:tooltip="Opens in a new window" w:history="1">
        <w:r w:rsidRPr="00261993">
          <w:rPr>
            <w:rStyle w:val="Hyperlink"/>
            <w:rFonts w:asciiTheme="minorHAnsi" w:hAnsiTheme="minorHAnsi"/>
          </w:rPr>
          <w:t>building complaints and disputes</w:t>
        </w:r>
      </w:hyperlink>
      <w:r w:rsidR="00351349" w:rsidRPr="00261993">
        <w:rPr>
          <w:rStyle w:val="FootnoteReference"/>
          <w:rFonts w:asciiTheme="minorHAnsi" w:hAnsiTheme="minorHAnsi"/>
          <w:b/>
          <w:bCs/>
          <w:color w:val="001649"/>
          <w:u w:val="single"/>
          <w:lang w:eastAsia="en-AU"/>
        </w:rPr>
        <w:footnoteReference w:id="13"/>
      </w:r>
      <w:r w:rsidRPr="00261993">
        <w:rPr>
          <w:rFonts w:asciiTheme="minorHAnsi" w:hAnsiTheme="minorHAnsi" w:cs="Calibri"/>
          <w:lang w:eastAsia="en-AU"/>
        </w:rPr>
        <w:t> </w:t>
      </w:r>
      <w:r w:rsidRPr="00261993">
        <w:rPr>
          <w:rFonts w:asciiTheme="minorHAnsi" w:hAnsiTheme="minorHAnsi"/>
          <w:lang w:eastAsia="en-AU"/>
        </w:rPr>
        <w:t>and choose the appropriate page and information links.</w:t>
      </w:r>
    </w:p>
    <w:p w:rsidR="00DA4BC1" w:rsidRPr="00261993" w:rsidRDefault="00DA4BC1" w:rsidP="001A5BE4">
      <w:pPr>
        <w:rPr>
          <w:rFonts w:asciiTheme="minorHAnsi" w:hAnsiTheme="minorHAnsi"/>
          <w:lang w:eastAsia="en-AU"/>
        </w:rPr>
      </w:pPr>
      <w:r w:rsidRPr="00261993">
        <w:rPr>
          <w:rFonts w:asciiTheme="minorHAnsi" w:hAnsiTheme="minorHAnsi"/>
          <w:lang w:eastAsia="en-AU"/>
        </w:rPr>
        <w:t>Consumer Affairs can be contacted on 1800 019 319 or go to</w:t>
      </w:r>
      <w:r w:rsidRPr="00261993">
        <w:rPr>
          <w:rFonts w:asciiTheme="minorHAnsi" w:hAnsiTheme="minorHAnsi" w:cs="Calibri"/>
          <w:lang w:eastAsia="en-AU"/>
        </w:rPr>
        <w:t> </w:t>
      </w:r>
      <w:r w:rsidR="00C9670D" w:rsidRPr="00261993">
        <w:rPr>
          <w:rFonts w:asciiTheme="minorHAnsi" w:hAnsiTheme="minorHAnsi" w:cs="Calibri"/>
          <w:lang w:eastAsia="en-AU"/>
        </w:rPr>
        <w:t xml:space="preserve">the </w:t>
      </w:r>
      <w:r w:rsidR="00C9670D" w:rsidRPr="00261993">
        <w:rPr>
          <w:rFonts w:asciiTheme="minorHAnsi" w:hAnsiTheme="minorHAnsi"/>
        </w:rPr>
        <w:t xml:space="preserve">Consumer </w:t>
      </w:r>
      <w:hyperlink r:id="rId21" w:history="1">
        <w:r w:rsidR="00C9670D" w:rsidRPr="00261993">
          <w:rPr>
            <w:rFonts w:asciiTheme="minorHAnsi" w:hAnsiTheme="minorHAnsi"/>
          </w:rPr>
          <w:t>Affairs</w:t>
        </w:r>
      </w:hyperlink>
      <w:r w:rsidR="00C9670D" w:rsidRPr="00261993">
        <w:rPr>
          <w:rFonts w:asciiTheme="minorHAnsi" w:hAnsiTheme="minorHAnsi"/>
        </w:rPr>
        <w:t xml:space="preserve"> website</w:t>
      </w:r>
      <w:r w:rsidRPr="00261993">
        <w:rPr>
          <w:rFonts w:asciiTheme="minorHAnsi" w:hAnsiTheme="minorHAnsi" w:cs="Calibri"/>
          <w:lang w:eastAsia="en-AU"/>
        </w:rPr>
        <w:t> </w:t>
      </w:r>
      <w:r w:rsidRPr="00261993">
        <w:rPr>
          <w:rFonts w:asciiTheme="minorHAnsi" w:hAnsiTheme="minorHAnsi"/>
          <w:lang w:eastAsia="en-AU"/>
        </w:rPr>
        <w:t>to find information on</w:t>
      </w:r>
      <w:r w:rsidRPr="00261993">
        <w:rPr>
          <w:rFonts w:asciiTheme="minorHAnsi" w:hAnsiTheme="minorHAnsi" w:cs="Calibri"/>
          <w:lang w:eastAsia="en-AU"/>
        </w:rPr>
        <w:t> </w:t>
      </w:r>
      <w:hyperlink r:id="rId22" w:tgtFrame="_blank" w:tooltip="Opens in a new window" w:history="1">
        <w:r w:rsidRPr="00261993">
          <w:rPr>
            <w:rStyle w:val="Hyperlink"/>
            <w:rFonts w:asciiTheme="minorHAnsi" w:hAnsiTheme="minorHAnsi"/>
          </w:rPr>
          <w:t>dispute resolution</w:t>
        </w:r>
      </w:hyperlink>
      <w:r w:rsidR="00351349" w:rsidRPr="00261993">
        <w:rPr>
          <w:rStyle w:val="FootnoteReference"/>
          <w:rFonts w:asciiTheme="minorHAnsi" w:hAnsiTheme="minorHAnsi"/>
          <w:b/>
          <w:bCs/>
          <w:color w:val="001649"/>
          <w:u w:val="single"/>
          <w:lang w:eastAsia="en-AU"/>
        </w:rPr>
        <w:footnoteReference w:id="14"/>
      </w:r>
    </w:p>
    <w:p w:rsidR="00DA4BC1" w:rsidRPr="00261993" w:rsidRDefault="00DA4BC1" w:rsidP="001A5BE4">
      <w:pPr>
        <w:rPr>
          <w:rFonts w:asciiTheme="minorHAnsi" w:hAnsiTheme="minorHAnsi"/>
          <w:lang w:eastAsia="en-AU"/>
        </w:rPr>
      </w:pPr>
      <w:r w:rsidRPr="00261993">
        <w:rPr>
          <w:rFonts w:asciiTheme="minorHAnsi" w:hAnsiTheme="minorHAnsi"/>
          <w:lang w:eastAsia="en-AU"/>
        </w:rPr>
        <w:t>The De</w:t>
      </w:r>
      <w:r w:rsidR="0046523F" w:rsidRPr="00261993">
        <w:rPr>
          <w:rFonts w:asciiTheme="minorHAnsi" w:hAnsiTheme="minorHAnsi"/>
          <w:lang w:eastAsia="en-AU"/>
        </w:rPr>
        <w:t>partment gives no warranty that</w:t>
      </w:r>
      <w:r w:rsidRPr="00261993">
        <w:rPr>
          <w:rFonts w:asciiTheme="minorHAnsi" w:hAnsiTheme="minorHAnsi"/>
          <w:lang w:eastAsia="en-AU"/>
        </w:rPr>
        <w:t xml:space="preserve"> </w:t>
      </w:r>
      <w:r w:rsidR="00EB6F86" w:rsidRPr="00261993">
        <w:rPr>
          <w:rFonts w:asciiTheme="minorHAnsi" w:hAnsiTheme="minorHAnsi"/>
          <w:lang w:eastAsia="en-AU"/>
        </w:rPr>
        <w:t>Recipient</w:t>
      </w:r>
      <w:r w:rsidRPr="00261993">
        <w:rPr>
          <w:rFonts w:asciiTheme="minorHAnsi" w:hAnsiTheme="minorHAnsi"/>
          <w:lang w:eastAsia="en-AU"/>
        </w:rPr>
        <w:t>s will be able to resolve disputes. If a dispute cannot be resolved in these forums the parties to the dispute will need to take independent legal advice.</w:t>
      </w:r>
    </w:p>
    <w:p w:rsidR="00DA4BC1" w:rsidRPr="00261993" w:rsidRDefault="00DA4BC1" w:rsidP="001A5BE4">
      <w:pPr>
        <w:rPr>
          <w:rFonts w:asciiTheme="minorHAnsi" w:hAnsiTheme="minorHAnsi"/>
          <w:lang w:eastAsia="en-AU"/>
        </w:rPr>
      </w:pPr>
      <w:r w:rsidRPr="00261993">
        <w:rPr>
          <w:rFonts w:asciiTheme="minorHAnsi" w:hAnsiTheme="minorHAnsi"/>
          <w:lang w:eastAsia="en-AU"/>
        </w:rPr>
        <w:t xml:space="preserve">For disputes and complaints relating to applications for registration as an Eligible </w:t>
      </w:r>
      <w:r w:rsidR="008827CB">
        <w:rPr>
          <w:rFonts w:asciiTheme="minorHAnsi" w:hAnsiTheme="minorHAnsi"/>
          <w:lang w:eastAsia="en-AU"/>
        </w:rPr>
        <w:t>Business</w:t>
      </w:r>
      <w:r w:rsidRPr="00261993">
        <w:rPr>
          <w:rFonts w:asciiTheme="minorHAnsi" w:hAnsiTheme="minorHAnsi"/>
          <w:lang w:eastAsia="en-AU"/>
        </w:rPr>
        <w:t xml:space="preserve">, applications for a </w:t>
      </w:r>
      <w:r w:rsidR="0075395E" w:rsidRPr="00261993">
        <w:rPr>
          <w:rFonts w:asciiTheme="minorHAnsi" w:hAnsiTheme="minorHAnsi"/>
          <w:lang w:eastAsia="en-AU"/>
        </w:rPr>
        <w:t xml:space="preserve">Grant </w:t>
      </w:r>
      <w:r w:rsidRPr="00261993">
        <w:rPr>
          <w:rFonts w:asciiTheme="minorHAnsi" w:hAnsiTheme="minorHAnsi"/>
          <w:lang w:eastAsia="en-AU"/>
        </w:rPr>
        <w:t xml:space="preserve">and/or Voucher redemption, the Eligible </w:t>
      </w:r>
      <w:r w:rsidR="008827CB">
        <w:rPr>
          <w:rFonts w:asciiTheme="minorHAnsi" w:hAnsiTheme="minorHAnsi"/>
          <w:lang w:eastAsia="en-AU"/>
        </w:rPr>
        <w:t>Business</w:t>
      </w:r>
      <w:r w:rsidR="00261993" w:rsidRPr="004E237B">
        <w:rPr>
          <w:rFonts w:asciiTheme="minorHAnsi" w:hAnsiTheme="minorHAnsi"/>
          <w:lang w:eastAsia="en-AU"/>
        </w:rPr>
        <w:t xml:space="preserve"> </w:t>
      </w:r>
      <w:r w:rsidRPr="00261993">
        <w:rPr>
          <w:rFonts w:asciiTheme="minorHAnsi" w:hAnsiTheme="minorHAnsi"/>
          <w:lang w:eastAsia="en-AU"/>
        </w:rPr>
        <w:t xml:space="preserve">or the Eligible </w:t>
      </w:r>
      <w:r w:rsidR="00EB6F86" w:rsidRPr="00261993">
        <w:rPr>
          <w:rFonts w:asciiTheme="minorHAnsi" w:hAnsiTheme="minorHAnsi"/>
          <w:lang w:eastAsia="en-AU"/>
        </w:rPr>
        <w:t>Recipient</w:t>
      </w:r>
      <w:r w:rsidRPr="00261993">
        <w:rPr>
          <w:rFonts w:asciiTheme="minorHAnsi" w:hAnsiTheme="minorHAnsi"/>
          <w:lang w:eastAsia="en-AU"/>
        </w:rPr>
        <w:t xml:space="preserve"> </w:t>
      </w:r>
      <w:r w:rsidRPr="00261993">
        <w:rPr>
          <w:rFonts w:asciiTheme="minorHAnsi" w:hAnsiTheme="minorHAnsi"/>
        </w:rPr>
        <w:t>can </w:t>
      </w:r>
      <w:hyperlink r:id="rId23" w:history="1">
        <w:r w:rsidR="006906D4" w:rsidRPr="00261993">
          <w:rPr>
            <w:rStyle w:val="Hyperlink"/>
            <w:rFonts w:asciiTheme="minorHAnsi" w:hAnsiTheme="minorHAnsi"/>
          </w:rPr>
          <w:t>contact the Department</w:t>
        </w:r>
      </w:hyperlink>
      <w:r w:rsidR="009E343A" w:rsidRPr="00261993">
        <w:rPr>
          <w:rStyle w:val="FootnoteReference"/>
          <w:rFonts w:asciiTheme="minorHAnsi" w:hAnsiTheme="minorHAnsi"/>
        </w:rPr>
        <w:footnoteReference w:id="15"/>
      </w:r>
      <w:r w:rsidRPr="00261993">
        <w:rPr>
          <w:rFonts w:asciiTheme="minorHAnsi" w:hAnsiTheme="minorHAnsi"/>
        </w:rPr>
        <w:t>.</w:t>
      </w:r>
    </w:p>
    <w:p w:rsidR="00DA4BC1" w:rsidRPr="00261993" w:rsidRDefault="00DA4BC1" w:rsidP="004B3324">
      <w:pPr>
        <w:pStyle w:val="Heading1"/>
        <w:rPr>
          <w:rFonts w:asciiTheme="minorHAnsi" w:hAnsiTheme="minorHAnsi"/>
        </w:rPr>
      </w:pPr>
      <w:bookmarkStart w:id="60" w:name="_Toc35518771"/>
      <w:bookmarkStart w:id="61" w:name="_Toc108167065"/>
      <w:r w:rsidRPr="00261993">
        <w:rPr>
          <w:rFonts w:asciiTheme="minorHAnsi" w:hAnsiTheme="minorHAnsi"/>
        </w:rPr>
        <w:t>Program end</w:t>
      </w:r>
      <w:bookmarkEnd w:id="60"/>
      <w:bookmarkEnd w:id="61"/>
    </w:p>
    <w:p w:rsidR="00505563" w:rsidRPr="00261993" w:rsidRDefault="000B2EFA" w:rsidP="000B2EFA">
      <w:pPr>
        <w:rPr>
          <w:rFonts w:asciiTheme="minorHAnsi" w:hAnsiTheme="minorHAnsi"/>
          <w:lang w:eastAsia="en-AU"/>
        </w:rPr>
      </w:pPr>
      <w:r w:rsidRPr="000B2EFA">
        <w:rPr>
          <w:rFonts w:asciiTheme="minorHAnsi" w:hAnsiTheme="minorHAnsi"/>
          <w:lang w:eastAsia="en-AU"/>
        </w:rPr>
        <w:t>No further applications will be accepted after 5pm on 30 June 2023 or once grant funds have been fully committed, whichever comes first.</w:t>
      </w:r>
    </w:p>
    <w:sectPr w:rsidR="00505563" w:rsidRPr="00261993" w:rsidSect="00785E89">
      <w:headerReference w:type="even" r:id="rId24"/>
      <w:headerReference w:type="default" r:id="rId25"/>
      <w:footerReference w:type="default" r:id="rId26"/>
      <w:headerReference w:type="first" r:id="rId27"/>
      <w:pgSz w:w="11906" w:h="16838" w:code="9"/>
      <w:pgMar w:top="312" w:right="794" w:bottom="794" w:left="794" w:header="362" w:footer="37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CD57" w16cex:dateUtc="2021-08-13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325E5" w16cid:durableId="24C0CB9D"/>
  <w16cid:commentId w16cid:paraId="48B87FA4" w16cid:durableId="24C0CD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E1" w:rsidRDefault="00780DE1">
      <w:r>
        <w:separator/>
      </w:r>
    </w:p>
  </w:endnote>
  <w:endnote w:type="continuationSeparator" w:id="0">
    <w:p w:rsidR="00780DE1" w:rsidRDefault="00780DE1">
      <w:r>
        <w:continuationSeparator/>
      </w:r>
    </w:p>
  </w:endnote>
  <w:endnote w:type="continuationNotice" w:id="1">
    <w:p w:rsidR="00780DE1" w:rsidRDefault="00780D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73" w:rsidRPr="00F538BD" w:rsidRDefault="005F4E73" w:rsidP="000A385C">
    <w:pPr>
      <w:pStyle w:val="Hidden"/>
      <w:ind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F4E73" w:rsidRPr="00132658" w:rsidTr="00D322BE">
      <w:trPr>
        <w:cantSplit/>
        <w:trHeight w:hRule="exact" w:val="850"/>
        <w:tblHeader/>
      </w:trPr>
      <w:tc>
        <w:tcPr>
          <w:tcW w:w="10318" w:type="dxa"/>
          <w:vAlign w:val="bottom"/>
        </w:tcPr>
        <w:p w:rsidR="005F4E73" w:rsidRDefault="005F4E73" w:rsidP="00245A56">
          <w:pPr>
            <w:spacing w:after="0"/>
            <w:rPr>
              <w:rStyle w:val="PageNumber"/>
              <w:b/>
            </w:rPr>
          </w:pPr>
          <w:r>
            <w:rPr>
              <w:rStyle w:val="PageNumber"/>
            </w:rPr>
            <w:t xml:space="preserve">Department of </w:t>
          </w:r>
          <w:sdt>
            <w:sdtPr>
              <w:rPr>
                <w:rStyle w:val="PageNumber"/>
                <w:b/>
              </w:rPr>
              <w:alias w:val="Company"/>
              <w:tag w:val=""/>
              <w:id w:val="-1550452142"/>
              <w:placeholder>
                <w:docPart w:val="41CB3624A38F4144BCA5394805F24FEF"/>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rsidR="005F4E73" w:rsidRPr="00AC4488" w:rsidRDefault="00E164F5" w:rsidP="00F52A6D">
          <w:pPr>
            <w:tabs>
              <w:tab w:val="right" w:pos="9905"/>
            </w:tabs>
            <w:spacing w:after="0"/>
            <w:rPr>
              <w:rStyle w:val="PageNumber"/>
            </w:rPr>
          </w:pPr>
          <w:r>
            <w:rPr>
              <w:rStyle w:val="PageNumber"/>
            </w:rPr>
            <w:t>28/06/2022</w:t>
          </w:r>
          <w:r w:rsidR="00E668BC">
            <w:rPr>
              <w:rStyle w:val="PageNumber"/>
            </w:rPr>
            <w:br/>
          </w:r>
          <w:r w:rsidR="005F4E73" w:rsidRPr="00AC4488">
            <w:rPr>
              <w:rStyle w:val="PageNumber"/>
            </w:rPr>
            <w:t xml:space="preserve">Page </w:t>
          </w:r>
          <w:r w:rsidR="005F4E73" w:rsidRPr="00AC4488">
            <w:rPr>
              <w:rStyle w:val="PageNumber"/>
            </w:rPr>
            <w:fldChar w:fldCharType="begin"/>
          </w:r>
          <w:r w:rsidR="005F4E73" w:rsidRPr="00AC4488">
            <w:rPr>
              <w:rStyle w:val="PageNumber"/>
            </w:rPr>
            <w:instrText xml:space="preserve"> PAGE  \* Arabic  \* MERGEFORMAT </w:instrText>
          </w:r>
          <w:r w:rsidR="005F4E73" w:rsidRPr="00AC4488">
            <w:rPr>
              <w:rStyle w:val="PageNumber"/>
            </w:rPr>
            <w:fldChar w:fldCharType="separate"/>
          </w:r>
          <w:r w:rsidR="00F32333">
            <w:rPr>
              <w:rStyle w:val="PageNumber"/>
              <w:noProof/>
            </w:rPr>
            <w:t>15</w:t>
          </w:r>
          <w:r w:rsidR="005F4E73" w:rsidRPr="00AC4488">
            <w:rPr>
              <w:rStyle w:val="PageNumber"/>
            </w:rPr>
            <w:fldChar w:fldCharType="end"/>
          </w:r>
          <w:r w:rsidR="005F4E73" w:rsidRPr="00AC4488">
            <w:rPr>
              <w:rStyle w:val="PageNumber"/>
            </w:rPr>
            <w:t xml:space="preserve"> of </w:t>
          </w:r>
          <w:r w:rsidR="005F4E73" w:rsidRPr="00AC4488">
            <w:rPr>
              <w:rStyle w:val="PageNumber"/>
            </w:rPr>
            <w:fldChar w:fldCharType="begin"/>
          </w:r>
          <w:r w:rsidR="005F4E73" w:rsidRPr="00AC4488">
            <w:rPr>
              <w:rStyle w:val="PageNumber"/>
            </w:rPr>
            <w:instrText xml:space="preserve"> NUMPAGES  \* Arabic  \* MERGEFORMAT </w:instrText>
          </w:r>
          <w:r w:rsidR="005F4E73" w:rsidRPr="00AC4488">
            <w:rPr>
              <w:rStyle w:val="PageNumber"/>
            </w:rPr>
            <w:fldChar w:fldCharType="separate"/>
          </w:r>
          <w:r w:rsidR="00F32333">
            <w:rPr>
              <w:rStyle w:val="PageNumber"/>
              <w:noProof/>
            </w:rPr>
            <w:t>15</w:t>
          </w:r>
          <w:r w:rsidR="005F4E73" w:rsidRPr="00AC4488">
            <w:rPr>
              <w:rStyle w:val="PageNumber"/>
            </w:rPr>
            <w:fldChar w:fldCharType="end"/>
          </w:r>
        </w:p>
      </w:tc>
    </w:tr>
  </w:tbl>
  <w:p w:rsidR="005F4E73" w:rsidRPr="001852AF" w:rsidRDefault="005F4E73"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E1" w:rsidRDefault="00780DE1">
      <w:r>
        <w:separator/>
      </w:r>
    </w:p>
  </w:footnote>
  <w:footnote w:type="continuationSeparator" w:id="0">
    <w:p w:rsidR="00780DE1" w:rsidRDefault="00780DE1">
      <w:r>
        <w:continuationSeparator/>
      </w:r>
    </w:p>
  </w:footnote>
  <w:footnote w:type="continuationNotice" w:id="1">
    <w:p w:rsidR="00780DE1" w:rsidRDefault="00780DE1">
      <w:pPr>
        <w:spacing w:after="0"/>
      </w:pPr>
    </w:p>
  </w:footnote>
  <w:footnote w:id="2">
    <w:p w:rsidR="005F4E73" w:rsidRDefault="005F4E73">
      <w:pPr>
        <w:pStyle w:val="FootnoteText"/>
      </w:pPr>
      <w:r>
        <w:rPr>
          <w:rStyle w:val="FootnoteReference"/>
        </w:rPr>
        <w:footnoteRef/>
      </w:r>
      <w:r>
        <w:t xml:space="preserve"> </w:t>
      </w:r>
      <w:r w:rsidRPr="00922D27">
        <w:t>https://nt.gov.au/business-pivot</w:t>
      </w:r>
    </w:p>
  </w:footnote>
  <w:footnote w:id="3">
    <w:p w:rsidR="005F4E73" w:rsidRDefault="005F4E73">
      <w:pPr>
        <w:pStyle w:val="FootnoteText"/>
      </w:pPr>
      <w:r>
        <w:rPr>
          <w:rStyle w:val="FootnoteReference"/>
        </w:rPr>
        <w:footnoteRef/>
      </w:r>
      <w:r>
        <w:t xml:space="preserve"> </w:t>
      </w:r>
      <w:r w:rsidRPr="00922D27">
        <w:t>https://grantsnt.nt.gov.au/</w:t>
      </w:r>
    </w:p>
  </w:footnote>
  <w:footnote w:id="4">
    <w:p w:rsidR="005F4E73" w:rsidRDefault="005F4E73">
      <w:pPr>
        <w:pStyle w:val="FootnoteText"/>
      </w:pPr>
      <w:r>
        <w:rPr>
          <w:rStyle w:val="FootnoteReference"/>
        </w:rPr>
        <w:footnoteRef/>
      </w:r>
      <w:r>
        <w:t xml:space="preserve"> </w:t>
      </w:r>
      <w:r w:rsidRPr="00BE30E5">
        <w:t>https://nt.gov.au/business-pivot</w:t>
      </w:r>
    </w:p>
  </w:footnote>
  <w:footnote w:id="5">
    <w:p w:rsidR="005F4E73" w:rsidRPr="00BE30E5" w:rsidRDefault="005F4E73">
      <w:pPr>
        <w:pStyle w:val="FootnoteText"/>
      </w:pPr>
      <w:r w:rsidRPr="00BE30E5">
        <w:rPr>
          <w:rStyle w:val="FootnoteReference"/>
        </w:rPr>
        <w:footnoteRef/>
      </w:r>
      <w:r w:rsidRPr="00BE30E5">
        <w:t xml:space="preserve"> https://nt.gov.au/__data/assets/word_doc/0011/1051598/business-pivot-grant-quotation-template.docx</w:t>
      </w:r>
    </w:p>
  </w:footnote>
  <w:footnote w:id="6">
    <w:p w:rsidR="005F4E73" w:rsidRPr="00BE30E5" w:rsidRDefault="005F4E73">
      <w:pPr>
        <w:pStyle w:val="FootnoteText"/>
      </w:pPr>
      <w:r w:rsidRPr="00BE30E5">
        <w:rPr>
          <w:rStyle w:val="FootnoteReference"/>
        </w:rPr>
        <w:footnoteRef/>
      </w:r>
      <w:r w:rsidRPr="00BE30E5">
        <w:t xml:space="preserve"> https://nt.gov.au/__data/assets/pdf_file/0010/1051597/business-pivot-grant-quotation-template.pdf</w:t>
      </w:r>
    </w:p>
  </w:footnote>
  <w:footnote w:id="7">
    <w:p w:rsidR="005F4E73" w:rsidRPr="00BE30E5" w:rsidRDefault="005F4E73">
      <w:pPr>
        <w:pStyle w:val="FootnoteText"/>
      </w:pPr>
      <w:r w:rsidRPr="00BE30E5">
        <w:rPr>
          <w:rStyle w:val="FootnoteReference"/>
        </w:rPr>
        <w:footnoteRef/>
      </w:r>
      <w:r w:rsidRPr="00BE30E5">
        <w:t xml:space="preserve"> https://nt.gov.au/__data/assets/word_doc/0013/1051600/business-pivot-grant-invoice-template.docx</w:t>
      </w:r>
    </w:p>
  </w:footnote>
  <w:footnote w:id="8">
    <w:p w:rsidR="005F4E73" w:rsidRDefault="005F4E73">
      <w:pPr>
        <w:pStyle w:val="FootnoteText"/>
      </w:pPr>
      <w:r w:rsidRPr="00BE30E5">
        <w:rPr>
          <w:rStyle w:val="FootnoteReference"/>
        </w:rPr>
        <w:footnoteRef/>
      </w:r>
      <w:r w:rsidRPr="00BE30E5">
        <w:t xml:space="preserve"> https://nt.gov.au/__data/assets/pdf_file/0009/1051596/business-pivot-grant-invoice-template.pdf</w:t>
      </w:r>
    </w:p>
  </w:footnote>
  <w:footnote w:id="9">
    <w:p w:rsidR="005F4E73" w:rsidRDefault="005F4E73">
      <w:pPr>
        <w:pStyle w:val="FootnoteText"/>
      </w:pPr>
      <w:r>
        <w:rPr>
          <w:rStyle w:val="FootnoteReference"/>
        </w:rPr>
        <w:footnoteRef/>
      </w:r>
      <w:r>
        <w:t xml:space="preserve"> </w:t>
      </w:r>
      <w:r w:rsidRPr="00922D27">
        <w:t>https://grantsnt.nt.gov.au/</w:t>
      </w:r>
    </w:p>
  </w:footnote>
  <w:footnote w:id="10">
    <w:p w:rsidR="005F4E73" w:rsidRDefault="005F4E73">
      <w:pPr>
        <w:pStyle w:val="FootnoteText"/>
      </w:pPr>
      <w:r>
        <w:rPr>
          <w:rStyle w:val="FootnoteReference"/>
        </w:rPr>
        <w:footnoteRef/>
      </w:r>
      <w:r>
        <w:t xml:space="preserve"> </w:t>
      </w:r>
      <w:r w:rsidRPr="00DE6D32">
        <w:t>https://nt.gov.au/business-pivot</w:t>
      </w:r>
    </w:p>
  </w:footnote>
  <w:footnote w:id="11">
    <w:p w:rsidR="005F4E73" w:rsidRDefault="005F4E73">
      <w:pPr>
        <w:pStyle w:val="FootnoteText"/>
      </w:pPr>
      <w:r>
        <w:rPr>
          <w:rStyle w:val="FootnoteReference"/>
        </w:rPr>
        <w:footnoteRef/>
      </w:r>
      <w:r>
        <w:t xml:space="preserve"> </w:t>
      </w:r>
      <w:hyperlink r:id="rId1" w:history="1">
        <w:r w:rsidRPr="000F5029">
          <w:rPr>
            <w:rStyle w:val="Hyperlink"/>
            <w:rFonts w:cs="Calibri"/>
            <w:lang w:eastAsia="en-AU"/>
          </w:rPr>
          <w:t>www.infocomm.nt.gov.au/privacy/information-privacy-principles</w:t>
        </w:r>
      </w:hyperlink>
    </w:p>
  </w:footnote>
  <w:footnote w:id="12">
    <w:p w:rsidR="005F4E73" w:rsidRDefault="005F4E73">
      <w:pPr>
        <w:pStyle w:val="FootnoteText"/>
      </w:pPr>
      <w:r>
        <w:rPr>
          <w:rStyle w:val="FootnoteReference"/>
        </w:rPr>
        <w:footnoteRef/>
      </w:r>
      <w:r>
        <w:t xml:space="preserve"> </w:t>
      </w:r>
      <w:hyperlink r:id="rId2" w:history="1">
        <w:r w:rsidRPr="00D66A24">
          <w:rPr>
            <w:rStyle w:val="Hyperlink"/>
          </w:rPr>
          <w:t>https://industry.nt.gov.au/privacy</w:t>
        </w:r>
      </w:hyperlink>
      <w:r>
        <w:t xml:space="preserve"> </w:t>
      </w:r>
    </w:p>
  </w:footnote>
  <w:footnote w:id="13">
    <w:p w:rsidR="005F4E73" w:rsidRPr="00261993" w:rsidRDefault="005F4E73">
      <w:pPr>
        <w:pStyle w:val="FootnoteText"/>
      </w:pPr>
      <w:r w:rsidRPr="00261993">
        <w:rPr>
          <w:rStyle w:val="FootnoteReference"/>
        </w:rPr>
        <w:footnoteRef/>
      </w:r>
      <w:r w:rsidRPr="00261993">
        <w:t xml:space="preserve"> </w:t>
      </w:r>
      <w:hyperlink r:id="rId3" w:history="1">
        <w:r w:rsidRPr="00261993">
          <w:rPr>
            <w:rStyle w:val="Hyperlink"/>
          </w:rPr>
          <w:t>https://nt.gov.au/property/building-and-development/building-complaints-and-disputes/introduction</w:t>
        </w:r>
      </w:hyperlink>
      <w:r w:rsidRPr="00261993">
        <w:t xml:space="preserve"> </w:t>
      </w:r>
    </w:p>
  </w:footnote>
  <w:footnote w:id="14">
    <w:p w:rsidR="005F4E73" w:rsidRPr="00261993" w:rsidRDefault="005F4E73">
      <w:pPr>
        <w:pStyle w:val="FootnoteText"/>
      </w:pPr>
      <w:r w:rsidRPr="00261993">
        <w:rPr>
          <w:rStyle w:val="FootnoteReference"/>
        </w:rPr>
        <w:footnoteRef/>
      </w:r>
      <w:r w:rsidRPr="00261993">
        <w:t xml:space="preserve"> </w:t>
      </w:r>
      <w:hyperlink r:id="rId4" w:history="1">
        <w:r w:rsidRPr="00261993">
          <w:rPr>
            <w:rStyle w:val="Hyperlink"/>
          </w:rPr>
          <w:t>https://consumeraffairs.nt.gov.au/for-consumers/complaints-and-disputes</w:t>
        </w:r>
      </w:hyperlink>
      <w:r w:rsidRPr="00261993">
        <w:t xml:space="preserve"> </w:t>
      </w:r>
    </w:p>
  </w:footnote>
  <w:footnote w:id="15">
    <w:p w:rsidR="005F4E73" w:rsidRDefault="005F4E73">
      <w:pPr>
        <w:pStyle w:val="FootnoteText"/>
      </w:pPr>
      <w:r w:rsidRPr="00261993">
        <w:rPr>
          <w:rStyle w:val="FootnoteReference"/>
        </w:rPr>
        <w:footnoteRef/>
      </w:r>
      <w:r w:rsidRPr="00261993">
        <w:t xml:space="preserve"> </w:t>
      </w:r>
      <w:hyperlink r:id="rId5" w:history="1">
        <w:r w:rsidRPr="00261993">
          <w:rPr>
            <w:rStyle w:val="Hyperlink"/>
          </w:rPr>
          <w:t>https://nt.gov.au/business-pivot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73" w:rsidRDefault="005F4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73" w:rsidRDefault="00780DE1">
    <w:pPr>
      <w:pStyle w:val="Header"/>
    </w:pPr>
    <w:sdt>
      <w:sdtPr>
        <w:alias w:val="Title"/>
        <w:tag w:val=""/>
        <w:id w:val="1848910273"/>
        <w:placeholder>
          <w:docPart w:val="8C4B94CD83E049DB922B05637A32CFB5"/>
        </w:placeholder>
        <w:dataBinding w:prefixMappings="xmlns:ns0='http://purl.org/dc/elements/1.1/' xmlns:ns1='http://schemas.openxmlformats.org/package/2006/metadata/core-properties' " w:xpath="/ns1:coreProperties[1]/ns0:title[1]" w:storeItemID="{6C3C8BC8-F283-45AE-878A-BAB7291924A1}"/>
        <w:text/>
      </w:sdtPr>
      <w:sdtEndPr/>
      <w:sdtContent>
        <w:r w:rsidR="005F4E73">
          <w:t>Business Pivot Grant</w:t>
        </w:r>
      </w:sdtContent>
    </w:sdt>
    <w:r w:rsidR="005F4E7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5F4E73" w:rsidRPr="00964B22" w:rsidRDefault="005F4E73" w:rsidP="008E0345">
        <w:pPr>
          <w:pStyle w:val="Header"/>
          <w:rPr>
            <w:b/>
          </w:rPr>
        </w:pPr>
        <w:r>
          <w:t>Business Pivot Grant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FF3"/>
    <w:multiLevelType w:val="hybridMultilevel"/>
    <w:tmpl w:val="B50E900A"/>
    <w:lvl w:ilvl="0" w:tplc="9ABED42C">
      <w:start w:val="1"/>
      <w:numFmt w:val="lowerLetter"/>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C233D31"/>
    <w:multiLevelType w:val="hybridMultilevel"/>
    <w:tmpl w:val="9F24AE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2305F83"/>
    <w:multiLevelType w:val="hybridMultilevel"/>
    <w:tmpl w:val="EC74BC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0804BC"/>
    <w:multiLevelType w:val="hybridMultilevel"/>
    <w:tmpl w:val="B0B6B004"/>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9D26C9"/>
    <w:multiLevelType w:val="hybridMultilevel"/>
    <w:tmpl w:val="319EE8DC"/>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E7765C5"/>
    <w:multiLevelType w:val="hybridMultilevel"/>
    <w:tmpl w:val="1318E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2B10A5A"/>
    <w:multiLevelType w:val="hybridMultilevel"/>
    <w:tmpl w:val="A364C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0417AE"/>
    <w:multiLevelType w:val="hybridMultilevel"/>
    <w:tmpl w:val="40182658"/>
    <w:lvl w:ilvl="0" w:tplc="9ABED42C">
      <w:start w:val="1"/>
      <w:numFmt w:val="lowerLetter"/>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58292C"/>
    <w:multiLevelType w:val="multilevel"/>
    <w:tmpl w:val="5C88599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9833C76"/>
    <w:multiLevelType w:val="hybridMultilevel"/>
    <w:tmpl w:val="7F625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D90153"/>
    <w:multiLevelType w:val="hybridMultilevel"/>
    <w:tmpl w:val="7EB6747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E4A1176"/>
    <w:multiLevelType w:val="hybridMultilevel"/>
    <w:tmpl w:val="FDFA216E"/>
    <w:lvl w:ilvl="0" w:tplc="9ABED42C">
      <w:start w:val="1"/>
      <w:numFmt w:val="lowerLetter"/>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F077BC"/>
    <w:multiLevelType w:val="multilevel"/>
    <w:tmpl w:val="0C78A7AC"/>
    <w:name w:val="NTG Table Bullet List33222222222222222222"/>
    <w:numStyleLink w:val="Tablebulletlist"/>
  </w:abstractNum>
  <w:abstractNum w:abstractNumId="30" w15:restartNumberingAfterBreak="0">
    <w:nsid w:val="30D81E3B"/>
    <w:multiLevelType w:val="hybridMultilevel"/>
    <w:tmpl w:val="94528F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13A4225"/>
    <w:multiLevelType w:val="hybridMultilevel"/>
    <w:tmpl w:val="794CC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DE4F81"/>
    <w:multiLevelType w:val="hybridMultilevel"/>
    <w:tmpl w:val="3C5CDDEC"/>
    <w:lvl w:ilvl="0" w:tplc="FB7A050E">
      <w:start w:val="2"/>
      <w:numFmt w:val="lowerLetter"/>
      <w:lvlText w:val="(%1)"/>
      <w:lvlJc w:val="left"/>
      <w:pPr>
        <w:ind w:left="1648" w:hanging="360"/>
      </w:pPr>
      <w:rPr>
        <w:rFonts w:hint="default"/>
      </w:rPr>
    </w:lvl>
    <w:lvl w:ilvl="1" w:tplc="0C090019" w:tentative="1">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36" w15:restartNumberingAfterBreak="0">
    <w:nsid w:val="39077239"/>
    <w:multiLevelType w:val="hybridMultilevel"/>
    <w:tmpl w:val="65E6B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3D8A2673"/>
    <w:multiLevelType w:val="hybridMultilevel"/>
    <w:tmpl w:val="9C62C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DA77AD"/>
    <w:multiLevelType w:val="multilevel"/>
    <w:tmpl w:val="ED9033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F8C13E2"/>
    <w:multiLevelType w:val="hybridMultilevel"/>
    <w:tmpl w:val="1030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547E53"/>
    <w:multiLevelType w:val="hybridMultilevel"/>
    <w:tmpl w:val="F2D44890"/>
    <w:lvl w:ilvl="0" w:tplc="3DAEC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467A51"/>
    <w:multiLevelType w:val="multilevel"/>
    <w:tmpl w:val="7C241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9FD3A20"/>
    <w:multiLevelType w:val="multilevel"/>
    <w:tmpl w:val="3E5E177A"/>
    <w:name w:val="NTG Table Bullet List3322222222222"/>
    <w:numStyleLink w:val="Tablenumberlist"/>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C4D6C8A"/>
    <w:multiLevelType w:val="hybridMultilevel"/>
    <w:tmpl w:val="58EE39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17C4C73"/>
    <w:multiLevelType w:val="multilevel"/>
    <w:tmpl w:val="2ED8805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27A5124"/>
    <w:multiLevelType w:val="hybridMultilevel"/>
    <w:tmpl w:val="39DC0B28"/>
    <w:lvl w:ilvl="0" w:tplc="9ABED42C">
      <w:start w:val="1"/>
      <w:numFmt w:val="lowerLetter"/>
      <w:lvlText w:val="(%1)"/>
      <w:lvlJc w:val="righ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3842BC6"/>
    <w:multiLevelType w:val="multilevel"/>
    <w:tmpl w:val="0C78A7AC"/>
    <w:numStyleLink w:val="Tablebulletlist"/>
  </w:abstractNum>
  <w:abstractNum w:abstractNumId="50" w15:restartNumberingAfterBreak="0">
    <w:nsid w:val="545579AD"/>
    <w:multiLevelType w:val="multilevel"/>
    <w:tmpl w:val="565696C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52B187B"/>
    <w:multiLevelType w:val="hybridMultilevel"/>
    <w:tmpl w:val="9ADE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5C4062D"/>
    <w:multiLevelType w:val="hybridMultilevel"/>
    <w:tmpl w:val="1FC05B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56DA2CAE"/>
    <w:multiLevelType w:val="multilevel"/>
    <w:tmpl w:val="3E5E177A"/>
    <w:name w:val="NTG Table Bullet List332222222222222"/>
    <w:numStyleLink w:val="Tablenumberlist"/>
  </w:abstractNum>
  <w:abstractNum w:abstractNumId="55" w15:restartNumberingAfterBreak="0">
    <w:nsid w:val="583359D9"/>
    <w:multiLevelType w:val="multilevel"/>
    <w:tmpl w:val="3E5E177A"/>
    <w:name w:val="NTG Table Bullet List332222222"/>
    <w:numStyleLink w:val="Tablenumberlist"/>
  </w:abstractNum>
  <w:abstractNum w:abstractNumId="56" w15:restartNumberingAfterBreak="0">
    <w:nsid w:val="5A8E3CC0"/>
    <w:multiLevelType w:val="hybridMultilevel"/>
    <w:tmpl w:val="644E9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E5403AA"/>
    <w:multiLevelType w:val="hybridMultilevel"/>
    <w:tmpl w:val="A0DE13E0"/>
    <w:lvl w:ilvl="0" w:tplc="0C090017">
      <w:start w:val="1"/>
      <w:numFmt w:val="lowerLetter"/>
      <w:lvlText w:val="%1)"/>
      <w:lvlJc w:val="left"/>
      <w:pPr>
        <w:tabs>
          <w:tab w:val="num" w:pos="720"/>
        </w:tabs>
        <w:ind w:left="720" w:hanging="360"/>
      </w:pPr>
      <w:rPr>
        <w:rFonts w:hint="default"/>
      </w:rPr>
    </w:lvl>
    <w:lvl w:ilvl="1" w:tplc="D2D02608" w:tentative="1">
      <w:start w:val="1"/>
      <w:numFmt w:val="bullet"/>
      <w:lvlText w:val="•"/>
      <w:lvlJc w:val="left"/>
      <w:pPr>
        <w:tabs>
          <w:tab w:val="num" w:pos="1440"/>
        </w:tabs>
        <w:ind w:left="1440" w:hanging="360"/>
      </w:pPr>
      <w:rPr>
        <w:rFonts w:ascii="Arial" w:hAnsi="Arial" w:hint="default"/>
      </w:rPr>
    </w:lvl>
    <w:lvl w:ilvl="2" w:tplc="52CA9024" w:tentative="1">
      <w:start w:val="1"/>
      <w:numFmt w:val="bullet"/>
      <w:lvlText w:val="•"/>
      <w:lvlJc w:val="left"/>
      <w:pPr>
        <w:tabs>
          <w:tab w:val="num" w:pos="2160"/>
        </w:tabs>
        <w:ind w:left="2160" w:hanging="360"/>
      </w:pPr>
      <w:rPr>
        <w:rFonts w:ascii="Arial" w:hAnsi="Arial" w:hint="default"/>
      </w:rPr>
    </w:lvl>
    <w:lvl w:ilvl="3" w:tplc="44DC2D86" w:tentative="1">
      <w:start w:val="1"/>
      <w:numFmt w:val="bullet"/>
      <w:lvlText w:val="•"/>
      <w:lvlJc w:val="left"/>
      <w:pPr>
        <w:tabs>
          <w:tab w:val="num" w:pos="2880"/>
        </w:tabs>
        <w:ind w:left="2880" w:hanging="360"/>
      </w:pPr>
      <w:rPr>
        <w:rFonts w:ascii="Arial" w:hAnsi="Arial" w:hint="default"/>
      </w:rPr>
    </w:lvl>
    <w:lvl w:ilvl="4" w:tplc="E4284D5C" w:tentative="1">
      <w:start w:val="1"/>
      <w:numFmt w:val="bullet"/>
      <w:lvlText w:val="•"/>
      <w:lvlJc w:val="left"/>
      <w:pPr>
        <w:tabs>
          <w:tab w:val="num" w:pos="3600"/>
        </w:tabs>
        <w:ind w:left="3600" w:hanging="360"/>
      </w:pPr>
      <w:rPr>
        <w:rFonts w:ascii="Arial" w:hAnsi="Arial" w:hint="default"/>
      </w:rPr>
    </w:lvl>
    <w:lvl w:ilvl="5" w:tplc="57AE025E" w:tentative="1">
      <w:start w:val="1"/>
      <w:numFmt w:val="bullet"/>
      <w:lvlText w:val="•"/>
      <w:lvlJc w:val="left"/>
      <w:pPr>
        <w:tabs>
          <w:tab w:val="num" w:pos="4320"/>
        </w:tabs>
        <w:ind w:left="4320" w:hanging="360"/>
      </w:pPr>
      <w:rPr>
        <w:rFonts w:ascii="Arial" w:hAnsi="Arial" w:hint="default"/>
      </w:rPr>
    </w:lvl>
    <w:lvl w:ilvl="6" w:tplc="1E52A2AC" w:tentative="1">
      <w:start w:val="1"/>
      <w:numFmt w:val="bullet"/>
      <w:lvlText w:val="•"/>
      <w:lvlJc w:val="left"/>
      <w:pPr>
        <w:tabs>
          <w:tab w:val="num" w:pos="5040"/>
        </w:tabs>
        <w:ind w:left="5040" w:hanging="360"/>
      </w:pPr>
      <w:rPr>
        <w:rFonts w:ascii="Arial" w:hAnsi="Arial" w:hint="default"/>
      </w:rPr>
    </w:lvl>
    <w:lvl w:ilvl="7" w:tplc="32F2DA98" w:tentative="1">
      <w:start w:val="1"/>
      <w:numFmt w:val="bullet"/>
      <w:lvlText w:val="•"/>
      <w:lvlJc w:val="left"/>
      <w:pPr>
        <w:tabs>
          <w:tab w:val="num" w:pos="5760"/>
        </w:tabs>
        <w:ind w:left="5760" w:hanging="360"/>
      </w:pPr>
      <w:rPr>
        <w:rFonts w:ascii="Arial" w:hAnsi="Arial" w:hint="default"/>
      </w:rPr>
    </w:lvl>
    <w:lvl w:ilvl="8" w:tplc="A0F090B2"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47D5E66"/>
    <w:multiLevelType w:val="hybridMultilevel"/>
    <w:tmpl w:val="951A84F6"/>
    <w:lvl w:ilvl="0" w:tplc="E0BE5C7C">
      <w:start w:val="6"/>
      <w:numFmt w:val="bullet"/>
      <w:lvlText w:val="-"/>
      <w:lvlJc w:val="left"/>
      <w:pPr>
        <w:ind w:left="720" w:hanging="360"/>
      </w:pPr>
      <w:rPr>
        <w:rFonts w:ascii="Lato" w:eastAsiaTheme="minorHAnsi" w:hAnsi="La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5704F51"/>
    <w:multiLevelType w:val="hybridMultilevel"/>
    <w:tmpl w:val="377AC9DC"/>
    <w:lvl w:ilvl="0" w:tplc="3FFAC2EA">
      <w:start w:val="6"/>
      <w:numFmt w:val="bullet"/>
      <w:lvlText w:val="-"/>
      <w:lvlJc w:val="left"/>
      <w:pPr>
        <w:ind w:left="405" w:hanging="360"/>
      </w:pPr>
      <w:rPr>
        <w:rFonts w:ascii="Lato" w:eastAsiaTheme="minorHAnsi" w:hAnsi="Lato"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2" w15:restartNumberingAfterBreak="0">
    <w:nsid w:val="69262556"/>
    <w:multiLevelType w:val="multilevel"/>
    <w:tmpl w:val="3E5E177A"/>
    <w:name w:val="NTG Table Bullet List3322222222222222"/>
    <w:numStyleLink w:val="Tablenumberlist"/>
  </w:abstractNum>
  <w:abstractNum w:abstractNumId="63" w15:restartNumberingAfterBreak="0">
    <w:nsid w:val="6FA43236"/>
    <w:multiLevelType w:val="hybridMultilevel"/>
    <w:tmpl w:val="F2704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4D1A07"/>
    <w:multiLevelType w:val="hybridMultilevel"/>
    <w:tmpl w:val="6C2A1398"/>
    <w:lvl w:ilvl="0" w:tplc="92EC06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53664D"/>
    <w:multiLevelType w:val="multilevel"/>
    <w:tmpl w:val="0C78A7AC"/>
    <w:name w:val="NTG Table Bullet List3322222222222222222"/>
    <w:numStyleLink w:val="Tablebulletlist"/>
  </w:abstractNum>
  <w:abstractNum w:abstractNumId="66" w15:restartNumberingAfterBreak="0">
    <w:nsid w:val="749D69DF"/>
    <w:multiLevelType w:val="hybridMultilevel"/>
    <w:tmpl w:val="AAC039D8"/>
    <w:lvl w:ilvl="0" w:tplc="A6F0DAF6">
      <w:start w:val="1"/>
      <w:numFmt w:val="lowerLetter"/>
      <w:lvlText w:val="(%1)"/>
      <w:lvlJc w:val="right"/>
      <w:pPr>
        <w:ind w:left="720" w:hanging="360"/>
      </w:pPr>
      <w:rPr>
        <w:rFonts w:ascii="Lato" w:eastAsia="Times New Roman" w:hAnsi="Lato"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53072AE"/>
    <w:multiLevelType w:val="hybridMultilevel"/>
    <w:tmpl w:val="A10A9C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8773937"/>
    <w:multiLevelType w:val="hybridMultilevel"/>
    <w:tmpl w:val="3FD648C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70" w15:restartNumberingAfterBreak="0">
    <w:nsid w:val="78940992"/>
    <w:multiLevelType w:val="hybridMultilevel"/>
    <w:tmpl w:val="E0F81A90"/>
    <w:lvl w:ilvl="0" w:tplc="A6F0DAF6">
      <w:start w:val="1"/>
      <w:numFmt w:val="lowerLetter"/>
      <w:lvlText w:val="(%1)"/>
      <w:lvlJc w:val="right"/>
      <w:pPr>
        <w:ind w:left="720" w:hanging="360"/>
      </w:pPr>
      <w:rPr>
        <w:rFonts w:ascii="Lato" w:eastAsia="Times New Roman" w:hAnsi="Lato"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9CC6470"/>
    <w:multiLevelType w:val="multilevel"/>
    <w:tmpl w:val="7E18BD20"/>
    <w:lvl w:ilvl="0">
      <w:start w:val="1"/>
      <w:numFmt w:val="decimal"/>
      <w:pStyle w:val="Heading1"/>
      <w:suff w:val="space"/>
      <w:lvlText w:val="%1."/>
      <w:lvlJc w:val="left"/>
      <w:pPr>
        <w:ind w:left="1495" w:hanging="360"/>
      </w:pPr>
      <w:rPr>
        <w:rFonts w:hint="default"/>
        <w:b w:val="0"/>
        <w:i w:val="0"/>
      </w:rPr>
    </w:lvl>
    <w:lvl w:ilvl="1">
      <w:start w:val="1"/>
      <w:numFmt w:val="decimal"/>
      <w:pStyle w:val="Heading2"/>
      <w:suff w:val="space"/>
      <w:lvlText w:val="%1.%2."/>
      <w:lvlJc w:val="left"/>
      <w:pPr>
        <w:ind w:left="3978"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2" w15:restartNumberingAfterBreak="0">
    <w:nsid w:val="7A956956"/>
    <w:multiLevelType w:val="multilevel"/>
    <w:tmpl w:val="82D6B806"/>
    <w:lvl w:ilvl="0">
      <w:start w:val="1"/>
      <w:numFmt w:val="decimal"/>
      <w:pStyle w:val="WKL1Bar"/>
      <w:lvlText w:val="%1."/>
      <w:lvlJc w:val="left"/>
      <w:pPr>
        <w:tabs>
          <w:tab w:val="num" w:pos="567"/>
        </w:tabs>
        <w:ind w:left="567" w:hanging="567"/>
      </w:pPr>
      <w:rPr>
        <w:rFonts w:cs="Times New Roman" w:hint="default"/>
      </w:rPr>
    </w:lvl>
    <w:lvl w:ilvl="1">
      <w:start w:val="1"/>
      <w:numFmt w:val="decimal"/>
      <w:pStyle w:val="WKL2"/>
      <w:lvlText w:val="%1.%2."/>
      <w:lvlJc w:val="left"/>
      <w:pPr>
        <w:tabs>
          <w:tab w:val="num" w:pos="567"/>
        </w:tabs>
        <w:ind w:left="567" w:hanging="567"/>
      </w:pPr>
      <w:rPr>
        <w:rFonts w:cs="Times New Roman" w:hint="default"/>
        <w:b/>
      </w:rPr>
    </w:lvl>
    <w:lvl w:ilvl="2">
      <w:start w:val="1"/>
      <w:numFmt w:val="lowerLetter"/>
      <w:pStyle w:val="WKL3"/>
      <w:lvlText w:val="(%3)"/>
      <w:lvlJc w:val="left"/>
      <w:pPr>
        <w:tabs>
          <w:tab w:val="num" w:pos="1134"/>
        </w:tabs>
        <w:ind w:left="1134" w:hanging="56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KL4"/>
      <w:lvlText w:val="(%4)"/>
      <w:lvlJc w:val="left"/>
      <w:pPr>
        <w:tabs>
          <w:tab w:val="num" w:pos="1701"/>
        </w:tabs>
        <w:ind w:left="1701" w:hanging="567"/>
      </w:pPr>
      <w:rPr>
        <w:rFonts w:cs="Times New Roman" w:hint="default"/>
      </w:rPr>
    </w:lvl>
    <w:lvl w:ilvl="4">
      <w:start w:val="1"/>
      <w:numFmt w:val="upperLetter"/>
      <w:pStyle w:val="WKL5"/>
      <w:lvlText w:val="(%5)"/>
      <w:lvlJc w:val="left"/>
      <w:pPr>
        <w:tabs>
          <w:tab w:val="num" w:pos="2268"/>
        </w:tabs>
        <w:ind w:left="2268" w:hanging="567"/>
      </w:pPr>
      <w:rPr>
        <w:rFonts w:cs="Times New Roman" w:hint="default"/>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73" w15:restartNumberingAfterBreak="0">
    <w:nsid w:val="7C70192A"/>
    <w:multiLevelType w:val="hybridMultilevel"/>
    <w:tmpl w:val="50FC491C"/>
    <w:lvl w:ilvl="0" w:tplc="19706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CDD7DA2"/>
    <w:multiLevelType w:val="hybridMultilevel"/>
    <w:tmpl w:val="F6386A18"/>
    <w:lvl w:ilvl="0" w:tplc="8C60DC24">
      <w:start w:val="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E597A90"/>
    <w:multiLevelType w:val="hybridMultilevel"/>
    <w:tmpl w:val="5B0A17EA"/>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17"/>
  </w:num>
  <w:num w:numId="3">
    <w:abstractNumId w:val="71"/>
  </w:num>
  <w:num w:numId="4">
    <w:abstractNumId w:val="44"/>
  </w:num>
  <w:num w:numId="5">
    <w:abstractNumId w:val="26"/>
  </w:num>
  <w:num w:numId="6">
    <w:abstractNumId w:val="12"/>
  </w:num>
  <w:num w:numId="7">
    <w:abstractNumId w:val="49"/>
  </w:num>
  <w:num w:numId="8">
    <w:abstractNumId w:val="23"/>
  </w:num>
  <w:num w:numId="9">
    <w:abstractNumId w:val="34"/>
  </w:num>
  <w:num w:numId="10">
    <w:abstractNumId w:val="72"/>
  </w:num>
  <w:num w:numId="11">
    <w:abstractNumId w:val="18"/>
  </w:num>
  <w:num w:numId="12">
    <w:abstractNumId w:val="70"/>
  </w:num>
  <w:num w:numId="13">
    <w:abstractNumId w:val="0"/>
  </w:num>
  <w:num w:numId="14">
    <w:abstractNumId w:val="48"/>
  </w:num>
  <w:num w:numId="15">
    <w:abstractNumId w:val="19"/>
  </w:num>
  <w:num w:numId="16">
    <w:abstractNumId w:val="40"/>
  </w:num>
  <w:num w:numId="17">
    <w:abstractNumId w:val="45"/>
  </w:num>
  <w:num w:numId="18">
    <w:abstractNumId w:val="38"/>
  </w:num>
  <w:num w:numId="19">
    <w:abstractNumId w:val="24"/>
  </w:num>
  <w:num w:numId="20">
    <w:abstractNumId w:val="52"/>
  </w:num>
  <w:num w:numId="21">
    <w:abstractNumId w:val="9"/>
  </w:num>
  <w:num w:numId="22">
    <w:abstractNumId w:val="31"/>
  </w:num>
  <w:num w:numId="23">
    <w:abstractNumId w:val="16"/>
  </w:num>
  <w:num w:numId="24">
    <w:abstractNumId w:val="63"/>
  </w:num>
  <w:num w:numId="25">
    <w:abstractNumId w:val="75"/>
  </w:num>
  <w:num w:numId="26">
    <w:abstractNumId w:val="27"/>
  </w:num>
  <w:num w:numId="27">
    <w:abstractNumId w:val="7"/>
  </w:num>
  <w:num w:numId="28">
    <w:abstractNumId w:val="25"/>
  </w:num>
  <w:num w:numId="29">
    <w:abstractNumId w:val="42"/>
  </w:num>
  <w:num w:numId="30">
    <w:abstractNumId w:val="39"/>
  </w:num>
  <w:num w:numId="31">
    <w:abstractNumId w:val="20"/>
  </w:num>
  <w:num w:numId="32">
    <w:abstractNumId w:val="35"/>
  </w:num>
  <w:num w:numId="33">
    <w:abstractNumId w:val="69"/>
  </w:num>
  <w:num w:numId="34">
    <w:abstractNumId w:val="73"/>
  </w:num>
  <w:num w:numId="35">
    <w:abstractNumId w:val="47"/>
  </w:num>
  <w:num w:numId="36">
    <w:abstractNumId w:val="50"/>
  </w:num>
  <w:num w:numId="37">
    <w:abstractNumId w:val="41"/>
  </w:num>
  <w:num w:numId="38">
    <w:abstractNumId w:val="66"/>
  </w:num>
  <w:num w:numId="39">
    <w:abstractNumId w:val="61"/>
  </w:num>
  <w:num w:numId="40">
    <w:abstractNumId w:val="60"/>
  </w:num>
  <w:num w:numId="41">
    <w:abstractNumId w:val="59"/>
  </w:num>
  <w:num w:numId="42">
    <w:abstractNumId w:val="36"/>
  </w:num>
  <w:num w:numId="43">
    <w:abstractNumId w:val="56"/>
  </w:num>
  <w:num w:numId="44">
    <w:abstractNumId w:val="53"/>
  </w:num>
  <w:num w:numId="45">
    <w:abstractNumId w:val="6"/>
  </w:num>
  <w:num w:numId="46">
    <w:abstractNumId w:val="67"/>
  </w:num>
  <w:num w:numId="47">
    <w:abstractNumId w:val="74"/>
  </w:num>
  <w:num w:numId="48">
    <w:abstractNumId w:val="30"/>
  </w:num>
  <w:num w:numId="49">
    <w:abstractNumId w:val="64"/>
  </w:num>
  <w:num w:numId="50">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36"/>
    <w:rsid w:val="00001DDF"/>
    <w:rsid w:val="00002769"/>
    <w:rsid w:val="0000322D"/>
    <w:rsid w:val="00004C59"/>
    <w:rsid w:val="00007670"/>
    <w:rsid w:val="00010036"/>
    <w:rsid w:val="00010665"/>
    <w:rsid w:val="00010DF7"/>
    <w:rsid w:val="00013DFE"/>
    <w:rsid w:val="000233F7"/>
    <w:rsid w:val="0002393A"/>
    <w:rsid w:val="00027DB8"/>
    <w:rsid w:val="000307A7"/>
    <w:rsid w:val="00030BA1"/>
    <w:rsid w:val="00031A96"/>
    <w:rsid w:val="00034145"/>
    <w:rsid w:val="0003498B"/>
    <w:rsid w:val="00040BF3"/>
    <w:rsid w:val="00043CF1"/>
    <w:rsid w:val="0004577F"/>
    <w:rsid w:val="00045EC9"/>
    <w:rsid w:val="00046C59"/>
    <w:rsid w:val="0005126B"/>
    <w:rsid w:val="00051362"/>
    <w:rsid w:val="00051F45"/>
    <w:rsid w:val="00052953"/>
    <w:rsid w:val="0005341A"/>
    <w:rsid w:val="000557FA"/>
    <w:rsid w:val="00056DEF"/>
    <w:rsid w:val="00062101"/>
    <w:rsid w:val="00063E1E"/>
    <w:rsid w:val="000651F0"/>
    <w:rsid w:val="0006600F"/>
    <w:rsid w:val="000720BE"/>
    <w:rsid w:val="0007259C"/>
    <w:rsid w:val="0007289F"/>
    <w:rsid w:val="000731F4"/>
    <w:rsid w:val="000744DE"/>
    <w:rsid w:val="00074573"/>
    <w:rsid w:val="000763E7"/>
    <w:rsid w:val="00080202"/>
    <w:rsid w:val="00080DCD"/>
    <w:rsid w:val="00080E22"/>
    <w:rsid w:val="000824DC"/>
    <w:rsid w:val="00082573"/>
    <w:rsid w:val="00083544"/>
    <w:rsid w:val="000840A3"/>
    <w:rsid w:val="00084A93"/>
    <w:rsid w:val="00085062"/>
    <w:rsid w:val="00086910"/>
    <w:rsid w:val="00086A5F"/>
    <w:rsid w:val="000872F0"/>
    <w:rsid w:val="000906CA"/>
    <w:rsid w:val="000911EF"/>
    <w:rsid w:val="0009371D"/>
    <w:rsid w:val="00094813"/>
    <w:rsid w:val="000962C5"/>
    <w:rsid w:val="000A04AF"/>
    <w:rsid w:val="000A2000"/>
    <w:rsid w:val="000A385C"/>
    <w:rsid w:val="000A40E1"/>
    <w:rsid w:val="000A4317"/>
    <w:rsid w:val="000A541B"/>
    <w:rsid w:val="000A559C"/>
    <w:rsid w:val="000A6BFA"/>
    <w:rsid w:val="000B2CA1"/>
    <w:rsid w:val="000B2EFA"/>
    <w:rsid w:val="000B6CDC"/>
    <w:rsid w:val="000C0C71"/>
    <w:rsid w:val="000C5C1B"/>
    <w:rsid w:val="000C6765"/>
    <w:rsid w:val="000D1D8C"/>
    <w:rsid w:val="000D1F29"/>
    <w:rsid w:val="000D2729"/>
    <w:rsid w:val="000D633D"/>
    <w:rsid w:val="000D7537"/>
    <w:rsid w:val="000E0962"/>
    <w:rsid w:val="000E2318"/>
    <w:rsid w:val="000E342B"/>
    <w:rsid w:val="000E38FB"/>
    <w:rsid w:val="000E5DD2"/>
    <w:rsid w:val="000E6808"/>
    <w:rsid w:val="000E7E6F"/>
    <w:rsid w:val="000F2958"/>
    <w:rsid w:val="000F4805"/>
    <w:rsid w:val="000F5905"/>
    <w:rsid w:val="00104E7F"/>
    <w:rsid w:val="00106DB9"/>
    <w:rsid w:val="001117D8"/>
    <w:rsid w:val="001137EC"/>
    <w:rsid w:val="001152F5"/>
    <w:rsid w:val="00117743"/>
    <w:rsid w:val="00117F5B"/>
    <w:rsid w:val="00120873"/>
    <w:rsid w:val="00125EC6"/>
    <w:rsid w:val="001310ED"/>
    <w:rsid w:val="001318BA"/>
    <w:rsid w:val="00132658"/>
    <w:rsid w:val="001351F4"/>
    <w:rsid w:val="001355F2"/>
    <w:rsid w:val="00142BE2"/>
    <w:rsid w:val="0014634F"/>
    <w:rsid w:val="00147BD8"/>
    <w:rsid w:val="00147D46"/>
    <w:rsid w:val="00147DED"/>
    <w:rsid w:val="001504F6"/>
    <w:rsid w:val="00150DC0"/>
    <w:rsid w:val="00153968"/>
    <w:rsid w:val="00156CD4"/>
    <w:rsid w:val="0015751A"/>
    <w:rsid w:val="00160F75"/>
    <w:rsid w:val="00161CC6"/>
    <w:rsid w:val="00164A3E"/>
    <w:rsid w:val="00166FF6"/>
    <w:rsid w:val="0017245B"/>
    <w:rsid w:val="00172C77"/>
    <w:rsid w:val="00174B6E"/>
    <w:rsid w:val="00174BAE"/>
    <w:rsid w:val="00174EED"/>
    <w:rsid w:val="00176123"/>
    <w:rsid w:val="00181620"/>
    <w:rsid w:val="0018283A"/>
    <w:rsid w:val="001852AF"/>
    <w:rsid w:val="00191D1A"/>
    <w:rsid w:val="00192451"/>
    <w:rsid w:val="001957AD"/>
    <w:rsid w:val="001A0BC2"/>
    <w:rsid w:val="001A21F0"/>
    <w:rsid w:val="001A2B7F"/>
    <w:rsid w:val="001A36FB"/>
    <w:rsid w:val="001A3AFD"/>
    <w:rsid w:val="001A496C"/>
    <w:rsid w:val="001A5BE4"/>
    <w:rsid w:val="001A6304"/>
    <w:rsid w:val="001A6A43"/>
    <w:rsid w:val="001B2B6C"/>
    <w:rsid w:val="001B49AD"/>
    <w:rsid w:val="001B6615"/>
    <w:rsid w:val="001C1DD6"/>
    <w:rsid w:val="001C2047"/>
    <w:rsid w:val="001C54A8"/>
    <w:rsid w:val="001C6AFF"/>
    <w:rsid w:val="001D01C4"/>
    <w:rsid w:val="001D0399"/>
    <w:rsid w:val="001D4C68"/>
    <w:rsid w:val="001D52B0"/>
    <w:rsid w:val="001D5A18"/>
    <w:rsid w:val="001D7CA4"/>
    <w:rsid w:val="001E057F"/>
    <w:rsid w:val="001E14EB"/>
    <w:rsid w:val="001E1982"/>
    <w:rsid w:val="001E69F2"/>
    <w:rsid w:val="001E7C5B"/>
    <w:rsid w:val="001F1E74"/>
    <w:rsid w:val="001F2100"/>
    <w:rsid w:val="001F26D4"/>
    <w:rsid w:val="001F2879"/>
    <w:rsid w:val="001F59E6"/>
    <w:rsid w:val="001F5C6E"/>
    <w:rsid w:val="00201F24"/>
    <w:rsid w:val="00202014"/>
    <w:rsid w:val="00204628"/>
    <w:rsid w:val="00204AEE"/>
    <w:rsid w:val="00205AF0"/>
    <w:rsid w:val="00206936"/>
    <w:rsid w:val="00206C6F"/>
    <w:rsid w:val="00206FBD"/>
    <w:rsid w:val="00207746"/>
    <w:rsid w:val="0021229A"/>
    <w:rsid w:val="00213502"/>
    <w:rsid w:val="002144C5"/>
    <w:rsid w:val="00216B9B"/>
    <w:rsid w:val="00221220"/>
    <w:rsid w:val="00223257"/>
    <w:rsid w:val="002237D9"/>
    <w:rsid w:val="00223BE2"/>
    <w:rsid w:val="0022496B"/>
    <w:rsid w:val="00226E95"/>
    <w:rsid w:val="00230031"/>
    <w:rsid w:val="00230BA7"/>
    <w:rsid w:val="00231B3F"/>
    <w:rsid w:val="002341AE"/>
    <w:rsid w:val="0023454F"/>
    <w:rsid w:val="00235C01"/>
    <w:rsid w:val="00236878"/>
    <w:rsid w:val="00240EC6"/>
    <w:rsid w:val="00241F99"/>
    <w:rsid w:val="00245A56"/>
    <w:rsid w:val="00246261"/>
    <w:rsid w:val="00246A31"/>
    <w:rsid w:val="00246CBD"/>
    <w:rsid w:val="00247343"/>
    <w:rsid w:val="002517BB"/>
    <w:rsid w:val="00251D85"/>
    <w:rsid w:val="00261993"/>
    <w:rsid w:val="002648F6"/>
    <w:rsid w:val="00264E5B"/>
    <w:rsid w:val="00265C56"/>
    <w:rsid w:val="002675DC"/>
    <w:rsid w:val="002716CD"/>
    <w:rsid w:val="00273BDC"/>
    <w:rsid w:val="00274D4B"/>
    <w:rsid w:val="002760F5"/>
    <w:rsid w:val="002806F5"/>
    <w:rsid w:val="00281577"/>
    <w:rsid w:val="00282402"/>
    <w:rsid w:val="00287F47"/>
    <w:rsid w:val="002926BC"/>
    <w:rsid w:val="00293A72"/>
    <w:rsid w:val="00295CBC"/>
    <w:rsid w:val="002973BA"/>
    <w:rsid w:val="00297F09"/>
    <w:rsid w:val="002A0160"/>
    <w:rsid w:val="002A30C3"/>
    <w:rsid w:val="002A3E5C"/>
    <w:rsid w:val="002A69F5"/>
    <w:rsid w:val="002A6F6A"/>
    <w:rsid w:val="002A7712"/>
    <w:rsid w:val="002A7FF5"/>
    <w:rsid w:val="002B0D67"/>
    <w:rsid w:val="002B37AB"/>
    <w:rsid w:val="002B38F7"/>
    <w:rsid w:val="002B418C"/>
    <w:rsid w:val="002B4D57"/>
    <w:rsid w:val="002B54B3"/>
    <w:rsid w:val="002B5591"/>
    <w:rsid w:val="002B6AA4"/>
    <w:rsid w:val="002C1FE9"/>
    <w:rsid w:val="002C7B4D"/>
    <w:rsid w:val="002D1599"/>
    <w:rsid w:val="002D1971"/>
    <w:rsid w:val="002D212D"/>
    <w:rsid w:val="002D3136"/>
    <w:rsid w:val="002D3A57"/>
    <w:rsid w:val="002D7106"/>
    <w:rsid w:val="002D7D05"/>
    <w:rsid w:val="002E01A2"/>
    <w:rsid w:val="002E20C8"/>
    <w:rsid w:val="002E4177"/>
    <w:rsid w:val="002E4290"/>
    <w:rsid w:val="002E4AAA"/>
    <w:rsid w:val="002E5B94"/>
    <w:rsid w:val="002E608F"/>
    <w:rsid w:val="002E66A6"/>
    <w:rsid w:val="002E6D36"/>
    <w:rsid w:val="002F0DB1"/>
    <w:rsid w:val="002F1890"/>
    <w:rsid w:val="002F1BFC"/>
    <w:rsid w:val="002F2885"/>
    <w:rsid w:val="002F32D0"/>
    <w:rsid w:val="002F3CF1"/>
    <w:rsid w:val="002F45A1"/>
    <w:rsid w:val="002F6DF6"/>
    <w:rsid w:val="00303173"/>
    <w:rsid w:val="003037F9"/>
    <w:rsid w:val="0030583E"/>
    <w:rsid w:val="00307FE1"/>
    <w:rsid w:val="00312195"/>
    <w:rsid w:val="00313DD1"/>
    <w:rsid w:val="00314C87"/>
    <w:rsid w:val="00315502"/>
    <w:rsid w:val="003164BA"/>
    <w:rsid w:val="0031693C"/>
    <w:rsid w:val="00317B04"/>
    <w:rsid w:val="003223FE"/>
    <w:rsid w:val="00323840"/>
    <w:rsid w:val="003258E6"/>
    <w:rsid w:val="0033055A"/>
    <w:rsid w:val="00331BAF"/>
    <w:rsid w:val="003350F0"/>
    <w:rsid w:val="00336EB9"/>
    <w:rsid w:val="003415C9"/>
    <w:rsid w:val="00342283"/>
    <w:rsid w:val="00343A87"/>
    <w:rsid w:val="00343B05"/>
    <w:rsid w:val="00343DC9"/>
    <w:rsid w:val="00344A36"/>
    <w:rsid w:val="0034546E"/>
    <w:rsid w:val="003456EC"/>
    <w:rsid w:val="003456F4"/>
    <w:rsid w:val="003477B6"/>
    <w:rsid w:val="00347FB6"/>
    <w:rsid w:val="003504FD"/>
    <w:rsid w:val="00350881"/>
    <w:rsid w:val="00351349"/>
    <w:rsid w:val="00351B3C"/>
    <w:rsid w:val="00351F22"/>
    <w:rsid w:val="00357D55"/>
    <w:rsid w:val="00363513"/>
    <w:rsid w:val="003657E5"/>
    <w:rsid w:val="0036589C"/>
    <w:rsid w:val="003668E4"/>
    <w:rsid w:val="00371312"/>
    <w:rsid w:val="00371DC7"/>
    <w:rsid w:val="003765C6"/>
    <w:rsid w:val="00376BF0"/>
    <w:rsid w:val="00377286"/>
    <w:rsid w:val="00377B21"/>
    <w:rsid w:val="003805C1"/>
    <w:rsid w:val="003812ED"/>
    <w:rsid w:val="003817A9"/>
    <w:rsid w:val="00381E72"/>
    <w:rsid w:val="00382545"/>
    <w:rsid w:val="00382BE1"/>
    <w:rsid w:val="0038341C"/>
    <w:rsid w:val="00385302"/>
    <w:rsid w:val="0038687D"/>
    <w:rsid w:val="00390CE3"/>
    <w:rsid w:val="003936BB"/>
    <w:rsid w:val="00394876"/>
    <w:rsid w:val="00394AAF"/>
    <w:rsid w:val="00394CE5"/>
    <w:rsid w:val="00396BE0"/>
    <w:rsid w:val="003A08A8"/>
    <w:rsid w:val="003A134B"/>
    <w:rsid w:val="003A13A3"/>
    <w:rsid w:val="003A201F"/>
    <w:rsid w:val="003A6341"/>
    <w:rsid w:val="003A6E20"/>
    <w:rsid w:val="003A7809"/>
    <w:rsid w:val="003A7CBB"/>
    <w:rsid w:val="003A7E17"/>
    <w:rsid w:val="003B16FF"/>
    <w:rsid w:val="003B173F"/>
    <w:rsid w:val="003B1C47"/>
    <w:rsid w:val="003B4E2B"/>
    <w:rsid w:val="003B5725"/>
    <w:rsid w:val="003B622E"/>
    <w:rsid w:val="003B65AA"/>
    <w:rsid w:val="003B666D"/>
    <w:rsid w:val="003B67FD"/>
    <w:rsid w:val="003B6A61"/>
    <w:rsid w:val="003B768E"/>
    <w:rsid w:val="003C2A65"/>
    <w:rsid w:val="003C31A9"/>
    <w:rsid w:val="003C46DF"/>
    <w:rsid w:val="003C476D"/>
    <w:rsid w:val="003C5589"/>
    <w:rsid w:val="003C688D"/>
    <w:rsid w:val="003D2A20"/>
    <w:rsid w:val="003D42C0"/>
    <w:rsid w:val="003D5B29"/>
    <w:rsid w:val="003D7818"/>
    <w:rsid w:val="003D7F52"/>
    <w:rsid w:val="003E2445"/>
    <w:rsid w:val="003E3BB2"/>
    <w:rsid w:val="003E6E83"/>
    <w:rsid w:val="003F224D"/>
    <w:rsid w:val="003F2860"/>
    <w:rsid w:val="003F2999"/>
    <w:rsid w:val="003F5402"/>
    <w:rsid w:val="003F5B58"/>
    <w:rsid w:val="003F6FC3"/>
    <w:rsid w:val="00401540"/>
    <w:rsid w:val="0040222A"/>
    <w:rsid w:val="00403829"/>
    <w:rsid w:val="00403B3C"/>
    <w:rsid w:val="004047BC"/>
    <w:rsid w:val="00406497"/>
    <w:rsid w:val="004064BA"/>
    <w:rsid w:val="004068A0"/>
    <w:rsid w:val="004100F7"/>
    <w:rsid w:val="00412E54"/>
    <w:rsid w:val="00414CB3"/>
    <w:rsid w:val="0041563D"/>
    <w:rsid w:val="004171E7"/>
    <w:rsid w:val="00417897"/>
    <w:rsid w:val="00417ABB"/>
    <w:rsid w:val="00420CF5"/>
    <w:rsid w:val="00420E72"/>
    <w:rsid w:val="00422874"/>
    <w:rsid w:val="00422B91"/>
    <w:rsid w:val="00424600"/>
    <w:rsid w:val="00424D6A"/>
    <w:rsid w:val="00426E25"/>
    <w:rsid w:val="00427D9C"/>
    <w:rsid w:val="00427E7E"/>
    <w:rsid w:val="00433CF8"/>
    <w:rsid w:val="004367E0"/>
    <w:rsid w:val="00437B2A"/>
    <w:rsid w:val="004432E3"/>
    <w:rsid w:val="004433AE"/>
    <w:rsid w:val="00443B6E"/>
    <w:rsid w:val="00445EBE"/>
    <w:rsid w:val="00450827"/>
    <w:rsid w:val="004521CB"/>
    <w:rsid w:val="00453956"/>
    <w:rsid w:val="0045420A"/>
    <w:rsid w:val="0045426E"/>
    <w:rsid w:val="00454463"/>
    <w:rsid w:val="004554D4"/>
    <w:rsid w:val="004571BA"/>
    <w:rsid w:val="00461744"/>
    <w:rsid w:val="0046523F"/>
    <w:rsid w:val="004659C4"/>
    <w:rsid w:val="00466185"/>
    <w:rsid w:val="004668A7"/>
    <w:rsid w:val="00466A12"/>
    <w:rsid w:val="00466D96"/>
    <w:rsid w:val="00467747"/>
    <w:rsid w:val="00473C98"/>
    <w:rsid w:val="00474965"/>
    <w:rsid w:val="00480085"/>
    <w:rsid w:val="0048066B"/>
    <w:rsid w:val="004823B7"/>
    <w:rsid w:val="00482DF8"/>
    <w:rsid w:val="0048417A"/>
    <w:rsid w:val="00485030"/>
    <w:rsid w:val="00485887"/>
    <w:rsid w:val="004864DE"/>
    <w:rsid w:val="0049080B"/>
    <w:rsid w:val="004938C9"/>
    <w:rsid w:val="00494BE5"/>
    <w:rsid w:val="00495F11"/>
    <w:rsid w:val="004A0EBA"/>
    <w:rsid w:val="004A2538"/>
    <w:rsid w:val="004A40F1"/>
    <w:rsid w:val="004B035A"/>
    <w:rsid w:val="004B0C15"/>
    <w:rsid w:val="004B3324"/>
    <w:rsid w:val="004B35EA"/>
    <w:rsid w:val="004B3704"/>
    <w:rsid w:val="004B39C0"/>
    <w:rsid w:val="004B3C26"/>
    <w:rsid w:val="004B5B9D"/>
    <w:rsid w:val="004B69E4"/>
    <w:rsid w:val="004B7373"/>
    <w:rsid w:val="004C2BF4"/>
    <w:rsid w:val="004C2DCA"/>
    <w:rsid w:val="004C595C"/>
    <w:rsid w:val="004C6C39"/>
    <w:rsid w:val="004D075F"/>
    <w:rsid w:val="004D169C"/>
    <w:rsid w:val="004D1B76"/>
    <w:rsid w:val="004D344E"/>
    <w:rsid w:val="004D422B"/>
    <w:rsid w:val="004D67DA"/>
    <w:rsid w:val="004E019E"/>
    <w:rsid w:val="004E0470"/>
    <w:rsid w:val="004E06EC"/>
    <w:rsid w:val="004E237B"/>
    <w:rsid w:val="004E2CB7"/>
    <w:rsid w:val="004E546F"/>
    <w:rsid w:val="004E6128"/>
    <w:rsid w:val="004E6D9D"/>
    <w:rsid w:val="004F016A"/>
    <w:rsid w:val="004F2206"/>
    <w:rsid w:val="004F3760"/>
    <w:rsid w:val="004F3D88"/>
    <w:rsid w:val="004F3F32"/>
    <w:rsid w:val="004F5B4C"/>
    <w:rsid w:val="004F7678"/>
    <w:rsid w:val="00500F94"/>
    <w:rsid w:val="00501D4A"/>
    <w:rsid w:val="00502FB3"/>
    <w:rsid w:val="00503DE9"/>
    <w:rsid w:val="0050530C"/>
    <w:rsid w:val="00505563"/>
    <w:rsid w:val="00505DEA"/>
    <w:rsid w:val="00507782"/>
    <w:rsid w:val="005109AE"/>
    <w:rsid w:val="005128E0"/>
    <w:rsid w:val="00512A04"/>
    <w:rsid w:val="00512E09"/>
    <w:rsid w:val="005133B4"/>
    <w:rsid w:val="00515635"/>
    <w:rsid w:val="00517049"/>
    <w:rsid w:val="00520777"/>
    <w:rsid w:val="005249F5"/>
    <w:rsid w:val="005260F7"/>
    <w:rsid w:val="0053085F"/>
    <w:rsid w:val="00530F84"/>
    <w:rsid w:val="0053257F"/>
    <w:rsid w:val="00533566"/>
    <w:rsid w:val="00533810"/>
    <w:rsid w:val="005346AE"/>
    <w:rsid w:val="00535F4C"/>
    <w:rsid w:val="00537C70"/>
    <w:rsid w:val="00540D17"/>
    <w:rsid w:val="00542B56"/>
    <w:rsid w:val="00543BD1"/>
    <w:rsid w:val="0054507C"/>
    <w:rsid w:val="00546D7E"/>
    <w:rsid w:val="00552090"/>
    <w:rsid w:val="00552B50"/>
    <w:rsid w:val="00556113"/>
    <w:rsid w:val="005609E2"/>
    <w:rsid w:val="00564C12"/>
    <w:rsid w:val="005654B8"/>
    <w:rsid w:val="0056674F"/>
    <w:rsid w:val="00570C11"/>
    <w:rsid w:val="00571D1D"/>
    <w:rsid w:val="0057377F"/>
    <w:rsid w:val="0057399B"/>
    <w:rsid w:val="00573E5B"/>
    <w:rsid w:val="005762CC"/>
    <w:rsid w:val="00576B51"/>
    <w:rsid w:val="00582D3D"/>
    <w:rsid w:val="00584222"/>
    <w:rsid w:val="00590FFC"/>
    <w:rsid w:val="005925C5"/>
    <w:rsid w:val="00593222"/>
    <w:rsid w:val="005941FF"/>
    <w:rsid w:val="00595386"/>
    <w:rsid w:val="00597D0A"/>
    <w:rsid w:val="005A0EFF"/>
    <w:rsid w:val="005A2BCB"/>
    <w:rsid w:val="005A3621"/>
    <w:rsid w:val="005A3F27"/>
    <w:rsid w:val="005A4AC0"/>
    <w:rsid w:val="005A5FDF"/>
    <w:rsid w:val="005A63D5"/>
    <w:rsid w:val="005B00AE"/>
    <w:rsid w:val="005B0338"/>
    <w:rsid w:val="005B0FB7"/>
    <w:rsid w:val="005B122A"/>
    <w:rsid w:val="005B39B6"/>
    <w:rsid w:val="005B53AD"/>
    <w:rsid w:val="005B5AC2"/>
    <w:rsid w:val="005B70E5"/>
    <w:rsid w:val="005B7DE7"/>
    <w:rsid w:val="005C2833"/>
    <w:rsid w:val="005C2AA1"/>
    <w:rsid w:val="005D2ECF"/>
    <w:rsid w:val="005D3964"/>
    <w:rsid w:val="005D7F8B"/>
    <w:rsid w:val="005E144D"/>
    <w:rsid w:val="005E1500"/>
    <w:rsid w:val="005E3A43"/>
    <w:rsid w:val="005E51A4"/>
    <w:rsid w:val="005E79B3"/>
    <w:rsid w:val="005F0B2A"/>
    <w:rsid w:val="005F2ECA"/>
    <w:rsid w:val="005F4CEE"/>
    <w:rsid w:val="005F4E73"/>
    <w:rsid w:val="005F572D"/>
    <w:rsid w:val="005F77C7"/>
    <w:rsid w:val="0060030B"/>
    <w:rsid w:val="006015A1"/>
    <w:rsid w:val="0060473E"/>
    <w:rsid w:val="00604BBB"/>
    <w:rsid w:val="00604CDF"/>
    <w:rsid w:val="006076B2"/>
    <w:rsid w:val="00607A03"/>
    <w:rsid w:val="006102AE"/>
    <w:rsid w:val="00613833"/>
    <w:rsid w:val="006145BB"/>
    <w:rsid w:val="006179E7"/>
    <w:rsid w:val="00620675"/>
    <w:rsid w:val="006212FA"/>
    <w:rsid w:val="00622910"/>
    <w:rsid w:val="006238A4"/>
    <w:rsid w:val="00624111"/>
    <w:rsid w:val="00624CD2"/>
    <w:rsid w:val="00624E42"/>
    <w:rsid w:val="00633866"/>
    <w:rsid w:val="0063504D"/>
    <w:rsid w:val="00635DAB"/>
    <w:rsid w:val="00637DB3"/>
    <w:rsid w:val="006411DA"/>
    <w:rsid w:val="00641EEB"/>
    <w:rsid w:val="006433C3"/>
    <w:rsid w:val="00644DE9"/>
    <w:rsid w:val="00645B1E"/>
    <w:rsid w:val="00650F5B"/>
    <w:rsid w:val="00652C25"/>
    <w:rsid w:val="00652DC0"/>
    <w:rsid w:val="00660584"/>
    <w:rsid w:val="0066097D"/>
    <w:rsid w:val="006664A8"/>
    <w:rsid w:val="00666AAF"/>
    <w:rsid w:val="006670D7"/>
    <w:rsid w:val="006719EA"/>
    <w:rsid w:val="00671F13"/>
    <w:rsid w:val="006723A6"/>
    <w:rsid w:val="0067400A"/>
    <w:rsid w:val="006747E0"/>
    <w:rsid w:val="00675A69"/>
    <w:rsid w:val="00682B2C"/>
    <w:rsid w:val="0068461C"/>
    <w:rsid w:val="006847AD"/>
    <w:rsid w:val="006847C9"/>
    <w:rsid w:val="006906D4"/>
    <w:rsid w:val="00690862"/>
    <w:rsid w:val="00690B7D"/>
    <w:rsid w:val="0069114B"/>
    <w:rsid w:val="0069214D"/>
    <w:rsid w:val="006A04FD"/>
    <w:rsid w:val="006A1936"/>
    <w:rsid w:val="006A333A"/>
    <w:rsid w:val="006A45A5"/>
    <w:rsid w:val="006A756A"/>
    <w:rsid w:val="006B004B"/>
    <w:rsid w:val="006B1F3A"/>
    <w:rsid w:val="006B28B8"/>
    <w:rsid w:val="006B45C8"/>
    <w:rsid w:val="006C3035"/>
    <w:rsid w:val="006C34DB"/>
    <w:rsid w:val="006C3863"/>
    <w:rsid w:val="006C396A"/>
    <w:rsid w:val="006C6810"/>
    <w:rsid w:val="006C7D0B"/>
    <w:rsid w:val="006C7DA9"/>
    <w:rsid w:val="006D1ADA"/>
    <w:rsid w:val="006D37F7"/>
    <w:rsid w:val="006D4BCE"/>
    <w:rsid w:val="006D65C4"/>
    <w:rsid w:val="006D66F7"/>
    <w:rsid w:val="006D6723"/>
    <w:rsid w:val="006D69C6"/>
    <w:rsid w:val="006D7DD0"/>
    <w:rsid w:val="006E04A2"/>
    <w:rsid w:val="006E087C"/>
    <w:rsid w:val="006E20E7"/>
    <w:rsid w:val="006E3B5D"/>
    <w:rsid w:val="006E6617"/>
    <w:rsid w:val="006E6B65"/>
    <w:rsid w:val="006F0280"/>
    <w:rsid w:val="006F4FAA"/>
    <w:rsid w:val="006F7710"/>
    <w:rsid w:val="00702D61"/>
    <w:rsid w:val="00704A08"/>
    <w:rsid w:val="00705C9D"/>
    <w:rsid w:val="00705DF6"/>
    <w:rsid w:val="00705F13"/>
    <w:rsid w:val="00706522"/>
    <w:rsid w:val="00711D23"/>
    <w:rsid w:val="00711E9B"/>
    <w:rsid w:val="0071418D"/>
    <w:rsid w:val="00714F1D"/>
    <w:rsid w:val="00715225"/>
    <w:rsid w:val="00720CC6"/>
    <w:rsid w:val="00722930"/>
    <w:rsid w:val="00722DDB"/>
    <w:rsid w:val="00724728"/>
    <w:rsid w:val="00724C5C"/>
    <w:rsid w:val="00724C94"/>
    <w:rsid w:val="00724F98"/>
    <w:rsid w:val="00726996"/>
    <w:rsid w:val="00727810"/>
    <w:rsid w:val="00727D96"/>
    <w:rsid w:val="0073009E"/>
    <w:rsid w:val="00730B9B"/>
    <w:rsid w:val="0073182E"/>
    <w:rsid w:val="00731D6E"/>
    <w:rsid w:val="007332FF"/>
    <w:rsid w:val="0073520D"/>
    <w:rsid w:val="00735A53"/>
    <w:rsid w:val="00735C31"/>
    <w:rsid w:val="007372B0"/>
    <w:rsid w:val="007408F5"/>
    <w:rsid w:val="007417FB"/>
    <w:rsid w:val="00741EAE"/>
    <w:rsid w:val="007432FA"/>
    <w:rsid w:val="00744FFB"/>
    <w:rsid w:val="00751D22"/>
    <w:rsid w:val="00752DB6"/>
    <w:rsid w:val="0075395E"/>
    <w:rsid w:val="0075413F"/>
    <w:rsid w:val="007545B3"/>
    <w:rsid w:val="00754856"/>
    <w:rsid w:val="00755248"/>
    <w:rsid w:val="0075577E"/>
    <w:rsid w:val="00760011"/>
    <w:rsid w:val="0076190B"/>
    <w:rsid w:val="00762BCD"/>
    <w:rsid w:val="00763053"/>
    <w:rsid w:val="0076355D"/>
    <w:rsid w:val="00763A2D"/>
    <w:rsid w:val="007664DF"/>
    <w:rsid w:val="0077147E"/>
    <w:rsid w:val="00775FA9"/>
    <w:rsid w:val="007761D8"/>
    <w:rsid w:val="00777795"/>
    <w:rsid w:val="00780DE1"/>
    <w:rsid w:val="00781ADA"/>
    <w:rsid w:val="00783A57"/>
    <w:rsid w:val="00784C92"/>
    <w:rsid w:val="007859CD"/>
    <w:rsid w:val="00785E89"/>
    <w:rsid w:val="0078775F"/>
    <w:rsid w:val="007907E4"/>
    <w:rsid w:val="0079083F"/>
    <w:rsid w:val="00794ED0"/>
    <w:rsid w:val="00796461"/>
    <w:rsid w:val="007A0726"/>
    <w:rsid w:val="007A0803"/>
    <w:rsid w:val="007A2F5C"/>
    <w:rsid w:val="007A6A4F"/>
    <w:rsid w:val="007A6AEA"/>
    <w:rsid w:val="007A7B8A"/>
    <w:rsid w:val="007B03F5"/>
    <w:rsid w:val="007B0767"/>
    <w:rsid w:val="007B3AF0"/>
    <w:rsid w:val="007B408E"/>
    <w:rsid w:val="007B4420"/>
    <w:rsid w:val="007B59D3"/>
    <w:rsid w:val="007B5C09"/>
    <w:rsid w:val="007B5DA2"/>
    <w:rsid w:val="007C0966"/>
    <w:rsid w:val="007C19E7"/>
    <w:rsid w:val="007C37D7"/>
    <w:rsid w:val="007C5CFD"/>
    <w:rsid w:val="007C67E9"/>
    <w:rsid w:val="007C6D9F"/>
    <w:rsid w:val="007C77E8"/>
    <w:rsid w:val="007D09F5"/>
    <w:rsid w:val="007D37B5"/>
    <w:rsid w:val="007D41A7"/>
    <w:rsid w:val="007D4893"/>
    <w:rsid w:val="007D7697"/>
    <w:rsid w:val="007E315F"/>
    <w:rsid w:val="007E32A8"/>
    <w:rsid w:val="007E4393"/>
    <w:rsid w:val="007E70CF"/>
    <w:rsid w:val="007E74A4"/>
    <w:rsid w:val="007E773D"/>
    <w:rsid w:val="007F05C3"/>
    <w:rsid w:val="007F263F"/>
    <w:rsid w:val="007F3C68"/>
    <w:rsid w:val="007F46EA"/>
    <w:rsid w:val="007F5579"/>
    <w:rsid w:val="007F60EC"/>
    <w:rsid w:val="007F6288"/>
    <w:rsid w:val="00800032"/>
    <w:rsid w:val="008002E8"/>
    <w:rsid w:val="0080766E"/>
    <w:rsid w:val="008105BE"/>
    <w:rsid w:val="00811169"/>
    <w:rsid w:val="0081373F"/>
    <w:rsid w:val="00814418"/>
    <w:rsid w:val="00815297"/>
    <w:rsid w:val="0081570C"/>
    <w:rsid w:val="00817A28"/>
    <w:rsid w:val="00817BA1"/>
    <w:rsid w:val="008208B3"/>
    <w:rsid w:val="00820AE4"/>
    <w:rsid w:val="00823022"/>
    <w:rsid w:val="0082634E"/>
    <w:rsid w:val="00826B89"/>
    <w:rsid w:val="008313C4"/>
    <w:rsid w:val="0083515E"/>
    <w:rsid w:val="00835434"/>
    <w:rsid w:val="008358C0"/>
    <w:rsid w:val="00836186"/>
    <w:rsid w:val="00842838"/>
    <w:rsid w:val="00845A6B"/>
    <w:rsid w:val="00845A7E"/>
    <w:rsid w:val="00853058"/>
    <w:rsid w:val="008538D3"/>
    <w:rsid w:val="00854EC1"/>
    <w:rsid w:val="008559B5"/>
    <w:rsid w:val="0085797F"/>
    <w:rsid w:val="008579DD"/>
    <w:rsid w:val="00860804"/>
    <w:rsid w:val="00861DC3"/>
    <w:rsid w:val="00864B5A"/>
    <w:rsid w:val="00866513"/>
    <w:rsid w:val="00867019"/>
    <w:rsid w:val="00871C44"/>
    <w:rsid w:val="008735A9"/>
    <w:rsid w:val="008737C2"/>
    <w:rsid w:val="00876789"/>
    <w:rsid w:val="00877228"/>
    <w:rsid w:val="00877D20"/>
    <w:rsid w:val="00881C48"/>
    <w:rsid w:val="008827CB"/>
    <w:rsid w:val="008838B8"/>
    <w:rsid w:val="00883BF2"/>
    <w:rsid w:val="00885590"/>
    <w:rsid w:val="00885605"/>
    <w:rsid w:val="00885B80"/>
    <w:rsid w:val="00885C30"/>
    <w:rsid w:val="00885E9B"/>
    <w:rsid w:val="00886C9D"/>
    <w:rsid w:val="00892BA4"/>
    <w:rsid w:val="00893C96"/>
    <w:rsid w:val="0089406C"/>
    <w:rsid w:val="0089500A"/>
    <w:rsid w:val="00897584"/>
    <w:rsid w:val="00897C94"/>
    <w:rsid w:val="008A17F5"/>
    <w:rsid w:val="008A1A4B"/>
    <w:rsid w:val="008A51A3"/>
    <w:rsid w:val="008A709A"/>
    <w:rsid w:val="008A7BC5"/>
    <w:rsid w:val="008A7C12"/>
    <w:rsid w:val="008B03CE"/>
    <w:rsid w:val="008B0AC3"/>
    <w:rsid w:val="008B1500"/>
    <w:rsid w:val="008B4232"/>
    <w:rsid w:val="008B4E1E"/>
    <w:rsid w:val="008B51BA"/>
    <w:rsid w:val="008B529E"/>
    <w:rsid w:val="008B777E"/>
    <w:rsid w:val="008B7C3D"/>
    <w:rsid w:val="008C17FB"/>
    <w:rsid w:val="008C1DCB"/>
    <w:rsid w:val="008C1F42"/>
    <w:rsid w:val="008C64F0"/>
    <w:rsid w:val="008C6C91"/>
    <w:rsid w:val="008D1B00"/>
    <w:rsid w:val="008D3796"/>
    <w:rsid w:val="008D57B8"/>
    <w:rsid w:val="008D7113"/>
    <w:rsid w:val="008D77AF"/>
    <w:rsid w:val="008E0345"/>
    <w:rsid w:val="008E03FC"/>
    <w:rsid w:val="008E0581"/>
    <w:rsid w:val="008E436F"/>
    <w:rsid w:val="008E4E27"/>
    <w:rsid w:val="008E510B"/>
    <w:rsid w:val="008E59FD"/>
    <w:rsid w:val="008E654D"/>
    <w:rsid w:val="008E6CC1"/>
    <w:rsid w:val="008F3A76"/>
    <w:rsid w:val="008F5214"/>
    <w:rsid w:val="0090096B"/>
    <w:rsid w:val="00900E9A"/>
    <w:rsid w:val="00902B13"/>
    <w:rsid w:val="00902B5F"/>
    <w:rsid w:val="009032B6"/>
    <w:rsid w:val="0091055D"/>
    <w:rsid w:val="00911941"/>
    <w:rsid w:val="00912ECF"/>
    <w:rsid w:val="009138A0"/>
    <w:rsid w:val="009228E7"/>
    <w:rsid w:val="00922D27"/>
    <w:rsid w:val="0092532C"/>
    <w:rsid w:val="009257FC"/>
    <w:rsid w:val="00925F0F"/>
    <w:rsid w:val="00930C91"/>
    <w:rsid w:val="00932F6B"/>
    <w:rsid w:val="00942E3C"/>
    <w:rsid w:val="009436FF"/>
    <w:rsid w:val="0094483E"/>
    <w:rsid w:val="00944B45"/>
    <w:rsid w:val="00944BE7"/>
    <w:rsid w:val="0094626D"/>
    <w:rsid w:val="009468BC"/>
    <w:rsid w:val="009510F1"/>
    <w:rsid w:val="0095356D"/>
    <w:rsid w:val="009559F2"/>
    <w:rsid w:val="00957CE9"/>
    <w:rsid w:val="009601CE"/>
    <w:rsid w:val="00960C10"/>
    <w:rsid w:val="009616DF"/>
    <w:rsid w:val="009628EA"/>
    <w:rsid w:val="0096313E"/>
    <w:rsid w:val="00963FA1"/>
    <w:rsid w:val="009641B6"/>
    <w:rsid w:val="00964B22"/>
    <w:rsid w:val="0096542F"/>
    <w:rsid w:val="00967FA7"/>
    <w:rsid w:val="00971645"/>
    <w:rsid w:val="00973805"/>
    <w:rsid w:val="009743A5"/>
    <w:rsid w:val="00975FE2"/>
    <w:rsid w:val="00976F06"/>
    <w:rsid w:val="00977919"/>
    <w:rsid w:val="00981A1E"/>
    <w:rsid w:val="00983000"/>
    <w:rsid w:val="00985365"/>
    <w:rsid w:val="009870FA"/>
    <w:rsid w:val="009921C3"/>
    <w:rsid w:val="00993472"/>
    <w:rsid w:val="0099551D"/>
    <w:rsid w:val="00995821"/>
    <w:rsid w:val="009A1863"/>
    <w:rsid w:val="009A25B1"/>
    <w:rsid w:val="009A2C6B"/>
    <w:rsid w:val="009A550B"/>
    <w:rsid w:val="009A5897"/>
    <w:rsid w:val="009A5C59"/>
    <w:rsid w:val="009A5F24"/>
    <w:rsid w:val="009B0B3E"/>
    <w:rsid w:val="009B1913"/>
    <w:rsid w:val="009B3DCC"/>
    <w:rsid w:val="009B590B"/>
    <w:rsid w:val="009B6657"/>
    <w:rsid w:val="009B7C35"/>
    <w:rsid w:val="009C198E"/>
    <w:rsid w:val="009C21F1"/>
    <w:rsid w:val="009C3670"/>
    <w:rsid w:val="009C3E96"/>
    <w:rsid w:val="009D0EB5"/>
    <w:rsid w:val="009D14F9"/>
    <w:rsid w:val="009D2B74"/>
    <w:rsid w:val="009D63AE"/>
    <w:rsid w:val="009D63FF"/>
    <w:rsid w:val="009D77D6"/>
    <w:rsid w:val="009E175D"/>
    <w:rsid w:val="009E1AF7"/>
    <w:rsid w:val="009E343A"/>
    <w:rsid w:val="009E3CC2"/>
    <w:rsid w:val="009E40F6"/>
    <w:rsid w:val="009F06BD"/>
    <w:rsid w:val="009F1A48"/>
    <w:rsid w:val="009F1FA6"/>
    <w:rsid w:val="009F2A4D"/>
    <w:rsid w:val="009F3302"/>
    <w:rsid w:val="009F37EC"/>
    <w:rsid w:val="009F77E3"/>
    <w:rsid w:val="009F78A4"/>
    <w:rsid w:val="00A00828"/>
    <w:rsid w:val="00A01571"/>
    <w:rsid w:val="00A03290"/>
    <w:rsid w:val="00A03AD3"/>
    <w:rsid w:val="00A06C2E"/>
    <w:rsid w:val="00A07490"/>
    <w:rsid w:val="00A10655"/>
    <w:rsid w:val="00A1197C"/>
    <w:rsid w:val="00A1271F"/>
    <w:rsid w:val="00A12B64"/>
    <w:rsid w:val="00A14E1A"/>
    <w:rsid w:val="00A2086C"/>
    <w:rsid w:val="00A22C38"/>
    <w:rsid w:val="00A25193"/>
    <w:rsid w:val="00A26E80"/>
    <w:rsid w:val="00A27C4D"/>
    <w:rsid w:val="00A31AE8"/>
    <w:rsid w:val="00A338F3"/>
    <w:rsid w:val="00A349C0"/>
    <w:rsid w:val="00A3739D"/>
    <w:rsid w:val="00A37672"/>
    <w:rsid w:val="00A37DDA"/>
    <w:rsid w:val="00A37ED8"/>
    <w:rsid w:val="00A45585"/>
    <w:rsid w:val="00A45BF7"/>
    <w:rsid w:val="00A519B8"/>
    <w:rsid w:val="00A523C9"/>
    <w:rsid w:val="00A52D35"/>
    <w:rsid w:val="00A61B43"/>
    <w:rsid w:val="00A61E84"/>
    <w:rsid w:val="00A62340"/>
    <w:rsid w:val="00A71359"/>
    <w:rsid w:val="00A71E1C"/>
    <w:rsid w:val="00A7404D"/>
    <w:rsid w:val="00A741D8"/>
    <w:rsid w:val="00A75C77"/>
    <w:rsid w:val="00A777CA"/>
    <w:rsid w:val="00A81C6A"/>
    <w:rsid w:val="00A925EC"/>
    <w:rsid w:val="00A929AA"/>
    <w:rsid w:val="00A92B6B"/>
    <w:rsid w:val="00A9492E"/>
    <w:rsid w:val="00A955A9"/>
    <w:rsid w:val="00A95A3C"/>
    <w:rsid w:val="00AA541E"/>
    <w:rsid w:val="00AA71BA"/>
    <w:rsid w:val="00AA72C5"/>
    <w:rsid w:val="00AB6434"/>
    <w:rsid w:val="00AC5A86"/>
    <w:rsid w:val="00AC5F76"/>
    <w:rsid w:val="00AD05FD"/>
    <w:rsid w:val="00AD0DA4"/>
    <w:rsid w:val="00AD4169"/>
    <w:rsid w:val="00AD5ABF"/>
    <w:rsid w:val="00AD617C"/>
    <w:rsid w:val="00AD61A1"/>
    <w:rsid w:val="00AD61BB"/>
    <w:rsid w:val="00AE25C6"/>
    <w:rsid w:val="00AE306C"/>
    <w:rsid w:val="00AE3F58"/>
    <w:rsid w:val="00AE4CC4"/>
    <w:rsid w:val="00AF052F"/>
    <w:rsid w:val="00AF28C1"/>
    <w:rsid w:val="00AF2944"/>
    <w:rsid w:val="00AF5F76"/>
    <w:rsid w:val="00B01D98"/>
    <w:rsid w:val="00B0236F"/>
    <w:rsid w:val="00B02A21"/>
    <w:rsid w:val="00B02EF1"/>
    <w:rsid w:val="00B040E5"/>
    <w:rsid w:val="00B0687C"/>
    <w:rsid w:val="00B07C97"/>
    <w:rsid w:val="00B07EA1"/>
    <w:rsid w:val="00B117F0"/>
    <w:rsid w:val="00B11C67"/>
    <w:rsid w:val="00B14B46"/>
    <w:rsid w:val="00B15754"/>
    <w:rsid w:val="00B15A27"/>
    <w:rsid w:val="00B1696B"/>
    <w:rsid w:val="00B2046E"/>
    <w:rsid w:val="00B20E8B"/>
    <w:rsid w:val="00B20E93"/>
    <w:rsid w:val="00B2518C"/>
    <w:rsid w:val="00B257E1"/>
    <w:rsid w:val="00B2599A"/>
    <w:rsid w:val="00B273E0"/>
    <w:rsid w:val="00B27AC4"/>
    <w:rsid w:val="00B343CC"/>
    <w:rsid w:val="00B3603B"/>
    <w:rsid w:val="00B43C75"/>
    <w:rsid w:val="00B45B90"/>
    <w:rsid w:val="00B47ABC"/>
    <w:rsid w:val="00B50163"/>
    <w:rsid w:val="00B5084A"/>
    <w:rsid w:val="00B52BF4"/>
    <w:rsid w:val="00B606A1"/>
    <w:rsid w:val="00B614F7"/>
    <w:rsid w:val="00B61B26"/>
    <w:rsid w:val="00B61ED3"/>
    <w:rsid w:val="00B6390C"/>
    <w:rsid w:val="00B65D14"/>
    <w:rsid w:val="00B675B2"/>
    <w:rsid w:val="00B67E17"/>
    <w:rsid w:val="00B67F49"/>
    <w:rsid w:val="00B73358"/>
    <w:rsid w:val="00B74746"/>
    <w:rsid w:val="00B76E3D"/>
    <w:rsid w:val="00B77B3C"/>
    <w:rsid w:val="00B81261"/>
    <w:rsid w:val="00B821E1"/>
    <w:rsid w:val="00B8223E"/>
    <w:rsid w:val="00B832AE"/>
    <w:rsid w:val="00B83E5C"/>
    <w:rsid w:val="00B85350"/>
    <w:rsid w:val="00B86678"/>
    <w:rsid w:val="00B8782F"/>
    <w:rsid w:val="00B91437"/>
    <w:rsid w:val="00B91775"/>
    <w:rsid w:val="00B92F9B"/>
    <w:rsid w:val="00B941B3"/>
    <w:rsid w:val="00B96513"/>
    <w:rsid w:val="00B979E9"/>
    <w:rsid w:val="00BA1D47"/>
    <w:rsid w:val="00BA6345"/>
    <w:rsid w:val="00BA66F0"/>
    <w:rsid w:val="00BB05B4"/>
    <w:rsid w:val="00BB089E"/>
    <w:rsid w:val="00BB2239"/>
    <w:rsid w:val="00BB2AE7"/>
    <w:rsid w:val="00BB36E7"/>
    <w:rsid w:val="00BB6200"/>
    <w:rsid w:val="00BB6464"/>
    <w:rsid w:val="00BB7344"/>
    <w:rsid w:val="00BC0111"/>
    <w:rsid w:val="00BC1399"/>
    <w:rsid w:val="00BC1879"/>
    <w:rsid w:val="00BC1BB8"/>
    <w:rsid w:val="00BC287B"/>
    <w:rsid w:val="00BC3EF5"/>
    <w:rsid w:val="00BD1266"/>
    <w:rsid w:val="00BD18CC"/>
    <w:rsid w:val="00BD3F18"/>
    <w:rsid w:val="00BD501A"/>
    <w:rsid w:val="00BD7FE1"/>
    <w:rsid w:val="00BE22D1"/>
    <w:rsid w:val="00BE30E5"/>
    <w:rsid w:val="00BE37CA"/>
    <w:rsid w:val="00BE4875"/>
    <w:rsid w:val="00BE5C1C"/>
    <w:rsid w:val="00BE6144"/>
    <w:rsid w:val="00BE635A"/>
    <w:rsid w:val="00BF07DF"/>
    <w:rsid w:val="00BF17E9"/>
    <w:rsid w:val="00BF1BCF"/>
    <w:rsid w:val="00BF1D0B"/>
    <w:rsid w:val="00BF2392"/>
    <w:rsid w:val="00BF2ABB"/>
    <w:rsid w:val="00BF4632"/>
    <w:rsid w:val="00BF4C1B"/>
    <w:rsid w:val="00BF5099"/>
    <w:rsid w:val="00BF5345"/>
    <w:rsid w:val="00BF5F45"/>
    <w:rsid w:val="00C00A86"/>
    <w:rsid w:val="00C01374"/>
    <w:rsid w:val="00C0155B"/>
    <w:rsid w:val="00C01AD2"/>
    <w:rsid w:val="00C02CA1"/>
    <w:rsid w:val="00C037FC"/>
    <w:rsid w:val="00C043E9"/>
    <w:rsid w:val="00C06BB0"/>
    <w:rsid w:val="00C10081"/>
    <w:rsid w:val="00C10F10"/>
    <w:rsid w:val="00C15D4D"/>
    <w:rsid w:val="00C175DC"/>
    <w:rsid w:val="00C17706"/>
    <w:rsid w:val="00C2129E"/>
    <w:rsid w:val="00C225BE"/>
    <w:rsid w:val="00C246BE"/>
    <w:rsid w:val="00C2722D"/>
    <w:rsid w:val="00C30171"/>
    <w:rsid w:val="00C309D8"/>
    <w:rsid w:val="00C30F00"/>
    <w:rsid w:val="00C31BD3"/>
    <w:rsid w:val="00C3391B"/>
    <w:rsid w:val="00C35637"/>
    <w:rsid w:val="00C35B6B"/>
    <w:rsid w:val="00C430B3"/>
    <w:rsid w:val="00C43519"/>
    <w:rsid w:val="00C46CBA"/>
    <w:rsid w:val="00C51537"/>
    <w:rsid w:val="00C52BC3"/>
    <w:rsid w:val="00C54786"/>
    <w:rsid w:val="00C61AFA"/>
    <w:rsid w:val="00C61D64"/>
    <w:rsid w:val="00C62099"/>
    <w:rsid w:val="00C64EA3"/>
    <w:rsid w:val="00C65202"/>
    <w:rsid w:val="00C65CD8"/>
    <w:rsid w:val="00C67128"/>
    <w:rsid w:val="00C72867"/>
    <w:rsid w:val="00C74DA1"/>
    <w:rsid w:val="00C75E81"/>
    <w:rsid w:val="00C75F52"/>
    <w:rsid w:val="00C76541"/>
    <w:rsid w:val="00C800F1"/>
    <w:rsid w:val="00C80240"/>
    <w:rsid w:val="00C8162B"/>
    <w:rsid w:val="00C822A8"/>
    <w:rsid w:val="00C86533"/>
    <w:rsid w:val="00C86609"/>
    <w:rsid w:val="00C91D3F"/>
    <w:rsid w:val="00C92464"/>
    <w:rsid w:val="00C92B4C"/>
    <w:rsid w:val="00C954F6"/>
    <w:rsid w:val="00C9670D"/>
    <w:rsid w:val="00CA23AA"/>
    <w:rsid w:val="00CA43E9"/>
    <w:rsid w:val="00CA48DD"/>
    <w:rsid w:val="00CA60A5"/>
    <w:rsid w:val="00CA6BC5"/>
    <w:rsid w:val="00CB3212"/>
    <w:rsid w:val="00CB34A7"/>
    <w:rsid w:val="00CB394F"/>
    <w:rsid w:val="00CB4548"/>
    <w:rsid w:val="00CB6A67"/>
    <w:rsid w:val="00CB7F27"/>
    <w:rsid w:val="00CC0204"/>
    <w:rsid w:val="00CC480A"/>
    <w:rsid w:val="00CC61CD"/>
    <w:rsid w:val="00CC6458"/>
    <w:rsid w:val="00CC6870"/>
    <w:rsid w:val="00CC6F1F"/>
    <w:rsid w:val="00CC702A"/>
    <w:rsid w:val="00CD1107"/>
    <w:rsid w:val="00CD4AAC"/>
    <w:rsid w:val="00CD5011"/>
    <w:rsid w:val="00CE4AE0"/>
    <w:rsid w:val="00CE577D"/>
    <w:rsid w:val="00CE640F"/>
    <w:rsid w:val="00CE76BC"/>
    <w:rsid w:val="00CF1F1B"/>
    <w:rsid w:val="00CF379A"/>
    <w:rsid w:val="00CF540E"/>
    <w:rsid w:val="00D02245"/>
    <w:rsid w:val="00D02DC7"/>
    <w:rsid w:val="00D02F07"/>
    <w:rsid w:val="00D06244"/>
    <w:rsid w:val="00D1594C"/>
    <w:rsid w:val="00D20258"/>
    <w:rsid w:val="00D21C21"/>
    <w:rsid w:val="00D23346"/>
    <w:rsid w:val="00D24A80"/>
    <w:rsid w:val="00D25618"/>
    <w:rsid w:val="00D26B8E"/>
    <w:rsid w:val="00D27EBE"/>
    <w:rsid w:val="00D322BE"/>
    <w:rsid w:val="00D32F4D"/>
    <w:rsid w:val="00D36275"/>
    <w:rsid w:val="00D36A49"/>
    <w:rsid w:val="00D41805"/>
    <w:rsid w:val="00D438BD"/>
    <w:rsid w:val="00D459CB"/>
    <w:rsid w:val="00D4693F"/>
    <w:rsid w:val="00D46F3E"/>
    <w:rsid w:val="00D479C8"/>
    <w:rsid w:val="00D517C6"/>
    <w:rsid w:val="00D5281F"/>
    <w:rsid w:val="00D5295D"/>
    <w:rsid w:val="00D618A7"/>
    <w:rsid w:val="00D636B5"/>
    <w:rsid w:val="00D64806"/>
    <w:rsid w:val="00D702FB"/>
    <w:rsid w:val="00D70590"/>
    <w:rsid w:val="00D70D83"/>
    <w:rsid w:val="00D71CDB"/>
    <w:rsid w:val="00D71D84"/>
    <w:rsid w:val="00D72464"/>
    <w:rsid w:val="00D768EB"/>
    <w:rsid w:val="00D77BDC"/>
    <w:rsid w:val="00D77D0E"/>
    <w:rsid w:val="00D82D1E"/>
    <w:rsid w:val="00D832D9"/>
    <w:rsid w:val="00D8525E"/>
    <w:rsid w:val="00D853E9"/>
    <w:rsid w:val="00D90F00"/>
    <w:rsid w:val="00D92587"/>
    <w:rsid w:val="00D925E7"/>
    <w:rsid w:val="00D94F6B"/>
    <w:rsid w:val="00D975C0"/>
    <w:rsid w:val="00D97992"/>
    <w:rsid w:val="00DA2771"/>
    <w:rsid w:val="00DA4BC1"/>
    <w:rsid w:val="00DA5285"/>
    <w:rsid w:val="00DA5669"/>
    <w:rsid w:val="00DB191D"/>
    <w:rsid w:val="00DB46E3"/>
    <w:rsid w:val="00DB4F91"/>
    <w:rsid w:val="00DB5BBC"/>
    <w:rsid w:val="00DC0A42"/>
    <w:rsid w:val="00DC1AC0"/>
    <w:rsid w:val="00DC1B63"/>
    <w:rsid w:val="00DC1EF7"/>
    <w:rsid w:val="00DC1F0F"/>
    <w:rsid w:val="00DC3117"/>
    <w:rsid w:val="00DC5DD9"/>
    <w:rsid w:val="00DC6D2D"/>
    <w:rsid w:val="00DD0C4B"/>
    <w:rsid w:val="00DD1123"/>
    <w:rsid w:val="00DD64C2"/>
    <w:rsid w:val="00DD71C4"/>
    <w:rsid w:val="00DE2255"/>
    <w:rsid w:val="00DE3180"/>
    <w:rsid w:val="00DE33B5"/>
    <w:rsid w:val="00DE5E18"/>
    <w:rsid w:val="00DE6CD5"/>
    <w:rsid w:val="00DE6D32"/>
    <w:rsid w:val="00DE6E01"/>
    <w:rsid w:val="00DF0487"/>
    <w:rsid w:val="00DF1C5B"/>
    <w:rsid w:val="00DF5EA4"/>
    <w:rsid w:val="00E00018"/>
    <w:rsid w:val="00E00B47"/>
    <w:rsid w:val="00E00EE9"/>
    <w:rsid w:val="00E02681"/>
    <w:rsid w:val="00E02792"/>
    <w:rsid w:val="00E03303"/>
    <w:rsid w:val="00E034D8"/>
    <w:rsid w:val="00E04CC0"/>
    <w:rsid w:val="00E04ECA"/>
    <w:rsid w:val="00E06295"/>
    <w:rsid w:val="00E11887"/>
    <w:rsid w:val="00E14E06"/>
    <w:rsid w:val="00E15816"/>
    <w:rsid w:val="00E160D5"/>
    <w:rsid w:val="00E164F5"/>
    <w:rsid w:val="00E176D1"/>
    <w:rsid w:val="00E21752"/>
    <w:rsid w:val="00E23580"/>
    <w:rsid w:val="00E239FF"/>
    <w:rsid w:val="00E258BF"/>
    <w:rsid w:val="00E2666B"/>
    <w:rsid w:val="00E26DF6"/>
    <w:rsid w:val="00E27D7B"/>
    <w:rsid w:val="00E30556"/>
    <w:rsid w:val="00E308B1"/>
    <w:rsid w:val="00E30981"/>
    <w:rsid w:val="00E30B3A"/>
    <w:rsid w:val="00E30B58"/>
    <w:rsid w:val="00E32C7B"/>
    <w:rsid w:val="00E33136"/>
    <w:rsid w:val="00E34D7C"/>
    <w:rsid w:val="00E36B24"/>
    <w:rsid w:val="00E36C7E"/>
    <w:rsid w:val="00E3723D"/>
    <w:rsid w:val="00E44C89"/>
    <w:rsid w:val="00E45BE5"/>
    <w:rsid w:val="00E470F6"/>
    <w:rsid w:val="00E501EA"/>
    <w:rsid w:val="00E52D48"/>
    <w:rsid w:val="00E53339"/>
    <w:rsid w:val="00E54E65"/>
    <w:rsid w:val="00E57365"/>
    <w:rsid w:val="00E5742C"/>
    <w:rsid w:val="00E60DEE"/>
    <w:rsid w:val="00E61776"/>
    <w:rsid w:val="00E61BA2"/>
    <w:rsid w:val="00E63864"/>
    <w:rsid w:val="00E6403F"/>
    <w:rsid w:val="00E64725"/>
    <w:rsid w:val="00E668BC"/>
    <w:rsid w:val="00E67D25"/>
    <w:rsid w:val="00E7115D"/>
    <w:rsid w:val="00E72B92"/>
    <w:rsid w:val="00E7451A"/>
    <w:rsid w:val="00E74CE5"/>
    <w:rsid w:val="00E75449"/>
    <w:rsid w:val="00E75DC0"/>
    <w:rsid w:val="00E770C4"/>
    <w:rsid w:val="00E77335"/>
    <w:rsid w:val="00E807BC"/>
    <w:rsid w:val="00E84C5A"/>
    <w:rsid w:val="00E861DB"/>
    <w:rsid w:val="00E863C0"/>
    <w:rsid w:val="00E90349"/>
    <w:rsid w:val="00E93406"/>
    <w:rsid w:val="00E956C5"/>
    <w:rsid w:val="00E9579A"/>
    <w:rsid w:val="00E95C39"/>
    <w:rsid w:val="00E971E4"/>
    <w:rsid w:val="00EA2736"/>
    <w:rsid w:val="00EA2C39"/>
    <w:rsid w:val="00EA3708"/>
    <w:rsid w:val="00EA3D6A"/>
    <w:rsid w:val="00EA4223"/>
    <w:rsid w:val="00EA732F"/>
    <w:rsid w:val="00EB0A3C"/>
    <w:rsid w:val="00EB0A96"/>
    <w:rsid w:val="00EB6F86"/>
    <w:rsid w:val="00EB77F9"/>
    <w:rsid w:val="00EC5769"/>
    <w:rsid w:val="00EC7D00"/>
    <w:rsid w:val="00ED0304"/>
    <w:rsid w:val="00ED087C"/>
    <w:rsid w:val="00ED13C3"/>
    <w:rsid w:val="00ED1DDE"/>
    <w:rsid w:val="00ED299B"/>
    <w:rsid w:val="00ED2DC0"/>
    <w:rsid w:val="00ED43B0"/>
    <w:rsid w:val="00ED6994"/>
    <w:rsid w:val="00EE0CF7"/>
    <w:rsid w:val="00EE174D"/>
    <w:rsid w:val="00EE2788"/>
    <w:rsid w:val="00EE38FA"/>
    <w:rsid w:val="00EE3E2C"/>
    <w:rsid w:val="00EE4398"/>
    <w:rsid w:val="00EE4D59"/>
    <w:rsid w:val="00EE4D5A"/>
    <w:rsid w:val="00EE5D23"/>
    <w:rsid w:val="00EE6270"/>
    <w:rsid w:val="00EE750D"/>
    <w:rsid w:val="00EF1A18"/>
    <w:rsid w:val="00EF2D87"/>
    <w:rsid w:val="00EF3CA4"/>
    <w:rsid w:val="00EF5E1F"/>
    <w:rsid w:val="00EF7859"/>
    <w:rsid w:val="00F014DA"/>
    <w:rsid w:val="00F01BE6"/>
    <w:rsid w:val="00F02591"/>
    <w:rsid w:val="00F02773"/>
    <w:rsid w:val="00F03232"/>
    <w:rsid w:val="00F10C7E"/>
    <w:rsid w:val="00F11683"/>
    <w:rsid w:val="00F14273"/>
    <w:rsid w:val="00F14310"/>
    <w:rsid w:val="00F14EE7"/>
    <w:rsid w:val="00F2298F"/>
    <w:rsid w:val="00F23546"/>
    <w:rsid w:val="00F24F21"/>
    <w:rsid w:val="00F27A4B"/>
    <w:rsid w:val="00F30056"/>
    <w:rsid w:val="00F30F17"/>
    <w:rsid w:val="00F315B9"/>
    <w:rsid w:val="00F32333"/>
    <w:rsid w:val="00F3548F"/>
    <w:rsid w:val="00F37A61"/>
    <w:rsid w:val="00F37CE9"/>
    <w:rsid w:val="00F416AB"/>
    <w:rsid w:val="00F442BF"/>
    <w:rsid w:val="00F4501E"/>
    <w:rsid w:val="00F465AD"/>
    <w:rsid w:val="00F47203"/>
    <w:rsid w:val="00F50A70"/>
    <w:rsid w:val="00F52A6D"/>
    <w:rsid w:val="00F55156"/>
    <w:rsid w:val="00F55FF5"/>
    <w:rsid w:val="00F5696E"/>
    <w:rsid w:val="00F600C0"/>
    <w:rsid w:val="00F60EFF"/>
    <w:rsid w:val="00F67D2D"/>
    <w:rsid w:val="00F72F8E"/>
    <w:rsid w:val="00F7388E"/>
    <w:rsid w:val="00F75238"/>
    <w:rsid w:val="00F81618"/>
    <w:rsid w:val="00F81DE7"/>
    <w:rsid w:val="00F85B0C"/>
    <w:rsid w:val="00F860CC"/>
    <w:rsid w:val="00F90858"/>
    <w:rsid w:val="00F917A8"/>
    <w:rsid w:val="00F94398"/>
    <w:rsid w:val="00F94B59"/>
    <w:rsid w:val="00F958E0"/>
    <w:rsid w:val="00FA0DD6"/>
    <w:rsid w:val="00FA4629"/>
    <w:rsid w:val="00FB0845"/>
    <w:rsid w:val="00FB2B56"/>
    <w:rsid w:val="00FB33F6"/>
    <w:rsid w:val="00FB368F"/>
    <w:rsid w:val="00FB4E3A"/>
    <w:rsid w:val="00FB5A8C"/>
    <w:rsid w:val="00FB66D8"/>
    <w:rsid w:val="00FC12BF"/>
    <w:rsid w:val="00FC1A7C"/>
    <w:rsid w:val="00FC2C60"/>
    <w:rsid w:val="00FC39CE"/>
    <w:rsid w:val="00FC4527"/>
    <w:rsid w:val="00FC586C"/>
    <w:rsid w:val="00FC64AB"/>
    <w:rsid w:val="00FC6870"/>
    <w:rsid w:val="00FD13B6"/>
    <w:rsid w:val="00FD27A2"/>
    <w:rsid w:val="00FD3E6F"/>
    <w:rsid w:val="00FD51B9"/>
    <w:rsid w:val="00FE1493"/>
    <w:rsid w:val="00FE150E"/>
    <w:rsid w:val="00FE1CC1"/>
    <w:rsid w:val="00FE2A39"/>
    <w:rsid w:val="00FE2EF6"/>
    <w:rsid w:val="00FE3F44"/>
    <w:rsid w:val="00FE4620"/>
    <w:rsid w:val="00FE6644"/>
    <w:rsid w:val="00FF39CF"/>
    <w:rsid w:val="00FF51B3"/>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50EB59-9746-422A-B60B-8E0CB732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E4"/>
    <w:rPr>
      <w:rFonts w:ascii="Lato" w:hAnsi="Lato"/>
    </w:rPr>
  </w:style>
  <w:style w:type="paragraph" w:styleId="Heading1">
    <w:name w:val="heading 1"/>
    <w:basedOn w:val="Normal"/>
    <w:next w:val="Normal"/>
    <w:link w:val="Heading1Char"/>
    <w:uiPriority w:val="9"/>
    <w:qFormat/>
    <w:rsid w:val="003477B6"/>
    <w:pPr>
      <w:numPr>
        <w:numId w:val="3"/>
      </w:numPr>
      <w:spacing w:before="240"/>
      <w:ind w:left="36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5D3964"/>
    <w:pPr>
      <w:numPr>
        <w:ilvl w:val="1"/>
        <w:numId w:val="3"/>
      </w:numPr>
      <w:spacing w:before="240"/>
      <w:ind w:left="576"/>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99"/>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Normal"/>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5D7F8B"/>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Strong">
    <w:name w:val="Strong"/>
    <w:basedOn w:val="DefaultParagraphFont"/>
    <w:uiPriority w:val="22"/>
    <w:qFormat/>
    <w:rsid w:val="00DA4BC1"/>
    <w:rPr>
      <w:b/>
      <w:bCs/>
    </w:rPr>
  </w:style>
  <w:style w:type="character" w:customStyle="1" w:styleId="apple-converted-space">
    <w:name w:val="apple-converted-space"/>
    <w:basedOn w:val="DefaultParagraphFont"/>
    <w:rsid w:val="00DA4BC1"/>
  </w:style>
  <w:style w:type="paragraph" w:styleId="BalloonText">
    <w:name w:val="Balloon Text"/>
    <w:basedOn w:val="Normal"/>
    <w:link w:val="BalloonTextChar"/>
    <w:uiPriority w:val="99"/>
    <w:semiHidden/>
    <w:unhideWhenUsed/>
    <w:rsid w:val="00DA4BC1"/>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4BC1"/>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DA4BC1"/>
    <w:rPr>
      <w:sz w:val="16"/>
      <w:szCs w:val="16"/>
    </w:rPr>
  </w:style>
  <w:style w:type="paragraph" w:styleId="CommentText">
    <w:name w:val="annotation text"/>
    <w:basedOn w:val="Normal"/>
    <w:link w:val="CommentTextChar"/>
    <w:uiPriority w:val="99"/>
    <w:unhideWhenUsed/>
    <w:rsid w:val="00DA4BC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A4BC1"/>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A4BC1"/>
    <w:rPr>
      <w:b/>
      <w:bCs/>
    </w:rPr>
  </w:style>
  <w:style w:type="character" w:customStyle="1" w:styleId="CommentSubjectChar">
    <w:name w:val="Comment Subject Char"/>
    <w:basedOn w:val="CommentTextChar"/>
    <w:link w:val="CommentSubject"/>
    <w:uiPriority w:val="99"/>
    <w:semiHidden/>
    <w:rsid w:val="00DA4BC1"/>
    <w:rPr>
      <w:rFonts w:asciiTheme="minorHAnsi" w:eastAsiaTheme="minorHAnsi" w:hAnsiTheme="minorHAnsi" w:cstheme="minorBidi"/>
      <w:b/>
      <w:bCs/>
      <w:sz w:val="20"/>
      <w:szCs w:val="20"/>
    </w:rPr>
  </w:style>
  <w:style w:type="paragraph" w:customStyle="1" w:styleId="WKL1Bar">
    <w:name w:val="WK L1 Bar"/>
    <w:basedOn w:val="Normal"/>
    <w:rsid w:val="00DA4BC1"/>
    <w:pPr>
      <w:keepNext/>
      <w:numPr>
        <w:numId w:val="10"/>
      </w:numPr>
      <w:pBdr>
        <w:top w:val="single" w:sz="4" w:space="1" w:color="auto"/>
      </w:pBdr>
      <w:spacing w:before="480" w:after="120"/>
      <w:jc w:val="both"/>
    </w:pPr>
    <w:rPr>
      <w:rFonts w:ascii="Arial" w:eastAsia="Times New Roman" w:hAnsi="Arial" w:cs="Arial"/>
      <w:b/>
      <w:bCs/>
      <w:caps/>
      <w:sz w:val="24"/>
      <w:szCs w:val="24"/>
    </w:rPr>
  </w:style>
  <w:style w:type="paragraph" w:customStyle="1" w:styleId="WKL2">
    <w:name w:val="WK L2"/>
    <w:basedOn w:val="Normal"/>
    <w:rsid w:val="00DA4BC1"/>
    <w:pPr>
      <w:keepNext/>
      <w:numPr>
        <w:ilvl w:val="1"/>
        <w:numId w:val="10"/>
      </w:numPr>
      <w:spacing w:before="120" w:after="120"/>
      <w:jc w:val="both"/>
    </w:pPr>
    <w:rPr>
      <w:rFonts w:ascii="Arial" w:eastAsia="Times New Roman" w:hAnsi="Arial" w:cs="Arial"/>
      <w:b/>
      <w:bCs/>
    </w:rPr>
  </w:style>
  <w:style w:type="paragraph" w:customStyle="1" w:styleId="WKL3">
    <w:name w:val="WK L3"/>
    <w:basedOn w:val="Normal"/>
    <w:rsid w:val="00DA4BC1"/>
    <w:pPr>
      <w:keepNext/>
      <w:keepLines/>
      <w:numPr>
        <w:ilvl w:val="2"/>
        <w:numId w:val="10"/>
      </w:numPr>
      <w:spacing w:before="120" w:after="120"/>
      <w:jc w:val="both"/>
    </w:pPr>
    <w:rPr>
      <w:rFonts w:ascii="Arial" w:eastAsia="Times New Roman" w:hAnsi="Arial" w:cs="Arial"/>
    </w:rPr>
  </w:style>
  <w:style w:type="paragraph" w:customStyle="1" w:styleId="WKL4">
    <w:name w:val="WK L4"/>
    <w:basedOn w:val="Normal"/>
    <w:rsid w:val="00DA4BC1"/>
    <w:pPr>
      <w:numPr>
        <w:ilvl w:val="3"/>
        <w:numId w:val="10"/>
      </w:numPr>
      <w:spacing w:before="120" w:after="120"/>
      <w:jc w:val="both"/>
    </w:pPr>
    <w:rPr>
      <w:rFonts w:ascii="Arial" w:eastAsia="Times New Roman" w:hAnsi="Arial" w:cs="Arial"/>
      <w:lang w:val="en-US"/>
    </w:rPr>
  </w:style>
  <w:style w:type="paragraph" w:customStyle="1" w:styleId="WKL5">
    <w:name w:val="WK L5"/>
    <w:basedOn w:val="Normal"/>
    <w:rsid w:val="00DA4BC1"/>
    <w:pPr>
      <w:numPr>
        <w:ilvl w:val="4"/>
        <w:numId w:val="10"/>
      </w:numPr>
      <w:spacing w:before="120" w:after="120"/>
      <w:jc w:val="both"/>
    </w:pPr>
    <w:rPr>
      <w:rFonts w:ascii="Arial" w:eastAsia="Times New Roman" w:hAnsi="Arial" w:cs="Arial"/>
      <w:sz w:val="24"/>
      <w:szCs w:val="20"/>
    </w:rPr>
  </w:style>
  <w:style w:type="character" w:styleId="FollowedHyperlink">
    <w:name w:val="FollowedHyperlink"/>
    <w:basedOn w:val="DefaultParagraphFont"/>
    <w:uiPriority w:val="99"/>
    <w:semiHidden/>
    <w:unhideWhenUsed/>
    <w:rsid w:val="00BF1D0B"/>
    <w:rPr>
      <w:color w:val="8C4799" w:themeColor="followedHyperlink"/>
      <w:u w:val="single"/>
    </w:rPr>
  </w:style>
  <w:style w:type="paragraph" w:styleId="Revision">
    <w:name w:val="Revision"/>
    <w:hidden/>
    <w:uiPriority w:val="99"/>
    <w:semiHidden/>
    <w:rsid w:val="00106DB9"/>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5559">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2455971">
      <w:bodyDiv w:val="1"/>
      <w:marLeft w:val="0"/>
      <w:marRight w:val="0"/>
      <w:marTop w:val="0"/>
      <w:marBottom w:val="0"/>
      <w:divBdr>
        <w:top w:val="none" w:sz="0" w:space="0" w:color="auto"/>
        <w:left w:val="none" w:sz="0" w:space="0" w:color="auto"/>
        <w:bottom w:val="none" w:sz="0" w:space="0" w:color="auto"/>
        <w:right w:val="none" w:sz="0" w:space="0" w:color="auto"/>
      </w:divBdr>
    </w:div>
    <w:div w:id="214631648">
      <w:bodyDiv w:val="1"/>
      <w:marLeft w:val="0"/>
      <w:marRight w:val="0"/>
      <w:marTop w:val="0"/>
      <w:marBottom w:val="0"/>
      <w:divBdr>
        <w:top w:val="none" w:sz="0" w:space="0" w:color="auto"/>
        <w:left w:val="none" w:sz="0" w:space="0" w:color="auto"/>
        <w:bottom w:val="none" w:sz="0" w:space="0" w:color="auto"/>
        <w:right w:val="none" w:sz="0" w:space="0" w:color="auto"/>
      </w:divBdr>
    </w:div>
    <w:div w:id="266081046">
      <w:bodyDiv w:val="1"/>
      <w:marLeft w:val="0"/>
      <w:marRight w:val="0"/>
      <w:marTop w:val="0"/>
      <w:marBottom w:val="0"/>
      <w:divBdr>
        <w:top w:val="none" w:sz="0" w:space="0" w:color="auto"/>
        <w:left w:val="none" w:sz="0" w:space="0" w:color="auto"/>
        <w:bottom w:val="none" w:sz="0" w:space="0" w:color="auto"/>
        <w:right w:val="none" w:sz="0" w:space="0" w:color="auto"/>
      </w:divBdr>
    </w:div>
    <w:div w:id="469061067">
      <w:bodyDiv w:val="1"/>
      <w:marLeft w:val="0"/>
      <w:marRight w:val="0"/>
      <w:marTop w:val="0"/>
      <w:marBottom w:val="0"/>
      <w:divBdr>
        <w:top w:val="none" w:sz="0" w:space="0" w:color="auto"/>
        <w:left w:val="none" w:sz="0" w:space="0" w:color="auto"/>
        <w:bottom w:val="none" w:sz="0" w:space="0" w:color="auto"/>
        <w:right w:val="none" w:sz="0" w:space="0" w:color="auto"/>
      </w:divBdr>
    </w:div>
    <w:div w:id="486285468">
      <w:bodyDiv w:val="1"/>
      <w:marLeft w:val="0"/>
      <w:marRight w:val="0"/>
      <w:marTop w:val="0"/>
      <w:marBottom w:val="0"/>
      <w:divBdr>
        <w:top w:val="none" w:sz="0" w:space="0" w:color="auto"/>
        <w:left w:val="none" w:sz="0" w:space="0" w:color="auto"/>
        <w:bottom w:val="none" w:sz="0" w:space="0" w:color="auto"/>
        <w:right w:val="none" w:sz="0" w:space="0" w:color="auto"/>
      </w:divBdr>
    </w:div>
    <w:div w:id="695034893">
      <w:bodyDiv w:val="1"/>
      <w:marLeft w:val="0"/>
      <w:marRight w:val="0"/>
      <w:marTop w:val="0"/>
      <w:marBottom w:val="0"/>
      <w:divBdr>
        <w:top w:val="none" w:sz="0" w:space="0" w:color="auto"/>
        <w:left w:val="none" w:sz="0" w:space="0" w:color="auto"/>
        <w:bottom w:val="none" w:sz="0" w:space="0" w:color="auto"/>
        <w:right w:val="none" w:sz="0" w:space="0" w:color="auto"/>
      </w:divBdr>
    </w:div>
    <w:div w:id="698093432">
      <w:bodyDiv w:val="1"/>
      <w:marLeft w:val="0"/>
      <w:marRight w:val="0"/>
      <w:marTop w:val="0"/>
      <w:marBottom w:val="0"/>
      <w:divBdr>
        <w:top w:val="none" w:sz="0" w:space="0" w:color="auto"/>
        <w:left w:val="none" w:sz="0" w:space="0" w:color="auto"/>
        <w:bottom w:val="none" w:sz="0" w:space="0" w:color="auto"/>
        <w:right w:val="none" w:sz="0" w:space="0" w:color="auto"/>
      </w:divBdr>
    </w:div>
    <w:div w:id="1131485897">
      <w:bodyDiv w:val="1"/>
      <w:marLeft w:val="0"/>
      <w:marRight w:val="0"/>
      <w:marTop w:val="0"/>
      <w:marBottom w:val="0"/>
      <w:divBdr>
        <w:top w:val="none" w:sz="0" w:space="0" w:color="auto"/>
        <w:left w:val="none" w:sz="0" w:space="0" w:color="auto"/>
        <w:bottom w:val="none" w:sz="0" w:space="0" w:color="auto"/>
        <w:right w:val="none" w:sz="0" w:space="0" w:color="auto"/>
      </w:divBdr>
    </w:div>
    <w:div w:id="1325939421">
      <w:bodyDiv w:val="1"/>
      <w:marLeft w:val="0"/>
      <w:marRight w:val="0"/>
      <w:marTop w:val="0"/>
      <w:marBottom w:val="0"/>
      <w:divBdr>
        <w:top w:val="none" w:sz="0" w:space="0" w:color="auto"/>
        <w:left w:val="none" w:sz="0" w:space="0" w:color="auto"/>
        <w:bottom w:val="none" w:sz="0" w:space="0" w:color="auto"/>
        <w:right w:val="none" w:sz="0" w:space="0" w:color="auto"/>
      </w:divBdr>
    </w:div>
    <w:div w:id="154193787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87713311">
      <w:bodyDiv w:val="1"/>
      <w:marLeft w:val="0"/>
      <w:marRight w:val="0"/>
      <w:marTop w:val="0"/>
      <w:marBottom w:val="0"/>
      <w:divBdr>
        <w:top w:val="none" w:sz="0" w:space="0" w:color="auto"/>
        <w:left w:val="none" w:sz="0" w:space="0" w:color="auto"/>
        <w:bottom w:val="none" w:sz="0" w:space="0" w:color="auto"/>
        <w:right w:val="none" w:sz="0" w:space="0" w:color="auto"/>
      </w:divBdr>
    </w:div>
    <w:div w:id="1907373097">
      <w:bodyDiv w:val="1"/>
      <w:marLeft w:val="0"/>
      <w:marRight w:val="0"/>
      <w:marTop w:val="0"/>
      <w:marBottom w:val="0"/>
      <w:divBdr>
        <w:top w:val="none" w:sz="0" w:space="0" w:color="auto"/>
        <w:left w:val="none" w:sz="0" w:space="0" w:color="auto"/>
        <w:bottom w:val="none" w:sz="0" w:space="0" w:color="auto"/>
        <w:right w:val="none" w:sz="0" w:space="0" w:color="auto"/>
      </w:divBdr>
    </w:div>
    <w:div w:id="19968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t.gov.au/__data/assets/pdf_file/0010/1051597/business-pivot-grant-quotation-template.pdf" TargetMode="External"/><Relationship Id="rId18" Type="http://schemas.openxmlformats.org/officeDocument/2006/relationships/hyperlink" Target="http://www.infocomm.nt.gov.au/privacy/information-privacy-principle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consumeraffairs.nt.gov.au"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nt.gov.au/__data/assets/word_doc/0011/1051598/business-pivot-grant-quotation-template.docx" TargetMode="External"/><Relationship Id="rId17" Type="http://schemas.openxmlformats.org/officeDocument/2006/relationships/hyperlink" Target="https://nt.gov.au/business-pivo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t.gov.au/business-pivot" TargetMode="External"/><Relationship Id="rId20" Type="http://schemas.openxmlformats.org/officeDocument/2006/relationships/hyperlink" Target="https://nt.gov.au/property/building-and-development/building-complaints-and-disputes/introduction" TargetMode="External"/><Relationship Id="rId29" Type="http://schemas.openxmlformats.org/officeDocument/2006/relationships/glossaryDocument" Target="glossary/document.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business-pivo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nt.gov.au/__data/assets/pdf_file/0009/1051596/business-pivot-grant-invoice-template.pdf" TargetMode="External"/><Relationship Id="rId23" Type="http://schemas.openxmlformats.org/officeDocument/2006/relationships/hyperlink" Target="https://nt.gov.au/business-pivot" TargetMode="External"/><Relationship Id="rId28" Type="http://schemas.openxmlformats.org/officeDocument/2006/relationships/fontTable" Target="fontTable.xml"/><Relationship Id="rId10" Type="http://schemas.openxmlformats.org/officeDocument/2006/relationships/hyperlink" Target="https://nt.gov.au/business-pivot" TargetMode="External"/><Relationship Id="rId19" Type="http://schemas.openxmlformats.org/officeDocument/2006/relationships/hyperlink" Target="https://industry.nt.gov.au/privac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nt.gov.au/__data/assets/word_doc/0013/1051600/business-pivot-grant-invoice-template.docx" TargetMode="External"/><Relationship Id="rId22" Type="http://schemas.openxmlformats.org/officeDocument/2006/relationships/hyperlink" Target="https://consumeraffairs.nt.gov.au/for-consumers/complaints-and-disputes"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t.gov.au/property/building-and-development/building-complaints-and-disputes/introduction" TargetMode="External"/><Relationship Id="rId2" Type="http://schemas.openxmlformats.org/officeDocument/2006/relationships/hyperlink" Target="https://industry.nt.gov.au/privacy" TargetMode="External"/><Relationship Id="rId1" Type="http://schemas.openxmlformats.org/officeDocument/2006/relationships/hyperlink" Target="http://www.infocomm.nt.gov.au/privacy/information-privacy-principles" TargetMode="External"/><Relationship Id="rId5" Type="http://schemas.openxmlformats.org/officeDocument/2006/relationships/hyperlink" Target="https://nt.gov.au/business-pivot" TargetMode="External"/><Relationship Id="rId4" Type="http://schemas.openxmlformats.org/officeDocument/2006/relationships/hyperlink" Target="https://consumeraffairs.nt.gov.au/for-consumers/complaints-and-dispu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44E267D1394C20BE5FC1C04B4F47D8"/>
        <w:category>
          <w:name w:val="General"/>
          <w:gallery w:val="placeholder"/>
        </w:category>
        <w:types>
          <w:type w:val="bbPlcHdr"/>
        </w:types>
        <w:behaviors>
          <w:behavior w:val="content"/>
        </w:behaviors>
        <w:guid w:val="{E404F683-CF0E-4E43-8895-F449D1F31AA5}"/>
      </w:docPartPr>
      <w:docPartBody>
        <w:p w:rsidR="004A1EEA" w:rsidRDefault="004A1EEA">
          <w:pPr>
            <w:pStyle w:val="6844E267D1394C20BE5FC1C04B4F47D8"/>
          </w:pPr>
          <w:r w:rsidRPr="000C7A65">
            <w:rPr>
              <w:rStyle w:val="PlaceholderText"/>
            </w:rPr>
            <w:t>[Title]</w:t>
          </w:r>
        </w:p>
      </w:docPartBody>
    </w:docPart>
    <w:docPart>
      <w:docPartPr>
        <w:name w:val="8C4B94CD83E049DB922B05637A32CFB5"/>
        <w:category>
          <w:name w:val="General"/>
          <w:gallery w:val="placeholder"/>
        </w:category>
        <w:types>
          <w:type w:val="bbPlcHdr"/>
        </w:types>
        <w:behaviors>
          <w:behavior w:val="content"/>
        </w:behaviors>
        <w:guid w:val="{D0E09FB0-48D2-4F8C-8763-37B01CCDF95D}"/>
      </w:docPartPr>
      <w:docPartBody>
        <w:p w:rsidR="00057D94" w:rsidRDefault="00057D94">
          <w:r w:rsidRPr="006A0CF8">
            <w:rPr>
              <w:rStyle w:val="PlaceholderText"/>
            </w:rPr>
            <w:t>[Title]</w:t>
          </w:r>
        </w:p>
      </w:docPartBody>
    </w:docPart>
    <w:docPart>
      <w:docPartPr>
        <w:name w:val="41CB3624A38F4144BCA5394805F24FEF"/>
        <w:category>
          <w:name w:val="General"/>
          <w:gallery w:val="placeholder"/>
        </w:category>
        <w:types>
          <w:type w:val="bbPlcHdr"/>
        </w:types>
        <w:behaviors>
          <w:behavior w:val="content"/>
        </w:behaviors>
        <w:guid w:val="{B21770F6-8FDF-486D-8A76-CA8590F95462}"/>
      </w:docPartPr>
      <w:docPartBody>
        <w:p w:rsidR="00057D94" w:rsidRDefault="00057D94" w:rsidP="00057D94">
          <w:pPr>
            <w:pStyle w:val="41CB3624A38F4144BCA5394805F24FEF"/>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EA"/>
    <w:rsid w:val="00001770"/>
    <w:rsid w:val="000155F5"/>
    <w:rsid w:val="00021CDD"/>
    <w:rsid w:val="00024897"/>
    <w:rsid w:val="000409AB"/>
    <w:rsid w:val="00057D94"/>
    <w:rsid w:val="0006560A"/>
    <w:rsid w:val="000673C9"/>
    <w:rsid w:val="000C669E"/>
    <w:rsid w:val="000C71A5"/>
    <w:rsid w:val="0011220A"/>
    <w:rsid w:val="001143D6"/>
    <w:rsid w:val="00137BF3"/>
    <w:rsid w:val="00141F62"/>
    <w:rsid w:val="001B576D"/>
    <w:rsid w:val="001B73A3"/>
    <w:rsid w:val="001E306D"/>
    <w:rsid w:val="001F1791"/>
    <w:rsid w:val="00213FFE"/>
    <w:rsid w:val="002249E2"/>
    <w:rsid w:val="00236C93"/>
    <w:rsid w:val="002621F7"/>
    <w:rsid w:val="00295A8F"/>
    <w:rsid w:val="002B7B16"/>
    <w:rsid w:val="002F4F61"/>
    <w:rsid w:val="00322218"/>
    <w:rsid w:val="003438E1"/>
    <w:rsid w:val="00395262"/>
    <w:rsid w:val="0039669C"/>
    <w:rsid w:val="003D17C9"/>
    <w:rsid w:val="003E1A4A"/>
    <w:rsid w:val="004041C8"/>
    <w:rsid w:val="00421E76"/>
    <w:rsid w:val="00442943"/>
    <w:rsid w:val="004752F5"/>
    <w:rsid w:val="00490BBC"/>
    <w:rsid w:val="004A1EEA"/>
    <w:rsid w:val="004D4A23"/>
    <w:rsid w:val="004F15D2"/>
    <w:rsid w:val="00507CCA"/>
    <w:rsid w:val="005119F0"/>
    <w:rsid w:val="00600186"/>
    <w:rsid w:val="00620B46"/>
    <w:rsid w:val="00634A08"/>
    <w:rsid w:val="006428AC"/>
    <w:rsid w:val="00661418"/>
    <w:rsid w:val="00681BC9"/>
    <w:rsid w:val="006D25E4"/>
    <w:rsid w:val="006F1856"/>
    <w:rsid w:val="006F1CDA"/>
    <w:rsid w:val="00701A2F"/>
    <w:rsid w:val="0071187F"/>
    <w:rsid w:val="007424DA"/>
    <w:rsid w:val="00770A41"/>
    <w:rsid w:val="00795FAD"/>
    <w:rsid w:val="007B0F31"/>
    <w:rsid w:val="007B18E8"/>
    <w:rsid w:val="007E656E"/>
    <w:rsid w:val="00800B9C"/>
    <w:rsid w:val="0082026B"/>
    <w:rsid w:val="0083632A"/>
    <w:rsid w:val="008661A6"/>
    <w:rsid w:val="008E6158"/>
    <w:rsid w:val="009074C6"/>
    <w:rsid w:val="00920FD5"/>
    <w:rsid w:val="00933191"/>
    <w:rsid w:val="0099211A"/>
    <w:rsid w:val="009A1C51"/>
    <w:rsid w:val="009B03DF"/>
    <w:rsid w:val="009F5E86"/>
    <w:rsid w:val="00A51CAF"/>
    <w:rsid w:val="00A67F50"/>
    <w:rsid w:val="00A87655"/>
    <w:rsid w:val="00A908BE"/>
    <w:rsid w:val="00AA3848"/>
    <w:rsid w:val="00AA5627"/>
    <w:rsid w:val="00AB4175"/>
    <w:rsid w:val="00AE6E65"/>
    <w:rsid w:val="00B05853"/>
    <w:rsid w:val="00B14E00"/>
    <w:rsid w:val="00B2329E"/>
    <w:rsid w:val="00B2444D"/>
    <w:rsid w:val="00B30078"/>
    <w:rsid w:val="00B57FCB"/>
    <w:rsid w:val="00B745EC"/>
    <w:rsid w:val="00B803E9"/>
    <w:rsid w:val="00BD1BC6"/>
    <w:rsid w:val="00C00C59"/>
    <w:rsid w:val="00C21922"/>
    <w:rsid w:val="00C23226"/>
    <w:rsid w:val="00C54D5F"/>
    <w:rsid w:val="00C70A8F"/>
    <w:rsid w:val="00C735D0"/>
    <w:rsid w:val="00C8716F"/>
    <w:rsid w:val="00C87600"/>
    <w:rsid w:val="00D06BA7"/>
    <w:rsid w:val="00D26B5F"/>
    <w:rsid w:val="00D45F81"/>
    <w:rsid w:val="00D63BAF"/>
    <w:rsid w:val="00D77BE3"/>
    <w:rsid w:val="00D8132A"/>
    <w:rsid w:val="00D9021A"/>
    <w:rsid w:val="00DA2683"/>
    <w:rsid w:val="00DB41A9"/>
    <w:rsid w:val="00DF06C7"/>
    <w:rsid w:val="00DF6176"/>
    <w:rsid w:val="00E00E1B"/>
    <w:rsid w:val="00E25649"/>
    <w:rsid w:val="00E36DD4"/>
    <w:rsid w:val="00E41FD9"/>
    <w:rsid w:val="00E442FB"/>
    <w:rsid w:val="00E46879"/>
    <w:rsid w:val="00EB3668"/>
    <w:rsid w:val="00EC06EA"/>
    <w:rsid w:val="00EC1DCD"/>
    <w:rsid w:val="00F57149"/>
    <w:rsid w:val="00F74AC0"/>
    <w:rsid w:val="00FA2A26"/>
    <w:rsid w:val="00FF2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BBC"/>
    <w:rPr>
      <w:color w:val="808080"/>
    </w:rPr>
  </w:style>
  <w:style w:type="paragraph" w:customStyle="1" w:styleId="6844E267D1394C20BE5FC1C04B4F47D8">
    <w:name w:val="6844E267D1394C20BE5FC1C04B4F47D8"/>
  </w:style>
  <w:style w:type="paragraph" w:customStyle="1" w:styleId="41CB3624A38F4144BCA5394805F24FEF">
    <w:name w:val="41CB3624A38F4144BCA5394805F24FEF"/>
    <w:rsid w:val="00057D94"/>
  </w:style>
  <w:style w:type="paragraph" w:customStyle="1" w:styleId="C16842A2216B4AC1AB6373E63AB4C3BB">
    <w:name w:val="C16842A2216B4AC1AB6373E63AB4C3BB"/>
    <w:rsid w:val="00490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F66BA4-3109-4B32-A973-235467F5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6226</Words>
  <Characters>33188</Characters>
  <Application>Microsoft Office Word</Application>
  <DocSecurity>0</DocSecurity>
  <Lines>572</Lines>
  <Paragraphs>351</Paragraphs>
  <ScaleCrop>false</ScaleCrop>
  <HeadingPairs>
    <vt:vector size="2" baseType="variant">
      <vt:variant>
        <vt:lpstr>Title</vt:lpstr>
      </vt:variant>
      <vt:variant>
        <vt:i4>1</vt:i4>
      </vt:variant>
    </vt:vector>
  </HeadingPairs>
  <TitlesOfParts>
    <vt:vector size="1" baseType="lpstr">
      <vt:lpstr>Business Pivot Grant</vt:lpstr>
    </vt:vector>
  </TitlesOfParts>
  <Company>INDUSTRY, TOURISM AND TRADE</Company>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Pivot Grant</dc:title>
  <dc:subject>Terms and conditions</dc:subject>
  <dc:creator>Northern Territory Government</dc:creator>
  <cp:keywords/>
  <dc:description/>
  <cp:lastModifiedBy>Valaree Lola Chuah</cp:lastModifiedBy>
  <cp:revision>2</cp:revision>
  <cp:lastPrinted>2022-02-28T00:39:00Z</cp:lastPrinted>
  <dcterms:created xsi:type="dcterms:W3CDTF">2022-08-18T06:59:00Z</dcterms:created>
  <dcterms:modified xsi:type="dcterms:W3CDTF">2022-08-18T06:59:00Z</dcterms:modified>
</cp:coreProperties>
</file>