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352D3122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07BEABDA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47520C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14:paraId="552F0EF4" w14:textId="77777777" w:rsidTr="352D3122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352D3122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3E7209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20681C9C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0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95A88F8" w14:textId="3AA635E4" w:rsidR="00121A44" w:rsidRPr="00BB1C56" w:rsidRDefault="5A9EEC6D" w:rsidP="00D3525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>Research parachutes and hot air balloons online.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536073DE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1FFFD0EB" w14:textId="654ABE0F" w:rsidR="00121A44" w:rsidRPr="00BB1C56" w:rsidRDefault="36C53061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Fill a plastic bag with hot air (using a hair dryer) and see how many laps </w:t>
            </w:r>
            <w:r w:rsidR="2172B458"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>of</w:t>
            </w: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the </w:t>
            </w:r>
            <w:r w:rsidR="79D190B7"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back </w:t>
            </w: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>yard you can run before it lands.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60018E5B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4445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1DA65708" w14:textId="55065D73" w:rsidR="00121A44" w:rsidRPr="00BB1C56" w:rsidRDefault="0B20E653" w:rsidP="00BB1C56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>Draw and write instructions for making a parachute.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3E7209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04A45498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4445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48D8B342" w14:textId="787D4DCB" w:rsidR="00121A44" w:rsidRPr="00BB1C56" w:rsidRDefault="00C526F1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Explain to a family member the safety rules for people who are going up in a hot air </w:t>
            </w:r>
            <w:r w:rsidR="6EF8745B" w:rsidRPr="438455A7">
              <w:rPr>
                <w:rFonts w:ascii="Lato" w:hAnsi="Lato" w:cs="Arial"/>
                <w:color w:val="000000" w:themeColor="text1"/>
                <w:sz w:val="18"/>
                <w:szCs w:val="18"/>
              </w:rPr>
              <w:t>balloon.</w:t>
            </w:r>
          </w:p>
        </w:tc>
      </w:tr>
      <w:tr w:rsidR="00121A44" w14:paraId="6F3DA319" w14:textId="77777777" w:rsidTr="352D3122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352D3122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2F4E0643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5607945F" w:rsidR="00713B09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Use a pack of cards or cardboard to build a card tower. 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>How can the tower be made stronger? How many different style</w:t>
            </w:r>
            <w:r w:rsidR="005A5E00">
              <w:rPr>
                <w:rFonts w:ascii="Lato" w:hAnsi="Lato"/>
                <w:i/>
                <w:sz w:val="18"/>
                <w:szCs w:val="18"/>
                <w:lang w:val="en-US"/>
              </w:rPr>
              <w:t>s of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towers can you build?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5F531746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53F8E4E2" w:rsidR="00121A44" w:rsidRPr="000103D7" w:rsidRDefault="000103D7" w:rsidP="00491FD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Gather some cardboard from </w:t>
            </w:r>
            <w:r w:rsidR="7319E8D5" w:rsidRPr="438455A7">
              <w:rPr>
                <w:rFonts w:ascii="Lato" w:hAnsi="Lato"/>
                <w:sz w:val="18"/>
                <w:szCs w:val="18"/>
                <w:lang w:val="en-US"/>
              </w:rPr>
              <w:t xml:space="preserve">the </w:t>
            </w: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recycling (tissue box, cereal box, etc). Use only the cardboard and scissors to create a structure. 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Ask how will you join the different pieces together with no glue or tape? Experiment with different methods.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F04D3E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11B0B797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1EBD03B7" w:rsidR="00121A44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Design and make a parachute for a small toy.  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What will the parachute look like? What will</w:t>
            </w:r>
            <w:r w:rsidR="7FB79468"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you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need? Why did you choose these materials? Why did you choose that toy? Drop the toy and test your parachute. Did it work? Why or why not?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F04D3E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437FE98E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1A574B8D" w14:textId="174C9E29" w:rsidR="00F04D3E" w:rsidRPr="00BB1C56" w:rsidRDefault="00F04D3E" w:rsidP="00F04D3E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>Present your breakfast or lunch in an attractive or funny way.</w:t>
            </w:r>
          </w:p>
          <w:p w14:paraId="7185673C" w14:textId="21FA1845" w:rsidR="00121A44" w:rsidRPr="00F04D3E" w:rsidRDefault="00F04D3E" w:rsidP="005A5E00">
            <w:pPr>
              <w:pStyle w:val="Default"/>
              <w:spacing w:line="276" w:lineRule="auto"/>
              <w:ind w:left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i/>
                <w:sz w:val="18"/>
                <w:szCs w:val="18"/>
                <w:lang w:val="en-US"/>
              </w:rPr>
              <w:t>What do you know about food wastage and safe food handling?</w:t>
            </w:r>
          </w:p>
        </w:tc>
      </w:tr>
      <w:tr w:rsidR="00121A44" w14:paraId="3C947988" w14:textId="77777777" w:rsidTr="352D3122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1D2FD44A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1931B930" w:rsidR="00121A44" w:rsidRPr="00BB1C56" w:rsidRDefault="00F04D3E" w:rsidP="0001045A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Make a simple </w:t>
            </w:r>
            <w:r w:rsidR="0001045A">
              <w:rPr>
                <w:rFonts w:ascii="Lato" w:hAnsi="Lato"/>
                <w:sz w:val="18"/>
                <w:szCs w:val="18"/>
                <w:lang w:val="en-US"/>
              </w:rPr>
              <w:t>block building</w:t>
            </w: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. Use only your voice to guide </w:t>
            </w:r>
            <w:r w:rsidR="0001045A">
              <w:rPr>
                <w:rFonts w:ascii="Lato" w:hAnsi="Lato"/>
                <w:sz w:val="18"/>
                <w:szCs w:val="18"/>
                <w:lang w:val="en-US"/>
              </w:rPr>
              <w:t>someone else</w:t>
            </w: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 to make a matching creation. 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>Talk about what was easy or hard about this task.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F04D3E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4EEFDD58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45FEA760" w:rsidR="00121A44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Learn a new skill as a family. Talk about what your interests are and agree upon something you would all like to learn together. 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>Talk about how you can use this new skill in everyday life.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630B573A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74A3EF31" w:rsidR="00121A44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The floor is lava! Find the nearest thing to climb / stand on. Add some ‘safe’ items to the floor like towels to help you get around. 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>Make it interesting by adding some objects that need to be collected without falling into the lava.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451E393E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04869BD5" w:rsidR="00121A44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Create a reading corner in your bedroom or maybe outside. This space can be filled with comfortable items to help you unwind and relax, </w:t>
            </w:r>
            <w:r w:rsidR="1AF18638" w:rsidRPr="438455A7">
              <w:rPr>
                <w:rFonts w:ascii="Lato" w:hAnsi="Lato"/>
                <w:sz w:val="18"/>
                <w:szCs w:val="18"/>
                <w:lang w:val="en-US"/>
              </w:rPr>
              <w:t>books</w:t>
            </w: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438455A7">
              <w:rPr>
                <w:rFonts w:ascii="Lato" w:hAnsi="Lato"/>
                <w:sz w:val="18"/>
                <w:szCs w:val="18"/>
                <w:lang w:val="en-US"/>
              </w:rPr>
              <w:t>colouring</w:t>
            </w:r>
            <w:proofErr w:type="spellEnd"/>
            <w:r w:rsidR="6DFAFE2A" w:rsidRPr="438455A7">
              <w:rPr>
                <w:rFonts w:ascii="Lato" w:hAnsi="Lato"/>
                <w:sz w:val="18"/>
                <w:szCs w:val="18"/>
                <w:lang w:val="en-US"/>
              </w:rPr>
              <w:t xml:space="preserve"> in books, paper, pencils</w:t>
            </w:r>
            <w:r w:rsidRPr="438455A7">
              <w:rPr>
                <w:rFonts w:ascii="Lato" w:hAnsi="Lato"/>
                <w:sz w:val="18"/>
                <w:szCs w:val="18"/>
                <w:lang w:val="en-US"/>
              </w:rPr>
              <w:t>, etc.</w:t>
            </w:r>
          </w:p>
        </w:tc>
      </w:tr>
      <w:tr w:rsidR="00121A44" w14:paraId="4CF72581" w14:textId="77777777" w:rsidTr="352D3122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3386CBF4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7BC33C98" w:rsidR="00121A44" w:rsidRPr="00BB1C56" w:rsidRDefault="00F04D3E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Play musical limbo. Use a broom handle or long pole and dance your way under the pole. </w:t>
            </w:r>
            <w:r w:rsidR="0001045A">
              <w:rPr>
                <w:rFonts w:ascii="Lato" w:hAnsi="Lato"/>
                <w:i/>
                <w:sz w:val="18"/>
                <w:szCs w:val="18"/>
                <w:lang w:val="en-US"/>
              </w:rPr>
              <w:t>How lo</w:t>
            </w:r>
            <w:r w:rsidR="00276860">
              <w:rPr>
                <w:rFonts w:ascii="Lato" w:hAnsi="Lato"/>
                <w:i/>
                <w:sz w:val="18"/>
                <w:szCs w:val="18"/>
                <w:lang w:val="en-US"/>
              </w:rPr>
              <w:t>w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can you go?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F04D3E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554B0D9B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5411148F" w:rsidR="00121A44" w:rsidRPr="00BB1C56" w:rsidRDefault="000103D7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  <w:lang w:val="en-US"/>
              </w:rPr>
              <w:t xml:space="preserve">Create your own photo booth. Make or gather props. With permission, use a camera device to take funny photos. </w:t>
            </w:r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Talk about and share your </w:t>
            </w:r>
            <w:proofErr w:type="spellStart"/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BB1C56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shots.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F04D3E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3B55D577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001B2BEB" w:rsidR="00121A44" w:rsidRPr="00BB1C56" w:rsidRDefault="00F04D3E" w:rsidP="438455A7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</w:pPr>
            <w:r w:rsidRPr="438455A7">
              <w:rPr>
                <w:rFonts w:ascii="Lato" w:hAnsi="Lato"/>
                <w:sz w:val="18"/>
                <w:szCs w:val="18"/>
                <w:lang w:val="en-US"/>
              </w:rPr>
              <w:t xml:space="preserve">Help someone in your family with a job around the house. 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Ask what </w:t>
            </w:r>
            <w:r w:rsidR="4F86A49C"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you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do to help this week</w:t>
            </w:r>
            <w:r w:rsidR="3A6F6DF1"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.</w:t>
            </w:r>
            <w:r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Talk about how that would help them</w:t>
            </w:r>
            <w:r w:rsidR="58F9BFED" w:rsidRPr="438455A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F04D3E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04D3E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66EB0E1F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FB07834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71B6EE13" w14:textId="7FB45B2A" w:rsidR="00F04D3E" w:rsidRPr="00BB1C56" w:rsidRDefault="00F04D3E" w:rsidP="00F04D3E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B1C56">
              <w:rPr>
                <w:rFonts w:ascii="Lato" w:hAnsi="Lato"/>
                <w:sz w:val="18"/>
                <w:szCs w:val="18"/>
              </w:rPr>
              <w:t>Choose an activity that gives you a break.</w:t>
            </w:r>
          </w:p>
          <w:p w14:paraId="11D847EA" w14:textId="179E1341" w:rsidR="00F04D3E" w:rsidRPr="00F04D3E" w:rsidRDefault="00F04D3E" w:rsidP="438455A7">
            <w:pPr>
              <w:ind w:left="176"/>
              <w:rPr>
                <w:rFonts w:ascii="Lato" w:hAnsi="Lato"/>
                <w:i/>
                <w:iCs/>
                <w:sz w:val="18"/>
                <w:szCs w:val="18"/>
              </w:rPr>
            </w:pPr>
            <w:r w:rsidRPr="438455A7">
              <w:rPr>
                <w:rFonts w:ascii="Lato" w:hAnsi="Lato"/>
                <w:i/>
                <w:iCs/>
                <w:sz w:val="18"/>
                <w:szCs w:val="18"/>
              </w:rPr>
              <w:t>What could you do that is for you? Think about activities that you enjoy</w:t>
            </w:r>
            <w:r w:rsidR="560B5B6C" w:rsidRPr="438455A7">
              <w:rPr>
                <w:rFonts w:ascii="Lato" w:hAnsi="Lato"/>
                <w:i/>
                <w:iCs/>
                <w:sz w:val="18"/>
                <w:szCs w:val="18"/>
              </w:rPr>
              <w:t>.</w:t>
            </w:r>
            <w:r w:rsidRPr="438455A7">
              <w:rPr>
                <w:rFonts w:ascii="Lato" w:hAnsi="Lato"/>
                <w:i/>
                <w:iCs/>
                <w:sz w:val="18"/>
                <w:szCs w:val="18"/>
              </w:rPr>
              <w:t xml:space="preserve"> Talk about your activity choice with others.</w:t>
            </w:r>
          </w:p>
          <w:p w14:paraId="280B1A27" w14:textId="6BCBA612" w:rsidR="001219B9" w:rsidRPr="00F04D3E" w:rsidRDefault="001219B9" w:rsidP="000A06DB">
            <w:pPr>
              <w:spacing w:line="276" w:lineRule="auto"/>
              <w:rPr>
                <w:rFonts w:ascii="Lato" w:hAnsi="Lato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AB08AE6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1643578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FCD0" w14:textId="1C63191B" w:rsidR="007734FC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3-6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BB1C5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F04D3E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10.5pt;width:129.4pt;height:5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Ur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">
                <v:textbox>
                  <w:txbxContent>
                    <w:p w:rsidR="007734FC" w:rsidP="00C92632" w:rsidRDefault="002D4F07" w14:paraId="4167FCD0" w14:textId="1C63191B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3-6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r w:rsidR="00BB1C5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F04D3E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8F82" w14:textId="77777777" w:rsidR="003F23E5" w:rsidRDefault="003F23E5" w:rsidP="00C93042">
      <w:r>
        <w:separator/>
      </w:r>
    </w:p>
  </w:endnote>
  <w:endnote w:type="continuationSeparator" w:id="0">
    <w:p w14:paraId="2C677740" w14:textId="77777777" w:rsidR="003F23E5" w:rsidRDefault="003F23E5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1FE1" w14:textId="77777777" w:rsidR="003F23E5" w:rsidRDefault="003F23E5" w:rsidP="00C93042">
      <w:r>
        <w:separator/>
      </w:r>
    </w:p>
  </w:footnote>
  <w:footnote w:type="continuationSeparator" w:id="0">
    <w:p w14:paraId="650A26BA" w14:textId="77777777" w:rsidR="003F23E5" w:rsidRDefault="003F23E5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03D7"/>
    <w:rsid w:val="0001045A"/>
    <w:rsid w:val="0001795D"/>
    <w:rsid w:val="000A06DB"/>
    <w:rsid w:val="001219B9"/>
    <w:rsid w:val="00121A44"/>
    <w:rsid w:val="00175EC3"/>
    <w:rsid w:val="001D76B2"/>
    <w:rsid w:val="002158B8"/>
    <w:rsid w:val="002353A4"/>
    <w:rsid w:val="00276860"/>
    <w:rsid w:val="002971F9"/>
    <w:rsid w:val="002D4F07"/>
    <w:rsid w:val="002E2C55"/>
    <w:rsid w:val="002F3242"/>
    <w:rsid w:val="003243F3"/>
    <w:rsid w:val="00397A8B"/>
    <w:rsid w:val="003B653A"/>
    <w:rsid w:val="003F23E5"/>
    <w:rsid w:val="003F24DA"/>
    <w:rsid w:val="00412452"/>
    <w:rsid w:val="00461CF9"/>
    <w:rsid w:val="0047520C"/>
    <w:rsid w:val="00491FDF"/>
    <w:rsid w:val="004A32CB"/>
    <w:rsid w:val="00514C2D"/>
    <w:rsid w:val="005353B6"/>
    <w:rsid w:val="00544A28"/>
    <w:rsid w:val="00556368"/>
    <w:rsid w:val="00583EEB"/>
    <w:rsid w:val="005A5E00"/>
    <w:rsid w:val="005E075F"/>
    <w:rsid w:val="006F7B8E"/>
    <w:rsid w:val="00713B09"/>
    <w:rsid w:val="00724575"/>
    <w:rsid w:val="007435D4"/>
    <w:rsid w:val="00746C36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A67BD9"/>
    <w:rsid w:val="00AF370A"/>
    <w:rsid w:val="00B70EAD"/>
    <w:rsid w:val="00B75712"/>
    <w:rsid w:val="00BA3E33"/>
    <w:rsid w:val="00BB1C56"/>
    <w:rsid w:val="00BF66A7"/>
    <w:rsid w:val="00BF6B3A"/>
    <w:rsid w:val="00C27AEA"/>
    <w:rsid w:val="00C526F1"/>
    <w:rsid w:val="00C75F2D"/>
    <w:rsid w:val="00C92632"/>
    <w:rsid w:val="00C93042"/>
    <w:rsid w:val="00CA5F0E"/>
    <w:rsid w:val="00CF580B"/>
    <w:rsid w:val="00D3525F"/>
    <w:rsid w:val="00D45B51"/>
    <w:rsid w:val="00D71FD8"/>
    <w:rsid w:val="00DB77B5"/>
    <w:rsid w:val="00E22F45"/>
    <w:rsid w:val="00E7147D"/>
    <w:rsid w:val="00E93706"/>
    <w:rsid w:val="00F04D3E"/>
    <w:rsid w:val="00F756B7"/>
    <w:rsid w:val="00F757F8"/>
    <w:rsid w:val="00F935F4"/>
    <w:rsid w:val="00FA56AB"/>
    <w:rsid w:val="00FF3069"/>
    <w:rsid w:val="093BF7D4"/>
    <w:rsid w:val="0B20E653"/>
    <w:rsid w:val="19E8EE35"/>
    <w:rsid w:val="1AF18638"/>
    <w:rsid w:val="1CEC6410"/>
    <w:rsid w:val="1F17B0FA"/>
    <w:rsid w:val="2172B458"/>
    <w:rsid w:val="25F75E7B"/>
    <w:rsid w:val="352D3122"/>
    <w:rsid w:val="36C53061"/>
    <w:rsid w:val="3A6F6DF1"/>
    <w:rsid w:val="42AD8F00"/>
    <w:rsid w:val="438455A7"/>
    <w:rsid w:val="4565FD14"/>
    <w:rsid w:val="4F86A49C"/>
    <w:rsid w:val="560B5B6C"/>
    <w:rsid w:val="58F9BFED"/>
    <w:rsid w:val="5A9EEC6D"/>
    <w:rsid w:val="5E91BC87"/>
    <w:rsid w:val="6DFAFE2A"/>
    <w:rsid w:val="6EF8745B"/>
    <w:rsid w:val="6FB07834"/>
    <w:rsid w:val="71DBF7EF"/>
    <w:rsid w:val="72FCAD41"/>
    <w:rsid w:val="7319E8D5"/>
    <w:rsid w:val="74987DA2"/>
    <w:rsid w:val="788CCB40"/>
    <w:rsid w:val="79D190B7"/>
    <w:rsid w:val="7A9704C8"/>
    <w:rsid w:val="7FB79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8EC40-16E4-467C-9FEB-05816C349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8B16C1-0713-4DCA-BEC9-815DA2790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4BADD-C81C-40D0-8186-C104B879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F169D-8496-4AF0-BEC1-2CF60B0E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9</cp:revision>
  <dcterms:created xsi:type="dcterms:W3CDTF">2020-12-04T04:26:00Z</dcterms:created>
  <dcterms:modified xsi:type="dcterms:W3CDTF">2020-12-17T01:57:00Z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