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53" w:type="dxa"/>
        <w:tblInd w:w="-10" w:type="dxa"/>
        <w:tblLayout w:type="fixed"/>
        <w:tblLook w:val="0600" w:firstRow="0" w:lastRow="0" w:firstColumn="0" w:lastColumn="0" w:noHBand="1" w:noVBand="1"/>
        <w:tblDescription w:val="Instructions about filling out this form are provided at the beginning of the form."/>
      </w:tblPr>
      <w:tblGrid>
        <w:gridCol w:w="2125"/>
        <w:gridCol w:w="720"/>
        <w:gridCol w:w="1418"/>
        <w:gridCol w:w="913"/>
        <w:gridCol w:w="788"/>
        <w:gridCol w:w="276"/>
        <w:gridCol w:w="1368"/>
        <w:gridCol w:w="52"/>
        <w:gridCol w:w="104"/>
        <w:gridCol w:w="1744"/>
        <w:gridCol w:w="845"/>
      </w:tblGrid>
      <w:tr w:rsidR="004720BD" w:rsidRPr="007A5EFD" w14:paraId="7D0C7A5B" w14:textId="77777777" w:rsidTr="00B57DBE">
        <w:trPr>
          <w:trHeight w:val="567"/>
        </w:trPr>
        <w:tc>
          <w:tcPr>
            <w:tcW w:w="10353" w:type="dxa"/>
            <w:gridSpan w:val="11"/>
            <w:tcBorders>
              <w:top w:val="nil"/>
              <w:left w:val="nil"/>
              <w:bottom w:val="nil"/>
              <w:right w:val="nil"/>
            </w:tcBorders>
            <w:noWrap/>
            <w:vAlign w:val="center"/>
          </w:tcPr>
          <w:p w14:paraId="1DFBE7F8" w14:textId="7F50BE24" w:rsidR="004720BD" w:rsidRPr="00DF4565" w:rsidRDefault="004720BD" w:rsidP="00B57DBE">
            <w:pPr>
              <w:pStyle w:val="ListParagraph"/>
              <w:numPr>
                <w:ilvl w:val="0"/>
                <w:numId w:val="37"/>
              </w:numPr>
              <w:spacing w:after="40"/>
            </w:pPr>
            <w:r w:rsidRPr="00DF4565">
              <w:t>Type your answers or use clear, printed writing.</w:t>
            </w:r>
          </w:p>
          <w:p w14:paraId="63FEDF59" w14:textId="77777777" w:rsidR="004720BD" w:rsidRPr="00DF4565" w:rsidRDefault="004720BD" w:rsidP="00610AC1">
            <w:pPr>
              <w:pStyle w:val="ListParagraph"/>
              <w:numPr>
                <w:ilvl w:val="0"/>
                <w:numId w:val="37"/>
              </w:numPr>
              <w:spacing w:after="40"/>
            </w:pPr>
            <w:r w:rsidRPr="00DF4565">
              <w:t>Attach extra documents if your answer/s don’t fit into the space provided.</w:t>
            </w:r>
          </w:p>
          <w:p w14:paraId="43CB3365" w14:textId="77777777" w:rsidR="004720BD" w:rsidRPr="00DF4565" w:rsidRDefault="004720BD" w:rsidP="00610AC1">
            <w:pPr>
              <w:pStyle w:val="ListParagraph"/>
              <w:numPr>
                <w:ilvl w:val="0"/>
                <w:numId w:val="37"/>
              </w:numPr>
              <w:spacing w:after="40"/>
            </w:pPr>
            <w:r w:rsidRPr="00DF4565">
              <w:t xml:space="preserve">All questions must be </w:t>
            </w:r>
            <w:proofErr w:type="gramStart"/>
            <w:r w:rsidRPr="00DF4565">
              <w:t>answered</w:t>
            </w:r>
            <w:proofErr w:type="gramEnd"/>
            <w:r w:rsidRPr="00DF4565">
              <w:t xml:space="preserve"> and full particulars provided.</w:t>
            </w:r>
          </w:p>
          <w:p w14:paraId="11F249B1" w14:textId="77777777" w:rsidR="00DF4565" w:rsidRPr="00B57DBE" w:rsidRDefault="00E44480" w:rsidP="00B57DBE">
            <w:pPr>
              <w:pStyle w:val="Heading1"/>
              <w:rPr>
                <w:rStyle w:val="Questionlabel"/>
                <w:rFonts w:ascii="Lato Semibold" w:hAnsi="Lato Semibold"/>
                <w:b w:val="0"/>
                <w:bCs w:val="0"/>
                <w:sz w:val="36"/>
              </w:rPr>
            </w:pPr>
            <w:r w:rsidRPr="00B57DBE">
              <w:rPr>
                <w:rStyle w:val="Questionlabel"/>
                <w:rFonts w:ascii="Lato Semibold" w:hAnsi="Lato Semibold"/>
                <w:b w:val="0"/>
                <w:bCs w:val="0"/>
                <w:sz w:val="36"/>
              </w:rPr>
              <w:t xml:space="preserve">Notes to </w:t>
            </w:r>
            <w:proofErr w:type="gramStart"/>
            <w:r w:rsidRPr="00B57DBE">
              <w:rPr>
                <w:rStyle w:val="Questionlabel"/>
                <w:rFonts w:ascii="Lato Semibold" w:hAnsi="Lato Semibold"/>
                <w:b w:val="0"/>
                <w:bCs w:val="0"/>
                <w:sz w:val="36"/>
              </w:rPr>
              <w:t>application</w:t>
            </w:r>
            <w:proofErr w:type="gramEnd"/>
          </w:p>
          <w:p w14:paraId="72C662D0" w14:textId="77777777" w:rsidR="002223B3" w:rsidRDefault="002223B3" w:rsidP="002223B3">
            <w:pPr>
              <w:pStyle w:val="ListParagraph"/>
              <w:numPr>
                <w:ilvl w:val="0"/>
                <w:numId w:val="34"/>
              </w:numPr>
              <w:spacing w:after="40"/>
            </w:pPr>
            <w:r w:rsidRPr="002223B3">
              <w:t xml:space="preserve">The governing Acts of Licensing allow the respective Executive Director or Directors to make decisions under these various licensing Acts. The Acts also allows for the Executive Director or Directors to delegate certain </w:t>
            </w:r>
            <w:proofErr w:type="gramStart"/>
            <w:r w:rsidRPr="002223B3">
              <w:t>decision making</w:t>
            </w:r>
            <w:proofErr w:type="gramEnd"/>
            <w:r w:rsidRPr="002223B3">
              <w:t xml:space="preserve"> power to public sector employees (a delegate).</w:t>
            </w:r>
          </w:p>
          <w:p w14:paraId="01DDA7F7" w14:textId="77777777" w:rsidR="002223B3" w:rsidRDefault="002223B3" w:rsidP="002223B3">
            <w:pPr>
              <w:pStyle w:val="ListParagraph"/>
              <w:numPr>
                <w:ilvl w:val="1"/>
                <w:numId w:val="34"/>
              </w:numPr>
              <w:spacing w:after="40"/>
            </w:pPr>
            <w:r w:rsidRPr="002223B3">
              <w:t xml:space="preserve">A delegate can only </w:t>
            </w:r>
            <w:proofErr w:type="gramStart"/>
            <w:r w:rsidRPr="002223B3">
              <w:t>make a decision</w:t>
            </w:r>
            <w:proofErr w:type="gramEnd"/>
            <w:r w:rsidRPr="002223B3">
              <w:t xml:space="preserve"> on matters that the respective Licensing Commission or Executive Director or the Directors of the Licensing body has authorised them to do so. While a delegate has the authority to </w:t>
            </w:r>
            <w:proofErr w:type="gramStart"/>
            <w:r w:rsidRPr="002223B3">
              <w:t>make a decision</w:t>
            </w:r>
            <w:proofErr w:type="gramEnd"/>
            <w:r w:rsidRPr="002223B3">
              <w:t>, there may be times when the delegate feels that this is more appropriate that the decision is made by the Executive Director or Director.</w:t>
            </w:r>
          </w:p>
          <w:p w14:paraId="2FE39403" w14:textId="7E78F861" w:rsidR="002223B3" w:rsidRPr="002223B3" w:rsidRDefault="002223B3" w:rsidP="002223B3">
            <w:pPr>
              <w:pStyle w:val="ListParagraph"/>
              <w:numPr>
                <w:ilvl w:val="1"/>
                <w:numId w:val="34"/>
              </w:numPr>
              <w:spacing w:after="40"/>
            </w:pPr>
            <w:r w:rsidRPr="002223B3">
              <w:t xml:space="preserve">Depending on who made the decision, a review may be conducted by either the Executive Director, the Licensing </w:t>
            </w:r>
            <w:proofErr w:type="gramStart"/>
            <w:r w:rsidRPr="002223B3">
              <w:t>Commission</w:t>
            </w:r>
            <w:proofErr w:type="gramEnd"/>
            <w:r w:rsidRPr="002223B3">
              <w:t xml:space="preserve"> or the NT Civil Affairs Tribunal (NTCAT).</w:t>
            </w:r>
          </w:p>
          <w:p w14:paraId="60F77C1B" w14:textId="77777777" w:rsidR="002223B3" w:rsidRDefault="002223B3" w:rsidP="002223B3">
            <w:pPr>
              <w:pStyle w:val="ListParagraph"/>
              <w:numPr>
                <w:ilvl w:val="0"/>
                <w:numId w:val="34"/>
              </w:numPr>
              <w:spacing w:after="40"/>
            </w:pPr>
            <w:r w:rsidRPr="002223B3">
              <w:t>An application for a review may be made in relation to a decision under the following Acts:</w:t>
            </w:r>
          </w:p>
          <w:p w14:paraId="4FD2A437" w14:textId="35781D60" w:rsidR="002223B3" w:rsidRPr="004720BD" w:rsidRDefault="002223B3" w:rsidP="002223B3">
            <w:pPr>
              <w:pStyle w:val="ListParagraph"/>
              <w:numPr>
                <w:ilvl w:val="1"/>
                <w:numId w:val="34"/>
              </w:numPr>
              <w:spacing w:after="40"/>
              <w:rPr>
                <w:i/>
              </w:rPr>
            </w:pPr>
            <w:r w:rsidRPr="002223B3">
              <w:rPr>
                <w:i/>
              </w:rPr>
              <w:t>Gaming Control Act 1993</w:t>
            </w:r>
            <w:r>
              <w:rPr>
                <w:rStyle w:val="FootnoteReference"/>
                <w:i/>
              </w:rPr>
              <w:footnoteReference w:id="1"/>
            </w:r>
          </w:p>
          <w:p w14:paraId="5EF2C140" w14:textId="479EF254" w:rsidR="002223B3" w:rsidRPr="004720BD" w:rsidRDefault="002223B3" w:rsidP="002223B3">
            <w:pPr>
              <w:pStyle w:val="ListParagraph"/>
              <w:numPr>
                <w:ilvl w:val="1"/>
                <w:numId w:val="34"/>
              </w:numPr>
              <w:spacing w:after="40"/>
              <w:rPr>
                <w:i/>
              </w:rPr>
            </w:pPr>
            <w:r w:rsidRPr="002223B3">
              <w:rPr>
                <w:i/>
              </w:rPr>
              <w:t>Gaming Machine Act 1995</w:t>
            </w:r>
            <w:r>
              <w:rPr>
                <w:rStyle w:val="FootnoteReference"/>
                <w:i/>
              </w:rPr>
              <w:footnoteReference w:id="2"/>
            </w:r>
          </w:p>
          <w:p w14:paraId="21EC8F71" w14:textId="5D9ED905" w:rsidR="002223B3" w:rsidRPr="004720BD" w:rsidRDefault="002223B3" w:rsidP="002223B3">
            <w:pPr>
              <w:pStyle w:val="ListParagraph"/>
              <w:numPr>
                <w:ilvl w:val="1"/>
                <w:numId w:val="34"/>
              </w:numPr>
              <w:spacing w:after="40"/>
              <w:rPr>
                <w:i/>
              </w:rPr>
            </w:pPr>
            <w:r w:rsidRPr="002223B3">
              <w:rPr>
                <w:i/>
                <w:sz w:val="21"/>
                <w:szCs w:val="21"/>
              </w:rPr>
              <w:t>Liquor Act 2019</w:t>
            </w:r>
            <w:r>
              <w:rPr>
                <w:rStyle w:val="FootnoteReference"/>
                <w:i/>
                <w:color w:val="0563C1" w:themeColor="hyperlink"/>
                <w:sz w:val="21"/>
                <w:szCs w:val="21"/>
                <w:u w:val="single"/>
              </w:rPr>
              <w:footnoteReference w:id="3"/>
            </w:r>
          </w:p>
          <w:p w14:paraId="0B4797B4" w14:textId="262F4CDF" w:rsidR="002223B3" w:rsidRPr="004720BD" w:rsidRDefault="002223B3" w:rsidP="002223B3">
            <w:pPr>
              <w:pStyle w:val="ListParagraph"/>
              <w:numPr>
                <w:ilvl w:val="1"/>
                <w:numId w:val="34"/>
              </w:numPr>
              <w:spacing w:after="40"/>
              <w:rPr>
                <w:i/>
              </w:rPr>
            </w:pPr>
            <w:r w:rsidRPr="002223B3">
              <w:rPr>
                <w:i/>
              </w:rPr>
              <w:t>Private Security Act 1995</w:t>
            </w:r>
            <w:r>
              <w:rPr>
                <w:rStyle w:val="FootnoteReference"/>
                <w:i/>
              </w:rPr>
              <w:footnoteReference w:id="4"/>
            </w:r>
          </w:p>
          <w:p w14:paraId="549389F7" w14:textId="72C32355" w:rsidR="002223B3" w:rsidRPr="004720BD" w:rsidRDefault="002223B3" w:rsidP="002223B3">
            <w:pPr>
              <w:pStyle w:val="ListParagraph"/>
              <w:numPr>
                <w:ilvl w:val="1"/>
                <w:numId w:val="34"/>
              </w:numPr>
              <w:spacing w:after="40"/>
              <w:rPr>
                <w:i/>
              </w:rPr>
            </w:pPr>
            <w:r w:rsidRPr="002223B3">
              <w:rPr>
                <w:i/>
              </w:rPr>
              <w:t>Tobacco Control Act 2002</w:t>
            </w:r>
            <w:r>
              <w:rPr>
                <w:rStyle w:val="FootnoteReference"/>
                <w:i/>
              </w:rPr>
              <w:footnoteReference w:id="5"/>
            </w:r>
          </w:p>
          <w:p w14:paraId="3B209DB3" w14:textId="0AD645CC" w:rsidR="002223B3" w:rsidRPr="004720BD" w:rsidRDefault="002223B3" w:rsidP="002223B3">
            <w:pPr>
              <w:pStyle w:val="ListParagraph"/>
              <w:numPr>
                <w:ilvl w:val="1"/>
                <w:numId w:val="34"/>
              </w:numPr>
              <w:spacing w:after="40"/>
              <w:rPr>
                <w:i/>
              </w:rPr>
            </w:pPr>
            <w:r w:rsidRPr="002223B3">
              <w:rPr>
                <w:i/>
              </w:rPr>
              <w:t>Totalisator Licensing and Regulation Act 2000.</w:t>
            </w:r>
            <w:r>
              <w:rPr>
                <w:rStyle w:val="FootnoteReference"/>
                <w:i/>
              </w:rPr>
              <w:footnoteReference w:id="6"/>
            </w:r>
          </w:p>
          <w:p w14:paraId="065CDBA0" w14:textId="77777777" w:rsidR="002223B3" w:rsidRDefault="002223B3" w:rsidP="002223B3">
            <w:pPr>
              <w:pStyle w:val="ListParagraph"/>
              <w:numPr>
                <w:ilvl w:val="0"/>
                <w:numId w:val="34"/>
              </w:numPr>
              <w:spacing w:after="40"/>
            </w:pPr>
            <w:r w:rsidRPr="002223B3">
              <w:t>If a review of a delegate’s decision is being applied for, this application should be lodged within 28 days of the decision made.</w:t>
            </w:r>
          </w:p>
          <w:p w14:paraId="0E541872" w14:textId="77777777" w:rsidR="002223B3" w:rsidRDefault="002223B3" w:rsidP="002223B3">
            <w:pPr>
              <w:pStyle w:val="ListParagraph"/>
              <w:numPr>
                <w:ilvl w:val="0"/>
                <w:numId w:val="34"/>
              </w:numPr>
              <w:spacing w:after="40"/>
            </w:pPr>
            <w:r w:rsidRPr="002223B3">
              <w:t>An application for the review of a decision may be made by:</w:t>
            </w:r>
          </w:p>
          <w:p w14:paraId="32F846B2" w14:textId="77777777" w:rsidR="002223B3" w:rsidRDefault="002223B3" w:rsidP="002223B3">
            <w:pPr>
              <w:pStyle w:val="ListParagraph"/>
              <w:numPr>
                <w:ilvl w:val="1"/>
                <w:numId w:val="34"/>
              </w:numPr>
              <w:spacing w:after="40"/>
            </w:pPr>
            <w:r w:rsidRPr="002223B3">
              <w:t xml:space="preserve">a declared affected person by the </w:t>
            </w:r>
            <w:proofErr w:type="gramStart"/>
            <w:r w:rsidRPr="002223B3">
              <w:t>Act;</w:t>
            </w:r>
            <w:proofErr w:type="gramEnd"/>
          </w:p>
          <w:p w14:paraId="794D63F5" w14:textId="77777777" w:rsidR="002223B3" w:rsidRDefault="002223B3" w:rsidP="002223B3">
            <w:pPr>
              <w:pStyle w:val="ListParagraph"/>
              <w:numPr>
                <w:ilvl w:val="1"/>
                <w:numId w:val="34"/>
              </w:numPr>
              <w:spacing w:after="40"/>
            </w:pPr>
            <w:r w:rsidRPr="002223B3">
              <w:t xml:space="preserve">a </w:t>
            </w:r>
            <w:proofErr w:type="gramStart"/>
            <w:r w:rsidRPr="002223B3">
              <w:t>licensee;</w:t>
            </w:r>
            <w:proofErr w:type="gramEnd"/>
          </w:p>
          <w:p w14:paraId="299BE4D9" w14:textId="77777777" w:rsidR="002223B3" w:rsidRDefault="002223B3" w:rsidP="002223B3">
            <w:pPr>
              <w:pStyle w:val="ListParagraph"/>
              <w:numPr>
                <w:ilvl w:val="1"/>
                <w:numId w:val="34"/>
              </w:numPr>
              <w:spacing w:after="40"/>
            </w:pPr>
            <w:r w:rsidRPr="002223B3">
              <w:t xml:space="preserve">an </w:t>
            </w:r>
            <w:proofErr w:type="gramStart"/>
            <w:r w:rsidRPr="002223B3">
              <w:t>applicant;</w:t>
            </w:r>
            <w:proofErr w:type="gramEnd"/>
          </w:p>
          <w:p w14:paraId="0C20ADA0" w14:textId="7124BE0D" w:rsidR="002223B3" w:rsidRPr="002223B3" w:rsidRDefault="002223B3" w:rsidP="002223B3">
            <w:pPr>
              <w:pStyle w:val="ListParagraph"/>
              <w:numPr>
                <w:ilvl w:val="1"/>
                <w:numId w:val="34"/>
              </w:numPr>
              <w:spacing w:after="40"/>
            </w:pPr>
            <w:r w:rsidRPr="002223B3">
              <w:t xml:space="preserve">a person who made a submission, </w:t>
            </w:r>
            <w:proofErr w:type="gramStart"/>
            <w:r w:rsidRPr="002223B3">
              <w:t>complaint</w:t>
            </w:r>
            <w:proofErr w:type="gramEnd"/>
            <w:r w:rsidRPr="002223B3">
              <w:t xml:space="preserve"> or objection.</w:t>
            </w:r>
          </w:p>
          <w:p w14:paraId="596AD615" w14:textId="77777777" w:rsidR="002223B3" w:rsidRDefault="002223B3" w:rsidP="002223B3">
            <w:pPr>
              <w:pStyle w:val="ListParagraph"/>
              <w:numPr>
                <w:ilvl w:val="0"/>
                <w:numId w:val="34"/>
              </w:numPr>
              <w:spacing w:after="40"/>
            </w:pPr>
            <w:r w:rsidRPr="002223B3">
              <w:t xml:space="preserve">The applicant should provide supporting information/documents that are applicable to support the application. </w:t>
            </w:r>
          </w:p>
          <w:p w14:paraId="76DC5096" w14:textId="059C54B8" w:rsidR="002223B3" w:rsidRPr="002223B3" w:rsidRDefault="002223B3" w:rsidP="002223B3">
            <w:pPr>
              <w:pStyle w:val="ListParagraph"/>
              <w:numPr>
                <w:ilvl w:val="1"/>
                <w:numId w:val="34"/>
              </w:numPr>
              <w:spacing w:after="40"/>
            </w:pPr>
            <w:r w:rsidRPr="002223B3">
              <w:t xml:space="preserve">The reviewer may require the applicant / licensee to submit such additional information or material as the reviewer considers is necessary to </w:t>
            </w:r>
            <w:proofErr w:type="gramStart"/>
            <w:r w:rsidRPr="002223B3">
              <w:t>make a determination</w:t>
            </w:r>
            <w:proofErr w:type="gramEnd"/>
            <w:r w:rsidRPr="002223B3">
              <w:t>.</w:t>
            </w:r>
          </w:p>
        </w:tc>
      </w:tr>
      <w:tr w:rsidR="00B57DBE" w:rsidRPr="00E44480" w14:paraId="01DF1A22" w14:textId="77777777" w:rsidTr="00B57DBE">
        <w:trPr>
          <w:trHeight w:val="70"/>
        </w:trPr>
        <w:tc>
          <w:tcPr>
            <w:tcW w:w="10353" w:type="dxa"/>
            <w:gridSpan w:val="11"/>
            <w:tcBorders>
              <w:top w:val="nil"/>
              <w:left w:val="nil"/>
              <w:bottom w:val="single" w:sz="4" w:space="0" w:color="auto"/>
              <w:right w:val="nil"/>
            </w:tcBorders>
            <w:noWrap/>
            <w:vAlign w:val="center"/>
          </w:tcPr>
          <w:p w14:paraId="15DAB1AE" w14:textId="77777777" w:rsidR="00B57DBE" w:rsidRPr="00B57DBE" w:rsidRDefault="00B57DBE" w:rsidP="00DF4565">
            <w:pPr>
              <w:keepNext/>
              <w:rPr>
                <w:b/>
                <w:sz w:val="2"/>
                <w:szCs w:val="2"/>
              </w:rPr>
            </w:pPr>
          </w:p>
        </w:tc>
      </w:tr>
      <w:tr w:rsidR="004720BD" w:rsidRPr="00E44480" w14:paraId="5676B06D" w14:textId="77777777" w:rsidTr="00B57DBE">
        <w:trPr>
          <w:trHeight w:val="567"/>
        </w:trPr>
        <w:tc>
          <w:tcPr>
            <w:tcW w:w="10353" w:type="dxa"/>
            <w:gridSpan w:val="11"/>
            <w:tcBorders>
              <w:top w:val="nil"/>
              <w:bottom w:val="single" w:sz="4" w:space="0" w:color="auto"/>
            </w:tcBorders>
            <w:noWrap/>
            <w:vAlign w:val="center"/>
          </w:tcPr>
          <w:p w14:paraId="277534C8" w14:textId="0F2F3526" w:rsidR="004720BD" w:rsidRPr="00E44480" w:rsidRDefault="004720BD" w:rsidP="00DF4565">
            <w:pPr>
              <w:keepNext/>
              <w:rPr>
                <w:b/>
              </w:rPr>
            </w:pPr>
            <w:r w:rsidRPr="00E44480">
              <w:rPr>
                <w:b/>
              </w:rPr>
              <w:t>Fields marked with asterisk (</w:t>
            </w:r>
            <w:r w:rsidRPr="00E44480">
              <w:rPr>
                <w:rStyle w:val="Requiredfieldmark"/>
                <w:b w:val="0"/>
              </w:rPr>
              <w:t>*</w:t>
            </w:r>
            <w:r w:rsidRPr="00E44480">
              <w:rPr>
                <w:b/>
              </w:rPr>
              <w:t>) are mandatory</w:t>
            </w:r>
          </w:p>
        </w:tc>
      </w:tr>
      <w:tr w:rsidR="00E44480" w:rsidRPr="007A5EFD" w14:paraId="1CDC1DC7" w14:textId="77777777" w:rsidTr="00FF6850">
        <w:trPr>
          <w:trHeight w:val="567"/>
        </w:trPr>
        <w:tc>
          <w:tcPr>
            <w:tcW w:w="10353" w:type="dxa"/>
            <w:gridSpan w:val="11"/>
            <w:tcBorders>
              <w:top w:val="single" w:sz="4" w:space="0" w:color="auto"/>
              <w:bottom w:val="single" w:sz="4" w:space="0" w:color="auto"/>
            </w:tcBorders>
            <w:shd w:val="clear" w:color="auto" w:fill="1F1F5F" w:themeFill="text1"/>
            <w:noWrap/>
            <w:vAlign w:val="center"/>
          </w:tcPr>
          <w:p w14:paraId="6D3B73F3" w14:textId="77777777" w:rsidR="00E44480" w:rsidRDefault="00E44480" w:rsidP="00DF4565">
            <w:pPr>
              <w:keepNext/>
            </w:pPr>
            <w:r>
              <w:rPr>
                <w:rStyle w:val="Questionlabel"/>
              </w:rPr>
              <w:t>Section 1 – Application for review of a decision</w:t>
            </w:r>
          </w:p>
        </w:tc>
      </w:tr>
      <w:tr w:rsidR="00E44480" w:rsidRPr="007A5EFD" w14:paraId="225B1369" w14:textId="77777777" w:rsidTr="004D4C70">
        <w:trPr>
          <w:trHeight w:val="567"/>
        </w:trPr>
        <w:tc>
          <w:tcPr>
            <w:tcW w:w="10353" w:type="dxa"/>
            <w:gridSpan w:val="11"/>
            <w:tcBorders>
              <w:top w:val="single" w:sz="4" w:space="0" w:color="auto"/>
              <w:bottom w:val="single" w:sz="4" w:space="0" w:color="auto"/>
            </w:tcBorders>
            <w:shd w:val="clear" w:color="auto" w:fill="F2F2F2" w:themeFill="background1" w:themeFillShade="F2"/>
            <w:noWrap/>
            <w:vAlign w:val="center"/>
          </w:tcPr>
          <w:p w14:paraId="1B1F7F15" w14:textId="5109D718" w:rsidR="00E44480" w:rsidRDefault="00E44480" w:rsidP="00DF4565">
            <w:pPr>
              <w:keepNext/>
            </w:pPr>
            <w:r w:rsidRPr="00E44480">
              <w:rPr>
                <w:b/>
              </w:rPr>
              <w:t>Select the Act that the decision was made under</w:t>
            </w:r>
            <w:r w:rsidRPr="00E25C23">
              <w:rPr>
                <w:rStyle w:val="Requiredfieldmark"/>
              </w:rPr>
              <w:t>*</w:t>
            </w:r>
            <w:r w:rsidR="004D4C70" w:rsidRPr="004D4C70">
              <w:rPr>
                <w:rStyle w:val="Requiredfieldmark"/>
                <w:color w:val="auto"/>
              </w:rPr>
              <w:t>,</w:t>
            </w:r>
            <w:r w:rsidRPr="004D4C70">
              <w:rPr>
                <w:rStyle w:val="Requiredfieldmark"/>
                <w:b w:val="0"/>
                <w:color w:val="auto"/>
              </w:rPr>
              <w:t xml:space="preserve"> mark </w:t>
            </w:r>
            <w:r w:rsidRPr="00E44480">
              <w:rPr>
                <w:rStyle w:val="Requiredfieldmark"/>
                <w:b w:val="0"/>
                <w:color w:val="auto"/>
              </w:rPr>
              <w:t>with an X</w:t>
            </w:r>
            <w:r w:rsidR="004D4C70">
              <w:rPr>
                <w:rStyle w:val="Requiredfieldmark"/>
                <w:b w:val="0"/>
                <w:color w:val="auto"/>
              </w:rPr>
              <w:t xml:space="preserve"> the one that applies</w:t>
            </w:r>
          </w:p>
        </w:tc>
      </w:tr>
      <w:tr w:rsidR="00E44480" w:rsidRPr="007A5EFD" w14:paraId="11B55CE5" w14:textId="77777777" w:rsidTr="00B57DBE">
        <w:trPr>
          <w:trHeight w:val="567"/>
        </w:trPr>
        <w:tc>
          <w:tcPr>
            <w:tcW w:w="4263" w:type="dxa"/>
            <w:gridSpan w:val="3"/>
            <w:tcBorders>
              <w:top w:val="single" w:sz="4" w:space="0" w:color="auto"/>
              <w:bottom w:val="single" w:sz="4" w:space="0" w:color="auto"/>
            </w:tcBorders>
            <w:shd w:val="clear" w:color="auto" w:fill="F2F2F2" w:themeFill="background1" w:themeFillShade="F2"/>
            <w:noWrap/>
            <w:vAlign w:val="center"/>
          </w:tcPr>
          <w:p w14:paraId="6F4ED059" w14:textId="585DD98B" w:rsidR="00E44480" w:rsidRPr="00635BAE" w:rsidRDefault="00E44480" w:rsidP="00DF4565">
            <w:pPr>
              <w:keepNext/>
              <w:rPr>
                <w:bCs/>
              </w:rPr>
            </w:pPr>
            <w:r w:rsidRPr="00635BAE">
              <w:rPr>
                <w:rStyle w:val="Questionlabel"/>
                <w:bCs w:val="0"/>
              </w:rPr>
              <w:t>Gaming Control Act</w:t>
            </w:r>
          </w:p>
        </w:tc>
        <w:tc>
          <w:tcPr>
            <w:tcW w:w="913" w:type="dxa"/>
            <w:tcBorders>
              <w:top w:val="single" w:sz="4" w:space="0" w:color="auto"/>
              <w:bottom w:val="single" w:sz="4" w:space="0" w:color="auto"/>
            </w:tcBorders>
            <w:vAlign w:val="center"/>
          </w:tcPr>
          <w:p w14:paraId="3D9BD141" w14:textId="77777777" w:rsidR="00E44480" w:rsidRDefault="00E44480" w:rsidP="00DF4565">
            <w:pPr>
              <w:keepNext/>
            </w:pPr>
          </w:p>
        </w:tc>
        <w:tc>
          <w:tcPr>
            <w:tcW w:w="4332" w:type="dxa"/>
            <w:gridSpan w:val="6"/>
            <w:tcBorders>
              <w:top w:val="single" w:sz="4" w:space="0" w:color="auto"/>
              <w:bottom w:val="single" w:sz="4" w:space="0" w:color="auto"/>
            </w:tcBorders>
            <w:shd w:val="clear" w:color="auto" w:fill="F2F2F2" w:themeFill="background1" w:themeFillShade="F2"/>
            <w:vAlign w:val="center"/>
          </w:tcPr>
          <w:p w14:paraId="1DB78C3F" w14:textId="76473013" w:rsidR="00E44480" w:rsidRPr="00635BAE" w:rsidRDefault="00E44480" w:rsidP="00DF4565">
            <w:pPr>
              <w:keepNext/>
              <w:rPr>
                <w:b/>
                <w:bCs/>
              </w:rPr>
            </w:pPr>
            <w:r w:rsidRPr="00635BAE">
              <w:rPr>
                <w:b/>
                <w:bCs/>
              </w:rPr>
              <w:t>Gaming Machine Act</w:t>
            </w:r>
          </w:p>
        </w:tc>
        <w:tc>
          <w:tcPr>
            <w:tcW w:w="845" w:type="dxa"/>
            <w:tcBorders>
              <w:top w:val="single" w:sz="4" w:space="0" w:color="auto"/>
              <w:bottom w:val="single" w:sz="4" w:space="0" w:color="auto"/>
            </w:tcBorders>
            <w:vAlign w:val="center"/>
          </w:tcPr>
          <w:p w14:paraId="5312C250" w14:textId="2D674F02" w:rsidR="00E44480" w:rsidRDefault="00E44480" w:rsidP="00DF4565">
            <w:pPr>
              <w:keepNext/>
            </w:pPr>
          </w:p>
        </w:tc>
      </w:tr>
      <w:tr w:rsidR="00E44480" w:rsidRPr="007A5EFD" w14:paraId="4A24A0CA" w14:textId="77777777" w:rsidTr="00B57DBE">
        <w:trPr>
          <w:trHeight w:val="567"/>
        </w:trPr>
        <w:tc>
          <w:tcPr>
            <w:tcW w:w="4263" w:type="dxa"/>
            <w:gridSpan w:val="3"/>
            <w:tcBorders>
              <w:top w:val="single" w:sz="4" w:space="0" w:color="auto"/>
              <w:bottom w:val="single" w:sz="4" w:space="0" w:color="auto"/>
            </w:tcBorders>
            <w:shd w:val="clear" w:color="auto" w:fill="F2F2F2" w:themeFill="background1" w:themeFillShade="F2"/>
            <w:noWrap/>
            <w:vAlign w:val="center"/>
          </w:tcPr>
          <w:p w14:paraId="6D9C9C0B" w14:textId="2C70894D" w:rsidR="00E44480" w:rsidRPr="00635BAE" w:rsidRDefault="00E44480" w:rsidP="00DF4565">
            <w:pPr>
              <w:keepNext/>
              <w:rPr>
                <w:bCs/>
              </w:rPr>
            </w:pPr>
            <w:r w:rsidRPr="00635BAE">
              <w:rPr>
                <w:rStyle w:val="Questionlabel"/>
                <w:bCs w:val="0"/>
              </w:rPr>
              <w:t>Liquor Act</w:t>
            </w:r>
          </w:p>
        </w:tc>
        <w:tc>
          <w:tcPr>
            <w:tcW w:w="913" w:type="dxa"/>
            <w:tcBorders>
              <w:top w:val="single" w:sz="4" w:space="0" w:color="auto"/>
              <w:bottom w:val="single" w:sz="4" w:space="0" w:color="auto"/>
            </w:tcBorders>
            <w:vAlign w:val="center"/>
          </w:tcPr>
          <w:p w14:paraId="2C1B472F" w14:textId="77777777" w:rsidR="00E44480" w:rsidRDefault="00E44480" w:rsidP="00DF4565">
            <w:pPr>
              <w:keepNext/>
            </w:pPr>
          </w:p>
        </w:tc>
        <w:tc>
          <w:tcPr>
            <w:tcW w:w="4332" w:type="dxa"/>
            <w:gridSpan w:val="6"/>
            <w:tcBorders>
              <w:top w:val="single" w:sz="4" w:space="0" w:color="auto"/>
              <w:bottom w:val="single" w:sz="4" w:space="0" w:color="auto"/>
            </w:tcBorders>
            <w:shd w:val="clear" w:color="auto" w:fill="F2F2F2" w:themeFill="background1" w:themeFillShade="F2"/>
            <w:vAlign w:val="center"/>
          </w:tcPr>
          <w:p w14:paraId="2D86B336" w14:textId="279C1C7E" w:rsidR="00E44480" w:rsidRPr="00635BAE" w:rsidRDefault="00E44480" w:rsidP="00DF4565">
            <w:pPr>
              <w:keepNext/>
              <w:rPr>
                <w:b/>
                <w:bCs/>
              </w:rPr>
            </w:pPr>
            <w:r w:rsidRPr="00635BAE">
              <w:rPr>
                <w:b/>
                <w:bCs/>
              </w:rPr>
              <w:t>Private Security Act</w:t>
            </w:r>
          </w:p>
        </w:tc>
        <w:tc>
          <w:tcPr>
            <w:tcW w:w="845" w:type="dxa"/>
            <w:tcBorders>
              <w:top w:val="single" w:sz="4" w:space="0" w:color="auto"/>
              <w:bottom w:val="single" w:sz="4" w:space="0" w:color="auto"/>
            </w:tcBorders>
            <w:vAlign w:val="center"/>
          </w:tcPr>
          <w:p w14:paraId="2395EFFE" w14:textId="77777777" w:rsidR="00E44480" w:rsidRDefault="00E44480" w:rsidP="00DF4565">
            <w:pPr>
              <w:keepNext/>
            </w:pPr>
          </w:p>
        </w:tc>
      </w:tr>
      <w:tr w:rsidR="00E44480" w:rsidRPr="007A5EFD" w14:paraId="01C231A9" w14:textId="77777777" w:rsidTr="00B57DBE">
        <w:trPr>
          <w:trHeight w:val="567"/>
        </w:trPr>
        <w:tc>
          <w:tcPr>
            <w:tcW w:w="4263" w:type="dxa"/>
            <w:gridSpan w:val="3"/>
            <w:tcBorders>
              <w:top w:val="single" w:sz="4" w:space="0" w:color="auto"/>
              <w:bottom w:val="single" w:sz="4" w:space="0" w:color="auto"/>
            </w:tcBorders>
            <w:shd w:val="clear" w:color="auto" w:fill="F2F2F2" w:themeFill="background1" w:themeFillShade="F2"/>
            <w:noWrap/>
            <w:vAlign w:val="center"/>
          </w:tcPr>
          <w:p w14:paraId="5BC21A62" w14:textId="2BF16A57" w:rsidR="00E44480" w:rsidRPr="00635BAE" w:rsidRDefault="00E44480" w:rsidP="00DF4565">
            <w:pPr>
              <w:keepNext/>
              <w:rPr>
                <w:bCs/>
              </w:rPr>
            </w:pPr>
            <w:r w:rsidRPr="00635BAE">
              <w:rPr>
                <w:rStyle w:val="Questionlabel"/>
                <w:bCs w:val="0"/>
              </w:rPr>
              <w:t>Tobacco Control Act</w:t>
            </w:r>
          </w:p>
        </w:tc>
        <w:tc>
          <w:tcPr>
            <w:tcW w:w="913" w:type="dxa"/>
            <w:tcBorders>
              <w:top w:val="single" w:sz="4" w:space="0" w:color="auto"/>
              <w:bottom w:val="single" w:sz="4" w:space="0" w:color="auto"/>
            </w:tcBorders>
            <w:vAlign w:val="center"/>
          </w:tcPr>
          <w:p w14:paraId="407AF752" w14:textId="77777777" w:rsidR="00E44480" w:rsidRDefault="00E44480" w:rsidP="00DF4565">
            <w:pPr>
              <w:keepNext/>
            </w:pPr>
          </w:p>
        </w:tc>
        <w:tc>
          <w:tcPr>
            <w:tcW w:w="4332" w:type="dxa"/>
            <w:gridSpan w:val="6"/>
            <w:tcBorders>
              <w:top w:val="single" w:sz="4" w:space="0" w:color="auto"/>
              <w:bottom w:val="single" w:sz="4" w:space="0" w:color="auto"/>
            </w:tcBorders>
            <w:shd w:val="clear" w:color="auto" w:fill="F2F2F2" w:themeFill="background1" w:themeFillShade="F2"/>
            <w:vAlign w:val="center"/>
          </w:tcPr>
          <w:p w14:paraId="486ED6D6" w14:textId="0CDD00E2" w:rsidR="00E44480" w:rsidRPr="00635BAE" w:rsidRDefault="00E44480" w:rsidP="00DF4565">
            <w:pPr>
              <w:keepNext/>
              <w:rPr>
                <w:b/>
                <w:bCs/>
              </w:rPr>
            </w:pPr>
            <w:r w:rsidRPr="00635BAE">
              <w:rPr>
                <w:b/>
                <w:bCs/>
              </w:rPr>
              <w:t>Totalisator Licensing and Regulation Act</w:t>
            </w:r>
          </w:p>
        </w:tc>
        <w:tc>
          <w:tcPr>
            <w:tcW w:w="845" w:type="dxa"/>
            <w:tcBorders>
              <w:top w:val="single" w:sz="4" w:space="0" w:color="auto"/>
              <w:bottom w:val="single" w:sz="4" w:space="0" w:color="auto"/>
            </w:tcBorders>
            <w:vAlign w:val="center"/>
          </w:tcPr>
          <w:p w14:paraId="5F34A59C" w14:textId="77777777" w:rsidR="00E44480" w:rsidRDefault="00E44480" w:rsidP="00DF4565">
            <w:pPr>
              <w:keepNext/>
            </w:pPr>
          </w:p>
        </w:tc>
      </w:tr>
      <w:tr w:rsidR="00E44480" w:rsidRPr="007A5EFD" w14:paraId="36DD38D8" w14:textId="77777777" w:rsidTr="00FF6850">
        <w:trPr>
          <w:trHeight w:val="567"/>
        </w:trPr>
        <w:tc>
          <w:tcPr>
            <w:tcW w:w="10353" w:type="dxa"/>
            <w:gridSpan w:val="11"/>
            <w:tcBorders>
              <w:top w:val="single" w:sz="4" w:space="0" w:color="auto"/>
              <w:bottom w:val="single" w:sz="4" w:space="0" w:color="auto"/>
            </w:tcBorders>
            <w:shd w:val="clear" w:color="auto" w:fill="1F1F5F" w:themeFill="text1"/>
            <w:noWrap/>
            <w:vAlign w:val="center"/>
          </w:tcPr>
          <w:p w14:paraId="54F0D9B8" w14:textId="2ED6C746" w:rsidR="00E44480" w:rsidRDefault="00E44480" w:rsidP="00DF4565">
            <w:r>
              <w:rPr>
                <w:rStyle w:val="Questionlabel"/>
              </w:rPr>
              <w:t>Section 2 – Application details</w:t>
            </w:r>
          </w:p>
        </w:tc>
      </w:tr>
      <w:tr w:rsidR="00E44480" w:rsidRPr="007A5EFD" w14:paraId="355FFA5E" w14:textId="77777777" w:rsidTr="004D4C70">
        <w:trPr>
          <w:trHeight w:val="567"/>
        </w:trPr>
        <w:tc>
          <w:tcPr>
            <w:tcW w:w="2845" w:type="dxa"/>
            <w:gridSpan w:val="2"/>
            <w:tcBorders>
              <w:top w:val="single" w:sz="4" w:space="0" w:color="auto"/>
              <w:bottom w:val="single" w:sz="4" w:space="0" w:color="auto"/>
            </w:tcBorders>
            <w:shd w:val="clear" w:color="auto" w:fill="F2F2F2" w:themeFill="background1" w:themeFillShade="F2"/>
            <w:noWrap/>
            <w:vAlign w:val="center"/>
          </w:tcPr>
          <w:p w14:paraId="154A1D78" w14:textId="502C757D" w:rsidR="00E44480" w:rsidRDefault="004D4C70" w:rsidP="00DF4565">
            <w:r>
              <w:rPr>
                <w:rStyle w:val="Questionlabel"/>
              </w:rPr>
              <w:t>Full name</w:t>
            </w:r>
            <w:r w:rsidRPr="00E25C23">
              <w:rPr>
                <w:rStyle w:val="Requiredfieldmark"/>
              </w:rPr>
              <w:t>*</w:t>
            </w:r>
          </w:p>
        </w:tc>
        <w:tc>
          <w:tcPr>
            <w:tcW w:w="7508" w:type="dxa"/>
            <w:gridSpan w:val="9"/>
            <w:tcBorders>
              <w:top w:val="single" w:sz="4" w:space="0" w:color="auto"/>
              <w:bottom w:val="single" w:sz="4" w:space="0" w:color="auto"/>
            </w:tcBorders>
            <w:vAlign w:val="center"/>
          </w:tcPr>
          <w:p w14:paraId="69C7E9C4" w14:textId="7A07B8D1" w:rsidR="00E44480" w:rsidRDefault="00E44480" w:rsidP="00DF4565"/>
        </w:tc>
      </w:tr>
      <w:tr w:rsidR="004D4C70" w:rsidRPr="007A5EFD" w14:paraId="4B3E3C8E" w14:textId="77777777" w:rsidTr="004D4C70">
        <w:trPr>
          <w:trHeight w:val="567"/>
        </w:trPr>
        <w:tc>
          <w:tcPr>
            <w:tcW w:w="2845" w:type="dxa"/>
            <w:gridSpan w:val="2"/>
            <w:tcBorders>
              <w:top w:val="single" w:sz="4" w:space="0" w:color="auto"/>
              <w:bottom w:val="single" w:sz="4" w:space="0" w:color="auto"/>
            </w:tcBorders>
            <w:shd w:val="clear" w:color="auto" w:fill="F2F2F2" w:themeFill="background1" w:themeFillShade="F2"/>
            <w:noWrap/>
            <w:vAlign w:val="center"/>
          </w:tcPr>
          <w:p w14:paraId="2AE9DD63" w14:textId="1E459A41" w:rsidR="004D4C70" w:rsidRDefault="004D4C70" w:rsidP="00DF4565">
            <w:r>
              <w:rPr>
                <w:rStyle w:val="Questionlabel"/>
              </w:rPr>
              <w:t>Licence number (if applicable)</w:t>
            </w:r>
            <w:r w:rsidRPr="00E25C23">
              <w:rPr>
                <w:rStyle w:val="Requiredfieldmark"/>
              </w:rPr>
              <w:t xml:space="preserve"> *</w:t>
            </w:r>
          </w:p>
        </w:tc>
        <w:tc>
          <w:tcPr>
            <w:tcW w:w="7508" w:type="dxa"/>
            <w:gridSpan w:val="9"/>
            <w:tcBorders>
              <w:top w:val="single" w:sz="4" w:space="0" w:color="auto"/>
              <w:bottom w:val="single" w:sz="4" w:space="0" w:color="auto"/>
            </w:tcBorders>
            <w:vAlign w:val="center"/>
          </w:tcPr>
          <w:p w14:paraId="68DEED30" w14:textId="77777777" w:rsidR="004D4C70" w:rsidRDefault="004D4C70" w:rsidP="00DF4565"/>
        </w:tc>
      </w:tr>
      <w:tr w:rsidR="004D4C70" w:rsidRPr="007A5EFD" w14:paraId="57EACA76" w14:textId="77777777" w:rsidTr="004D4C70">
        <w:trPr>
          <w:trHeight w:val="567"/>
        </w:trPr>
        <w:tc>
          <w:tcPr>
            <w:tcW w:w="2845" w:type="dxa"/>
            <w:gridSpan w:val="2"/>
            <w:tcBorders>
              <w:top w:val="single" w:sz="4" w:space="0" w:color="auto"/>
              <w:bottom w:val="single" w:sz="4" w:space="0" w:color="auto"/>
            </w:tcBorders>
            <w:shd w:val="clear" w:color="auto" w:fill="F2F2F2" w:themeFill="background1" w:themeFillShade="F2"/>
            <w:noWrap/>
            <w:vAlign w:val="center"/>
          </w:tcPr>
          <w:p w14:paraId="37597309" w14:textId="7613E4D0" w:rsidR="004D4C70" w:rsidRDefault="004D4C70" w:rsidP="00DF4565">
            <w:r>
              <w:rPr>
                <w:rStyle w:val="Questionlabel"/>
              </w:rPr>
              <w:t xml:space="preserve">Authorised contact person (if applicant is a </w:t>
            </w:r>
            <w:proofErr w:type="gramStart"/>
            <w:r>
              <w:rPr>
                <w:rStyle w:val="Questionlabel"/>
              </w:rPr>
              <w:t>corporation)</w:t>
            </w:r>
            <w:r w:rsidRPr="00E25C23">
              <w:rPr>
                <w:rStyle w:val="Requiredfieldmark"/>
              </w:rPr>
              <w:t>*</w:t>
            </w:r>
            <w:proofErr w:type="gramEnd"/>
          </w:p>
        </w:tc>
        <w:tc>
          <w:tcPr>
            <w:tcW w:w="7508" w:type="dxa"/>
            <w:gridSpan w:val="9"/>
            <w:tcBorders>
              <w:top w:val="single" w:sz="4" w:space="0" w:color="auto"/>
              <w:bottom w:val="single" w:sz="4" w:space="0" w:color="auto"/>
            </w:tcBorders>
            <w:vAlign w:val="center"/>
          </w:tcPr>
          <w:p w14:paraId="7D9F00B3" w14:textId="77777777" w:rsidR="004D4C70" w:rsidRDefault="004D4C70" w:rsidP="00DF4565"/>
        </w:tc>
      </w:tr>
      <w:tr w:rsidR="004D4C70" w:rsidRPr="007A5EFD" w14:paraId="4F5D54A7" w14:textId="77777777" w:rsidTr="004D4C70">
        <w:trPr>
          <w:trHeight w:val="567"/>
        </w:trPr>
        <w:tc>
          <w:tcPr>
            <w:tcW w:w="2845" w:type="dxa"/>
            <w:gridSpan w:val="2"/>
            <w:tcBorders>
              <w:top w:val="single" w:sz="4" w:space="0" w:color="auto"/>
              <w:bottom w:val="single" w:sz="4" w:space="0" w:color="auto"/>
            </w:tcBorders>
            <w:shd w:val="clear" w:color="auto" w:fill="F2F2F2" w:themeFill="background1" w:themeFillShade="F2"/>
            <w:noWrap/>
            <w:vAlign w:val="center"/>
          </w:tcPr>
          <w:p w14:paraId="274D914A" w14:textId="5C0CA22B" w:rsidR="004D4C70" w:rsidRDefault="004D4C70" w:rsidP="00DF4565">
            <w:r>
              <w:rPr>
                <w:rStyle w:val="Questionlabel"/>
              </w:rPr>
              <w:t>Address of applicant</w:t>
            </w:r>
            <w:r w:rsidRPr="00E25C23">
              <w:rPr>
                <w:rStyle w:val="Requiredfieldmark"/>
              </w:rPr>
              <w:t>*</w:t>
            </w:r>
          </w:p>
        </w:tc>
        <w:tc>
          <w:tcPr>
            <w:tcW w:w="7508" w:type="dxa"/>
            <w:gridSpan w:val="9"/>
            <w:tcBorders>
              <w:top w:val="single" w:sz="4" w:space="0" w:color="auto"/>
              <w:bottom w:val="single" w:sz="4" w:space="0" w:color="auto"/>
            </w:tcBorders>
            <w:vAlign w:val="center"/>
          </w:tcPr>
          <w:p w14:paraId="65CB9D45" w14:textId="77777777" w:rsidR="004D4C70" w:rsidRDefault="004D4C70" w:rsidP="00DF4565"/>
        </w:tc>
      </w:tr>
      <w:tr w:rsidR="004D4C70" w:rsidRPr="007A5EFD" w14:paraId="158F79DE" w14:textId="77777777" w:rsidTr="004D4C70">
        <w:trPr>
          <w:trHeight w:val="567"/>
        </w:trPr>
        <w:tc>
          <w:tcPr>
            <w:tcW w:w="2845" w:type="dxa"/>
            <w:gridSpan w:val="2"/>
            <w:tcBorders>
              <w:top w:val="single" w:sz="4" w:space="0" w:color="auto"/>
              <w:bottom w:val="single" w:sz="4" w:space="0" w:color="auto"/>
            </w:tcBorders>
            <w:shd w:val="clear" w:color="auto" w:fill="F2F2F2" w:themeFill="background1" w:themeFillShade="F2"/>
            <w:noWrap/>
            <w:vAlign w:val="center"/>
          </w:tcPr>
          <w:p w14:paraId="665A3763" w14:textId="4C1197BA" w:rsidR="004D4C70" w:rsidRDefault="004D4C70" w:rsidP="00DF4565">
            <w:r>
              <w:rPr>
                <w:rStyle w:val="Questionlabel"/>
              </w:rPr>
              <w:t>Postal address of applicant</w:t>
            </w:r>
            <w:r w:rsidRPr="00E25C23">
              <w:rPr>
                <w:rStyle w:val="Requiredfieldmark"/>
              </w:rPr>
              <w:t>*</w:t>
            </w:r>
          </w:p>
        </w:tc>
        <w:tc>
          <w:tcPr>
            <w:tcW w:w="7508" w:type="dxa"/>
            <w:gridSpan w:val="9"/>
            <w:tcBorders>
              <w:top w:val="single" w:sz="4" w:space="0" w:color="auto"/>
              <w:bottom w:val="single" w:sz="4" w:space="0" w:color="auto"/>
            </w:tcBorders>
            <w:vAlign w:val="center"/>
          </w:tcPr>
          <w:p w14:paraId="2E0BCBA0" w14:textId="77777777" w:rsidR="004D4C70" w:rsidRDefault="004D4C70" w:rsidP="00DF4565"/>
        </w:tc>
      </w:tr>
      <w:tr w:rsidR="004D4C70" w:rsidRPr="007A5EFD" w14:paraId="46A55A69" w14:textId="77777777" w:rsidTr="004D4C70">
        <w:trPr>
          <w:trHeight w:val="567"/>
        </w:trPr>
        <w:tc>
          <w:tcPr>
            <w:tcW w:w="2845" w:type="dxa"/>
            <w:gridSpan w:val="2"/>
            <w:tcBorders>
              <w:top w:val="single" w:sz="4" w:space="0" w:color="auto"/>
              <w:bottom w:val="single" w:sz="4" w:space="0" w:color="auto"/>
            </w:tcBorders>
            <w:shd w:val="clear" w:color="auto" w:fill="F2F2F2" w:themeFill="background1" w:themeFillShade="F2"/>
            <w:noWrap/>
            <w:vAlign w:val="center"/>
          </w:tcPr>
          <w:p w14:paraId="374D8988" w14:textId="35FF71FE" w:rsidR="004D4C70" w:rsidRDefault="004D4C70" w:rsidP="00DF4565">
            <w:r>
              <w:rPr>
                <w:rStyle w:val="Questionlabel"/>
              </w:rPr>
              <w:t>Email</w:t>
            </w:r>
            <w:r w:rsidRPr="00E25C23">
              <w:rPr>
                <w:rStyle w:val="Requiredfieldmark"/>
              </w:rPr>
              <w:t>*</w:t>
            </w:r>
          </w:p>
        </w:tc>
        <w:tc>
          <w:tcPr>
            <w:tcW w:w="7508" w:type="dxa"/>
            <w:gridSpan w:val="9"/>
            <w:tcBorders>
              <w:top w:val="single" w:sz="4" w:space="0" w:color="auto"/>
              <w:bottom w:val="single" w:sz="4" w:space="0" w:color="auto"/>
            </w:tcBorders>
            <w:vAlign w:val="center"/>
          </w:tcPr>
          <w:p w14:paraId="34A204F7" w14:textId="77777777" w:rsidR="004D4C70" w:rsidRDefault="004D4C70" w:rsidP="00DF4565"/>
        </w:tc>
      </w:tr>
      <w:tr w:rsidR="004D4C70" w:rsidRPr="007A5EFD" w14:paraId="5840519F" w14:textId="77777777" w:rsidTr="004D4C70">
        <w:trPr>
          <w:trHeight w:val="567"/>
        </w:trPr>
        <w:tc>
          <w:tcPr>
            <w:tcW w:w="2845" w:type="dxa"/>
            <w:gridSpan w:val="2"/>
            <w:tcBorders>
              <w:top w:val="single" w:sz="4" w:space="0" w:color="auto"/>
              <w:bottom w:val="single" w:sz="4" w:space="0" w:color="auto"/>
            </w:tcBorders>
            <w:shd w:val="clear" w:color="auto" w:fill="F2F2F2" w:themeFill="background1" w:themeFillShade="F2"/>
            <w:noWrap/>
            <w:vAlign w:val="center"/>
          </w:tcPr>
          <w:p w14:paraId="4C29AC3D" w14:textId="73535398" w:rsidR="004D4C70" w:rsidRDefault="004D4C70" w:rsidP="00DF4565">
            <w:r>
              <w:rPr>
                <w:rStyle w:val="Questionlabel"/>
              </w:rPr>
              <w:t>Phone</w:t>
            </w:r>
            <w:r w:rsidRPr="00E25C23">
              <w:rPr>
                <w:rStyle w:val="Requiredfieldmark"/>
              </w:rPr>
              <w:t>*</w:t>
            </w:r>
          </w:p>
        </w:tc>
        <w:tc>
          <w:tcPr>
            <w:tcW w:w="3119" w:type="dxa"/>
            <w:gridSpan w:val="3"/>
            <w:tcBorders>
              <w:top w:val="single" w:sz="4" w:space="0" w:color="auto"/>
              <w:bottom w:val="single" w:sz="4" w:space="0" w:color="auto"/>
            </w:tcBorders>
            <w:vAlign w:val="center"/>
          </w:tcPr>
          <w:p w14:paraId="75C178DF" w14:textId="77777777" w:rsidR="004D4C70" w:rsidRDefault="004D4C70" w:rsidP="00DF4565"/>
        </w:tc>
        <w:tc>
          <w:tcPr>
            <w:tcW w:w="1800" w:type="dxa"/>
            <w:gridSpan w:val="4"/>
            <w:tcBorders>
              <w:top w:val="single" w:sz="4" w:space="0" w:color="auto"/>
              <w:bottom w:val="single" w:sz="4" w:space="0" w:color="auto"/>
            </w:tcBorders>
            <w:shd w:val="clear" w:color="auto" w:fill="F2F2F2" w:themeFill="background1" w:themeFillShade="F2"/>
            <w:vAlign w:val="center"/>
          </w:tcPr>
          <w:p w14:paraId="1A47059D" w14:textId="13619F5A" w:rsidR="004D4C70" w:rsidRDefault="004D4C70" w:rsidP="00DF4565">
            <w:r w:rsidRPr="00C6162D">
              <w:rPr>
                <w:b/>
              </w:rPr>
              <w:t>Fax</w:t>
            </w:r>
          </w:p>
        </w:tc>
        <w:tc>
          <w:tcPr>
            <w:tcW w:w="2589" w:type="dxa"/>
            <w:gridSpan w:val="2"/>
            <w:tcBorders>
              <w:top w:val="single" w:sz="4" w:space="0" w:color="auto"/>
              <w:bottom w:val="single" w:sz="4" w:space="0" w:color="auto"/>
            </w:tcBorders>
            <w:vAlign w:val="center"/>
          </w:tcPr>
          <w:p w14:paraId="7AD4FECF" w14:textId="4943E15E" w:rsidR="004D4C70" w:rsidRDefault="004D4C70" w:rsidP="00DF4565"/>
        </w:tc>
      </w:tr>
      <w:tr w:rsidR="00E44480" w:rsidRPr="004D4C70" w14:paraId="19B356D1" w14:textId="77777777" w:rsidTr="004D4C70">
        <w:trPr>
          <w:trHeight w:val="567"/>
        </w:trPr>
        <w:tc>
          <w:tcPr>
            <w:tcW w:w="10353" w:type="dxa"/>
            <w:gridSpan w:val="11"/>
            <w:tcBorders>
              <w:top w:val="single" w:sz="4" w:space="0" w:color="auto"/>
              <w:bottom w:val="single" w:sz="4" w:space="0" w:color="auto"/>
            </w:tcBorders>
            <w:shd w:val="clear" w:color="auto" w:fill="1F1F5F" w:themeFill="text1"/>
            <w:noWrap/>
            <w:vAlign w:val="center"/>
          </w:tcPr>
          <w:p w14:paraId="34DCE7BF" w14:textId="63A92198" w:rsidR="00E44480" w:rsidRPr="004D4C70" w:rsidRDefault="004D4C70" w:rsidP="00DF4565">
            <w:pPr>
              <w:rPr>
                <w:b/>
              </w:rPr>
            </w:pPr>
            <w:r w:rsidRPr="004D4C70">
              <w:rPr>
                <w:b/>
              </w:rPr>
              <w:t>Section 3 - Affected person applying for the review</w:t>
            </w:r>
            <w:r>
              <w:rPr>
                <w:b/>
              </w:rPr>
              <w:t xml:space="preserve">, </w:t>
            </w:r>
            <w:r w:rsidRPr="00E44480">
              <w:rPr>
                <w:rStyle w:val="Requiredfieldmark"/>
                <w:b w:val="0"/>
                <w:color w:val="auto"/>
              </w:rPr>
              <w:t>mark with an X</w:t>
            </w:r>
            <w:r>
              <w:rPr>
                <w:rStyle w:val="Requiredfieldmark"/>
                <w:b w:val="0"/>
                <w:color w:val="auto"/>
              </w:rPr>
              <w:t xml:space="preserve"> the one that applies</w:t>
            </w:r>
          </w:p>
        </w:tc>
      </w:tr>
      <w:tr w:rsidR="004D4C70" w:rsidRPr="007A5EFD" w14:paraId="6A1FF515" w14:textId="77777777" w:rsidTr="00B57DBE">
        <w:trPr>
          <w:trHeight w:val="567"/>
        </w:trPr>
        <w:tc>
          <w:tcPr>
            <w:tcW w:w="4263" w:type="dxa"/>
            <w:gridSpan w:val="3"/>
            <w:tcBorders>
              <w:top w:val="single" w:sz="4" w:space="0" w:color="auto"/>
              <w:bottom w:val="single" w:sz="4" w:space="0" w:color="auto"/>
            </w:tcBorders>
            <w:shd w:val="clear" w:color="auto" w:fill="F2F2F2" w:themeFill="background1" w:themeFillShade="F2"/>
            <w:noWrap/>
            <w:vAlign w:val="center"/>
          </w:tcPr>
          <w:p w14:paraId="4A00BEC6" w14:textId="724E8BAB" w:rsidR="004D4C70" w:rsidRPr="00610AC1" w:rsidRDefault="004D4C70" w:rsidP="00DF4565">
            <w:pPr>
              <w:rPr>
                <w:b/>
                <w:bCs/>
              </w:rPr>
            </w:pPr>
            <w:r w:rsidRPr="00610AC1">
              <w:rPr>
                <w:b/>
                <w:bCs/>
              </w:rPr>
              <w:t>Declared an affected person by the Act</w:t>
            </w:r>
          </w:p>
        </w:tc>
        <w:tc>
          <w:tcPr>
            <w:tcW w:w="913" w:type="dxa"/>
            <w:tcBorders>
              <w:top w:val="single" w:sz="4" w:space="0" w:color="auto"/>
              <w:bottom w:val="single" w:sz="4" w:space="0" w:color="auto"/>
            </w:tcBorders>
            <w:vAlign w:val="center"/>
          </w:tcPr>
          <w:p w14:paraId="19A37C7C" w14:textId="77777777" w:rsidR="004D4C70" w:rsidRDefault="004D4C70" w:rsidP="00DF4565"/>
        </w:tc>
        <w:tc>
          <w:tcPr>
            <w:tcW w:w="4332" w:type="dxa"/>
            <w:gridSpan w:val="6"/>
            <w:tcBorders>
              <w:top w:val="single" w:sz="4" w:space="0" w:color="auto"/>
              <w:bottom w:val="single" w:sz="4" w:space="0" w:color="auto"/>
            </w:tcBorders>
            <w:shd w:val="clear" w:color="auto" w:fill="F2F2F2" w:themeFill="background1" w:themeFillShade="F2"/>
            <w:vAlign w:val="center"/>
          </w:tcPr>
          <w:p w14:paraId="2FEB709F" w14:textId="5A50B184" w:rsidR="004D4C70" w:rsidRPr="00610AC1" w:rsidRDefault="004D4C70" w:rsidP="00DF4565">
            <w:pPr>
              <w:rPr>
                <w:b/>
                <w:bCs/>
              </w:rPr>
            </w:pPr>
            <w:r w:rsidRPr="00610AC1">
              <w:rPr>
                <w:b/>
                <w:bCs/>
              </w:rPr>
              <w:t>Licensee</w:t>
            </w:r>
          </w:p>
        </w:tc>
        <w:tc>
          <w:tcPr>
            <w:tcW w:w="845" w:type="dxa"/>
            <w:tcBorders>
              <w:top w:val="single" w:sz="4" w:space="0" w:color="auto"/>
              <w:bottom w:val="single" w:sz="4" w:space="0" w:color="auto"/>
            </w:tcBorders>
            <w:vAlign w:val="center"/>
          </w:tcPr>
          <w:p w14:paraId="764C59DA" w14:textId="77777777" w:rsidR="004D4C70" w:rsidRDefault="004D4C70" w:rsidP="00DF4565"/>
        </w:tc>
      </w:tr>
      <w:tr w:rsidR="004D4C70" w:rsidRPr="007A5EFD" w14:paraId="3EA55A83" w14:textId="77777777" w:rsidTr="00B57DBE">
        <w:trPr>
          <w:trHeight w:val="567"/>
        </w:trPr>
        <w:tc>
          <w:tcPr>
            <w:tcW w:w="4263" w:type="dxa"/>
            <w:gridSpan w:val="3"/>
            <w:tcBorders>
              <w:top w:val="single" w:sz="4" w:space="0" w:color="auto"/>
              <w:bottom w:val="single" w:sz="4" w:space="0" w:color="auto"/>
            </w:tcBorders>
            <w:shd w:val="clear" w:color="auto" w:fill="F2F2F2" w:themeFill="background1" w:themeFillShade="F2"/>
            <w:noWrap/>
            <w:vAlign w:val="center"/>
          </w:tcPr>
          <w:p w14:paraId="7E648FA6" w14:textId="05C6C0CB" w:rsidR="004D4C70" w:rsidRPr="00610AC1" w:rsidRDefault="004D4C70" w:rsidP="00DF4565">
            <w:pPr>
              <w:rPr>
                <w:b/>
                <w:bCs/>
              </w:rPr>
            </w:pPr>
            <w:r w:rsidRPr="00610AC1">
              <w:rPr>
                <w:b/>
                <w:bCs/>
              </w:rPr>
              <w:t>Applicant</w:t>
            </w:r>
          </w:p>
        </w:tc>
        <w:tc>
          <w:tcPr>
            <w:tcW w:w="913" w:type="dxa"/>
            <w:tcBorders>
              <w:top w:val="single" w:sz="4" w:space="0" w:color="auto"/>
              <w:bottom w:val="single" w:sz="4" w:space="0" w:color="auto"/>
            </w:tcBorders>
            <w:vAlign w:val="center"/>
          </w:tcPr>
          <w:p w14:paraId="72E7C904" w14:textId="77777777" w:rsidR="004D4C70" w:rsidRDefault="004D4C70" w:rsidP="00DF4565"/>
        </w:tc>
        <w:tc>
          <w:tcPr>
            <w:tcW w:w="4332" w:type="dxa"/>
            <w:gridSpan w:val="6"/>
            <w:tcBorders>
              <w:top w:val="single" w:sz="4" w:space="0" w:color="auto"/>
              <w:bottom w:val="single" w:sz="4" w:space="0" w:color="auto"/>
            </w:tcBorders>
            <w:shd w:val="clear" w:color="auto" w:fill="F2F2F2" w:themeFill="background1" w:themeFillShade="F2"/>
            <w:vAlign w:val="center"/>
          </w:tcPr>
          <w:p w14:paraId="41178614" w14:textId="3EAD4A9D" w:rsidR="004D4C70" w:rsidRPr="00610AC1" w:rsidRDefault="004D4C70" w:rsidP="00DF4565">
            <w:pPr>
              <w:rPr>
                <w:b/>
                <w:bCs/>
              </w:rPr>
            </w:pPr>
            <w:r w:rsidRPr="00610AC1">
              <w:rPr>
                <w:b/>
                <w:bCs/>
              </w:rPr>
              <w:t xml:space="preserve">Person who made a submission, </w:t>
            </w:r>
            <w:proofErr w:type="gramStart"/>
            <w:r w:rsidRPr="00610AC1">
              <w:rPr>
                <w:b/>
                <w:bCs/>
              </w:rPr>
              <w:t>complaint</w:t>
            </w:r>
            <w:proofErr w:type="gramEnd"/>
            <w:r w:rsidRPr="00610AC1">
              <w:rPr>
                <w:b/>
                <w:bCs/>
              </w:rPr>
              <w:t xml:space="preserve"> or objection</w:t>
            </w:r>
          </w:p>
        </w:tc>
        <w:tc>
          <w:tcPr>
            <w:tcW w:w="845" w:type="dxa"/>
            <w:tcBorders>
              <w:top w:val="single" w:sz="4" w:space="0" w:color="auto"/>
              <w:bottom w:val="single" w:sz="4" w:space="0" w:color="auto"/>
            </w:tcBorders>
            <w:vAlign w:val="center"/>
          </w:tcPr>
          <w:p w14:paraId="3E7F8F33" w14:textId="77777777" w:rsidR="004D4C70" w:rsidRDefault="004D4C70" w:rsidP="00DF4565"/>
        </w:tc>
      </w:tr>
      <w:tr w:rsidR="00E44480" w:rsidRPr="007A5EFD" w14:paraId="6E76FE3E" w14:textId="77777777" w:rsidTr="00CA0AA2">
        <w:trPr>
          <w:trHeight w:val="567"/>
        </w:trPr>
        <w:tc>
          <w:tcPr>
            <w:tcW w:w="10353" w:type="dxa"/>
            <w:gridSpan w:val="11"/>
            <w:tcBorders>
              <w:top w:val="single" w:sz="4" w:space="0" w:color="auto"/>
              <w:bottom w:val="single" w:sz="4" w:space="0" w:color="auto"/>
            </w:tcBorders>
            <w:shd w:val="clear" w:color="auto" w:fill="1F1F5F" w:themeFill="text1"/>
            <w:noWrap/>
            <w:vAlign w:val="center"/>
          </w:tcPr>
          <w:p w14:paraId="1F7F373E" w14:textId="1B2A3AB4" w:rsidR="00E44480" w:rsidRPr="00CA0AA2" w:rsidRDefault="00E44480" w:rsidP="00DF4565">
            <w:pPr>
              <w:rPr>
                <w:b/>
              </w:rPr>
            </w:pPr>
            <w:r>
              <w:rPr>
                <w:szCs w:val="22"/>
                <w:lang w:eastAsia="en-US"/>
              </w:rPr>
              <w:br w:type="page"/>
            </w:r>
            <w:r>
              <w:rPr>
                <w:b/>
              </w:rPr>
              <w:t>Section 4 – Decision details</w:t>
            </w:r>
          </w:p>
        </w:tc>
      </w:tr>
      <w:tr w:rsidR="00E44480" w:rsidRPr="007A5EFD" w14:paraId="1B647BDB" w14:textId="77777777" w:rsidTr="005A6D52">
        <w:trPr>
          <w:trHeight w:val="567"/>
        </w:trPr>
        <w:tc>
          <w:tcPr>
            <w:tcW w:w="5176" w:type="dxa"/>
            <w:gridSpan w:val="4"/>
            <w:tcBorders>
              <w:top w:val="single" w:sz="4" w:space="0" w:color="auto"/>
              <w:bottom w:val="single" w:sz="4" w:space="0" w:color="auto"/>
            </w:tcBorders>
            <w:shd w:val="clear" w:color="auto" w:fill="F2F2F2" w:themeFill="background1" w:themeFillShade="F2"/>
            <w:noWrap/>
            <w:vAlign w:val="center"/>
          </w:tcPr>
          <w:p w14:paraId="18D8E858" w14:textId="59225068" w:rsidR="00E44480" w:rsidRPr="005A6D52" w:rsidRDefault="00E44480" w:rsidP="00DF4565">
            <w:r w:rsidRPr="00B57DBE">
              <w:rPr>
                <w:b/>
                <w:bCs/>
              </w:rPr>
              <w:t>Name of who made the decision</w:t>
            </w:r>
            <w:r w:rsidRPr="00E25C23">
              <w:rPr>
                <w:rStyle w:val="Requiredfieldmark"/>
              </w:rPr>
              <w:t>*</w:t>
            </w:r>
          </w:p>
        </w:tc>
        <w:tc>
          <w:tcPr>
            <w:tcW w:w="5177" w:type="dxa"/>
            <w:gridSpan w:val="7"/>
            <w:tcBorders>
              <w:top w:val="single" w:sz="4" w:space="0" w:color="auto"/>
              <w:bottom w:val="single" w:sz="4" w:space="0" w:color="auto"/>
            </w:tcBorders>
            <w:shd w:val="clear" w:color="auto" w:fill="FFFFFF" w:themeFill="background1"/>
            <w:vAlign w:val="center"/>
          </w:tcPr>
          <w:p w14:paraId="6490A05A" w14:textId="236FF363" w:rsidR="00E44480" w:rsidRDefault="00E44480" w:rsidP="00DF4565">
            <w:pPr>
              <w:rPr>
                <w:b/>
              </w:rPr>
            </w:pPr>
          </w:p>
        </w:tc>
      </w:tr>
      <w:tr w:rsidR="00E44480" w:rsidRPr="007A5EFD" w14:paraId="4EFC4252" w14:textId="77777777" w:rsidTr="005A6D52">
        <w:trPr>
          <w:trHeight w:val="567"/>
        </w:trPr>
        <w:tc>
          <w:tcPr>
            <w:tcW w:w="5176" w:type="dxa"/>
            <w:gridSpan w:val="4"/>
            <w:tcBorders>
              <w:top w:val="single" w:sz="4" w:space="0" w:color="auto"/>
              <w:bottom w:val="single" w:sz="4" w:space="0" w:color="auto"/>
            </w:tcBorders>
            <w:shd w:val="clear" w:color="auto" w:fill="F2F2F2" w:themeFill="background1" w:themeFillShade="F2"/>
            <w:noWrap/>
            <w:vAlign w:val="center"/>
          </w:tcPr>
          <w:p w14:paraId="56CE9AC1" w14:textId="4087DB0D" w:rsidR="00E44480" w:rsidRPr="005A6D52" w:rsidRDefault="00E44480" w:rsidP="00DF4565">
            <w:r w:rsidRPr="00B57DBE">
              <w:rPr>
                <w:b/>
                <w:bCs/>
              </w:rPr>
              <w:t>Date of the decision</w:t>
            </w:r>
            <w:r w:rsidRPr="00E25C23">
              <w:rPr>
                <w:rStyle w:val="Requiredfieldmark"/>
              </w:rPr>
              <w:t>*</w:t>
            </w:r>
          </w:p>
        </w:tc>
        <w:tc>
          <w:tcPr>
            <w:tcW w:w="5177" w:type="dxa"/>
            <w:gridSpan w:val="7"/>
            <w:tcBorders>
              <w:top w:val="single" w:sz="4" w:space="0" w:color="auto"/>
              <w:bottom w:val="single" w:sz="4" w:space="0" w:color="auto"/>
            </w:tcBorders>
            <w:shd w:val="clear" w:color="auto" w:fill="FFFFFF" w:themeFill="background1"/>
            <w:vAlign w:val="center"/>
          </w:tcPr>
          <w:p w14:paraId="56F6A3F1" w14:textId="5552713A" w:rsidR="00E44480" w:rsidRDefault="00E44480" w:rsidP="00DF4565">
            <w:pPr>
              <w:rPr>
                <w:b/>
              </w:rPr>
            </w:pPr>
          </w:p>
        </w:tc>
      </w:tr>
      <w:tr w:rsidR="00E44480" w:rsidRPr="007A5EFD" w14:paraId="29CED87A" w14:textId="77777777" w:rsidTr="005C491E">
        <w:trPr>
          <w:trHeight w:val="567"/>
        </w:trPr>
        <w:tc>
          <w:tcPr>
            <w:tcW w:w="10353" w:type="dxa"/>
            <w:gridSpan w:val="11"/>
            <w:tcBorders>
              <w:top w:val="single" w:sz="4" w:space="0" w:color="auto"/>
              <w:bottom w:val="single" w:sz="4" w:space="0" w:color="auto"/>
            </w:tcBorders>
            <w:shd w:val="clear" w:color="auto" w:fill="F2F2F2" w:themeFill="background1" w:themeFillShade="F2"/>
            <w:noWrap/>
            <w:vAlign w:val="center"/>
          </w:tcPr>
          <w:p w14:paraId="025C4BA6" w14:textId="19CABB65" w:rsidR="00E44480" w:rsidRPr="00610AC1" w:rsidRDefault="00E44480" w:rsidP="00DF4565">
            <w:pPr>
              <w:keepNext/>
              <w:rPr>
                <w:b/>
                <w:bCs/>
              </w:rPr>
            </w:pPr>
            <w:r w:rsidRPr="00610AC1">
              <w:rPr>
                <w:b/>
                <w:bCs/>
              </w:rPr>
              <w:lastRenderedPageBreak/>
              <w:t>Summary of the decision made</w:t>
            </w:r>
            <w:r w:rsidRPr="00610AC1">
              <w:rPr>
                <w:rStyle w:val="Requiredfieldmark"/>
                <w:b w:val="0"/>
                <w:bCs w:val="0"/>
              </w:rPr>
              <w:t>*</w:t>
            </w:r>
          </w:p>
        </w:tc>
      </w:tr>
      <w:tr w:rsidR="00E44480" w:rsidRPr="007A5EFD" w14:paraId="07B24579" w14:textId="77777777" w:rsidTr="004720BD">
        <w:trPr>
          <w:trHeight w:val="2381"/>
        </w:trPr>
        <w:tc>
          <w:tcPr>
            <w:tcW w:w="10353" w:type="dxa"/>
            <w:gridSpan w:val="11"/>
            <w:tcBorders>
              <w:top w:val="single" w:sz="4" w:space="0" w:color="auto"/>
              <w:bottom w:val="single" w:sz="4" w:space="0" w:color="auto"/>
            </w:tcBorders>
            <w:shd w:val="clear" w:color="auto" w:fill="FFFFFF" w:themeFill="background1"/>
            <w:noWrap/>
          </w:tcPr>
          <w:p w14:paraId="5CAD841D" w14:textId="135DCAA5" w:rsidR="00E44480" w:rsidRDefault="00E44480" w:rsidP="00DF4565">
            <w:pPr>
              <w:keepNext/>
              <w:rPr>
                <w:b/>
              </w:rPr>
            </w:pPr>
          </w:p>
        </w:tc>
      </w:tr>
      <w:tr w:rsidR="00E44480" w:rsidRPr="007A5EFD" w14:paraId="79C9C6C7" w14:textId="77777777" w:rsidTr="00B57DBE">
        <w:trPr>
          <w:trHeight w:val="1001"/>
        </w:trPr>
        <w:tc>
          <w:tcPr>
            <w:tcW w:w="10353" w:type="dxa"/>
            <w:gridSpan w:val="11"/>
            <w:tcBorders>
              <w:top w:val="single" w:sz="4" w:space="0" w:color="auto"/>
              <w:bottom w:val="single" w:sz="4" w:space="0" w:color="auto"/>
            </w:tcBorders>
            <w:shd w:val="clear" w:color="auto" w:fill="F2F2F2" w:themeFill="background1" w:themeFillShade="F2"/>
            <w:noWrap/>
            <w:vAlign w:val="center"/>
          </w:tcPr>
          <w:p w14:paraId="53302A0B" w14:textId="18D1E1D5" w:rsidR="00E44480" w:rsidRPr="00610AC1" w:rsidRDefault="00E44480" w:rsidP="00E44480">
            <w:pPr>
              <w:rPr>
                <w:b/>
                <w:bCs/>
              </w:rPr>
            </w:pPr>
            <w:r w:rsidRPr="00610AC1">
              <w:rPr>
                <w:b/>
                <w:bCs/>
              </w:rPr>
              <w:t xml:space="preserve">Decision you want the reviewer to make (briefly state the decision, </w:t>
            </w:r>
            <w:proofErr w:type="gramStart"/>
            <w:r w:rsidRPr="00610AC1">
              <w:rPr>
                <w:b/>
                <w:bCs/>
              </w:rPr>
              <w:t>remedy</w:t>
            </w:r>
            <w:proofErr w:type="gramEnd"/>
            <w:r w:rsidRPr="00610AC1">
              <w:rPr>
                <w:b/>
                <w:bCs/>
              </w:rPr>
              <w:t xml:space="preserve"> or outcome you are seeking. For example, if the application for review is in relation to a penalty arising from a disciplinary matter, seek the setting aside of a </w:t>
            </w:r>
            <w:proofErr w:type="gramStart"/>
            <w:r w:rsidRPr="00610AC1">
              <w:rPr>
                <w:b/>
                <w:bCs/>
              </w:rPr>
              <w:t>penalty)</w:t>
            </w:r>
            <w:r w:rsidRPr="00610AC1">
              <w:rPr>
                <w:rStyle w:val="Requiredfieldmark"/>
                <w:b w:val="0"/>
                <w:bCs w:val="0"/>
              </w:rPr>
              <w:t>*</w:t>
            </w:r>
            <w:proofErr w:type="gramEnd"/>
          </w:p>
        </w:tc>
      </w:tr>
      <w:tr w:rsidR="00E44480" w:rsidRPr="007A5EFD" w14:paraId="540EEE41" w14:textId="77777777" w:rsidTr="004720BD">
        <w:trPr>
          <w:trHeight w:val="2778"/>
        </w:trPr>
        <w:tc>
          <w:tcPr>
            <w:tcW w:w="10353" w:type="dxa"/>
            <w:gridSpan w:val="11"/>
            <w:tcBorders>
              <w:top w:val="single" w:sz="4" w:space="0" w:color="auto"/>
              <w:bottom w:val="single" w:sz="4" w:space="0" w:color="auto"/>
            </w:tcBorders>
            <w:shd w:val="clear" w:color="auto" w:fill="FFFFFF" w:themeFill="background1"/>
            <w:noWrap/>
          </w:tcPr>
          <w:p w14:paraId="5EED637F" w14:textId="0B0BED96" w:rsidR="00E44480" w:rsidRPr="00BD3041" w:rsidRDefault="00E44480" w:rsidP="00E44480"/>
        </w:tc>
      </w:tr>
      <w:tr w:rsidR="00E44480" w:rsidRPr="007A5EFD" w14:paraId="556F11F9" w14:textId="77777777" w:rsidTr="00B57DBE">
        <w:trPr>
          <w:trHeight w:val="769"/>
        </w:trPr>
        <w:tc>
          <w:tcPr>
            <w:tcW w:w="10353" w:type="dxa"/>
            <w:gridSpan w:val="11"/>
            <w:tcBorders>
              <w:top w:val="single" w:sz="4" w:space="0" w:color="auto"/>
              <w:bottom w:val="single" w:sz="4" w:space="0" w:color="auto"/>
            </w:tcBorders>
            <w:shd w:val="clear" w:color="auto" w:fill="F2F2F2" w:themeFill="background1" w:themeFillShade="F2"/>
            <w:noWrap/>
            <w:vAlign w:val="center"/>
          </w:tcPr>
          <w:p w14:paraId="51E83CBD" w14:textId="6B9ABCC0" w:rsidR="00E44480" w:rsidRPr="00610AC1" w:rsidRDefault="00E44480" w:rsidP="00E44480">
            <w:pPr>
              <w:rPr>
                <w:b/>
                <w:bCs/>
              </w:rPr>
            </w:pPr>
            <w:r w:rsidRPr="00610AC1">
              <w:rPr>
                <w:b/>
                <w:bCs/>
              </w:rPr>
              <w:t xml:space="preserve">Reasons why the reviewer should make the order / change the decision (provide a summary of the facts and circumstances relied upon. Attach extra pages if </w:t>
            </w:r>
            <w:proofErr w:type="gramStart"/>
            <w:r w:rsidRPr="00610AC1">
              <w:rPr>
                <w:b/>
                <w:bCs/>
              </w:rPr>
              <w:t>required)</w:t>
            </w:r>
            <w:r w:rsidRPr="00610AC1">
              <w:rPr>
                <w:rStyle w:val="Requiredfieldmark"/>
                <w:b w:val="0"/>
                <w:bCs w:val="0"/>
              </w:rPr>
              <w:t>*</w:t>
            </w:r>
            <w:proofErr w:type="gramEnd"/>
          </w:p>
        </w:tc>
      </w:tr>
      <w:tr w:rsidR="00E44480" w:rsidRPr="007A5EFD" w14:paraId="4AD0498E" w14:textId="77777777" w:rsidTr="004720BD">
        <w:trPr>
          <w:trHeight w:val="2721"/>
        </w:trPr>
        <w:tc>
          <w:tcPr>
            <w:tcW w:w="10353" w:type="dxa"/>
            <w:gridSpan w:val="11"/>
            <w:tcBorders>
              <w:top w:val="single" w:sz="4" w:space="0" w:color="auto"/>
              <w:bottom w:val="single" w:sz="4" w:space="0" w:color="auto"/>
            </w:tcBorders>
            <w:shd w:val="clear" w:color="auto" w:fill="FFFFFF" w:themeFill="background1"/>
            <w:noWrap/>
          </w:tcPr>
          <w:p w14:paraId="234FE350" w14:textId="716563F3" w:rsidR="00E44480" w:rsidRPr="00BD3041" w:rsidRDefault="00E44480" w:rsidP="00E44480"/>
        </w:tc>
      </w:tr>
      <w:tr w:rsidR="00E44480" w:rsidRPr="007A5EFD" w14:paraId="74197A7A" w14:textId="77777777" w:rsidTr="00FF3731">
        <w:trPr>
          <w:trHeight w:val="567"/>
        </w:trPr>
        <w:tc>
          <w:tcPr>
            <w:tcW w:w="10353" w:type="dxa"/>
            <w:gridSpan w:val="11"/>
            <w:tcBorders>
              <w:top w:val="single" w:sz="4" w:space="0" w:color="auto"/>
              <w:bottom w:val="single" w:sz="4" w:space="0" w:color="auto"/>
            </w:tcBorders>
            <w:shd w:val="clear" w:color="auto" w:fill="1F1F5F" w:themeFill="text1"/>
            <w:noWrap/>
            <w:vAlign w:val="center"/>
          </w:tcPr>
          <w:p w14:paraId="3F3F2273" w14:textId="4D5B2126" w:rsidR="00E44480" w:rsidRPr="00073B04" w:rsidRDefault="00E44480" w:rsidP="00DF4565">
            <w:pPr>
              <w:keepNext/>
              <w:rPr>
                <w:b/>
              </w:rPr>
            </w:pPr>
            <w:r>
              <w:rPr>
                <w:b/>
              </w:rPr>
              <w:lastRenderedPageBreak/>
              <w:t xml:space="preserve">Section 5 - </w:t>
            </w:r>
            <w:r w:rsidRPr="00073B04">
              <w:rPr>
                <w:b/>
              </w:rPr>
              <w:t>Late applications</w:t>
            </w:r>
          </w:p>
        </w:tc>
      </w:tr>
      <w:tr w:rsidR="00E44480" w:rsidRPr="007A5EFD" w14:paraId="64D6A6CF" w14:textId="77777777" w:rsidTr="00FF3731">
        <w:trPr>
          <w:trHeight w:val="567"/>
        </w:trPr>
        <w:tc>
          <w:tcPr>
            <w:tcW w:w="7660" w:type="dxa"/>
            <w:gridSpan w:val="8"/>
            <w:tcBorders>
              <w:top w:val="single" w:sz="4" w:space="0" w:color="auto"/>
              <w:bottom w:val="single" w:sz="4" w:space="0" w:color="auto"/>
            </w:tcBorders>
            <w:shd w:val="clear" w:color="auto" w:fill="F2F2F2" w:themeFill="background1" w:themeFillShade="F2"/>
            <w:noWrap/>
            <w:vAlign w:val="center"/>
          </w:tcPr>
          <w:p w14:paraId="0BA97085" w14:textId="4FCAA1D6" w:rsidR="00E44480" w:rsidRPr="00610AC1" w:rsidRDefault="00E44480" w:rsidP="00DF4565">
            <w:pPr>
              <w:keepNext/>
              <w:rPr>
                <w:b/>
                <w:bCs/>
              </w:rPr>
            </w:pPr>
            <w:r w:rsidRPr="00610AC1">
              <w:rPr>
                <w:b/>
                <w:bCs/>
              </w:rPr>
              <w:t>Is the application made within 28 days of the decision notice being given?</w:t>
            </w:r>
          </w:p>
        </w:tc>
        <w:tc>
          <w:tcPr>
            <w:tcW w:w="2693" w:type="dxa"/>
            <w:gridSpan w:val="3"/>
            <w:tcBorders>
              <w:top w:val="single" w:sz="4" w:space="0" w:color="auto"/>
              <w:bottom w:val="single" w:sz="4" w:space="0" w:color="auto"/>
            </w:tcBorders>
            <w:shd w:val="clear" w:color="auto" w:fill="FFFFFF" w:themeFill="background1"/>
            <w:vAlign w:val="center"/>
          </w:tcPr>
          <w:p w14:paraId="6A449A0C" w14:textId="3F391362" w:rsidR="00E44480" w:rsidRPr="00610AC1" w:rsidRDefault="00E44480" w:rsidP="004D4C70">
            <w:pPr>
              <w:keepNext/>
            </w:pPr>
          </w:p>
        </w:tc>
      </w:tr>
      <w:tr w:rsidR="00E44480" w:rsidRPr="007A5EFD" w14:paraId="37EB865D" w14:textId="77777777" w:rsidTr="00FF3731">
        <w:trPr>
          <w:trHeight w:val="567"/>
        </w:trPr>
        <w:tc>
          <w:tcPr>
            <w:tcW w:w="10353" w:type="dxa"/>
            <w:gridSpan w:val="11"/>
            <w:tcBorders>
              <w:top w:val="single" w:sz="4" w:space="0" w:color="auto"/>
              <w:bottom w:val="single" w:sz="4" w:space="0" w:color="auto"/>
            </w:tcBorders>
            <w:shd w:val="clear" w:color="auto" w:fill="F2F2F2" w:themeFill="background1" w:themeFillShade="F2"/>
            <w:noWrap/>
            <w:vAlign w:val="center"/>
          </w:tcPr>
          <w:p w14:paraId="2DA54241" w14:textId="1349C1EE" w:rsidR="00E44480" w:rsidRPr="00610AC1" w:rsidRDefault="00E44480" w:rsidP="00DF4565">
            <w:pPr>
              <w:keepNext/>
              <w:rPr>
                <w:b/>
                <w:bCs/>
              </w:rPr>
            </w:pPr>
            <w:r w:rsidRPr="00610AC1">
              <w:rPr>
                <w:b/>
                <w:bCs/>
              </w:rPr>
              <w:t>If no, a statement of the reasons why the reviewer should grant an extension of time must also be provided.</w:t>
            </w:r>
          </w:p>
        </w:tc>
      </w:tr>
      <w:tr w:rsidR="00E44480" w:rsidRPr="007A5EFD" w14:paraId="6639CB0B" w14:textId="77777777" w:rsidTr="00035742">
        <w:trPr>
          <w:trHeight w:val="1584"/>
        </w:trPr>
        <w:tc>
          <w:tcPr>
            <w:tcW w:w="10353" w:type="dxa"/>
            <w:gridSpan w:val="11"/>
            <w:tcBorders>
              <w:top w:val="single" w:sz="4" w:space="0" w:color="auto"/>
              <w:bottom w:val="single" w:sz="4" w:space="0" w:color="auto"/>
            </w:tcBorders>
            <w:shd w:val="clear" w:color="auto" w:fill="FFFFFF" w:themeFill="background1"/>
            <w:noWrap/>
          </w:tcPr>
          <w:p w14:paraId="41293DEF" w14:textId="381BD2D9" w:rsidR="00E44480" w:rsidRDefault="00E44480" w:rsidP="00DF4565">
            <w:pPr>
              <w:keepNext/>
            </w:pPr>
          </w:p>
        </w:tc>
      </w:tr>
      <w:tr w:rsidR="00E44480" w:rsidRPr="007A5EFD" w14:paraId="1DB388D1" w14:textId="77777777" w:rsidTr="004720BD">
        <w:trPr>
          <w:trHeight w:val="680"/>
        </w:trPr>
        <w:tc>
          <w:tcPr>
            <w:tcW w:w="2125" w:type="dxa"/>
            <w:tcBorders>
              <w:top w:val="single" w:sz="4" w:space="0" w:color="auto"/>
              <w:bottom w:val="single" w:sz="4" w:space="0" w:color="auto"/>
            </w:tcBorders>
            <w:shd w:val="clear" w:color="auto" w:fill="F2F2F2" w:themeFill="background1" w:themeFillShade="F2"/>
            <w:noWrap/>
            <w:vAlign w:val="center"/>
          </w:tcPr>
          <w:p w14:paraId="13936ADF" w14:textId="62475761" w:rsidR="00E44480" w:rsidRDefault="00E44480" w:rsidP="00DF4565">
            <w:pPr>
              <w:keepNext/>
              <w:rPr>
                <w:rStyle w:val="Questionlabel"/>
              </w:rPr>
            </w:pPr>
            <w:r>
              <w:rPr>
                <w:rStyle w:val="Questionlabel"/>
              </w:rPr>
              <w:t>Signature</w:t>
            </w:r>
            <w:r w:rsidRPr="00E25C23">
              <w:rPr>
                <w:rStyle w:val="Requiredfieldmark"/>
              </w:rPr>
              <w:t>*</w:t>
            </w:r>
          </w:p>
        </w:tc>
        <w:tc>
          <w:tcPr>
            <w:tcW w:w="4115" w:type="dxa"/>
            <w:gridSpan w:val="5"/>
            <w:tcBorders>
              <w:top w:val="single" w:sz="4" w:space="0" w:color="auto"/>
              <w:bottom w:val="single" w:sz="4" w:space="0" w:color="auto"/>
            </w:tcBorders>
            <w:noWrap/>
            <w:vAlign w:val="center"/>
          </w:tcPr>
          <w:p w14:paraId="41C3F95B" w14:textId="3BAC373A" w:rsidR="00E44480" w:rsidRPr="00BD3041" w:rsidRDefault="00E44480" w:rsidP="00DF4565">
            <w:pPr>
              <w:keepNext/>
              <w:spacing w:before="240" w:after="240"/>
            </w:pPr>
          </w:p>
        </w:tc>
        <w:tc>
          <w:tcPr>
            <w:tcW w:w="1420" w:type="dxa"/>
            <w:gridSpan w:val="2"/>
            <w:tcBorders>
              <w:top w:val="single" w:sz="4" w:space="0" w:color="auto"/>
              <w:bottom w:val="single" w:sz="4" w:space="0" w:color="auto"/>
            </w:tcBorders>
            <w:shd w:val="clear" w:color="auto" w:fill="F2F2F2" w:themeFill="background1" w:themeFillShade="F2"/>
            <w:vAlign w:val="center"/>
          </w:tcPr>
          <w:p w14:paraId="6083EA27" w14:textId="67F19B03" w:rsidR="00E44480" w:rsidRPr="00BD3041" w:rsidRDefault="00E44480" w:rsidP="00DF4565">
            <w:pPr>
              <w:keepNext/>
            </w:pPr>
            <w:r w:rsidRPr="009E69C7">
              <w:rPr>
                <w:b/>
              </w:rPr>
              <w:t>Date</w:t>
            </w:r>
            <w:r>
              <w:rPr>
                <w:rFonts w:asciiTheme="minorHAnsi" w:hAnsiTheme="minorHAnsi"/>
                <w:b/>
                <w:color w:val="FF0000"/>
              </w:rPr>
              <w:t>*</w:t>
            </w:r>
          </w:p>
        </w:tc>
        <w:tc>
          <w:tcPr>
            <w:tcW w:w="2693" w:type="dxa"/>
            <w:gridSpan w:val="3"/>
            <w:tcBorders>
              <w:top w:val="single" w:sz="4" w:space="0" w:color="auto"/>
              <w:bottom w:val="single" w:sz="4" w:space="0" w:color="auto"/>
            </w:tcBorders>
            <w:vAlign w:val="center"/>
          </w:tcPr>
          <w:p w14:paraId="1977A2F6" w14:textId="1C255D95" w:rsidR="00E44480" w:rsidRPr="00BD3041" w:rsidRDefault="00E44480" w:rsidP="00E44480"/>
        </w:tc>
      </w:tr>
      <w:tr w:rsidR="00E44480" w:rsidRPr="007A5EFD" w14:paraId="405620F6" w14:textId="77777777" w:rsidTr="00FF3731">
        <w:trPr>
          <w:trHeight w:val="567"/>
        </w:trPr>
        <w:tc>
          <w:tcPr>
            <w:tcW w:w="10353" w:type="dxa"/>
            <w:gridSpan w:val="11"/>
            <w:tcBorders>
              <w:top w:val="single" w:sz="4" w:space="0" w:color="auto"/>
              <w:bottom w:val="single" w:sz="4" w:space="0" w:color="auto"/>
            </w:tcBorders>
            <w:shd w:val="clear" w:color="auto" w:fill="1F1F5F" w:themeFill="text1"/>
            <w:noWrap/>
            <w:vAlign w:val="center"/>
          </w:tcPr>
          <w:p w14:paraId="1701EFB8" w14:textId="10E85E08" w:rsidR="00E44480" w:rsidRDefault="00E44480" w:rsidP="00E44480">
            <w:pPr>
              <w:rPr>
                <w:rStyle w:val="Questionlabel"/>
              </w:rPr>
            </w:pPr>
            <w:r>
              <w:rPr>
                <w:rStyle w:val="Questionlabel"/>
              </w:rPr>
              <w:t xml:space="preserve">Privacy </w:t>
            </w:r>
            <w:r w:rsidR="001C49DF">
              <w:rPr>
                <w:rStyle w:val="Questionlabel"/>
              </w:rPr>
              <w:t>d</w:t>
            </w:r>
            <w:r>
              <w:rPr>
                <w:rStyle w:val="Questionlabel"/>
              </w:rPr>
              <w:t>eclaration</w:t>
            </w:r>
          </w:p>
        </w:tc>
      </w:tr>
      <w:tr w:rsidR="00E44480" w:rsidRPr="007A5EFD" w14:paraId="316B76DB" w14:textId="77777777" w:rsidTr="00B57DBE">
        <w:trPr>
          <w:trHeight w:val="728"/>
        </w:trPr>
        <w:tc>
          <w:tcPr>
            <w:tcW w:w="10353" w:type="dxa"/>
            <w:gridSpan w:val="11"/>
            <w:tcBorders>
              <w:top w:val="single" w:sz="4" w:space="0" w:color="auto"/>
              <w:bottom w:val="single" w:sz="4" w:space="0" w:color="auto"/>
            </w:tcBorders>
            <w:shd w:val="clear" w:color="auto" w:fill="F2F2F2" w:themeFill="background1" w:themeFillShade="F2"/>
            <w:noWrap/>
            <w:vAlign w:val="center"/>
          </w:tcPr>
          <w:p w14:paraId="0CEB1403" w14:textId="6D09830A" w:rsidR="00E44480" w:rsidRPr="00610AC1" w:rsidRDefault="00E44480" w:rsidP="00E44480">
            <w:pPr>
              <w:rPr>
                <w:rStyle w:val="Questionlabel"/>
                <w:b w:val="0"/>
                <w:bCs w:val="0"/>
              </w:rPr>
            </w:pPr>
            <w:r w:rsidRPr="00610AC1">
              <w:rPr>
                <w:b/>
                <w:bCs/>
              </w:rPr>
              <w:t>I have read the privacy statement at the end of this form and declare that I have made reasonable efforts to make all third parties aware of the information in the privacy statement.</w:t>
            </w:r>
          </w:p>
        </w:tc>
      </w:tr>
      <w:tr w:rsidR="00E44480" w:rsidRPr="007A5EFD" w14:paraId="24964E25" w14:textId="77777777" w:rsidTr="004720BD">
        <w:trPr>
          <w:trHeight w:val="680"/>
        </w:trPr>
        <w:tc>
          <w:tcPr>
            <w:tcW w:w="2125" w:type="dxa"/>
            <w:tcBorders>
              <w:top w:val="single" w:sz="4" w:space="0" w:color="auto"/>
              <w:bottom w:val="single" w:sz="4" w:space="0" w:color="auto"/>
            </w:tcBorders>
            <w:shd w:val="clear" w:color="auto" w:fill="F2F2F2" w:themeFill="background1" w:themeFillShade="F2"/>
            <w:noWrap/>
            <w:vAlign w:val="center"/>
          </w:tcPr>
          <w:p w14:paraId="02BB7924" w14:textId="766DD45C" w:rsidR="00E44480" w:rsidRPr="007A5EFD" w:rsidRDefault="00E44480" w:rsidP="00E44480">
            <w:pPr>
              <w:rPr>
                <w:rStyle w:val="Questionlabel"/>
              </w:rPr>
            </w:pPr>
            <w:r>
              <w:rPr>
                <w:rStyle w:val="Requiredfieldmark"/>
                <w:color w:val="auto"/>
              </w:rPr>
              <w:t>Signature</w:t>
            </w:r>
            <w:r w:rsidRPr="00E25C23">
              <w:rPr>
                <w:rStyle w:val="Requiredfieldmark"/>
              </w:rPr>
              <w:t>*</w:t>
            </w:r>
          </w:p>
        </w:tc>
        <w:tc>
          <w:tcPr>
            <w:tcW w:w="4115" w:type="dxa"/>
            <w:gridSpan w:val="5"/>
            <w:tcBorders>
              <w:top w:val="single" w:sz="4" w:space="0" w:color="auto"/>
              <w:bottom w:val="single" w:sz="4" w:space="0" w:color="auto"/>
            </w:tcBorders>
            <w:noWrap/>
            <w:vAlign w:val="center"/>
          </w:tcPr>
          <w:p w14:paraId="72B35DB6" w14:textId="1CD38ED8" w:rsidR="00E44480" w:rsidRPr="00433B66" w:rsidRDefault="00E44480" w:rsidP="00E44480">
            <w:pPr>
              <w:rPr>
                <w:rFonts w:asciiTheme="minorHAnsi" w:hAnsiTheme="minorHAnsi"/>
              </w:rPr>
            </w:pPr>
          </w:p>
        </w:tc>
        <w:tc>
          <w:tcPr>
            <w:tcW w:w="1368" w:type="dxa"/>
            <w:tcBorders>
              <w:top w:val="single" w:sz="4" w:space="0" w:color="auto"/>
              <w:bottom w:val="single" w:sz="4" w:space="0" w:color="auto"/>
            </w:tcBorders>
            <w:shd w:val="clear" w:color="auto" w:fill="F2F2F2" w:themeFill="background1" w:themeFillShade="F2"/>
            <w:vAlign w:val="center"/>
          </w:tcPr>
          <w:p w14:paraId="661F0940" w14:textId="3C336B4B" w:rsidR="00E44480" w:rsidRPr="00433B66" w:rsidRDefault="00E44480" w:rsidP="00E44480">
            <w:pPr>
              <w:rPr>
                <w:rFonts w:asciiTheme="minorHAnsi" w:hAnsiTheme="minorHAnsi"/>
              </w:rPr>
            </w:pPr>
            <w:r w:rsidRPr="009E69C7">
              <w:rPr>
                <w:b/>
              </w:rPr>
              <w:t>Date</w:t>
            </w:r>
            <w:r>
              <w:rPr>
                <w:rFonts w:asciiTheme="minorHAnsi" w:hAnsiTheme="minorHAnsi"/>
                <w:b/>
                <w:color w:val="FF0000"/>
              </w:rPr>
              <w:t>*</w:t>
            </w:r>
          </w:p>
        </w:tc>
        <w:tc>
          <w:tcPr>
            <w:tcW w:w="2745" w:type="dxa"/>
            <w:gridSpan w:val="4"/>
            <w:tcBorders>
              <w:top w:val="single" w:sz="4" w:space="0" w:color="auto"/>
              <w:bottom w:val="single" w:sz="4" w:space="0" w:color="auto"/>
            </w:tcBorders>
            <w:vAlign w:val="center"/>
          </w:tcPr>
          <w:p w14:paraId="2290B5AC" w14:textId="02AAEF84" w:rsidR="00E44480" w:rsidRPr="00433B66" w:rsidRDefault="00E44480" w:rsidP="00E44480">
            <w:pPr>
              <w:spacing w:before="240" w:after="240"/>
              <w:rPr>
                <w:rFonts w:asciiTheme="minorHAnsi" w:hAnsiTheme="minorHAnsi"/>
              </w:rPr>
            </w:pPr>
          </w:p>
        </w:tc>
      </w:tr>
      <w:tr w:rsidR="00E44480" w:rsidRPr="007A5EFD" w14:paraId="6287304F" w14:textId="77777777" w:rsidTr="00FF3731">
        <w:trPr>
          <w:trHeight w:val="397"/>
        </w:trPr>
        <w:tc>
          <w:tcPr>
            <w:tcW w:w="10353" w:type="dxa"/>
            <w:gridSpan w:val="11"/>
            <w:tcBorders>
              <w:top w:val="nil"/>
              <w:left w:val="nil"/>
              <w:bottom w:val="nil"/>
              <w:right w:val="nil"/>
            </w:tcBorders>
            <w:noWrap/>
            <w:tcMar>
              <w:left w:w="0" w:type="dxa"/>
              <w:right w:w="0" w:type="dxa"/>
            </w:tcMar>
          </w:tcPr>
          <w:p w14:paraId="1C551E52" w14:textId="77777777" w:rsidR="00E44480" w:rsidRPr="00035742" w:rsidRDefault="00E44480" w:rsidP="002223B3">
            <w:pPr>
              <w:pStyle w:val="Heading1"/>
            </w:pPr>
            <w:r w:rsidRPr="00035742">
              <w:lastRenderedPageBreak/>
              <w:t>Privacy statement</w:t>
            </w:r>
          </w:p>
          <w:p w14:paraId="0878EB10" w14:textId="77777777" w:rsidR="00E44480" w:rsidRPr="00035742" w:rsidRDefault="00E44480" w:rsidP="002D0E60">
            <w:pPr>
              <w:pStyle w:val="Heading2"/>
            </w:pPr>
            <w:r w:rsidRPr="00035742">
              <w:t>For the applicant</w:t>
            </w:r>
          </w:p>
          <w:p w14:paraId="21DE6BED" w14:textId="77777777" w:rsidR="00E44480" w:rsidRPr="00035742" w:rsidRDefault="00E44480" w:rsidP="002223B3">
            <w:pPr>
              <w:spacing w:after="0"/>
            </w:pPr>
            <w:r w:rsidRPr="00035742">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may also be providing personal information about other persons (‘third parties’). Please ensure that you let all third parties know that you are providing their information as part of your application, and ensure they are aware of the information set out below.</w:t>
            </w:r>
          </w:p>
          <w:p w14:paraId="6CDF35E4" w14:textId="77777777" w:rsidR="00E44480" w:rsidRPr="00035742" w:rsidRDefault="00E44480" w:rsidP="002D0E60">
            <w:pPr>
              <w:pStyle w:val="Heading2"/>
            </w:pPr>
            <w:r w:rsidRPr="00035742">
              <w:t>For the applicant and third parties</w:t>
            </w:r>
          </w:p>
          <w:p w14:paraId="45B198C3" w14:textId="77777777" w:rsidR="002D0E60" w:rsidRDefault="00E44480" w:rsidP="002223B3">
            <w:r w:rsidRPr="00035742">
              <w:t xml:space="preserve">We collect and use your personal information to process and manage this application under the respective Acts. Third party information is required by law to enable consideration of the applicant’s request for a review of the decision request being made. If the applicant does not provide this information, it may affect their right of review. We may share your information with the respective Commission and other third parties such as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77C64FBB" w14:textId="77777777" w:rsidR="002D0E60" w:rsidRDefault="002D0E60" w:rsidP="002223B3"/>
          <w:p w14:paraId="06AE29D3" w14:textId="1B71DFCE" w:rsidR="00E44480" w:rsidRPr="00035742" w:rsidRDefault="00E44480" w:rsidP="002223B3">
            <w:r w:rsidRPr="00035742">
              <w:t xml:space="preserve">You have a right to access the information we hold about you. To learn more about this, or if you would like to access or correct the </w:t>
            </w:r>
            <w:proofErr w:type="gramStart"/>
            <w:r w:rsidRPr="00035742">
              <w:t>information</w:t>
            </w:r>
            <w:proofErr w:type="gramEnd"/>
            <w:r w:rsidRPr="00035742">
              <w:t xml:space="preserve"> we hold about you or make a privacy complaint about us, </w:t>
            </w:r>
            <w:r w:rsidR="00D0727E">
              <w:t>go to</w:t>
            </w:r>
            <w:r w:rsidRPr="00035742">
              <w:t xml:space="preserve"> the Department of Industry, Tourism and Trade</w:t>
            </w:r>
            <w:r w:rsidR="001C49DF">
              <w:t xml:space="preserve"> website</w:t>
            </w:r>
            <w:r w:rsidR="001C49DF">
              <w:rPr>
                <w:rStyle w:val="FootnoteReference"/>
                <w:sz w:val="20"/>
                <w:szCs w:val="18"/>
              </w:rPr>
              <w:footnoteReference w:id="7"/>
            </w:r>
            <w:r w:rsidR="00CC5A8A">
              <w:t>.</w:t>
            </w:r>
            <w:r w:rsidR="002D0E60">
              <w:t xml:space="preserve"> </w:t>
            </w:r>
            <w:r w:rsidRPr="00035742">
              <w:t xml:space="preserve">To specifically discuss how your information is used and shared by Licensing NT, you can call us on 08 8999 1800 or email us at </w:t>
            </w:r>
            <w:hyperlink r:id="rId9" w:history="1">
              <w:r w:rsidR="00351DCD" w:rsidRPr="00035742">
                <w:rPr>
                  <w:rStyle w:val="Hyperlink"/>
                  <w:sz w:val="20"/>
                  <w:szCs w:val="18"/>
                </w:rPr>
                <w:t>LiquorLicensing.DITT@nt.gov.au</w:t>
              </w:r>
            </w:hyperlink>
            <w:r w:rsidRPr="00035742">
              <w:t>.</w:t>
            </w:r>
          </w:p>
        </w:tc>
      </w:tr>
      <w:tr w:rsidR="002223B3" w:rsidRPr="007A5EFD" w14:paraId="611C1A3E" w14:textId="77777777" w:rsidTr="00FF3731">
        <w:trPr>
          <w:trHeight w:val="397"/>
        </w:trPr>
        <w:tc>
          <w:tcPr>
            <w:tcW w:w="10353" w:type="dxa"/>
            <w:gridSpan w:val="11"/>
            <w:tcBorders>
              <w:top w:val="nil"/>
              <w:left w:val="nil"/>
              <w:bottom w:val="nil"/>
              <w:right w:val="nil"/>
            </w:tcBorders>
            <w:noWrap/>
            <w:tcMar>
              <w:left w:w="0" w:type="dxa"/>
              <w:right w:w="0" w:type="dxa"/>
            </w:tcMar>
          </w:tcPr>
          <w:p w14:paraId="3B0E3CDD" w14:textId="77777777" w:rsidR="002223B3" w:rsidRDefault="002223B3" w:rsidP="002223B3">
            <w:pPr>
              <w:pStyle w:val="Heading1"/>
            </w:pPr>
            <w:r>
              <w:t>How to submit application</w:t>
            </w:r>
          </w:p>
          <w:p w14:paraId="6D3ADFB7" w14:textId="77777777" w:rsidR="00B57DBE" w:rsidRDefault="00610AC1" w:rsidP="002223B3">
            <w:r>
              <w:t xml:space="preserve">You can submit your application by </w:t>
            </w:r>
            <w:r w:rsidR="002223B3" w:rsidRPr="002223B3">
              <w:t xml:space="preserve">email to </w:t>
            </w:r>
            <w:hyperlink r:id="rId10" w:history="1">
              <w:r w:rsidR="002223B3" w:rsidRPr="001B2599">
                <w:rPr>
                  <w:rStyle w:val="Hyperlink"/>
                </w:rPr>
                <w:t>LiquorLicensing.DITT@nt.gov.au</w:t>
              </w:r>
            </w:hyperlink>
            <w:r w:rsidR="002223B3">
              <w:t xml:space="preserve"> </w:t>
            </w:r>
            <w:r w:rsidR="002223B3" w:rsidRPr="002223B3">
              <w:t>or fax</w:t>
            </w:r>
            <w:r>
              <w:t xml:space="preserve"> </w:t>
            </w:r>
            <w:r w:rsidR="002223B3" w:rsidRPr="002223B3">
              <w:t>to 08</w:t>
            </w:r>
            <w:r w:rsidR="002223B3">
              <w:t xml:space="preserve"> </w:t>
            </w:r>
            <w:r w:rsidR="002223B3" w:rsidRPr="002223B3">
              <w:t xml:space="preserve">8999 7498. </w:t>
            </w:r>
          </w:p>
          <w:p w14:paraId="3C0D30F6" w14:textId="06A54ECB" w:rsidR="002223B3" w:rsidRPr="002223B3" w:rsidRDefault="002223B3" w:rsidP="00B57DBE">
            <w:pPr>
              <w:spacing w:before="120"/>
            </w:pPr>
            <w:r w:rsidRPr="002223B3">
              <w:t xml:space="preserve">For enquiries, contact Licensing NT </w:t>
            </w:r>
            <w:r w:rsidR="00610AC1">
              <w:t>by calling</w:t>
            </w:r>
            <w:r w:rsidRPr="002223B3">
              <w:t xml:space="preserve"> 08</w:t>
            </w:r>
            <w:r>
              <w:t xml:space="preserve"> </w:t>
            </w:r>
            <w:r w:rsidRPr="002223B3">
              <w:t>8999 1800.</w:t>
            </w:r>
          </w:p>
        </w:tc>
      </w:tr>
    </w:tbl>
    <w:p w14:paraId="35CB6D34" w14:textId="77777777" w:rsidR="00DB4C03" w:rsidRPr="00DB4C03" w:rsidRDefault="00DB4C03" w:rsidP="002857CC">
      <w:pPr>
        <w:spacing w:after="0"/>
        <w:rPr>
          <w:sz w:val="8"/>
          <w:szCs w:val="8"/>
        </w:rPr>
      </w:pPr>
    </w:p>
    <w:sectPr w:rsidR="00DB4C03" w:rsidRPr="00DB4C03" w:rsidSect="00CA649E">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020E" w14:textId="77777777" w:rsidR="00A23AA9" w:rsidRDefault="00A23AA9" w:rsidP="007332FF">
      <w:r>
        <w:separator/>
      </w:r>
    </w:p>
  </w:endnote>
  <w:endnote w:type="continuationSeparator" w:id="0">
    <w:p w14:paraId="79588C86" w14:textId="77777777" w:rsidR="00A23AA9" w:rsidRDefault="00A23AA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15D8" w14:textId="77777777" w:rsidR="002645D5" w:rsidRDefault="002645D5"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1076D2" w:rsidRPr="00132658" w14:paraId="2B2C675A" w14:textId="77777777" w:rsidTr="001076D2">
      <w:trPr>
        <w:cantSplit/>
        <w:trHeight w:hRule="exact" w:val="1134"/>
      </w:trPr>
      <w:tc>
        <w:tcPr>
          <w:tcW w:w="7767" w:type="dxa"/>
          <w:tcBorders>
            <w:top w:val="single" w:sz="4" w:space="0" w:color="auto"/>
          </w:tcBorders>
          <w:vAlign w:val="bottom"/>
        </w:tcPr>
        <w:p w14:paraId="6A13B49B" w14:textId="00EC362C" w:rsidR="001076D2" w:rsidRPr="001B3D22" w:rsidRDefault="001076D2" w:rsidP="001076D2">
          <w:pPr>
            <w:spacing w:after="0"/>
            <w:rPr>
              <w:rStyle w:val="PageNumber"/>
            </w:rPr>
          </w:pPr>
          <w:r w:rsidRPr="001B3D22">
            <w:rPr>
              <w:rStyle w:val="PageNumber"/>
            </w:rPr>
            <w:t xml:space="preserve">Department of </w:t>
          </w:r>
          <w:r w:rsidR="000F0FE2">
            <w:rPr>
              <w:rStyle w:val="PageNumber"/>
              <w:b/>
            </w:rPr>
            <w:t>Industry, Tourism and Trade</w:t>
          </w:r>
          <w:r>
            <w:rPr>
              <w:rStyle w:val="PageNumber"/>
              <w:b/>
            </w:rPr>
            <w:t xml:space="preserve"> – Licensing NT</w:t>
          </w:r>
        </w:p>
        <w:p w14:paraId="11047F1E" w14:textId="5C3F5DCD" w:rsidR="001076D2" w:rsidRPr="001B3D22" w:rsidRDefault="00000000" w:rsidP="001076D2">
          <w:pPr>
            <w:spacing w:after="0"/>
            <w:rPr>
              <w:rStyle w:val="PageNumber"/>
            </w:rPr>
          </w:pPr>
          <w:sdt>
            <w:sdtPr>
              <w:rPr>
                <w:rStyle w:val="PageNumber"/>
              </w:rPr>
              <w:alias w:val="Date"/>
              <w:tag w:val=""/>
              <w:id w:val="-1580123251"/>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2223B3">
                <w:rPr>
                  <w:rStyle w:val="PageNumber"/>
                </w:rPr>
                <w:t>1 March 2024</w:t>
              </w:r>
            </w:sdtContent>
          </w:sdt>
        </w:p>
        <w:p w14:paraId="748D6F72" w14:textId="0DC059A3" w:rsidR="001076D2" w:rsidRPr="00CE30CF" w:rsidRDefault="001076D2" w:rsidP="001076D2">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53114">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53114">
            <w:rPr>
              <w:rStyle w:val="PageNumber"/>
              <w:noProof/>
            </w:rPr>
            <w:t>4</w:t>
          </w:r>
          <w:r w:rsidRPr="001B3D22">
            <w:rPr>
              <w:rStyle w:val="PageNumber"/>
            </w:rPr>
            <w:fldChar w:fldCharType="end"/>
          </w:r>
        </w:p>
      </w:tc>
      <w:tc>
        <w:tcPr>
          <w:tcW w:w="2551" w:type="dxa"/>
          <w:tcBorders>
            <w:top w:val="single" w:sz="4" w:space="0" w:color="auto"/>
          </w:tcBorders>
          <w:vAlign w:val="bottom"/>
        </w:tcPr>
        <w:p w14:paraId="70F9688A" w14:textId="77777777" w:rsidR="001076D2" w:rsidRPr="001E14EB" w:rsidRDefault="001076D2" w:rsidP="001076D2">
          <w:pPr>
            <w:spacing w:after="0"/>
            <w:jc w:val="right"/>
          </w:pPr>
          <w:r>
            <w:rPr>
              <w:noProof/>
              <w:lang w:eastAsia="en-AU"/>
            </w:rPr>
            <w:drawing>
              <wp:inline distT="0" distB="0" distL="0" distR="0" wp14:anchorId="6185ACDA" wp14:editId="60451A22">
                <wp:extent cx="1574700" cy="561600"/>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0305B7E5" w14:textId="77777777" w:rsidR="002645D5" w:rsidRPr="00B11C67" w:rsidRDefault="002645D5" w:rsidP="002645D5">
    <w:pPr>
      <w:pStyle w:val="Footer"/>
      <w:rPr>
        <w:sz w:val="4"/>
        <w:szCs w:val="4"/>
      </w:rPr>
    </w:pPr>
  </w:p>
  <w:p w14:paraId="0D6C7A47"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C02B" w14:textId="4172907A"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07A8ED5" w14:textId="77777777" w:rsidTr="0087320B">
      <w:trPr>
        <w:cantSplit/>
        <w:trHeight w:hRule="exact" w:val="1134"/>
      </w:trPr>
      <w:tc>
        <w:tcPr>
          <w:tcW w:w="7767" w:type="dxa"/>
          <w:tcBorders>
            <w:top w:val="single" w:sz="4" w:space="0" w:color="auto"/>
          </w:tcBorders>
          <w:vAlign w:val="bottom"/>
        </w:tcPr>
        <w:p w14:paraId="2B43723D" w14:textId="3E51E29E" w:rsidR="00FC390F" w:rsidRPr="001B3D22" w:rsidRDefault="00FC390F" w:rsidP="00FC390F">
          <w:pPr>
            <w:spacing w:after="0"/>
            <w:rPr>
              <w:rStyle w:val="PageNumber"/>
            </w:rPr>
          </w:pPr>
          <w:r w:rsidRPr="001B3D22">
            <w:rPr>
              <w:rStyle w:val="PageNumber"/>
            </w:rPr>
            <w:t xml:space="preserve">Department of </w:t>
          </w:r>
          <w:r w:rsidR="00B57DBE">
            <w:rPr>
              <w:rStyle w:val="PageNumber"/>
              <w:b/>
            </w:rPr>
            <w:t>Industry, Tourism and Trade</w:t>
          </w:r>
          <w:r w:rsidR="001076D2">
            <w:rPr>
              <w:rStyle w:val="PageNumber"/>
              <w:b/>
            </w:rPr>
            <w:t xml:space="preserve"> – Licensing NT</w:t>
          </w:r>
        </w:p>
        <w:p w14:paraId="558249CD" w14:textId="600B86AB" w:rsidR="00FC390F" w:rsidRPr="001B3D22" w:rsidRDefault="00000000" w:rsidP="00FC390F">
          <w:pPr>
            <w:spacing w:after="0"/>
            <w:rPr>
              <w:rStyle w:val="PageNumber"/>
            </w:rPr>
          </w:pPr>
          <w:sdt>
            <w:sdtPr>
              <w:rPr>
                <w:rStyle w:val="PageNumber"/>
              </w:rPr>
              <w:alias w:val="Date"/>
              <w:tag w:val=""/>
              <w:id w:val="-546992491"/>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2223B3">
                <w:rPr>
                  <w:rStyle w:val="PageNumber"/>
                </w:rPr>
                <w:t>1 March 2024</w:t>
              </w:r>
            </w:sdtContent>
          </w:sdt>
        </w:p>
        <w:p w14:paraId="1009AB2F" w14:textId="7A3CA375" w:rsidR="002645D5" w:rsidRPr="00CE30CF" w:rsidRDefault="00FC390F" w:rsidP="00FC390F">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5311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53114">
            <w:rPr>
              <w:rStyle w:val="PageNumber"/>
              <w:noProof/>
            </w:rPr>
            <w:t>4</w:t>
          </w:r>
          <w:r w:rsidRPr="001B3D22">
            <w:rPr>
              <w:rStyle w:val="PageNumber"/>
            </w:rPr>
            <w:fldChar w:fldCharType="end"/>
          </w:r>
        </w:p>
      </w:tc>
      <w:tc>
        <w:tcPr>
          <w:tcW w:w="2551" w:type="dxa"/>
          <w:tcBorders>
            <w:top w:val="single" w:sz="4" w:space="0" w:color="auto"/>
          </w:tcBorders>
          <w:vAlign w:val="bottom"/>
        </w:tcPr>
        <w:p w14:paraId="5DF8E51E" w14:textId="77777777" w:rsidR="002645D5" w:rsidRPr="001E14EB" w:rsidRDefault="002645D5" w:rsidP="002645D5">
          <w:pPr>
            <w:spacing w:after="0"/>
            <w:jc w:val="right"/>
          </w:pPr>
          <w:r>
            <w:rPr>
              <w:noProof/>
              <w:lang w:eastAsia="en-AU"/>
            </w:rPr>
            <w:drawing>
              <wp:inline distT="0" distB="0" distL="0" distR="0" wp14:anchorId="12A30218" wp14:editId="12940A9E">
                <wp:extent cx="1574700" cy="561600"/>
                <wp:effectExtent l="0" t="0" r="6985"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68C6608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C998" w14:textId="77777777" w:rsidR="00A23AA9" w:rsidRDefault="00A23AA9" w:rsidP="007332FF">
      <w:r>
        <w:separator/>
      </w:r>
    </w:p>
  </w:footnote>
  <w:footnote w:type="continuationSeparator" w:id="0">
    <w:p w14:paraId="2C7E136D" w14:textId="77777777" w:rsidR="00A23AA9" w:rsidRDefault="00A23AA9" w:rsidP="007332FF">
      <w:r>
        <w:continuationSeparator/>
      </w:r>
    </w:p>
  </w:footnote>
  <w:footnote w:id="1">
    <w:p w14:paraId="6D4EB51D" w14:textId="40F879D7" w:rsidR="002223B3" w:rsidRDefault="002223B3" w:rsidP="002223B3">
      <w:pPr>
        <w:pStyle w:val="FootnoteText"/>
      </w:pPr>
      <w:r>
        <w:rPr>
          <w:rStyle w:val="FootnoteReference"/>
        </w:rPr>
        <w:footnoteRef/>
      </w:r>
      <w:r>
        <w:t xml:space="preserve"> </w:t>
      </w:r>
      <w:hyperlink r:id="rId1" w:history="1">
        <w:r w:rsidRPr="001B2599">
          <w:rPr>
            <w:rStyle w:val="Hyperlink"/>
            <w:sz w:val="20"/>
          </w:rPr>
          <w:t>https://legislation.nt.gov.au/Legislation/GAMING-CONTROL-ACT-1993</w:t>
        </w:r>
      </w:hyperlink>
      <w:r>
        <w:t xml:space="preserve"> </w:t>
      </w:r>
    </w:p>
  </w:footnote>
  <w:footnote w:id="2">
    <w:p w14:paraId="7F87189C" w14:textId="5CCBE096" w:rsidR="002223B3" w:rsidRDefault="002223B3" w:rsidP="002223B3">
      <w:pPr>
        <w:pStyle w:val="FootnoteText"/>
      </w:pPr>
      <w:r>
        <w:rPr>
          <w:rStyle w:val="FootnoteReference"/>
        </w:rPr>
        <w:footnoteRef/>
      </w:r>
      <w:r>
        <w:t xml:space="preserve"> </w:t>
      </w:r>
      <w:hyperlink r:id="rId2" w:history="1">
        <w:r w:rsidRPr="001B2599">
          <w:rPr>
            <w:rStyle w:val="Hyperlink"/>
            <w:sz w:val="20"/>
          </w:rPr>
          <w:t>https://legislation.nt.gov.au/Legislation/GAMING-MACHINE-ACT-1995</w:t>
        </w:r>
      </w:hyperlink>
      <w:r>
        <w:t xml:space="preserve"> </w:t>
      </w:r>
    </w:p>
  </w:footnote>
  <w:footnote w:id="3">
    <w:p w14:paraId="7CC81B45" w14:textId="6E34363D" w:rsidR="002223B3" w:rsidRDefault="002223B3" w:rsidP="002223B3">
      <w:pPr>
        <w:pStyle w:val="FootnoteText"/>
      </w:pPr>
      <w:r>
        <w:rPr>
          <w:rStyle w:val="FootnoteReference"/>
        </w:rPr>
        <w:footnoteRef/>
      </w:r>
      <w:r>
        <w:t xml:space="preserve"> </w:t>
      </w:r>
      <w:hyperlink r:id="rId3" w:history="1">
        <w:r w:rsidRPr="001B2599">
          <w:rPr>
            <w:rStyle w:val="Hyperlink"/>
            <w:sz w:val="20"/>
          </w:rPr>
          <w:t>https://legislation.nt.gov.au/en/Legislation/LIQUOR-ACT-2019</w:t>
        </w:r>
      </w:hyperlink>
      <w:r>
        <w:t xml:space="preserve"> </w:t>
      </w:r>
    </w:p>
  </w:footnote>
  <w:footnote w:id="4">
    <w:p w14:paraId="23CB16FC" w14:textId="402D685B" w:rsidR="002223B3" w:rsidRDefault="002223B3" w:rsidP="002223B3">
      <w:pPr>
        <w:pStyle w:val="FootnoteText"/>
      </w:pPr>
      <w:r>
        <w:rPr>
          <w:rStyle w:val="FootnoteReference"/>
        </w:rPr>
        <w:footnoteRef/>
      </w:r>
      <w:r>
        <w:t xml:space="preserve"> </w:t>
      </w:r>
      <w:hyperlink r:id="rId4" w:history="1">
        <w:r w:rsidRPr="001B2599">
          <w:rPr>
            <w:rStyle w:val="Hyperlink"/>
            <w:sz w:val="20"/>
          </w:rPr>
          <w:t>https://legislation.nt.gov.au/Legislation/PRIVATE-SECURITY-ACT-1995</w:t>
        </w:r>
      </w:hyperlink>
      <w:r>
        <w:t xml:space="preserve"> </w:t>
      </w:r>
    </w:p>
  </w:footnote>
  <w:footnote w:id="5">
    <w:p w14:paraId="413D9132" w14:textId="6C483890" w:rsidR="002223B3" w:rsidRDefault="002223B3" w:rsidP="002223B3">
      <w:pPr>
        <w:pStyle w:val="FootnoteText"/>
      </w:pPr>
      <w:r>
        <w:rPr>
          <w:rStyle w:val="FootnoteReference"/>
        </w:rPr>
        <w:footnoteRef/>
      </w:r>
      <w:r>
        <w:t xml:space="preserve"> </w:t>
      </w:r>
      <w:hyperlink r:id="rId5" w:history="1">
        <w:r w:rsidRPr="001B2599">
          <w:rPr>
            <w:rStyle w:val="Hyperlink"/>
            <w:sz w:val="20"/>
          </w:rPr>
          <w:t>https://legislation.nt.gov.au/Legislation/TOBACCO-CONTROL-ACT-2002</w:t>
        </w:r>
      </w:hyperlink>
      <w:r>
        <w:t xml:space="preserve"> </w:t>
      </w:r>
    </w:p>
  </w:footnote>
  <w:footnote w:id="6">
    <w:p w14:paraId="71F80839" w14:textId="764E3FCB" w:rsidR="002223B3" w:rsidRDefault="002223B3" w:rsidP="002223B3">
      <w:pPr>
        <w:pStyle w:val="FootnoteText"/>
      </w:pPr>
      <w:r>
        <w:rPr>
          <w:rStyle w:val="FootnoteReference"/>
        </w:rPr>
        <w:footnoteRef/>
      </w:r>
      <w:r>
        <w:t xml:space="preserve"> </w:t>
      </w:r>
      <w:hyperlink r:id="rId6" w:history="1">
        <w:r w:rsidRPr="001B2599">
          <w:rPr>
            <w:rStyle w:val="Hyperlink"/>
            <w:sz w:val="20"/>
          </w:rPr>
          <w:t>https://legislation.nt.gov.au/Legislation/TOTALISATOR-LICENSING-AND-REGULATION-ACT-2000</w:t>
        </w:r>
      </w:hyperlink>
      <w:r>
        <w:t xml:space="preserve"> </w:t>
      </w:r>
    </w:p>
  </w:footnote>
  <w:footnote w:id="7">
    <w:p w14:paraId="1AB8F6B4" w14:textId="571AE1D6" w:rsidR="001C49DF" w:rsidRDefault="001C49DF">
      <w:pPr>
        <w:pStyle w:val="FootnoteText"/>
      </w:pPr>
      <w:r>
        <w:rPr>
          <w:rStyle w:val="FootnoteReference"/>
        </w:rPr>
        <w:footnoteRef/>
      </w:r>
      <w:r>
        <w:t xml:space="preserve"> </w:t>
      </w:r>
      <w:hyperlink r:id="rId7" w:history="1">
        <w:r w:rsidRPr="001B2599">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E3E6" w14:textId="35A543AB" w:rsidR="00983000" w:rsidRPr="00162207" w:rsidRDefault="00000000" w:rsidP="00035742">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FC560E">
          <w:rPr>
            <w:rStyle w:val="HeaderChar"/>
          </w:rPr>
          <w:t>Application for review of a decision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bCs/>
      </w:rPr>
      <w:alias w:val="Title"/>
      <w:tag w:val="Title"/>
      <w:id w:val="-509755993"/>
      <w:lock w:val="sdtLocked"/>
      <w:placeholder>
        <w:docPart w:val="DE735CC95103475E962818F9E8910C3E"/>
      </w:placeholder>
      <w:dataBinding w:prefixMappings="xmlns:ns0='http://purl.org/dc/elements/1.1/' xmlns:ns1='http://schemas.openxmlformats.org/package/2006/metadata/core-properties' " w:xpath="/ns1:coreProperties[1]/ns0:title[1]" w:storeItemID="{6C3C8BC8-F283-45AE-878A-BAB7291924A1}"/>
      <w:text/>
    </w:sdtPr>
    <w:sdtContent>
      <w:p w14:paraId="0E0D5804" w14:textId="4AD350A1" w:rsidR="00A53CF0" w:rsidRPr="00B57DBE" w:rsidRDefault="00FC560E" w:rsidP="00B57DBE">
        <w:pPr>
          <w:pStyle w:val="Title"/>
          <w:rPr>
            <w:rStyle w:val="TitleChar"/>
            <w:bCs/>
          </w:rPr>
        </w:pPr>
        <w:r w:rsidRPr="00B57DBE">
          <w:rPr>
            <w:rStyle w:val="TitleChar"/>
            <w:bCs/>
          </w:rPr>
          <w:t>Application for review of a decision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C61"/>
    <w:multiLevelType w:val="hybridMultilevel"/>
    <w:tmpl w:val="189EE36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6028D4"/>
    <w:multiLevelType w:val="hybridMultilevel"/>
    <w:tmpl w:val="01A4448A"/>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CD7098"/>
    <w:multiLevelType w:val="hybridMultilevel"/>
    <w:tmpl w:val="FB7EC95E"/>
    <w:lvl w:ilvl="0" w:tplc="0C09000F">
      <w:start w:val="1"/>
      <w:numFmt w:val="decimal"/>
      <w:lvlText w:val="%1."/>
      <w:lvlJc w:val="left"/>
      <w:pPr>
        <w:ind w:left="360" w:hanging="360"/>
      </w:p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6C1B49"/>
    <w:multiLevelType w:val="hybridMultilevel"/>
    <w:tmpl w:val="FB96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97A6166"/>
    <w:multiLevelType w:val="hybridMultilevel"/>
    <w:tmpl w:val="C3E0EA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902D09"/>
    <w:multiLevelType w:val="hybridMultilevel"/>
    <w:tmpl w:val="F9C6DA7E"/>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65138D"/>
    <w:multiLevelType w:val="hybridMultilevel"/>
    <w:tmpl w:val="198464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4961B0B"/>
    <w:multiLevelType w:val="hybridMultilevel"/>
    <w:tmpl w:val="5D7CE8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9CB68F2"/>
    <w:multiLevelType w:val="hybridMultilevel"/>
    <w:tmpl w:val="198464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530E6E"/>
    <w:multiLevelType w:val="hybridMultilevel"/>
    <w:tmpl w:val="198464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C3C1600"/>
    <w:multiLevelType w:val="hybridMultilevel"/>
    <w:tmpl w:val="CD70C6A0"/>
    <w:lvl w:ilvl="0" w:tplc="A94448F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913B6C"/>
    <w:multiLevelType w:val="hybridMultilevel"/>
    <w:tmpl w:val="96362DCA"/>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CE49C0"/>
    <w:multiLevelType w:val="hybridMultilevel"/>
    <w:tmpl w:val="FAE23C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417B9C"/>
    <w:multiLevelType w:val="hybridMultilevel"/>
    <w:tmpl w:val="DFFE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013AFF"/>
    <w:multiLevelType w:val="hybridMultilevel"/>
    <w:tmpl w:val="260AB5D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4D8370D9"/>
    <w:multiLevelType w:val="hybridMultilevel"/>
    <w:tmpl w:val="198464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0F45ECA"/>
    <w:multiLevelType w:val="hybridMultilevel"/>
    <w:tmpl w:val="6CFC9F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28E4BAC"/>
    <w:multiLevelType w:val="hybridMultilevel"/>
    <w:tmpl w:val="AD869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3842BC6"/>
    <w:multiLevelType w:val="multilevel"/>
    <w:tmpl w:val="0C78A7AC"/>
    <w:numStyleLink w:val="Tablebulletlist"/>
  </w:abstractNum>
  <w:abstractNum w:abstractNumId="44" w15:restartNumberingAfterBreak="0">
    <w:nsid w:val="5479646A"/>
    <w:multiLevelType w:val="hybridMultilevel"/>
    <w:tmpl w:val="C4C8E4AC"/>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2D00474"/>
    <w:multiLevelType w:val="hybridMultilevel"/>
    <w:tmpl w:val="5FA0D7E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61D36D3"/>
    <w:multiLevelType w:val="hybridMultilevel"/>
    <w:tmpl w:val="C0BC87D2"/>
    <w:lvl w:ilvl="0" w:tplc="A94448F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B492BA6"/>
    <w:multiLevelType w:val="hybridMultilevel"/>
    <w:tmpl w:val="1D9A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C042A6B"/>
    <w:multiLevelType w:val="hybridMultilevel"/>
    <w:tmpl w:val="C986C548"/>
    <w:lvl w:ilvl="0" w:tplc="26FC06C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C7336C0"/>
    <w:multiLevelType w:val="hybridMultilevel"/>
    <w:tmpl w:val="430EC6A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81810B2"/>
    <w:multiLevelType w:val="hybridMultilevel"/>
    <w:tmpl w:val="3A205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7EEE3C8F"/>
    <w:multiLevelType w:val="hybridMultilevel"/>
    <w:tmpl w:val="F2BE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474095">
    <w:abstractNumId w:val="28"/>
  </w:num>
  <w:num w:numId="2" w16cid:durableId="1186208289">
    <w:abstractNumId w:val="14"/>
  </w:num>
  <w:num w:numId="3" w16cid:durableId="1476290233">
    <w:abstractNumId w:val="61"/>
  </w:num>
  <w:num w:numId="4" w16cid:durableId="716471864">
    <w:abstractNumId w:val="38"/>
  </w:num>
  <w:num w:numId="5" w16cid:durableId="353577383">
    <w:abstractNumId w:val="21"/>
  </w:num>
  <w:num w:numId="6" w16cid:durableId="64572045">
    <w:abstractNumId w:val="10"/>
  </w:num>
  <w:num w:numId="7" w16cid:durableId="711032749">
    <w:abstractNumId w:val="43"/>
  </w:num>
  <w:num w:numId="8" w16cid:durableId="410079844">
    <w:abstractNumId w:val="18"/>
  </w:num>
  <w:num w:numId="9" w16cid:durableId="1670788082">
    <w:abstractNumId w:val="59"/>
  </w:num>
  <w:num w:numId="10" w16cid:durableId="661393225">
    <w:abstractNumId w:val="35"/>
  </w:num>
  <w:num w:numId="11" w16cid:durableId="204678236">
    <w:abstractNumId w:val="55"/>
  </w:num>
  <w:num w:numId="12" w16cid:durableId="2088529551">
    <w:abstractNumId w:val="53"/>
  </w:num>
  <w:num w:numId="13" w16cid:durableId="831721942">
    <w:abstractNumId w:val="54"/>
  </w:num>
  <w:num w:numId="14" w16cid:durableId="525215201">
    <w:abstractNumId w:val="20"/>
  </w:num>
  <w:num w:numId="15" w16cid:durableId="120463705">
    <w:abstractNumId w:val="40"/>
  </w:num>
  <w:num w:numId="16" w16cid:durableId="1036081485">
    <w:abstractNumId w:val="60"/>
  </w:num>
  <w:num w:numId="17" w16cid:durableId="813334223">
    <w:abstractNumId w:val="42"/>
  </w:num>
  <w:num w:numId="18" w16cid:durableId="1848907116">
    <w:abstractNumId w:val="32"/>
  </w:num>
  <w:num w:numId="19" w16cid:durableId="1324549442">
    <w:abstractNumId w:val="51"/>
  </w:num>
  <w:num w:numId="20" w16cid:durableId="236667831">
    <w:abstractNumId w:val="25"/>
  </w:num>
  <w:num w:numId="21" w16cid:durableId="1889031129">
    <w:abstractNumId w:val="30"/>
  </w:num>
  <w:num w:numId="22" w16cid:durableId="2123988366">
    <w:abstractNumId w:val="29"/>
  </w:num>
  <w:num w:numId="23" w16cid:durableId="1972246376">
    <w:abstractNumId w:val="37"/>
  </w:num>
  <w:num w:numId="24" w16cid:durableId="1037848960">
    <w:abstractNumId w:val="0"/>
  </w:num>
  <w:num w:numId="25" w16cid:durableId="248277930">
    <w:abstractNumId w:val="34"/>
  </w:num>
  <w:num w:numId="26" w16cid:durableId="982153020">
    <w:abstractNumId w:val="56"/>
  </w:num>
  <w:num w:numId="27" w16cid:durableId="1899049093">
    <w:abstractNumId w:val="16"/>
  </w:num>
  <w:num w:numId="28" w16cid:durableId="2106994990">
    <w:abstractNumId w:val="63"/>
  </w:num>
  <w:num w:numId="29" w16cid:durableId="2098087856">
    <w:abstractNumId w:val="44"/>
  </w:num>
  <w:num w:numId="30" w16cid:durableId="1789354056">
    <w:abstractNumId w:val="24"/>
  </w:num>
  <w:num w:numId="31" w16cid:durableId="383140207">
    <w:abstractNumId w:val="1"/>
  </w:num>
  <w:num w:numId="32" w16cid:durableId="1330910574">
    <w:abstractNumId w:val="33"/>
  </w:num>
  <w:num w:numId="33" w16cid:durableId="1662193486">
    <w:abstractNumId w:val="41"/>
  </w:num>
  <w:num w:numId="34" w16cid:durableId="1974021139">
    <w:abstractNumId w:val="6"/>
  </w:num>
  <w:num w:numId="35" w16cid:durableId="70661124">
    <w:abstractNumId w:val="27"/>
  </w:num>
  <w:num w:numId="36" w16cid:durableId="701438821">
    <w:abstractNumId w:val="19"/>
  </w:num>
  <w:num w:numId="37" w16cid:durableId="1990209787">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45"/>
    <w:rsid w:val="000003E1"/>
    <w:rsid w:val="0000102B"/>
    <w:rsid w:val="00001DDF"/>
    <w:rsid w:val="0000322D"/>
    <w:rsid w:val="00007670"/>
    <w:rsid w:val="00010665"/>
    <w:rsid w:val="00014B2A"/>
    <w:rsid w:val="00017CC1"/>
    <w:rsid w:val="0002393A"/>
    <w:rsid w:val="00027DB8"/>
    <w:rsid w:val="00031A96"/>
    <w:rsid w:val="00035742"/>
    <w:rsid w:val="00040BF3"/>
    <w:rsid w:val="0004211C"/>
    <w:rsid w:val="00046C59"/>
    <w:rsid w:val="00051362"/>
    <w:rsid w:val="00051F45"/>
    <w:rsid w:val="00052953"/>
    <w:rsid w:val="00053114"/>
    <w:rsid w:val="0005341A"/>
    <w:rsid w:val="00056DEF"/>
    <w:rsid w:val="00056EDC"/>
    <w:rsid w:val="00063F77"/>
    <w:rsid w:val="0006635A"/>
    <w:rsid w:val="000720BE"/>
    <w:rsid w:val="0007259C"/>
    <w:rsid w:val="00073B04"/>
    <w:rsid w:val="00077571"/>
    <w:rsid w:val="00080202"/>
    <w:rsid w:val="00080DCD"/>
    <w:rsid w:val="00080E22"/>
    <w:rsid w:val="00082573"/>
    <w:rsid w:val="00082798"/>
    <w:rsid w:val="00082E34"/>
    <w:rsid w:val="000840A3"/>
    <w:rsid w:val="00085062"/>
    <w:rsid w:val="00086A5F"/>
    <w:rsid w:val="000911EF"/>
    <w:rsid w:val="000962C5"/>
    <w:rsid w:val="00097865"/>
    <w:rsid w:val="000A4317"/>
    <w:rsid w:val="000A4B8C"/>
    <w:rsid w:val="000A559C"/>
    <w:rsid w:val="000A7968"/>
    <w:rsid w:val="000B219B"/>
    <w:rsid w:val="000B2CA1"/>
    <w:rsid w:val="000C23BA"/>
    <w:rsid w:val="000C54ED"/>
    <w:rsid w:val="000D1F29"/>
    <w:rsid w:val="000D368C"/>
    <w:rsid w:val="000D633D"/>
    <w:rsid w:val="000E22D4"/>
    <w:rsid w:val="000E342B"/>
    <w:rsid w:val="000E3ED2"/>
    <w:rsid w:val="000E5DD2"/>
    <w:rsid w:val="000F0FE2"/>
    <w:rsid w:val="000F2958"/>
    <w:rsid w:val="000F3850"/>
    <w:rsid w:val="000F604F"/>
    <w:rsid w:val="00100C1A"/>
    <w:rsid w:val="00104E7F"/>
    <w:rsid w:val="001076D2"/>
    <w:rsid w:val="001137EC"/>
    <w:rsid w:val="001152F5"/>
    <w:rsid w:val="00117743"/>
    <w:rsid w:val="00117F5B"/>
    <w:rsid w:val="0012757E"/>
    <w:rsid w:val="00132658"/>
    <w:rsid w:val="001375BF"/>
    <w:rsid w:val="00142FD1"/>
    <w:rsid w:val="00150DC0"/>
    <w:rsid w:val="00154113"/>
    <w:rsid w:val="001565B8"/>
    <w:rsid w:val="00156CD4"/>
    <w:rsid w:val="0016153B"/>
    <w:rsid w:val="00161F63"/>
    <w:rsid w:val="00162207"/>
    <w:rsid w:val="001636BF"/>
    <w:rsid w:val="00164A3E"/>
    <w:rsid w:val="00166FF6"/>
    <w:rsid w:val="001744E8"/>
    <w:rsid w:val="00176123"/>
    <w:rsid w:val="00177DF9"/>
    <w:rsid w:val="00181620"/>
    <w:rsid w:val="001827F3"/>
    <w:rsid w:val="00187130"/>
    <w:rsid w:val="001936B9"/>
    <w:rsid w:val="001957AD"/>
    <w:rsid w:val="00196F8E"/>
    <w:rsid w:val="001A2B7F"/>
    <w:rsid w:val="001A3AFD"/>
    <w:rsid w:val="001A496C"/>
    <w:rsid w:val="001A576A"/>
    <w:rsid w:val="001A744B"/>
    <w:rsid w:val="001B28DA"/>
    <w:rsid w:val="001B2B6C"/>
    <w:rsid w:val="001C49DF"/>
    <w:rsid w:val="001D01C4"/>
    <w:rsid w:val="001D4DA9"/>
    <w:rsid w:val="001D4F99"/>
    <w:rsid w:val="001D52B0"/>
    <w:rsid w:val="001D5A18"/>
    <w:rsid w:val="001D7CA4"/>
    <w:rsid w:val="001E057F"/>
    <w:rsid w:val="001E14EB"/>
    <w:rsid w:val="001F042A"/>
    <w:rsid w:val="001F59E6"/>
    <w:rsid w:val="00202D7E"/>
    <w:rsid w:val="00203F1C"/>
    <w:rsid w:val="002044FA"/>
    <w:rsid w:val="00206936"/>
    <w:rsid w:val="00206C6F"/>
    <w:rsid w:val="00206FBD"/>
    <w:rsid w:val="00207746"/>
    <w:rsid w:val="00212AFC"/>
    <w:rsid w:val="00212DD4"/>
    <w:rsid w:val="0021444E"/>
    <w:rsid w:val="002223B3"/>
    <w:rsid w:val="00230031"/>
    <w:rsid w:val="00235C01"/>
    <w:rsid w:val="00247343"/>
    <w:rsid w:val="002601AC"/>
    <w:rsid w:val="0026213B"/>
    <w:rsid w:val="002645D5"/>
    <w:rsid w:val="00265C56"/>
    <w:rsid w:val="002716CD"/>
    <w:rsid w:val="00274D4B"/>
    <w:rsid w:val="002806F5"/>
    <w:rsid w:val="00281577"/>
    <w:rsid w:val="002857CC"/>
    <w:rsid w:val="002926BC"/>
    <w:rsid w:val="00293A72"/>
    <w:rsid w:val="002A0160"/>
    <w:rsid w:val="002A30C3"/>
    <w:rsid w:val="002A6F6A"/>
    <w:rsid w:val="002A7585"/>
    <w:rsid w:val="002A7712"/>
    <w:rsid w:val="002B38F7"/>
    <w:rsid w:val="002B4F50"/>
    <w:rsid w:val="002B5591"/>
    <w:rsid w:val="002B6AA4"/>
    <w:rsid w:val="002C1FE9"/>
    <w:rsid w:val="002D0E60"/>
    <w:rsid w:val="002D3A57"/>
    <w:rsid w:val="002D7C27"/>
    <w:rsid w:val="002D7D05"/>
    <w:rsid w:val="002E00CE"/>
    <w:rsid w:val="002E20C8"/>
    <w:rsid w:val="002E4290"/>
    <w:rsid w:val="002E66A6"/>
    <w:rsid w:val="002F0DB1"/>
    <w:rsid w:val="002F2885"/>
    <w:rsid w:val="002F3915"/>
    <w:rsid w:val="002F45A1"/>
    <w:rsid w:val="002F63D9"/>
    <w:rsid w:val="0030203D"/>
    <w:rsid w:val="003037F9"/>
    <w:rsid w:val="0030583E"/>
    <w:rsid w:val="00307FE1"/>
    <w:rsid w:val="003164BA"/>
    <w:rsid w:val="0032013E"/>
    <w:rsid w:val="003258E6"/>
    <w:rsid w:val="00341236"/>
    <w:rsid w:val="00342283"/>
    <w:rsid w:val="00343A87"/>
    <w:rsid w:val="00344A36"/>
    <w:rsid w:val="003456F4"/>
    <w:rsid w:val="00347FB6"/>
    <w:rsid w:val="003504FD"/>
    <w:rsid w:val="00350881"/>
    <w:rsid w:val="00351DCD"/>
    <w:rsid w:val="00357D55"/>
    <w:rsid w:val="00363513"/>
    <w:rsid w:val="003657E5"/>
    <w:rsid w:val="0036589C"/>
    <w:rsid w:val="00371312"/>
    <w:rsid w:val="00371DC7"/>
    <w:rsid w:val="00377B21"/>
    <w:rsid w:val="00382676"/>
    <w:rsid w:val="00387DB7"/>
    <w:rsid w:val="00390862"/>
    <w:rsid w:val="00390CE3"/>
    <w:rsid w:val="00394876"/>
    <w:rsid w:val="00394AAF"/>
    <w:rsid w:val="00394CE5"/>
    <w:rsid w:val="0039602B"/>
    <w:rsid w:val="003A6341"/>
    <w:rsid w:val="003B4DFF"/>
    <w:rsid w:val="003B67FD"/>
    <w:rsid w:val="003B6A61"/>
    <w:rsid w:val="003D0F63"/>
    <w:rsid w:val="003D42C0"/>
    <w:rsid w:val="003D4A8F"/>
    <w:rsid w:val="003D5B29"/>
    <w:rsid w:val="003D6D83"/>
    <w:rsid w:val="003D7818"/>
    <w:rsid w:val="003E2445"/>
    <w:rsid w:val="003E3BB2"/>
    <w:rsid w:val="003F5B58"/>
    <w:rsid w:val="003F7E65"/>
    <w:rsid w:val="0040222A"/>
    <w:rsid w:val="00402A05"/>
    <w:rsid w:val="004047BC"/>
    <w:rsid w:val="004100F7"/>
    <w:rsid w:val="00414CB3"/>
    <w:rsid w:val="0041563D"/>
    <w:rsid w:val="0042143E"/>
    <w:rsid w:val="00423D62"/>
    <w:rsid w:val="00426E25"/>
    <w:rsid w:val="0042779E"/>
    <w:rsid w:val="00427D9C"/>
    <w:rsid w:val="00427E7E"/>
    <w:rsid w:val="00431F25"/>
    <w:rsid w:val="00433B66"/>
    <w:rsid w:val="0043465D"/>
    <w:rsid w:val="00443B6E"/>
    <w:rsid w:val="00450636"/>
    <w:rsid w:val="0045420A"/>
    <w:rsid w:val="004554D4"/>
    <w:rsid w:val="0045629E"/>
    <w:rsid w:val="00461744"/>
    <w:rsid w:val="00466185"/>
    <w:rsid w:val="00466303"/>
    <w:rsid w:val="004668A7"/>
    <w:rsid w:val="00466989"/>
    <w:rsid w:val="00466D96"/>
    <w:rsid w:val="00467747"/>
    <w:rsid w:val="00470017"/>
    <w:rsid w:val="0047105A"/>
    <w:rsid w:val="004720BD"/>
    <w:rsid w:val="00473C98"/>
    <w:rsid w:val="00474965"/>
    <w:rsid w:val="00482DF8"/>
    <w:rsid w:val="004864DE"/>
    <w:rsid w:val="00494BE5"/>
    <w:rsid w:val="00495832"/>
    <w:rsid w:val="00495E30"/>
    <w:rsid w:val="004A0EBA"/>
    <w:rsid w:val="004A2538"/>
    <w:rsid w:val="004A331E"/>
    <w:rsid w:val="004A3CC9"/>
    <w:rsid w:val="004A6EF2"/>
    <w:rsid w:val="004B0C15"/>
    <w:rsid w:val="004B35EA"/>
    <w:rsid w:val="004B69E4"/>
    <w:rsid w:val="004C6C39"/>
    <w:rsid w:val="004D075F"/>
    <w:rsid w:val="004D1B76"/>
    <w:rsid w:val="004D344E"/>
    <w:rsid w:val="004D4C70"/>
    <w:rsid w:val="004D66FF"/>
    <w:rsid w:val="004E019E"/>
    <w:rsid w:val="004E06EC"/>
    <w:rsid w:val="004E0A3F"/>
    <w:rsid w:val="004E1BB4"/>
    <w:rsid w:val="004E2CB7"/>
    <w:rsid w:val="004F016A"/>
    <w:rsid w:val="00500F94"/>
    <w:rsid w:val="00502FB3"/>
    <w:rsid w:val="005034B6"/>
    <w:rsid w:val="00503DE9"/>
    <w:rsid w:val="00505200"/>
    <w:rsid w:val="0050530C"/>
    <w:rsid w:val="00505DEA"/>
    <w:rsid w:val="00507782"/>
    <w:rsid w:val="00512A04"/>
    <w:rsid w:val="00520499"/>
    <w:rsid w:val="0052341C"/>
    <w:rsid w:val="005249F5"/>
    <w:rsid w:val="005260F7"/>
    <w:rsid w:val="00543BD1"/>
    <w:rsid w:val="005533D1"/>
    <w:rsid w:val="00555017"/>
    <w:rsid w:val="00556113"/>
    <w:rsid w:val="005621C4"/>
    <w:rsid w:val="00564C12"/>
    <w:rsid w:val="005654B8"/>
    <w:rsid w:val="00575C2F"/>
    <w:rsid w:val="005762CC"/>
    <w:rsid w:val="00582D3D"/>
    <w:rsid w:val="00590040"/>
    <w:rsid w:val="00595386"/>
    <w:rsid w:val="00597234"/>
    <w:rsid w:val="005A4AC0"/>
    <w:rsid w:val="005A539B"/>
    <w:rsid w:val="005A5FDF"/>
    <w:rsid w:val="005A6D52"/>
    <w:rsid w:val="005B0FB7"/>
    <w:rsid w:val="005B122A"/>
    <w:rsid w:val="005B1FCB"/>
    <w:rsid w:val="005B5AC2"/>
    <w:rsid w:val="005C2833"/>
    <w:rsid w:val="005C491E"/>
    <w:rsid w:val="005E144D"/>
    <w:rsid w:val="005E1500"/>
    <w:rsid w:val="005E3A43"/>
    <w:rsid w:val="005F0B17"/>
    <w:rsid w:val="005F58CA"/>
    <w:rsid w:val="005F77C7"/>
    <w:rsid w:val="00610AC1"/>
    <w:rsid w:val="00620675"/>
    <w:rsid w:val="00622910"/>
    <w:rsid w:val="006254B6"/>
    <w:rsid w:val="00627FC8"/>
    <w:rsid w:val="00635BAE"/>
    <w:rsid w:val="006433C3"/>
    <w:rsid w:val="00650F5B"/>
    <w:rsid w:val="006527AC"/>
    <w:rsid w:val="006551F8"/>
    <w:rsid w:val="006670D7"/>
    <w:rsid w:val="006719EA"/>
    <w:rsid w:val="00671F13"/>
    <w:rsid w:val="0067400A"/>
    <w:rsid w:val="006847AD"/>
    <w:rsid w:val="0069114B"/>
    <w:rsid w:val="006944C1"/>
    <w:rsid w:val="006A756A"/>
    <w:rsid w:val="006B7FE0"/>
    <w:rsid w:val="006C0B98"/>
    <w:rsid w:val="006C77DD"/>
    <w:rsid w:val="006D66F7"/>
    <w:rsid w:val="006F1C69"/>
    <w:rsid w:val="00705C9D"/>
    <w:rsid w:val="00705F13"/>
    <w:rsid w:val="00714F1D"/>
    <w:rsid w:val="00715225"/>
    <w:rsid w:val="00720CC6"/>
    <w:rsid w:val="00722DDB"/>
    <w:rsid w:val="00724728"/>
    <w:rsid w:val="00724F98"/>
    <w:rsid w:val="00730B9B"/>
    <w:rsid w:val="0073182E"/>
    <w:rsid w:val="007332FF"/>
    <w:rsid w:val="007408F5"/>
    <w:rsid w:val="00741EAE"/>
    <w:rsid w:val="00743E89"/>
    <w:rsid w:val="00755248"/>
    <w:rsid w:val="0076190B"/>
    <w:rsid w:val="0076355D"/>
    <w:rsid w:val="00763A2D"/>
    <w:rsid w:val="00765306"/>
    <w:rsid w:val="007676A4"/>
    <w:rsid w:val="00777795"/>
    <w:rsid w:val="00783A57"/>
    <w:rsid w:val="00784C92"/>
    <w:rsid w:val="007859CD"/>
    <w:rsid w:val="00785C24"/>
    <w:rsid w:val="007907E4"/>
    <w:rsid w:val="007917AC"/>
    <w:rsid w:val="00794E08"/>
    <w:rsid w:val="00796461"/>
    <w:rsid w:val="007A5EFD"/>
    <w:rsid w:val="007A6A4F"/>
    <w:rsid w:val="007B03F5"/>
    <w:rsid w:val="007B5C09"/>
    <w:rsid w:val="007B5DA2"/>
    <w:rsid w:val="007C0966"/>
    <w:rsid w:val="007C19E7"/>
    <w:rsid w:val="007C5CFD"/>
    <w:rsid w:val="007C6D9F"/>
    <w:rsid w:val="007D4893"/>
    <w:rsid w:val="007D48A4"/>
    <w:rsid w:val="007D6C26"/>
    <w:rsid w:val="007E70CF"/>
    <w:rsid w:val="007E74A4"/>
    <w:rsid w:val="007F1B6F"/>
    <w:rsid w:val="007F263F"/>
    <w:rsid w:val="007F6900"/>
    <w:rsid w:val="007F6B0F"/>
    <w:rsid w:val="007F71E8"/>
    <w:rsid w:val="008015A8"/>
    <w:rsid w:val="0080766E"/>
    <w:rsid w:val="00811169"/>
    <w:rsid w:val="00815297"/>
    <w:rsid w:val="00815F45"/>
    <w:rsid w:val="008170DB"/>
    <w:rsid w:val="00817BA1"/>
    <w:rsid w:val="00823022"/>
    <w:rsid w:val="0082634E"/>
    <w:rsid w:val="00830853"/>
    <w:rsid w:val="008313C4"/>
    <w:rsid w:val="00834D64"/>
    <w:rsid w:val="00835434"/>
    <w:rsid w:val="008358C0"/>
    <w:rsid w:val="00836E22"/>
    <w:rsid w:val="00841B39"/>
    <w:rsid w:val="00842838"/>
    <w:rsid w:val="00852187"/>
    <w:rsid w:val="00854EC1"/>
    <w:rsid w:val="0085797F"/>
    <w:rsid w:val="008579D2"/>
    <w:rsid w:val="00860028"/>
    <w:rsid w:val="00861DC3"/>
    <w:rsid w:val="00867019"/>
    <w:rsid w:val="00870BD9"/>
    <w:rsid w:val="00872EF1"/>
    <w:rsid w:val="0087320B"/>
    <w:rsid w:val="008735A9"/>
    <w:rsid w:val="00877BC5"/>
    <w:rsid w:val="00877D20"/>
    <w:rsid w:val="00881C48"/>
    <w:rsid w:val="00883063"/>
    <w:rsid w:val="00885A41"/>
    <w:rsid w:val="00885B80"/>
    <w:rsid w:val="00885C30"/>
    <w:rsid w:val="00885E9B"/>
    <w:rsid w:val="0089368E"/>
    <w:rsid w:val="00893C96"/>
    <w:rsid w:val="0089500A"/>
    <w:rsid w:val="00897C94"/>
    <w:rsid w:val="008A7C12"/>
    <w:rsid w:val="008B03CE"/>
    <w:rsid w:val="008B521D"/>
    <w:rsid w:val="008B529E"/>
    <w:rsid w:val="008B5759"/>
    <w:rsid w:val="008C0061"/>
    <w:rsid w:val="008C17FB"/>
    <w:rsid w:val="008C70BB"/>
    <w:rsid w:val="008D07A3"/>
    <w:rsid w:val="008D1745"/>
    <w:rsid w:val="008D1B00"/>
    <w:rsid w:val="008D57B8"/>
    <w:rsid w:val="008E03FC"/>
    <w:rsid w:val="008E510B"/>
    <w:rsid w:val="00902B13"/>
    <w:rsid w:val="00907342"/>
    <w:rsid w:val="00911941"/>
    <w:rsid w:val="0092024D"/>
    <w:rsid w:val="00925146"/>
    <w:rsid w:val="00925F0F"/>
    <w:rsid w:val="00932432"/>
    <w:rsid w:val="00932F6B"/>
    <w:rsid w:val="00941460"/>
    <w:rsid w:val="009468BC"/>
    <w:rsid w:val="00947FAE"/>
    <w:rsid w:val="00955D73"/>
    <w:rsid w:val="00956A94"/>
    <w:rsid w:val="009616DF"/>
    <w:rsid w:val="009643F6"/>
    <w:rsid w:val="0096542F"/>
    <w:rsid w:val="00965948"/>
    <w:rsid w:val="00967FA7"/>
    <w:rsid w:val="00971645"/>
    <w:rsid w:val="00977919"/>
    <w:rsid w:val="00983000"/>
    <w:rsid w:val="009870FA"/>
    <w:rsid w:val="009921C3"/>
    <w:rsid w:val="0099551D"/>
    <w:rsid w:val="009A1AF1"/>
    <w:rsid w:val="009A434C"/>
    <w:rsid w:val="009A4863"/>
    <w:rsid w:val="009A5897"/>
    <w:rsid w:val="009A5F24"/>
    <w:rsid w:val="009A73F4"/>
    <w:rsid w:val="009B0B3E"/>
    <w:rsid w:val="009B1913"/>
    <w:rsid w:val="009B56B2"/>
    <w:rsid w:val="009B6657"/>
    <w:rsid w:val="009B6966"/>
    <w:rsid w:val="009C45A0"/>
    <w:rsid w:val="009D0EB5"/>
    <w:rsid w:val="009D14F9"/>
    <w:rsid w:val="009D2B74"/>
    <w:rsid w:val="009D487D"/>
    <w:rsid w:val="009D63FF"/>
    <w:rsid w:val="009E175D"/>
    <w:rsid w:val="009E3CC2"/>
    <w:rsid w:val="009E69C7"/>
    <w:rsid w:val="009F06BD"/>
    <w:rsid w:val="009F2A4D"/>
    <w:rsid w:val="009F3326"/>
    <w:rsid w:val="00A00828"/>
    <w:rsid w:val="00A031AC"/>
    <w:rsid w:val="00A03290"/>
    <w:rsid w:val="00A0387E"/>
    <w:rsid w:val="00A05BFD"/>
    <w:rsid w:val="00A07490"/>
    <w:rsid w:val="00A10655"/>
    <w:rsid w:val="00A12B64"/>
    <w:rsid w:val="00A13EEF"/>
    <w:rsid w:val="00A22C38"/>
    <w:rsid w:val="00A22D3C"/>
    <w:rsid w:val="00A23AA9"/>
    <w:rsid w:val="00A25193"/>
    <w:rsid w:val="00A26E80"/>
    <w:rsid w:val="00A31AE8"/>
    <w:rsid w:val="00A3739D"/>
    <w:rsid w:val="00A37DDA"/>
    <w:rsid w:val="00A41603"/>
    <w:rsid w:val="00A45005"/>
    <w:rsid w:val="00A50547"/>
    <w:rsid w:val="00A53CF0"/>
    <w:rsid w:val="00A56430"/>
    <w:rsid w:val="00A66DD9"/>
    <w:rsid w:val="00A7620F"/>
    <w:rsid w:val="00A76790"/>
    <w:rsid w:val="00A83298"/>
    <w:rsid w:val="00A925EC"/>
    <w:rsid w:val="00A929AA"/>
    <w:rsid w:val="00A92B6B"/>
    <w:rsid w:val="00A92FCC"/>
    <w:rsid w:val="00AA12C3"/>
    <w:rsid w:val="00AA4EBF"/>
    <w:rsid w:val="00AA541E"/>
    <w:rsid w:val="00AC0DA0"/>
    <w:rsid w:val="00AC2AD1"/>
    <w:rsid w:val="00AD0DA4"/>
    <w:rsid w:val="00AD2AC0"/>
    <w:rsid w:val="00AD4169"/>
    <w:rsid w:val="00AE193F"/>
    <w:rsid w:val="00AE25C6"/>
    <w:rsid w:val="00AE306C"/>
    <w:rsid w:val="00AE7121"/>
    <w:rsid w:val="00AE756D"/>
    <w:rsid w:val="00AF28C1"/>
    <w:rsid w:val="00AF5B38"/>
    <w:rsid w:val="00B02EF1"/>
    <w:rsid w:val="00B07C97"/>
    <w:rsid w:val="00B11C67"/>
    <w:rsid w:val="00B11CE0"/>
    <w:rsid w:val="00B15754"/>
    <w:rsid w:val="00B16002"/>
    <w:rsid w:val="00B2046E"/>
    <w:rsid w:val="00B20E8B"/>
    <w:rsid w:val="00B21374"/>
    <w:rsid w:val="00B257E1"/>
    <w:rsid w:val="00B2599A"/>
    <w:rsid w:val="00B27AC4"/>
    <w:rsid w:val="00B343CC"/>
    <w:rsid w:val="00B354D0"/>
    <w:rsid w:val="00B5084A"/>
    <w:rsid w:val="00B56326"/>
    <w:rsid w:val="00B57DBE"/>
    <w:rsid w:val="00B606A1"/>
    <w:rsid w:val="00B614F7"/>
    <w:rsid w:val="00B618D0"/>
    <w:rsid w:val="00B61B26"/>
    <w:rsid w:val="00B65E6B"/>
    <w:rsid w:val="00B674EB"/>
    <w:rsid w:val="00B675B2"/>
    <w:rsid w:val="00B749D2"/>
    <w:rsid w:val="00B81261"/>
    <w:rsid w:val="00B8223E"/>
    <w:rsid w:val="00B832AE"/>
    <w:rsid w:val="00B86678"/>
    <w:rsid w:val="00B90D92"/>
    <w:rsid w:val="00B92F9B"/>
    <w:rsid w:val="00B941B3"/>
    <w:rsid w:val="00B96513"/>
    <w:rsid w:val="00BA1A56"/>
    <w:rsid w:val="00BA1D47"/>
    <w:rsid w:val="00BA66F0"/>
    <w:rsid w:val="00BB2239"/>
    <w:rsid w:val="00BB2AE7"/>
    <w:rsid w:val="00BB6464"/>
    <w:rsid w:val="00BC1BB8"/>
    <w:rsid w:val="00BD3041"/>
    <w:rsid w:val="00BD7FE1"/>
    <w:rsid w:val="00BE37CA"/>
    <w:rsid w:val="00BE6144"/>
    <w:rsid w:val="00BE635A"/>
    <w:rsid w:val="00BF17E9"/>
    <w:rsid w:val="00BF24C0"/>
    <w:rsid w:val="00BF2ABB"/>
    <w:rsid w:val="00BF5099"/>
    <w:rsid w:val="00C01DA1"/>
    <w:rsid w:val="00C10B5E"/>
    <w:rsid w:val="00C10F10"/>
    <w:rsid w:val="00C15D4D"/>
    <w:rsid w:val="00C175DC"/>
    <w:rsid w:val="00C23612"/>
    <w:rsid w:val="00C30171"/>
    <w:rsid w:val="00C309D8"/>
    <w:rsid w:val="00C327C5"/>
    <w:rsid w:val="00C329F8"/>
    <w:rsid w:val="00C413CD"/>
    <w:rsid w:val="00C43519"/>
    <w:rsid w:val="00C45263"/>
    <w:rsid w:val="00C51537"/>
    <w:rsid w:val="00C52BC3"/>
    <w:rsid w:val="00C53ECF"/>
    <w:rsid w:val="00C54E63"/>
    <w:rsid w:val="00C6162D"/>
    <w:rsid w:val="00C61AFA"/>
    <w:rsid w:val="00C61D64"/>
    <w:rsid w:val="00C62099"/>
    <w:rsid w:val="00C64EA3"/>
    <w:rsid w:val="00C67CF8"/>
    <w:rsid w:val="00C72867"/>
    <w:rsid w:val="00C73335"/>
    <w:rsid w:val="00C75E81"/>
    <w:rsid w:val="00C86609"/>
    <w:rsid w:val="00C92B4C"/>
    <w:rsid w:val="00C94C50"/>
    <w:rsid w:val="00C954F6"/>
    <w:rsid w:val="00C96318"/>
    <w:rsid w:val="00CA0AA2"/>
    <w:rsid w:val="00CA36A0"/>
    <w:rsid w:val="00CA649E"/>
    <w:rsid w:val="00CA6BC5"/>
    <w:rsid w:val="00CA7494"/>
    <w:rsid w:val="00CB2F51"/>
    <w:rsid w:val="00CB438C"/>
    <w:rsid w:val="00CC2F1A"/>
    <w:rsid w:val="00CC400F"/>
    <w:rsid w:val="00CC571B"/>
    <w:rsid w:val="00CC5A8A"/>
    <w:rsid w:val="00CC61CD"/>
    <w:rsid w:val="00CC6C02"/>
    <w:rsid w:val="00CC6D4A"/>
    <w:rsid w:val="00CC737B"/>
    <w:rsid w:val="00CD5011"/>
    <w:rsid w:val="00CE640F"/>
    <w:rsid w:val="00CE7548"/>
    <w:rsid w:val="00CE76BC"/>
    <w:rsid w:val="00CF41EC"/>
    <w:rsid w:val="00CF540E"/>
    <w:rsid w:val="00D02F07"/>
    <w:rsid w:val="00D0727E"/>
    <w:rsid w:val="00D1183B"/>
    <w:rsid w:val="00D15D88"/>
    <w:rsid w:val="00D27D49"/>
    <w:rsid w:val="00D27EBE"/>
    <w:rsid w:val="00D36A49"/>
    <w:rsid w:val="00D517C6"/>
    <w:rsid w:val="00D60872"/>
    <w:rsid w:val="00D71D84"/>
    <w:rsid w:val="00D72464"/>
    <w:rsid w:val="00D72A57"/>
    <w:rsid w:val="00D74E70"/>
    <w:rsid w:val="00D768EB"/>
    <w:rsid w:val="00D81E17"/>
    <w:rsid w:val="00D82D1E"/>
    <w:rsid w:val="00D832D9"/>
    <w:rsid w:val="00D83EC2"/>
    <w:rsid w:val="00D84A6C"/>
    <w:rsid w:val="00D90F00"/>
    <w:rsid w:val="00D9320A"/>
    <w:rsid w:val="00D975C0"/>
    <w:rsid w:val="00DA5285"/>
    <w:rsid w:val="00DB191D"/>
    <w:rsid w:val="00DB3AE1"/>
    <w:rsid w:val="00DB4C03"/>
    <w:rsid w:val="00DB4F91"/>
    <w:rsid w:val="00DB6D0A"/>
    <w:rsid w:val="00DC06BE"/>
    <w:rsid w:val="00DC1F0F"/>
    <w:rsid w:val="00DC3117"/>
    <w:rsid w:val="00DC5DD9"/>
    <w:rsid w:val="00DC6D2D"/>
    <w:rsid w:val="00DD28D2"/>
    <w:rsid w:val="00DD4E59"/>
    <w:rsid w:val="00DE33B5"/>
    <w:rsid w:val="00DE5E18"/>
    <w:rsid w:val="00DF0487"/>
    <w:rsid w:val="00DF4565"/>
    <w:rsid w:val="00DF5EA4"/>
    <w:rsid w:val="00E02681"/>
    <w:rsid w:val="00E02792"/>
    <w:rsid w:val="00E02C66"/>
    <w:rsid w:val="00E034D8"/>
    <w:rsid w:val="00E04CC0"/>
    <w:rsid w:val="00E100C2"/>
    <w:rsid w:val="00E15816"/>
    <w:rsid w:val="00E160D5"/>
    <w:rsid w:val="00E235CB"/>
    <w:rsid w:val="00E239FF"/>
    <w:rsid w:val="00E25C23"/>
    <w:rsid w:val="00E27D7B"/>
    <w:rsid w:val="00E30556"/>
    <w:rsid w:val="00E30981"/>
    <w:rsid w:val="00E32991"/>
    <w:rsid w:val="00E33136"/>
    <w:rsid w:val="00E34D7C"/>
    <w:rsid w:val="00E3598A"/>
    <w:rsid w:val="00E3723D"/>
    <w:rsid w:val="00E43797"/>
    <w:rsid w:val="00E44480"/>
    <w:rsid w:val="00E44C89"/>
    <w:rsid w:val="00E45039"/>
    <w:rsid w:val="00E457A6"/>
    <w:rsid w:val="00E47465"/>
    <w:rsid w:val="00E57FD1"/>
    <w:rsid w:val="00E61BA2"/>
    <w:rsid w:val="00E63864"/>
    <w:rsid w:val="00E6403F"/>
    <w:rsid w:val="00E65CBA"/>
    <w:rsid w:val="00E75451"/>
    <w:rsid w:val="00E770C4"/>
    <w:rsid w:val="00E84C5A"/>
    <w:rsid w:val="00E861DB"/>
    <w:rsid w:val="00E908F1"/>
    <w:rsid w:val="00E93406"/>
    <w:rsid w:val="00E956C5"/>
    <w:rsid w:val="00E95C39"/>
    <w:rsid w:val="00EA2C39"/>
    <w:rsid w:val="00EB0A3C"/>
    <w:rsid w:val="00EB0A96"/>
    <w:rsid w:val="00EB440B"/>
    <w:rsid w:val="00EB6434"/>
    <w:rsid w:val="00EB77F9"/>
    <w:rsid w:val="00EC5769"/>
    <w:rsid w:val="00EC66A7"/>
    <w:rsid w:val="00EC6B24"/>
    <w:rsid w:val="00EC7D00"/>
    <w:rsid w:val="00ED0304"/>
    <w:rsid w:val="00ED4FF7"/>
    <w:rsid w:val="00ED5B7B"/>
    <w:rsid w:val="00EE13D8"/>
    <w:rsid w:val="00EE2822"/>
    <w:rsid w:val="00EE38FA"/>
    <w:rsid w:val="00EE3E2C"/>
    <w:rsid w:val="00EE5D23"/>
    <w:rsid w:val="00EE750D"/>
    <w:rsid w:val="00EF3CA4"/>
    <w:rsid w:val="00EF49A8"/>
    <w:rsid w:val="00EF7859"/>
    <w:rsid w:val="00F014DA"/>
    <w:rsid w:val="00F02591"/>
    <w:rsid w:val="00F127DC"/>
    <w:rsid w:val="00F14F50"/>
    <w:rsid w:val="00F15931"/>
    <w:rsid w:val="00F16CFD"/>
    <w:rsid w:val="00F211DF"/>
    <w:rsid w:val="00F5696E"/>
    <w:rsid w:val="00F60EFF"/>
    <w:rsid w:val="00F61EDD"/>
    <w:rsid w:val="00F62ACB"/>
    <w:rsid w:val="00F67D2D"/>
    <w:rsid w:val="00F711CB"/>
    <w:rsid w:val="00F858F2"/>
    <w:rsid w:val="00F860CC"/>
    <w:rsid w:val="00F94398"/>
    <w:rsid w:val="00FB2B56"/>
    <w:rsid w:val="00FB3CC5"/>
    <w:rsid w:val="00FB55D5"/>
    <w:rsid w:val="00FB5B8C"/>
    <w:rsid w:val="00FB7F9B"/>
    <w:rsid w:val="00FC12BF"/>
    <w:rsid w:val="00FC2C60"/>
    <w:rsid w:val="00FC390F"/>
    <w:rsid w:val="00FC560E"/>
    <w:rsid w:val="00FD1437"/>
    <w:rsid w:val="00FD3E6F"/>
    <w:rsid w:val="00FD51B9"/>
    <w:rsid w:val="00FD5849"/>
    <w:rsid w:val="00FD6016"/>
    <w:rsid w:val="00FE03E4"/>
    <w:rsid w:val="00FE2A39"/>
    <w:rsid w:val="00FF0ABB"/>
    <w:rsid w:val="00FF373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5A149"/>
  <w15:docId w15:val="{3B7F8DA6-0EFA-4217-9BF7-FF69EFF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70"/>
    <w:rPr>
      <w:rFonts w:ascii="Lato" w:hAnsi="Lato"/>
    </w:rPr>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2"/>
    <w:qFormat/>
    <w:rsid w:val="007A5EFD"/>
    <w:rPr>
      <w:rFonts w:ascii="Lato" w:hAnsi="Lato"/>
      <w:b/>
      <w:bCs/>
      <w:sz w:val="22"/>
    </w:rPr>
  </w:style>
  <w:style w:type="character" w:customStyle="1" w:styleId="Hidden">
    <w:name w:val="Hidden"/>
    <w:basedOn w:val="DefaultParagraphFont"/>
    <w:uiPriority w:val="6"/>
    <w:rsid w:val="007A5EFD"/>
    <w:rPr>
      <w:rFonts w:ascii="Lato" w:hAnsi="Lato"/>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8B5759"/>
    <w:rPr>
      <w:sz w:val="16"/>
      <w:szCs w:val="16"/>
    </w:rPr>
  </w:style>
  <w:style w:type="paragraph" w:styleId="CommentText">
    <w:name w:val="annotation text"/>
    <w:basedOn w:val="Normal"/>
    <w:link w:val="CommentTextChar"/>
    <w:uiPriority w:val="99"/>
    <w:semiHidden/>
    <w:unhideWhenUsed/>
    <w:rsid w:val="008B5759"/>
    <w:rPr>
      <w:sz w:val="20"/>
      <w:szCs w:val="20"/>
    </w:rPr>
  </w:style>
  <w:style w:type="character" w:customStyle="1" w:styleId="CommentTextChar">
    <w:name w:val="Comment Text Char"/>
    <w:basedOn w:val="DefaultParagraphFont"/>
    <w:link w:val="CommentText"/>
    <w:uiPriority w:val="99"/>
    <w:semiHidden/>
    <w:rsid w:val="008B575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B5759"/>
    <w:rPr>
      <w:b/>
      <w:bCs/>
    </w:rPr>
  </w:style>
  <w:style w:type="character" w:customStyle="1" w:styleId="CommentSubjectChar">
    <w:name w:val="Comment Subject Char"/>
    <w:basedOn w:val="CommentTextChar"/>
    <w:link w:val="CommentSubject"/>
    <w:uiPriority w:val="99"/>
    <w:semiHidden/>
    <w:rsid w:val="008B5759"/>
    <w:rPr>
      <w:rFonts w:ascii="Lato" w:hAnsi="Lato"/>
      <w:b/>
      <w:bCs/>
      <w:sz w:val="20"/>
      <w:szCs w:val="20"/>
    </w:rPr>
  </w:style>
  <w:style w:type="paragraph" w:styleId="FootnoteText">
    <w:name w:val="footnote text"/>
    <w:basedOn w:val="Normal"/>
    <w:link w:val="FootnoteTextChar"/>
    <w:uiPriority w:val="99"/>
    <w:semiHidden/>
    <w:unhideWhenUsed/>
    <w:rsid w:val="00DD28D2"/>
    <w:pPr>
      <w:spacing w:after="0"/>
    </w:pPr>
    <w:rPr>
      <w:sz w:val="20"/>
      <w:szCs w:val="20"/>
    </w:rPr>
  </w:style>
  <w:style w:type="character" w:customStyle="1" w:styleId="FootnoteTextChar">
    <w:name w:val="Footnote Text Char"/>
    <w:basedOn w:val="DefaultParagraphFont"/>
    <w:link w:val="FootnoteText"/>
    <w:uiPriority w:val="99"/>
    <w:semiHidden/>
    <w:rsid w:val="00DD28D2"/>
    <w:rPr>
      <w:rFonts w:ascii="Lato" w:hAnsi="Lato"/>
      <w:sz w:val="20"/>
      <w:szCs w:val="20"/>
    </w:rPr>
  </w:style>
  <w:style w:type="character" w:styleId="FootnoteReference">
    <w:name w:val="footnote reference"/>
    <w:basedOn w:val="DefaultParagraphFont"/>
    <w:uiPriority w:val="99"/>
    <w:semiHidden/>
    <w:unhideWhenUsed/>
    <w:rsid w:val="00DD28D2"/>
    <w:rPr>
      <w:vertAlign w:val="superscript"/>
    </w:rPr>
  </w:style>
  <w:style w:type="table" w:customStyle="1" w:styleId="NTGTable11">
    <w:name w:val="NTG Table11"/>
    <w:basedOn w:val="TableGrid"/>
    <w:uiPriority w:val="99"/>
    <w:rsid w:val="00341236"/>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3">
    <w:name w:val="NTG Table13"/>
    <w:basedOn w:val="TableGrid"/>
    <w:uiPriority w:val="99"/>
    <w:rsid w:val="007F6B0F"/>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C01DA1"/>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4">
    <w:name w:val="NTG Table14"/>
    <w:basedOn w:val="TableGrid"/>
    <w:uiPriority w:val="99"/>
    <w:rsid w:val="00DB4C03"/>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FollowedHyperlink">
    <w:name w:val="FollowedHyperlink"/>
    <w:basedOn w:val="DefaultParagraphFont"/>
    <w:uiPriority w:val="99"/>
    <w:semiHidden/>
    <w:unhideWhenUsed/>
    <w:rsid w:val="000A7968"/>
    <w:rPr>
      <w:color w:val="8C4799" w:themeColor="followedHyperlink"/>
      <w:u w:val="single"/>
    </w:rPr>
  </w:style>
  <w:style w:type="character" w:styleId="UnresolvedMention">
    <w:name w:val="Unresolved Mention"/>
    <w:basedOn w:val="DefaultParagraphFont"/>
    <w:uiPriority w:val="99"/>
    <w:semiHidden/>
    <w:unhideWhenUsed/>
    <w:rsid w:val="001C4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en/Legislation/LIQUOR-ACT-2019" TargetMode="External"/><Relationship Id="rId7" Type="http://schemas.openxmlformats.org/officeDocument/2006/relationships/hyperlink" Target="https://industry.nt.gov.au/publications/corporate/privacy-policy" TargetMode="External"/><Relationship Id="rId2" Type="http://schemas.openxmlformats.org/officeDocument/2006/relationships/hyperlink" Target="https://legislation.nt.gov.au/Legislation/GAMING-MACHINE-ACT-1995" TargetMode="External"/><Relationship Id="rId1" Type="http://schemas.openxmlformats.org/officeDocument/2006/relationships/hyperlink" Target="https://legislation.nt.gov.au/Legislation/GAMING-CONTROL-ACT-1993" TargetMode="External"/><Relationship Id="rId6" Type="http://schemas.openxmlformats.org/officeDocument/2006/relationships/hyperlink" Target="https://legislation.nt.gov.au/Legislation/TOTALISATOR-LICENSING-AND-REGULATION-ACT-2000" TargetMode="External"/><Relationship Id="rId5" Type="http://schemas.openxmlformats.org/officeDocument/2006/relationships/hyperlink" Target="https://legislation.nt.gov.au/Legislation/TOBACCO-CONTROL-ACT-2002" TargetMode="External"/><Relationship Id="rId4" Type="http://schemas.openxmlformats.org/officeDocument/2006/relationships/hyperlink" Target="https://legislation.nt.gov.au/Legislation/PRIVATE-SECURITY-ACT-19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Application%20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35CC95103475E962818F9E8910C3E"/>
        <w:category>
          <w:name w:val="General"/>
          <w:gallery w:val="placeholder"/>
        </w:category>
        <w:types>
          <w:type w:val="bbPlcHdr"/>
        </w:types>
        <w:behaviors>
          <w:behavior w:val="content"/>
        </w:behaviors>
        <w:guid w:val="{C1902F93-4D8F-4E41-A33F-64B3BEB32F01}"/>
      </w:docPartPr>
      <w:docPartBody>
        <w:p w:rsidR="00B8274A" w:rsidRDefault="00577F56">
          <w:pPr>
            <w:pStyle w:val="DE735CC95103475E962818F9E8910C3E"/>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56"/>
    <w:rsid w:val="000A20F9"/>
    <w:rsid w:val="000B092F"/>
    <w:rsid w:val="000B3B8B"/>
    <w:rsid w:val="000D652F"/>
    <w:rsid w:val="001603B3"/>
    <w:rsid w:val="001652CA"/>
    <w:rsid w:val="001B1541"/>
    <w:rsid w:val="001C4595"/>
    <w:rsid w:val="0024605B"/>
    <w:rsid w:val="00262FCF"/>
    <w:rsid w:val="002C3AF6"/>
    <w:rsid w:val="002D34AC"/>
    <w:rsid w:val="003466CF"/>
    <w:rsid w:val="003E05C0"/>
    <w:rsid w:val="00465FFF"/>
    <w:rsid w:val="00523CE2"/>
    <w:rsid w:val="00577F56"/>
    <w:rsid w:val="006C0FD1"/>
    <w:rsid w:val="00721582"/>
    <w:rsid w:val="00775DB1"/>
    <w:rsid w:val="009328B7"/>
    <w:rsid w:val="009353CA"/>
    <w:rsid w:val="00B0530F"/>
    <w:rsid w:val="00B322EF"/>
    <w:rsid w:val="00B62D16"/>
    <w:rsid w:val="00B63996"/>
    <w:rsid w:val="00B664BD"/>
    <w:rsid w:val="00B8274A"/>
    <w:rsid w:val="00B95AF7"/>
    <w:rsid w:val="00CA1D80"/>
    <w:rsid w:val="00D215BB"/>
    <w:rsid w:val="00D35C49"/>
    <w:rsid w:val="00D46EC5"/>
    <w:rsid w:val="00DF34B5"/>
    <w:rsid w:val="00EB6634"/>
    <w:rsid w:val="00EC1B5B"/>
    <w:rsid w:val="00EC20ED"/>
    <w:rsid w:val="00EE4197"/>
    <w:rsid w:val="00EE5D54"/>
    <w:rsid w:val="00F333B7"/>
    <w:rsid w:val="00F81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996"/>
    <w:rPr>
      <w:rFonts w:ascii="Lato" w:hAnsi="Lato"/>
      <w:color w:val="808080"/>
      <w:sz w:val="22"/>
    </w:rPr>
  </w:style>
  <w:style w:type="paragraph" w:customStyle="1" w:styleId="DE735CC95103475E962818F9E8910C3E">
    <w:name w:val="DE735CC95103475E962818F9E8910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74912-E4FF-43D6-8BB5-77C8EECF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10</TotalTime>
  <Pages>1</Pages>
  <Words>935</Words>
  <Characters>4755</Characters>
  <Application>Microsoft Office Word</Application>
  <DocSecurity>0</DocSecurity>
  <Lines>139</Lines>
  <Paragraphs>83</Paragraphs>
  <ScaleCrop>false</ScaleCrop>
  <HeadingPairs>
    <vt:vector size="2" baseType="variant">
      <vt:variant>
        <vt:lpstr>Title</vt:lpstr>
      </vt:variant>
      <vt:variant>
        <vt:i4>1</vt:i4>
      </vt:variant>
    </vt:vector>
  </HeadingPairs>
  <TitlesOfParts>
    <vt:vector size="1" baseType="lpstr">
      <vt:lpstr>Application for review of a decision</vt:lpstr>
    </vt:vector>
  </TitlesOfParts>
  <Company>Tourism, Industry and Trade</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review of a decision</dc:title>
  <dc:creator>Northern Territory Government</dc:creator>
  <cp:lastModifiedBy>Valaree Chuah</cp:lastModifiedBy>
  <cp:revision>20</cp:revision>
  <cp:lastPrinted>2024-02-20T03:43:00Z</cp:lastPrinted>
  <dcterms:created xsi:type="dcterms:W3CDTF">2024-02-19T02:01:00Z</dcterms:created>
  <dcterms:modified xsi:type="dcterms:W3CDTF">2024-02-20T03:43:00Z</dcterms:modified>
</cp:coreProperties>
</file>