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13AAD">
        <w:t>20</w:t>
      </w:r>
      <w:r w:rsidR="00053007">
        <w:tab/>
      </w:r>
      <w:r w:rsidR="00486DAB">
        <w:t>1</w:t>
      </w:r>
      <w:r w:rsidR="00A13AAD">
        <w:t>8</w:t>
      </w:r>
      <w:r w:rsidR="003820DD">
        <w:t xml:space="preserve"> April</w:t>
      </w:r>
      <w:r w:rsidR="003C04AD">
        <w:t xml:space="preserve"> 2017</w:t>
      </w:r>
    </w:p>
    <w:p w:rsidR="0000527C" w:rsidRPr="00A6551B" w:rsidRDefault="0000527C" w:rsidP="0000527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00527C" w:rsidRPr="004C196F" w:rsidRDefault="0000527C" w:rsidP="001D179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Building Act</w:t>
      </w:r>
    </w:p>
    <w:p w:rsidR="0000527C" w:rsidRDefault="0000527C" w:rsidP="001D1797">
      <w:pPr>
        <w:spacing w:before="0" w:after="0" w:line="360" w:lineRule="auto"/>
        <w:jc w:val="center"/>
        <w:outlineLvl w:val="0"/>
      </w:pPr>
      <w:r>
        <w:rPr>
          <w:rFonts w:cs="Helvetica"/>
          <w:b/>
        </w:rPr>
        <w:t xml:space="preserve">Termination of Appointment and </w:t>
      </w:r>
      <w:r w:rsidRPr="009523E3">
        <w:rPr>
          <w:rFonts w:cs="Helvetica"/>
          <w:b/>
        </w:rPr>
        <w:t xml:space="preserve">Appointment of </w:t>
      </w:r>
      <w:r>
        <w:rPr>
          <w:rFonts w:cs="Helvetica"/>
          <w:b/>
        </w:rPr>
        <w:t>Director of Building Control</w:t>
      </w:r>
    </w:p>
    <w:p w:rsidR="0000527C" w:rsidRPr="00A6551B" w:rsidRDefault="0000527C" w:rsidP="00A13AAD">
      <w:pPr>
        <w:spacing w:before="0" w:after="0" w:line="360" w:lineRule="auto"/>
        <w:jc w:val="both"/>
      </w:pPr>
      <w:r w:rsidRPr="00CE1DB8">
        <w:t xml:space="preserve">I, </w:t>
      </w:r>
      <w:r>
        <w:t>Nicole Susan Manison</w:t>
      </w:r>
      <w:r w:rsidRPr="00CE1DB8">
        <w:t xml:space="preserve">, </w:t>
      </w:r>
      <w:r>
        <w:t>Minister for Infrastructure, Planning and Logistics:</w:t>
      </w:r>
    </w:p>
    <w:p w:rsidR="0000527C" w:rsidRPr="00A6551B" w:rsidRDefault="0000527C" w:rsidP="00A13AAD">
      <w:pPr>
        <w:spacing w:before="0" w:after="0" w:line="360" w:lineRule="auto"/>
        <w:ind w:left="567" w:hanging="567"/>
        <w:jc w:val="both"/>
      </w:pPr>
      <w:r w:rsidRPr="00A6551B">
        <w:t>(a)</w:t>
      </w:r>
      <w:r w:rsidRPr="00A6551B">
        <w:tab/>
        <w:t xml:space="preserve">under section </w:t>
      </w:r>
      <w:r>
        <w:t>7</w:t>
      </w:r>
      <w:r w:rsidRPr="00A6551B">
        <w:t xml:space="preserve"> of the </w:t>
      </w:r>
      <w:r>
        <w:rPr>
          <w:i/>
        </w:rPr>
        <w:t>Building</w:t>
      </w:r>
      <w:r w:rsidRPr="00A6551B">
        <w:rPr>
          <w:i/>
        </w:rPr>
        <w:t xml:space="preserve"> Act</w:t>
      </w:r>
      <w:r w:rsidRPr="00A6551B">
        <w:t xml:space="preserve"> and with reference to section 44(1) of the </w:t>
      </w:r>
      <w:r w:rsidRPr="00A6551B">
        <w:rPr>
          <w:i/>
        </w:rPr>
        <w:t>Interpretation Act</w:t>
      </w:r>
      <w:r w:rsidRPr="00A6551B">
        <w:t xml:space="preserve">, terminate the appointment of </w:t>
      </w:r>
      <w:r>
        <w:t>Armando Valentino </w:t>
      </w:r>
      <w:proofErr w:type="spellStart"/>
      <w:r>
        <w:t>Padovan</w:t>
      </w:r>
      <w:proofErr w:type="spellEnd"/>
      <w:r>
        <w:t xml:space="preserve"> as </w:t>
      </w:r>
      <w:r w:rsidRPr="00A6551B">
        <w:t xml:space="preserve">the </w:t>
      </w:r>
      <w:r>
        <w:t>Director of Building Control</w:t>
      </w:r>
      <w:r w:rsidRPr="00A6551B">
        <w:t>; and</w:t>
      </w:r>
    </w:p>
    <w:p w:rsidR="0000527C" w:rsidRPr="00A6551B" w:rsidRDefault="0000527C" w:rsidP="00A13AAD">
      <w:pPr>
        <w:spacing w:before="0" w:after="0" w:line="360" w:lineRule="auto"/>
        <w:ind w:left="567" w:hanging="567"/>
        <w:jc w:val="both"/>
      </w:pPr>
      <w:r w:rsidRPr="00A6551B">
        <w:t>(b)</w:t>
      </w:r>
      <w:r w:rsidRPr="00A6551B">
        <w:tab/>
        <w:t xml:space="preserve">under section </w:t>
      </w:r>
      <w:r>
        <w:t>7</w:t>
      </w:r>
      <w:r w:rsidRPr="00A6551B">
        <w:t xml:space="preserve"> of the </w:t>
      </w:r>
      <w:r>
        <w:rPr>
          <w:i/>
        </w:rPr>
        <w:t>Building</w:t>
      </w:r>
      <w:r w:rsidRPr="00A6551B">
        <w:rPr>
          <w:i/>
        </w:rPr>
        <w:t xml:space="preserve"> Act</w:t>
      </w:r>
      <w:r w:rsidRPr="00A6551B">
        <w:t xml:space="preserve">, appoint </w:t>
      </w:r>
      <w:r>
        <w:t>Mark Gillen Meldrum</w:t>
      </w:r>
      <w:r w:rsidRPr="00A6551B">
        <w:t xml:space="preserve"> to be the </w:t>
      </w:r>
      <w:r>
        <w:t xml:space="preserve">Director of Building Control with effect on and from the date of publication of this notice in the </w:t>
      </w:r>
      <w:r w:rsidRPr="00C008A4">
        <w:rPr>
          <w:i/>
        </w:rPr>
        <w:t>Gazette</w:t>
      </w:r>
      <w:r w:rsidRPr="00A6551B">
        <w:t>.</w:t>
      </w:r>
    </w:p>
    <w:p w:rsidR="0000527C" w:rsidRPr="00A6551B" w:rsidRDefault="0000527C" w:rsidP="00A13AAD">
      <w:pPr>
        <w:spacing w:before="240" w:after="240" w:line="360" w:lineRule="auto"/>
        <w:jc w:val="both"/>
      </w:pPr>
      <w:r w:rsidRPr="00A6551B">
        <w:t>Dated</w:t>
      </w:r>
      <w:r w:rsidR="006D5EE1">
        <w:t xml:space="preserve"> 11 April 2017</w:t>
      </w:r>
    </w:p>
    <w:p w:rsidR="0000527C" w:rsidRDefault="006D5EE1" w:rsidP="006D5EE1">
      <w:pPr>
        <w:tabs>
          <w:tab w:val="left" w:pos="8640"/>
        </w:tabs>
        <w:spacing w:before="240" w:after="0"/>
        <w:jc w:val="right"/>
      </w:pPr>
      <w:r>
        <w:t>N. S. Manison</w:t>
      </w:r>
    </w:p>
    <w:p w:rsidR="0000527C" w:rsidRPr="00A6551B" w:rsidRDefault="0000527C" w:rsidP="006D5EE1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lang w:val="en-GB"/>
        </w:rPr>
        <w:t>Minister for Infrastructure, Planning and Logistics</w:t>
      </w:r>
    </w:p>
    <w:p w:rsidR="005E35A4" w:rsidRPr="00A6551B" w:rsidRDefault="005E35A4" w:rsidP="005E35A4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5E35A4" w:rsidRDefault="005E35A4" w:rsidP="005E35A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Swimming Pool Safety Act</w:t>
      </w:r>
    </w:p>
    <w:p w:rsidR="005E35A4" w:rsidRPr="009523E3" w:rsidRDefault="005E35A4" w:rsidP="005E35A4">
      <w:pPr>
        <w:spacing w:before="0" w:after="0" w:line="360" w:lineRule="auto"/>
        <w:jc w:val="center"/>
        <w:outlineLvl w:val="0"/>
        <w:rPr>
          <w:rFonts w:cs="Helvetica"/>
          <w:b/>
        </w:rPr>
      </w:pPr>
      <w:r>
        <w:rPr>
          <w:rFonts w:cs="Helvetica"/>
          <w:b/>
        </w:rPr>
        <w:t xml:space="preserve">Termination of Appointment and </w:t>
      </w:r>
      <w:r w:rsidRPr="009523E3">
        <w:rPr>
          <w:rFonts w:cs="Helvetica"/>
          <w:b/>
        </w:rPr>
        <w:t>Appointment of Swimming Pool Safety Authority</w:t>
      </w:r>
    </w:p>
    <w:p w:rsidR="005E35A4" w:rsidRPr="00A6551B" w:rsidRDefault="005E35A4" w:rsidP="005E35A4">
      <w:pPr>
        <w:spacing w:before="0" w:after="0" w:line="360" w:lineRule="auto"/>
        <w:jc w:val="both"/>
      </w:pPr>
      <w:r w:rsidRPr="00A6551B">
        <w:rPr>
          <w:spacing w:val="-3"/>
        </w:rPr>
        <w:t>I</w:t>
      </w:r>
      <w:r w:rsidRPr="00A6551B">
        <w:t xml:space="preserve">, </w:t>
      </w:r>
      <w:r>
        <w:t>Nicole </w:t>
      </w:r>
      <w:r w:rsidRPr="00DF0223">
        <w:t>Susan</w:t>
      </w:r>
      <w:r>
        <w:t> Manison</w:t>
      </w:r>
      <w:r w:rsidRPr="00A6551B">
        <w:t xml:space="preserve">, </w:t>
      </w:r>
      <w:r>
        <w:rPr>
          <w:lang w:val="en-GB"/>
        </w:rPr>
        <w:t>Minister for Infrastructure, Planning and Logistics:</w:t>
      </w:r>
    </w:p>
    <w:p w:rsidR="005E35A4" w:rsidRPr="00A6551B" w:rsidRDefault="005E35A4" w:rsidP="00F32CCD">
      <w:pPr>
        <w:spacing w:before="0" w:after="0" w:line="360" w:lineRule="auto"/>
        <w:ind w:left="567" w:hanging="567"/>
        <w:jc w:val="both"/>
      </w:pPr>
      <w:r w:rsidRPr="00A6551B">
        <w:t>(a)</w:t>
      </w:r>
      <w:r w:rsidRPr="00A6551B">
        <w:tab/>
        <w:t xml:space="preserve">under section 38(1) of the </w:t>
      </w:r>
      <w:r w:rsidRPr="00A6551B">
        <w:rPr>
          <w:i/>
        </w:rPr>
        <w:t>Swimming Pool Safety Act</w:t>
      </w:r>
      <w:r w:rsidRPr="00A6551B">
        <w:t xml:space="preserve"> and with reference to section 44(1) of the </w:t>
      </w:r>
      <w:r w:rsidRPr="00A6551B">
        <w:rPr>
          <w:i/>
        </w:rPr>
        <w:t>Interpretation Act</w:t>
      </w:r>
      <w:r w:rsidRPr="00A6551B">
        <w:t xml:space="preserve">, terminate the appointment of </w:t>
      </w:r>
      <w:r>
        <w:t>Armando Valentino </w:t>
      </w:r>
      <w:proofErr w:type="spellStart"/>
      <w:r>
        <w:t>Padovan</w:t>
      </w:r>
      <w:proofErr w:type="spellEnd"/>
      <w:r>
        <w:t xml:space="preserve"> as </w:t>
      </w:r>
      <w:r w:rsidRPr="00A6551B">
        <w:t>the Swimming Pool Safety Authority; and</w:t>
      </w:r>
    </w:p>
    <w:p w:rsidR="005E35A4" w:rsidRPr="00A6551B" w:rsidRDefault="005E35A4" w:rsidP="00F32CCD">
      <w:pPr>
        <w:spacing w:before="0" w:after="0" w:line="360" w:lineRule="auto"/>
        <w:ind w:left="567" w:hanging="567"/>
        <w:jc w:val="both"/>
      </w:pPr>
      <w:r w:rsidRPr="00A6551B">
        <w:t>(b)</w:t>
      </w:r>
      <w:r w:rsidRPr="00A6551B">
        <w:tab/>
        <w:t xml:space="preserve">under section 38(1) of the </w:t>
      </w:r>
      <w:r w:rsidRPr="00A6551B">
        <w:rPr>
          <w:i/>
        </w:rPr>
        <w:t>Swimming Pool Safety Act</w:t>
      </w:r>
      <w:r w:rsidRPr="00A6551B">
        <w:t xml:space="preserve">, appoint </w:t>
      </w:r>
      <w:r>
        <w:t>Mark Gillen Meldrum</w:t>
      </w:r>
      <w:r w:rsidRPr="00A6551B">
        <w:t xml:space="preserve"> to be the Swimming Pool Safety Authority</w:t>
      </w:r>
      <w:r>
        <w:t xml:space="preserve"> with effect on and from the date of publication of this notice in the </w:t>
      </w:r>
      <w:r w:rsidRPr="00C008A4">
        <w:rPr>
          <w:i/>
        </w:rPr>
        <w:t>Gazette</w:t>
      </w:r>
      <w:r w:rsidRPr="00A6551B">
        <w:t>.</w:t>
      </w:r>
    </w:p>
    <w:p w:rsidR="005E35A4" w:rsidRPr="00A6551B" w:rsidRDefault="005E35A4" w:rsidP="00F32CCD">
      <w:pPr>
        <w:spacing w:before="240" w:after="240" w:line="360" w:lineRule="auto"/>
        <w:jc w:val="both"/>
      </w:pPr>
      <w:r w:rsidRPr="00A6551B">
        <w:t>Dated</w:t>
      </w:r>
      <w:r w:rsidR="00F32CCD">
        <w:t xml:space="preserve"> 11 April 2017</w:t>
      </w:r>
    </w:p>
    <w:p w:rsidR="005E35A4" w:rsidRDefault="00F32CCD" w:rsidP="00F32CCD">
      <w:pPr>
        <w:tabs>
          <w:tab w:val="left" w:pos="8640"/>
        </w:tabs>
        <w:spacing w:before="240" w:after="0"/>
        <w:jc w:val="right"/>
      </w:pPr>
      <w:r>
        <w:t>N. S. Manison</w:t>
      </w:r>
    </w:p>
    <w:p w:rsidR="005E35A4" w:rsidRPr="00A6551B" w:rsidRDefault="005E35A4" w:rsidP="00F32CCD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r>
        <w:rPr>
          <w:lang w:val="en-GB"/>
        </w:rPr>
        <w:t>Minister for Infrastructure, Planning and Logistics</w:t>
      </w:r>
      <w:bookmarkStart w:id="4" w:name="_GoBack"/>
      <w:bookmarkEnd w:id="4"/>
    </w:p>
    <w:sectPr w:rsidR="005E35A4" w:rsidRPr="00A6551B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D324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</w:t>
    </w:r>
    <w:r w:rsidR="00F21372">
      <w:t>20</w:t>
    </w:r>
    <w:r w:rsidRPr="00246A76">
      <w:t xml:space="preserve">, </w:t>
    </w:r>
    <w:r w:rsidR="00F21372">
      <w:t>18</w:t>
    </w:r>
    <w:r w:rsidR="00026F28">
      <w:t xml:space="preserve">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CE45-C34A-4EE9-863C-132FB44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S19 2017</vt:lpstr>
    </vt:vector>
  </TitlesOfParts>
  <Company>NTG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S20 2017</dc:title>
  <dc:creator>Northern Territory Government</dc:creator>
  <cp:lastModifiedBy>Melanie Macauley</cp:lastModifiedBy>
  <cp:revision>5</cp:revision>
  <cp:lastPrinted>2017-04-11T23:42:00Z</cp:lastPrinted>
  <dcterms:created xsi:type="dcterms:W3CDTF">2017-04-18T01:02:00Z</dcterms:created>
  <dcterms:modified xsi:type="dcterms:W3CDTF">2017-04-18T02:05:00Z</dcterms:modified>
</cp:coreProperties>
</file>