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79" w:rsidRDefault="00342D79" w:rsidP="00342D79">
      <w:pPr>
        <w:spacing w:after="0"/>
        <w:rPr>
          <w:b/>
        </w:rPr>
      </w:pPr>
      <w:bookmarkStart w:id="0" w:name="_GoBack"/>
      <w:bookmarkEnd w:id="0"/>
    </w:p>
    <w:p w:rsidR="00342D79" w:rsidRPr="00342D79" w:rsidRDefault="00342D79" w:rsidP="00342D79">
      <w:pPr>
        <w:spacing w:after="0"/>
        <w:rPr>
          <w:b/>
        </w:rPr>
      </w:pPr>
      <w:r w:rsidRPr="00342D79">
        <w:rPr>
          <w:b/>
        </w:rPr>
        <w:t>NORTHERN TERRITORY FISHERIES ACT</w:t>
      </w:r>
    </w:p>
    <w:p w:rsidR="00342D79" w:rsidRPr="00342D79" w:rsidRDefault="00342D79" w:rsidP="00342D79">
      <w:pPr>
        <w:spacing w:after="0"/>
      </w:pPr>
      <w:r w:rsidRPr="00342D79">
        <w:t>Division 2, Section 10 of the Fisheries Act</w:t>
      </w:r>
    </w:p>
    <w:p w:rsidR="00342D79" w:rsidRPr="00342D79" w:rsidRDefault="00342D79" w:rsidP="00342D79">
      <w:pPr>
        <w:spacing w:after="0"/>
      </w:pPr>
      <w:r w:rsidRPr="00342D79">
        <w:t>Part 10, Division 2A of the Fisheries Regulations</w:t>
      </w:r>
    </w:p>
    <w:p w:rsidR="00342D79" w:rsidRPr="00342D79" w:rsidRDefault="00342D79" w:rsidP="00342D79">
      <w:pPr>
        <w:pStyle w:val="Heading1"/>
      </w:pPr>
      <w:r w:rsidRPr="00342D79">
        <w:t>Information Relating to the Application</w:t>
      </w:r>
    </w:p>
    <w:p w:rsidR="00342D79" w:rsidRPr="00342D79" w:rsidRDefault="00342D79" w:rsidP="00342D79">
      <w:pPr>
        <w:rPr>
          <w:b/>
        </w:rPr>
      </w:pPr>
      <w:r w:rsidRPr="00342D79">
        <w:rPr>
          <w:b/>
          <w:bCs/>
        </w:rPr>
        <w:t xml:space="preserve">This form is to be used by a person </w:t>
      </w:r>
      <w:r w:rsidRPr="00342D79">
        <w:rPr>
          <w:b/>
        </w:rPr>
        <w:t>who wishes to apply for an Ornamental Aquaculture Licence.</w:t>
      </w:r>
    </w:p>
    <w:p w:rsidR="00342D79" w:rsidRPr="00342D79" w:rsidRDefault="00342D79" w:rsidP="00342D79">
      <w:pPr>
        <w:rPr>
          <w:b/>
          <w:bCs/>
        </w:rPr>
      </w:pPr>
      <w:r w:rsidRPr="00342D79">
        <w:rPr>
          <w:b/>
          <w:bCs/>
          <w:u w:val="single"/>
        </w:rPr>
        <w:t>This is an Application only</w:t>
      </w:r>
      <w:r w:rsidRPr="00342D79">
        <w:rPr>
          <w:b/>
          <w:bCs/>
        </w:rPr>
        <w:t>. Following assessment of your application, you will be informed of the outcome. You are not permitted to carry out any activities subject of this application until you have been granted a licence.</w:t>
      </w:r>
    </w:p>
    <w:p w:rsidR="00342D79" w:rsidRPr="00342D79" w:rsidRDefault="00342D79" w:rsidP="00342D79">
      <w:pPr>
        <w:rPr>
          <w:b/>
        </w:rPr>
      </w:pPr>
      <w:r w:rsidRPr="00342D79">
        <w:rPr>
          <w:b/>
        </w:rPr>
        <w:t>Licence Fee</w:t>
      </w:r>
    </w:p>
    <w:p w:rsidR="00342D79" w:rsidRPr="00342D79" w:rsidRDefault="00342D79" w:rsidP="00342D79">
      <w:r w:rsidRPr="00342D79">
        <w:tab/>
        <w:t>$100</w:t>
      </w:r>
    </w:p>
    <w:p w:rsidR="00342D79" w:rsidRPr="00342D79" w:rsidRDefault="00342D79" w:rsidP="00342D79">
      <w:pPr>
        <w:rPr>
          <w:b/>
        </w:rPr>
      </w:pPr>
      <w:bookmarkStart w:id="1" w:name="_Toc310435520"/>
      <w:r w:rsidRPr="00342D79">
        <w:rPr>
          <w:b/>
        </w:rPr>
        <w:t>Legislation</w:t>
      </w:r>
    </w:p>
    <w:p w:rsidR="00342D79" w:rsidRPr="00342D79" w:rsidRDefault="00342D79" w:rsidP="00342D79">
      <w:pPr>
        <w:rPr>
          <w:b/>
        </w:rPr>
      </w:pPr>
      <w:r w:rsidRPr="00342D79">
        <w:rPr>
          <w:b/>
        </w:rPr>
        <w:t xml:space="preserve">Fisheries Act </w:t>
      </w:r>
    </w:p>
    <w:p w:rsidR="00342D79" w:rsidRPr="00342D79" w:rsidRDefault="00342D79" w:rsidP="00342D79">
      <w:pPr>
        <w:ind w:firstLine="720"/>
        <w:rPr>
          <w:b/>
        </w:rPr>
      </w:pPr>
      <w:r w:rsidRPr="00342D79">
        <w:rPr>
          <w:b/>
        </w:rPr>
        <w:t>Division 2</w:t>
      </w:r>
      <w:r w:rsidRPr="00342D79">
        <w:rPr>
          <w:b/>
        </w:rPr>
        <w:tab/>
        <w:t>Licensing</w:t>
      </w:r>
      <w:bookmarkEnd w:id="1"/>
    </w:p>
    <w:p w:rsidR="00342D79" w:rsidRPr="00342D79" w:rsidRDefault="00342D79" w:rsidP="00342D79">
      <w:pPr>
        <w:ind w:firstLine="720"/>
        <w:rPr>
          <w:b/>
        </w:rPr>
      </w:pPr>
      <w:bookmarkStart w:id="2" w:name="_Hlk42325125"/>
      <w:bookmarkStart w:id="3" w:name="_Toc310435521"/>
      <w:r w:rsidRPr="00342D79">
        <w:rPr>
          <w:b/>
        </w:rPr>
        <w:t>10</w:t>
      </w:r>
      <w:bookmarkEnd w:id="2"/>
      <w:r w:rsidRPr="00342D79">
        <w:rPr>
          <w:b/>
        </w:rPr>
        <w:tab/>
        <w:t>Taking, &amp;c., fish, &amp;c., without licence</w:t>
      </w:r>
      <w:bookmarkEnd w:id="3"/>
    </w:p>
    <w:p w:rsidR="00342D79" w:rsidRPr="00342D79" w:rsidRDefault="00342D79" w:rsidP="00342D79">
      <w:pPr>
        <w:ind w:left="1418" w:hanging="698"/>
      </w:pPr>
      <w:r w:rsidRPr="00342D79">
        <w:t>(1)</w:t>
      </w:r>
      <w:r w:rsidRPr="00342D79">
        <w:tab/>
        <w:t>Subject to this Act or to an instrument of a legislative or administrative character made under it, a person shall not:</w:t>
      </w:r>
    </w:p>
    <w:p w:rsidR="00342D79" w:rsidRPr="00342D79" w:rsidRDefault="00342D79" w:rsidP="00342D79">
      <w:pPr>
        <w:tabs>
          <w:tab w:val="left" w:pos="1985"/>
        </w:tabs>
        <w:ind w:left="1985" w:hanging="567"/>
      </w:pPr>
      <w:r w:rsidRPr="00342D79">
        <w:t>(a)</w:t>
      </w:r>
      <w:r w:rsidRPr="00342D79">
        <w:tab/>
      </w:r>
      <w:proofErr w:type="gramStart"/>
      <w:r w:rsidRPr="00342D79">
        <w:t>take</w:t>
      </w:r>
      <w:proofErr w:type="gramEnd"/>
      <w:r w:rsidRPr="00342D79">
        <w:t xml:space="preserve"> any fish or aquatic life;</w:t>
      </w:r>
    </w:p>
    <w:p w:rsidR="00342D79" w:rsidRPr="00342D79" w:rsidRDefault="00342D79" w:rsidP="00342D79">
      <w:pPr>
        <w:tabs>
          <w:tab w:val="left" w:pos="1985"/>
        </w:tabs>
        <w:ind w:left="1985" w:hanging="567"/>
      </w:pPr>
      <w:r w:rsidRPr="00342D79">
        <w:t>(b)</w:t>
      </w:r>
      <w:r w:rsidRPr="00342D79">
        <w:tab/>
      </w:r>
      <w:proofErr w:type="gramStart"/>
      <w:r w:rsidRPr="00342D79">
        <w:t>farm</w:t>
      </w:r>
      <w:proofErr w:type="gramEnd"/>
      <w:r w:rsidRPr="00342D79">
        <w:t>, breed, culture, or keep live fish or aquatic life for sale or the purposes of aquaculture (whether they are sold or used live or dead) or for the purpose of exhibiting any of them for profit;</w:t>
      </w:r>
    </w:p>
    <w:p w:rsidR="00342D79" w:rsidRPr="00342D79" w:rsidRDefault="00342D79" w:rsidP="00342D79">
      <w:pPr>
        <w:tabs>
          <w:tab w:val="left" w:pos="1985"/>
        </w:tabs>
        <w:ind w:left="1985" w:hanging="567"/>
      </w:pPr>
      <w:r w:rsidRPr="00342D79">
        <w:t>(c)</w:t>
      </w:r>
      <w:r w:rsidRPr="00342D79">
        <w:tab/>
        <w:t>take live aquatic life, live fish, or any live eggs, fry, spat, or larva of fish, for the purpose of aquaculture or another purpose referred to in paragraph (b);</w:t>
      </w:r>
    </w:p>
    <w:p w:rsidR="00342D79" w:rsidRPr="00342D79" w:rsidRDefault="00342D79" w:rsidP="00342D79">
      <w:pPr>
        <w:tabs>
          <w:tab w:val="left" w:pos="1985"/>
        </w:tabs>
        <w:ind w:left="1985" w:hanging="567"/>
      </w:pPr>
      <w:r w:rsidRPr="00342D79">
        <w:t>(d)</w:t>
      </w:r>
      <w:r w:rsidRPr="00342D79">
        <w:tab/>
      </w:r>
      <w:proofErr w:type="gramStart"/>
      <w:r w:rsidRPr="00342D79">
        <w:t>sell</w:t>
      </w:r>
      <w:proofErr w:type="gramEnd"/>
      <w:r w:rsidRPr="00342D79">
        <w:t xml:space="preserve"> live aquatic life, live fish, or any live eggs, fry, spat, or larva of fish;</w:t>
      </w:r>
    </w:p>
    <w:p w:rsidR="00342D79" w:rsidRPr="00342D79" w:rsidRDefault="00342D79" w:rsidP="00342D79">
      <w:pPr>
        <w:tabs>
          <w:tab w:val="left" w:pos="1985"/>
        </w:tabs>
        <w:ind w:left="1985" w:hanging="567"/>
      </w:pPr>
      <w:r w:rsidRPr="00342D79">
        <w:t>(da)</w:t>
      </w:r>
      <w:r w:rsidRPr="00342D79">
        <w:tab/>
        <w:t>process for sale or sell aquatic life or fish, or eggs, fry, spat or larva of aquatic life or fish; or</w:t>
      </w:r>
    </w:p>
    <w:p w:rsidR="00342D79" w:rsidRPr="00342D79" w:rsidRDefault="00342D79" w:rsidP="00342D79">
      <w:pPr>
        <w:tabs>
          <w:tab w:val="left" w:pos="1985"/>
        </w:tabs>
        <w:ind w:left="1985" w:hanging="567"/>
      </w:pPr>
      <w:r w:rsidRPr="00342D79">
        <w:t>(e)</w:t>
      </w:r>
      <w:r w:rsidRPr="00342D79">
        <w:tab/>
      </w:r>
      <w:proofErr w:type="gramStart"/>
      <w:r w:rsidRPr="00342D79">
        <w:t>take</w:t>
      </w:r>
      <w:proofErr w:type="gramEnd"/>
      <w:r w:rsidRPr="00342D79">
        <w:t xml:space="preserve"> any other action where the action is prescribed as being able to be taken only by the holder of a licence,</w:t>
      </w:r>
    </w:p>
    <w:p w:rsidR="00342D79" w:rsidRPr="00342D79" w:rsidRDefault="00342D79" w:rsidP="00342D79">
      <w:pPr>
        <w:ind w:left="698" w:firstLine="720"/>
      </w:pPr>
      <w:proofErr w:type="gramStart"/>
      <w:r w:rsidRPr="00342D79">
        <w:t>unless</w:t>
      </w:r>
      <w:proofErr w:type="gramEnd"/>
      <w:r w:rsidRPr="00342D79">
        <w:t xml:space="preserve"> the person does so under and in accordance with a licence.</w:t>
      </w:r>
    </w:p>
    <w:p w:rsidR="00342D79" w:rsidRPr="00342D79" w:rsidRDefault="00342D79" w:rsidP="00342D79">
      <w:pPr>
        <w:ind w:left="3544" w:hanging="2126"/>
      </w:pPr>
      <w:r w:rsidRPr="00342D79">
        <w:t>Maximum penalty:</w:t>
      </w:r>
      <w:r w:rsidRPr="00342D79">
        <w:tab/>
        <w:t>In relation to paragraph (a), (b), or (c) – 170 penalty units or imprisonment for 2 years.</w:t>
      </w:r>
    </w:p>
    <w:p w:rsidR="00342D79" w:rsidRPr="00342D79" w:rsidRDefault="00342D79" w:rsidP="00342D79">
      <w:pPr>
        <w:ind w:left="3544" w:hanging="2126"/>
      </w:pPr>
      <w:r w:rsidRPr="00342D79">
        <w:tab/>
      </w:r>
      <w:proofErr w:type="gramStart"/>
      <w:r w:rsidRPr="00342D79">
        <w:t>In relation to paragraph (d) or (e) – 85 penalty units or imprisonment for 1 year.</w:t>
      </w:r>
      <w:proofErr w:type="gramEnd"/>
    </w:p>
    <w:p w:rsidR="00342D79" w:rsidRDefault="00342D79">
      <w:pPr>
        <w:spacing w:after="0"/>
      </w:pPr>
      <w:r>
        <w:br w:type="page"/>
      </w:r>
    </w:p>
    <w:p w:rsidR="00342D79" w:rsidRPr="00342D79" w:rsidRDefault="00342D79" w:rsidP="00342D79">
      <w:pPr>
        <w:ind w:left="1418" w:hanging="709"/>
      </w:pPr>
      <w:r w:rsidRPr="00342D79">
        <w:lastRenderedPageBreak/>
        <w:t>(2)</w:t>
      </w:r>
      <w:r w:rsidRPr="00342D79">
        <w:tab/>
        <w:t>Nothing in this section shall apply to the taking of fish or aquatic life by a person for subsistence or personal use only (and not for the purposes of sale), within such limits (if any) relating to numbers, quantity, size, weight, methods, types and amounts of fishing gear, and periods of time (including closed and open seasons), as may be prescribed for any such fish or aquatic life.</w:t>
      </w:r>
    </w:p>
    <w:p w:rsidR="00342D79" w:rsidRPr="00342D79" w:rsidRDefault="00342D79" w:rsidP="00342D79">
      <w:pPr>
        <w:rPr>
          <w:b/>
        </w:rPr>
      </w:pPr>
      <w:bookmarkStart w:id="4" w:name="_Toc423531212"/>
      <w:r w:rsidRPr="00342D79">
        <w:rPr>
          <w:b/>
        </w:rPr>
        <w:t>Fisheries Regulations</w:t>
      </w:r>
    </w:p>
    <w:p w:rsidR="00342D79" w:rsidRPr="00342D79" w:rsidRDefault="00342D79" w:rsidP="00342D79">
      <w:pPr>
        <w:ind w:left="720"/>
        <w:rPr>
          <w:b/>
        </w:rPr>
      </w:pPr>
      <w:bookmarkStart w:id="5" w:name="_Toc423531193"/>
      <w:r w:rsidRPr="00342D79">
        <w:rPr>
          <w:b/>
        </w:rPr>
        <w:t>Part 10</w:t>
      </w:r>
      <w:r w:rsidRPr="00342D79">
        <w:rPr>
          <w:b/>
        </w:rPr>
        <w:tab/>
        <w:t>Aquaculture</w:t>
      </w:r>
      <w:bookmarkEnd w:id="5"/>
    </w:p>
    <w:p w:rsidR="00342D79" w:rsidRPr="00342D79" w:rsidRDefault="00342D79" w:rsidP="00342D79">
      <w:pPr>
        <w:ind w:left="720"/>
        <w:rPr>
          <w:b/>
        </w:rPr>
      </w:pPr>
      <w:r w:rsidRPr="00342D79">
        <w:rPr>
          <w:b/>
        </w:rPr>
        <w:t>Division 2A</w:t>
      </w:r>
      <w:r w:rsidRPr="00342D79">
        <w:rPr>
          <w:b/>
        </w:rPr>
        <w:tab/>
        <w:t>Ornamental Aquaculture licence</w:t>
      </w:r>
      <w:bookmarkEnd w:id="4"/>
      <w:r w:rsidRPr="00342D79">
        <w:rPr>
          <w:b/>
        </w:rPr>
        <w:t xml:space="preserve"> </w:t>
      </w:r>
    </w:p>
    <w:p w:rsidR="00342D79" w:rsidRPr="00342D79" w:rsidRDefault="00342D79" w:rsidP="00342D79">
      <w:pPr>
        <w:ind w:firstLine="720"/>
        <w:rPr>
          <w:b/>
        </w:rPr>
      </w:pPr>
      <w:bookmarkStart w:id="6" w:name="_Toc423531213"/>
      <w:r w:rsidRPr="00342D79">
        <w:rPr>
          <w:b/>
        </w:rPr>
        <w:t>175A</w:t>
      </w:r>
      <w:r w:rsidRPr="00342D79">
        <w:rPr>
          <w:b/>
        </w:rPr>
        <w:tab/>
        <w:t>Activities authorised by Ornamental Aquaculture licence</w:t>
      </w:r>
      <w:bookmarkEnd w:id="6"/>
    </w:p>
    <w:p w:rsidR="00342D79" w:rsidRPr="00342D79" w:rsidRDefault="00342D79" w:rsidP="00342D79">
      <w:pPr>
        <w:ind w:left="2127" w:hanging="709"/>
      </w:pPr>
      <w:r w:rsidRPr="00342D79">
        <w:t>(1)</w:t>
      </w:r>
      <w:r w:rsidRPr="00342D79">
        <w:tab/>
        <w:t xml:space="preserve">A person may take fish as </w:t>
      </w:r>
      <w:proofErr w:type="spellStart"/>
      <w:r w:rsidRPr="00342D79">
        <w:t>broodstock</w:t>
      </w:r>
      <w:proofErr w:type="spellEnd"/>
      <w:r w:rsidRPr="00342D79">
        <w:t>, purchase fish, breed fish or aquatic life, rear or hold such fish or aquatic life and sell such fish or aquatic life, under and in accordance with an Ornamental Aquaculture licence.</w:t>
      </w:r>
    </w:p>
    <w:p w:rsidR="00342D79" w:rsidRPr="00342D79" w:rsidRDefault="00342D79" w:rsidP="00342D79">
      <w:pPr>
        <w:ind w:left="2127" w:hanging="709"/>
      </w:pPr>
      <w:r w:rsidRPr="00342D79">
        <w:t>(2)</w:t>
      </w:r>
      <w:r w:rsidRPr="00342D79">
        <w:tab/>
        <w:t xml:space="preserve">For </w:t>
      </w:r>
      <w:proofErr w:type="spellStart"/>
      <w:r w:rsidRPr="00342D79">
        <w:t>subregulation</w:t>
      </w:r>
      <w:proofErr w:type="spellEnd"/>
      <w:r w:rsidRPr="00342D79">
        <w:t xml:space="preserve"> (1), </w:t>
      </w:r>
      <w:r w:rsidRPr="00342D79">
        <w:rPr>
          <w:b/>
          <w:i/>
        </w:rPr>
        <w:t>fish</w:t>
      </w:r>
      <w:r w:rsidRPr="00342D79">
        <w:t xml:space="preserve"> does not include a member of the genus </w:t>
      </w:r>
      <w:proofErr w:type="spellStart"/>
      <w:r w:rsidRPr="00342D79">
        <w:rPr>
          <w:i/>
        </w:rPr>
        <w:t>Pinctada</w:t>
      </w:r>
      <w:proofErr w:type="spellEnd"/>
      <w:r w:rsidRPr="00342D79">
        <w:t xml:space="preserve"> (pearl oysters).</w:t>
      </w:r>
    </w:p>
    <w:p w:rsidR="00342D79" w:rsidRPr="00342D79" w:rsidRDefault="00342D79" w:rsidP="00342D79">
      <w:pPr>
        <w:ind w:firstLine="720"/>
        <w:rPr>
          <w:b/>
        </w:rPr>
      </w:pPr>
      <w:bookmarkStart w:id="7" w:name="_Toc423531214"/>
      <w:r w:rsidRPr="00342D79">
        <w:rPr>
          <w:b/>
        </w:rPr>
        <w:t>175B</w:t>
      </w:r>
      <w:r w:rsidRPr="00342D79">
        <w:rPr>
          <w:b/>
        </w:rPr>
        <w:tab/>
        <w:t>Limit on size of aquaculture facility</w:t>
      </w:r>
      <w:bookmarkEnd w:id="7"/>
    </w:p>
    <w:p w:rsidR="00342D79" w:rsidRPr="00342D79" w:rsidRDefault="00342D79" w:rsidP="00342D79">
      <w:pPr>
        <w:ind w:left="1440"/>
      </w:pPr>
      <w:r w:rsidRPr="00342D79">
        <w:t>The Director must not grant an Ornamental Aquaculture licence if the aquaculture facility to which the licence relates has a capacity that is greater than 10,000 litres of water.</w:t>
      </w:r>
    </w:p>
    <w:p w:rsidR="00342D79" w:rsidRPr="00342D79" w:rsidRDefault="00342D79" w:rsidP="00342D79">
      <w:pPr>
        <w:ind w:left="720"/>
        <w:rPr>
          <w:b/>
        </w:rPr>
      </w:pPr>
      <w:bookmarkStart w:id="8" w:name="_Toc423531215"/>
      <w:r w:rsidRPr="00342D79">
        <w:rPr>
          <w:b/>
        </w:rPr>
        <w:t>175C</w:t>
      </w:r>
      <w:r w:rsidRPr="00342D79">
        <w:rPr>
          <w:b/>
        </w:rPr>
        <w:tab/>
        <w:t>Conditions of licence</w:t>
      </w:r>
      <w:bookmarkEnd w:id="8"/>
    </w:p>
    <w:p w:rsidR="00342D79" w:rsidRPr="00342D79" w:rsidRDefault="00342D79" w:rsidP="00342D79">
      <w:pPr>
        <w:ind w:left="1440"/>
      </w:pPr>
      <w:r w:rsidRPr="00342D79">
        <w:t>The conditions to which an Ornamental Aquaculture licence may be subject include:</w:t>
      </w:r>
    </w:p>
    <w:p w:rsidR="00342D79" w:rsidRPr="00342D79" w:rsidRDefault="00342D79" w:rsidP="00342D79">
      <w:pPr>
        <w:ind w:left="2127" w:hanging="687"/>
      </w:pPr>
      <w:r w:rsidRPr="00342D79">
        <w:t>(a)</w:t>
      </w:r>
      <w:r w:rsidRPr="00342D79">
        <w:tab/>
        <w:t>limitation of the species of fish which may be kept and the stages of the life cycle of a fish at which the fish may be kept; and</w:t>
      </w:r>
    </w:p>
    <w:p w:rsidR="00342D79" w:rsidRPr="00342D79" w:rsidRDefault="00342D79" w:rsidP="00342D79">
      <w:pPr>
        <w:ind w:left="2127" w:hanging="687"/>
      </w:pPr>
      <w:r w:rsidRPr="00342D79">
        <w:t>(b)</w:t>
      </w:r>
      <w:r w:rsidRPr="00342D79">
        <w:tab/>
      </w:r>
      <w:proofErr w:type="gramStart"/>
      <w:r w:rsidRPr="00342D79">
        <w:t>limitation</w:t>
      </w:r>
      <w:proofErr w:type="gramEnd"/>
      <w:r w:rsidRPr="00342D79">
        <w:t xml:space="preserve"> of the number of fish which may be kept or sold; and</w:t>
      </w:r>
    </w:p>
    <w:p w:rsidR="00342D79" w:rsidRPr="00342D79" w:rsidRDefault="00342D79" w:rsidP="00342D79">
      <w:pPr>
        <w:ind w:left="2127" w:hanging="687"/>
      </w:pPr>
      <w:r w:rsidRPr="00342D79">
        <w:t>(c)</w:t>
      </w:r>
      <w:r w:rsidRPr="00342D79">
        <w:tab/>
        <w:t>limitation of the use of chemicals or drugs, including the regulation or prohibition, for such period as the Director thinks fit, of the transport or release from the aquaculture facility of fish exposed to chemicals or drugs; and</w:t>
      </w:r>
    </w:p>
    <w:p w:rsidR="00342D79" w:rsidRPr="00342D79" w:rsidRDefault="00342D79" w:rsidP="00342D79">
      <w:pPr>
        <w:ind w:left="2127" w:hanging="687"/>
      </w:pPr>
      <w:r w:rsidRPr="00342D79">
        <w:t>(d)</w:t>
      </w:r>
      <w:r w:rsidRPr="00342D79">
        <w:tab/>
        <w:t>a condition that the licensee shall operate the aquaculture facility in accordance with the plan of operation submitted in accordance with regulation 161(d) and approved by the Director; and</w:t>
      </w:r>
    </w:p>
    <w:p w:rsidR="00342D79" w:rsidRPr="00342D79" w:rsidRDefault="00342D79" w:rsidP="00342D79">
      <w:pPr>
        <w:ind w:left="2127" w:hanging="687"/>
      </w:pPr>
      <w:r w:rsidRPr="00342D79">
        <w:t>(e)</w:t>
      </w:r>
      <w:r w:rsidRPr="00342D79">
        <w:tab/>
      </w:r>
      <w:proofErr w:type="gramStart"/>
      <w:r w:rsidRPr="00342D79">
        <w:t>the</w:t>
      </w:r>
      <w:proofErr w:type="gramEnd"/>
      <w:r w:rsidRPr="00342D79">
        <w:t xml:space="preserve"> method of water discharge or other waste disposal.</w:t>
      </w:r>
    </w:p>
    <w:p w:rsidR="00342D79" w:rsidRPr="00342D79" w:rsidRDefault="00342D79" w:rsidP="00342D79">
      <w:pPr>
        <w:ind w:left="720"/>
        <w:rPr>
          <w:b/>
        </w:rPr>
      </w:pPr>
      <w:bookmarkStart w:id="9" w:name="_Toc423531216"/>
      <w:r w:rsidRPr="00342D79">
        <w:rPr>
          <w:b/>
        </w:rPr>
        <w:t>175D</w:t>
      </w:r>
      <w:r w:rsidRPr="00342D79">
        <w:rPr>
          <w:b/>
        </w:rPr>
        <w:tab/>
        <w:t xml:space="preserve">Possession of </w:t>
      </w:r>
      <w:proofErr w:type="spellStart"/>
      <w:r w:rsidRPr="00342D79">
        <w:rPr>
          <w:b/>
        </w:rPr>
        <w:t>broodstock</w:t>
      </w:r>
      <w:bookmarkEnd w:id="9"/>
      <w:proofErr w:type="spellEnd"/>
    </w:p>
    <w:p w:rsidR="00342D79" w:rsidRPr="00342D79" w:rsidRDefault="00342D79" w:rsidP="00342D79">
      <w:pPr>
        <w:ind w:left="1440"/>
      </w:pPr>
      <w:r w:rsidRPr="00342D79">
        <w:t>An Ornamental Aquaculture licensee must not possess fish or aquatic life for breeding except those fish or aquatic life:</w:t>
      </w:r>
    </w:p>
    <w:p w:rsidR="00342D79" w:rsidRPr="00342D79" w:rsidRDefault="00342D79" w:rsidP="00342D79">
      <w:pPr>
        <w:ind w:left="1440"/>
      </w:pPr>
      <w:r w:rsidRPr="00342D79">
        <w:t>(a</w:t>
      </w:r>
      <w:r>
        <w:t>)</w:t>
      </w:r>
      <w:r>
        <w:tab/>
      </w:r>
      <w:proofErr w:type="gramStart"/>
      <w:r w:rsidRPr="00342D79">
        <w:t>taken</w:t>
      </w:r>
      <w:proofErr w:type="gramEnd"/>
      <w:r w:rsidRPr="00342D79">
        <w:t xml:space="preserve"> under and in accordance with the Act; or</w:t>
      </w:r>
    </w:p>
    <w:p w:rsidR="00342D79" w:rsidRPr="00342D79" w:rsidRDefault="00342D79" w:rsidP="00342D79">
      <w:pPr>
        <w:ind w:left="1440"/>
      </w:pPr>
      <w:r w:rsidRPr="00342D79">
        <w:t>(b)</w:t>
      </w:r>
      <w:r>
        <w:tab/>
      </w:r>
      <w:proofErr w:type="gramStart"/>
      <w:r w:rsidRPr="00342D79">
        <w:t>obtained</w:t>
      </w:r>
      <w:proofErr w:type="gramEnd"/>
      <w:r w:rsidRPr="00342D79">
        <w:t xml:space="preserve"> from a person who holds a commercial fishing licence; or</w:t>
      </w:r>
    </w:p>
    <w:p w:rsidR="00342D79" w:rsidRPr="00342D79" w:rsidRDefault="00342D79" w:rsidP="00342D79">
      <w:pPr>
        <w:ind w:left="1440"/>
      </w:pPr>
      <w:r w:rsidRPr="00342D79">
        <w:t>(c)</w:t>
      </w:r>
      <w:r>
        <w:tab/>
      </w:r>
      <w:proofErr w:type="gramStart"/>
      <w:r w:rsidRPr="00342D79">
        <w:t>imported</w:t>
      </w:r>
      <w:proofErr w:type="gramEnd"/>
      <w:r w:rsidRPr="00342D79">
        <w:t xml:space="preserve"> in accordance with a permit; or</w:t>
      </w:r>
    </w:p>
    <w:p w:rsidR="00342D79" w:rsidRPr="00342D79" w:rsidRDefault="00342D79" w:rsidP="00342D79">
      <w:pPr>
        <w:ind w:left="1440"/>
      </w:pPr>
      <w:r w:rsidRPr="00342D79">
        <w:t>(d)</w:t>
      </w:r>
      <w:r>
        <w:tab/>
      </w:r>
      <w:proofErr w:type="gramStart"/>
      <w:r w:rsidRPr="00342D79">
        <w:t>obtained</w:t>
      </w:r>
      <w:proofErr w:type="gramEnd"/>
      <w:r w:rsidRPr="00342D79">
        <w:t xml:space="preserve"> from an Aquaculture licensee; or</w:t>
      </w:r>
    </w:p>
    <w:p w:rsidR="00342D79" w:rsidRPr="00342D79" w:rsidRDefault="00342D79" w:rsidP="00342D79">
      <w:pPr>
        <w:ind w:left="1440"/>
      </w:pPr>
      <w:r w:rsidRPr="00342D79">
        <w:t>(e)</w:t>
      </w:r>
      <w:r>
        <w:tab/>
      </w:r>
      <w:proofErr w:type="gramStart"/>
      <w:r w:rsidRPr="00342D79">
        <w:t>obtained</w:t>
      </w:r>
      <w:proofErr w:type="gramEnd"/>
      <w:r w:rsidRPr="00342D79">
        <w:t xml:space="preserve"> from another Ornamental Aquaculture licensee; or</w:t>
      </w:r>
    </w:p>
    <w:p w:rsidR="00342D79" w:rsidRPr="00342D79" w:rsidRDefault="00342D79" w:rsidP="00342D79">
      <w:pPr>
        <w:ind w:left="1440"/>
      </w:pPr>
      <w:r w:rsidRPr="00342D79">
        <w:lastRenderedPageBreak/>
        <w:t>(f</w:t>
      </w:r>
      <w:r>
        <w:t>)</w:t>
      </w:r>
      <w:r>
        <w:tab/>
      </w:r>
      <w:proofErr w:type="gramStart"/>
      <w:r w:rsidRPr="00342D79">
        <w:t>obtained</w:t>
      </w:r>
      <w:proofErr w:type="gramEnd"/>
      <w:r w:rsidRPr="00342D79">
        <w:t xml:space="preserve"> from an aquaculture facility operated by a statutory corporation; or</w:t>
      </w:r>
    </w:p>
    <w:p w:rsidR="00342D79" w:rsidRPr="00342D79" w:rsidRDefault="00342D79" w:rsidP="00342D79">
      <w:pPr>
        <w:ind w:left="1440"/>
      </w:pPr>
      <w:r w:rsidRPr="00342D79">
        <w:t>(g)</w:t>
      </w:r>
      <w:r>
        <w:tab/>
      </w:r>
      <w:proofErr w:type="gramStart"/>
      <w:r w:rsidRPr="00342D79">
        <w:t>obtained</w:t>
      </w:r>
      <w:proofErr w:type="gramEnd"/>
      <w:r w:rsidRPr="00342D79">
        <w:t xml:space="preserve"> from an Aboriginal Coastal licensee.</w:t>
      </w:r>
    </w:p>
    <w:p w:rsidR="00342D79" w:rsidRPr="00342D79" w:rsidRDefault="00342D79" w:rsidP="00342D79">
      <w:pPr>
        <w:ind w:left="720"/>
        <w:rPr>
          <w:b/>
        </w:rPr>
      </w:pPr>
      <w:bookmarkStart w:id="10" w:name="_Toc423531217"/>
      <w:r w:rsidRPr="00342D79">
        <w:rPr>
          <w:b/>
        </w:rPr>
        <w:t>175E</w:t>
      </w:r>
      <w:r w:rsidRPr="00342D79">
        <w:rPr>
          <w:b/>
        </w:rPr>
        <w:tab/>
        <w:t>Sale of fish</w:t>
      </w:r>
      <w:bookmarkEnd w:id="10"/>
    </w:p>
    <w:p w:rsidR="00342D79" w:rsidRPr="00342D79" w:rsidRDefault="00342D79" w:rsidP="00342D79">
      <w:pPr>
        <w:ind w:left="1440"/>
      </w:pPr>
      <w:r w:rsidRPr="00342D79">
        <w:t>An Ornamental Aquaculture licensee may sell fish or aquatic life to the following:</w:t>
      </w:r>
    </w:p>
    <w:p w:rsidR="00342D79" w:rsidRPr="00342D79" w:rsidRDefault="00342D79" w:rsidP="00342D79">
      <w:pPr>
        <w:ind w:left="1440"/>
      </w:pPr>
      <w:r w:rsidRPr="00342D79">
        <w:t>(a)</w:t>
      </w:r>
      <w:r w:rsidRPr="00342D79">
        <w:tab/>
      </w:r>
      <w:proofErr w:type="gramStart"/>
      <w:r w:rsidRPr="00342D79">
        <w:t>an</w:t>
      </w:r>
      <w:proofErr w:type="gramEnd"/>
      <w:r w:rsidRPr="00342D79">
        <w:t xml:space="preserve"> Aquarium Fishing/Display Fishery licensee;</w:t>
      </w:r>
    </w:p>
    <w:p w:rsidR="00342D79" w:rsidRPr="00342D79" w:rsidRDefault="00342D79" w:rsidP="00342D79">
      <w:pPr>
        <w:ind w:left="1440"/>
      </w:pPr>
      <w:r w:rsidRPr="00342D79">
        <w:t>(b)</w:t>
      </w:r>
      <w:r w:rsidRPr="00342D79">
        <w:tab/>
      </w:r>
      <w:proofErr w:type="gramStart"/>
      <w:r w:rsidRPr="00342D79">
        <w:t>an</w:t>
      </w:r>
      <w:proofErr w:type="gramEnd"/>
      <w:r w:rsidRPr="00342D79">
        <w:t xml:space="preserve"> Aquaculture licensee;</w:t>
      </w:r>
    </w:p>
    <w:p w:rsidR="00342D79" w:rsidRPr="00342D79" w:rsidRDefault="00342D79" w:rsidP="00342D79">
      <w:pPr>
        <w:ind w:left="1440"/>
      </w:pPr>
      <w:r w:rsidRPr="00342D79">
        <w:t>(c)</w:t>
      </w:r>
      <w:r w:rsidRPr="00342D79">
        <w:tab/>
      </w:r>
      <w:proofErr w:type="gramStart"/>
      <w:r w:rsidRPr="00342D79">
        <w:t>an</w:t>
      </w:r>
      <w:proofErr w:type="gramEnd"/>
      <w:r w:rsidRPr="00342D79">
        <w:t xml:space="preserve"> Ornamental Aquaculture licensee; </w:t>
      </w:r>
    </w:p>
    <w:p w:rsidR="00342D79" w:rsidRPr="00342D79" w:rsidRDefault="00342D79" w:rsidP="00342D79">
      <w:pPr>
        <w:ind w:left="1440"/>
      </w:pPr>
      <w:r w:rsidRPr="00342D79">
        <w:t>(d)</w:t>
      </w:r>
      <w:r w:rsidRPr="00342D79">
        <w:tab/>
      </w:r>
      <w:proofErr w:type="gramStart"/>
      <w:r w:rsidRPr="00342D79">
        <w:t>an</w:t>
      </w:r>
      <w:proofErr w:type="gramEnd"/>
      <w:r w:rsidRPr="00342D79">
        <w:t xml:space="preserve"> Aquarium Trader licensee;</w:t>
      </w:r>
    </w:p>
    <w:p w:rsidR="00342D79" w:rsidRPr="00342D79" w:rsidRDefault="00342D79" w:rsidP="00342D79">
      <w:pPr>
        <w:ind w:left="1440"/>
      </w:pPr>
      <w:r w:rsidRPr="00342D79">
        <w:t>(e)</w:t>
      </w:r>
      <w:r w:rsidRPr="00342D79">
        <w:tab/>
      </w:r>
      <w:proofErr w:type="gramStart"/>
      <w:r w:rsidRPr="00342D79">
        <w:t>a</w:t>
      </w:r>
      <w:proofErr w:type="gramEnd"/>
      <w:r w:rsidRPr="00342D79">
        <w:t xml:space="preserve"> Public Aquarium licensee;</w:t>
      </w:r>
    </w:p>
    <w:p w:rsidR="00342D79" w:rsidRPr="00342D79" w:rsidRDefault="00342D79" w:rsidP="00342D79">
      <w:pPr>
        <w:ind w:left="1440"/>
      </w:pPr>
      <w:r w:rsidRPr="00342D79">
        <w:t>(f)</w:t>
      </w:r>
      <w:r w:rsidRPr="00342D79">
        <w:tab/>
      </w:r>
      <w:proofErr w:type="gramStart"/>
      <w:r w:rsidRPr="00342D79">
        <w:t>a</w:t>
      </w:r>
      <w:proofErr w:type="gramEnd"/>
      <w:r w:rsidRPr="00342D79">
        <w:t xml:space="preserve"> member of the public not purchasing fish or aquatic life for resale.</w:t>
      </w:r>
    </w:p>
    <w:p w:rsidR="00342D79" w:rsidRPr="00342D79" w:rsidRDefault="00342D79" w:rsidP="00342D79">
      <w:pPr>
        <w:ind w:left="720"/>
        <w:rPr>
          <w:b/>
        </w:rPr>
      </w:pPr>
      <w:bookmarkStart w:id="11" w:name="_Toc423531218"/>
      <w:r w:rsidRPr="00342D79">
        <w:rPr>
          <w:b/>
        </w:rPr>
        <w:t>175F</w:t>
      </w:r>
      <w:r w:rsidRPr="00342D79">
        <w:rPr>
          <w:b/>
        </w:rPr>
        <w:tab/>
        <w:t xml:space="preserve">Disposal of </w:t>
      </w:r>
      <w:proofErr w:type="spellStart"/>
      <w:r w:rsidRPr="00342D79">
        <w:rPr>
          <w:b/>
        </w:rPr>
        <w:t>broodstock</w:t>
      </w:r>
      <w:bookmarkEnd w:id="11"/>
      <w:proofErr w:type="spellEnd"/>
    </w:p>
    <w:p w:rsidR="00342D79" w:rsidRPr="00342D79" w:rsidRDefault="00342D79" w:rsidP="00342D79">
      <w:pPr>
        <w:ind w:left="1440"/>
      </w:pPr>
      <w:r w:rsidRPr="00342D79">
        <w:t xml:space="preserve">An Ornamental Aquaculture licensee shall not sell or otherwise dispose of fish or aquatic life taken as </w:t>
      </w:r>
      <w:proofErr w:type="spellStart"/>
      <w:r w:rsidRPr="00342D79">
        <w:t>broodstock</w:t>
      </w:r>
      <w:proofErr w:type="spellEnd"/>
      <w:r w:rsidRPr="00342D79">
        <w:t xml:space="preserve"> under this Part to another person except:</w:t>
      </w:r>
    </w:p>
    <w:p w:rsidR="00342D79" w:rsidRPr="00342D79" w:rsidRDefault="00342D79" w:rsidP="00342D79">
      <w:pPr>
        <w:ind w:left="1440"/>
      </w:pPr>
      <w:r w:rsidRPr="00342D79">
        <w:t>(a)</w:t>
      </w:r>
      <w:r>
        <w:tab/>
      </w:r>
      <w:proofErr w:type="gramStart"/>
      <w:r w:rsidRPr="00342D79">
        <w:t>after</w:t>
      </w:r>
      <w:proofErr w:type="gramEnd"/>
      <w:r w:rsidRPr="00342D79">
        <w:t xml:space="preserve"> 12 months after the date the fish or aquatic life was taken; or</w:t>
      </w:r>
    </w:p>
    <w:p w:rsidR="00342D79" w:rsidRPr="00342D79" w:rsidRDefault="00342D79" w:rsidP="00342D79">
      <w:pPr>
        <w:ind w:left="1440"/>
      </w:pPr>
      <w:r w:rsidRPr="00342D79">
        <w:t>(b)</w:t>
      </w:r>
      <w:r>
        <w:tab/>
      </w:r>
      <w:proofErr w:type="gramStart"/>
      <w:r w:rsidRPr="00342D79">
        <w:t>with</w:t>
      </w:r>
      <w:proofErr w:type="gramEnd"/>
      <w:r w:rsidRPr="00342D79">
        <w:t xml:space="preserve"> the prior approval of the Director.</w:t>
      </w:r>
    </w:p>
    <w:p w:rsidR="00342D79" w:rsidRPr="00342D79" w:rsidRDefault="00342D79" w:rsidP="00342D79">
      <w:pPr>
        <w:rPr>
          <w:b/>
          <w:bCs/>
          <w:u w:val="single"/>
        </w:rPr>
      </w:pPr>
      <w:r w:rsidRPr="00342D79">
        <w:t>For any queries please contact the Fisheries Licensing Office. (08) 8999 2183</w:t>
      </w:r>
    </w:p>
    <w:p w:rsidR="00342D79" w:rsidRPr="00342D79" w:rsidRDefault="00342D79" w:rsidP="00342D79">
      <w:pPr>
        <w:pStyle w:val="Heading1"/>
      </w:pPr>
      <w:r w:rsidRPr="00342D79">
        <w:br w:type="page"/>
      </w:r>
      <w:r w:rsidRPr="00342D79">
        <w:lastRenderedPageBreak/>
        <w:t xml:space="preserve">Instructions </w:t>
      </w:r>
      <w:r>
        <w:t>f</w:t>
      </w:r>
      <w:r w:rsidRPr="00342D79">
        <w:t xml:space="preserve">or </w:t>
      </w:r>
      <w:r>
        <w:t>c</w:t>
      </w:r>
      <w:r w:rsidRPr="00342D79">
        <w:t>ompleting</w:t>
      </w:r>
      <w:r>
        <w:t xml:space="preserve"> a</w:t>
      </w:r>
      <w:r w:rsidRPr="00342D79">
        <w:t xml:space="preserve">n </w:t>
      </w:r>
      <w:r>
        <w:t>a</w:t>
      </w:r>
      <w:r w:rsidRPr="00342D79">
        <w:t xml:space="preserve">pplication </w:t>
      </w:r>
      <w:r>
        <w:t>f</w:t>
      </w:r>
      <w:r w:rsidRPr="00342D79">
        <w:t xml:space="preserve">or </w:t>
      </w:r>
      <w:r>
        <w:t>t</w:t>
      </w:r>
      <w:r w:rsidRPr="00342D79">
        <w:t xml:space="preserve">he </w:t>
      </w:r>
      <w:r>
        <w:t>g</w:t>
      </w:r>
      <w:r w:rsidRPr="00342D79">
        <w:t xml:space="preserve">rant </w:t>
      </w:r>
      <w:r>
        <w:t>o</w:t>
      </w:r>
      <w:r w:rsidRPr="00342D79">
        <w:t xml:space="preserve">f </w:t>
      </w:r>
      <w:proofErr w:type="spellStart"/>
      <w:r>
        <w:t>a</w:t>
      </w:r>
      <w:proofErr w:type="spellEnd"/>
      <w:r>
        <w:t xml:space="preserve"> o</w:t>
      </w:r>
      <w:r w:rsidRPr="00342D79">
        <w:t xml:space="preserve">rnamental </w:t>
      </w:r>
      <w:r>
        <w:t>a</w:t>
      </w:r>
      <w:r w:rsidRPr="00342D79">
        <w:t xml:space="preserve">quaculture </w:t>
      </w:r>
      <w:r>
        <w:t>l</w:t>
      </w:r>
      <w:r w:rsidRPr="00342D79">
        <w:t>icence</w:t>
      </w:r>
    </w:p>
    <w:p w:rsidR="00342D79" w:rsidRPr="00342D79" w:rsidRDefault="00342D79" w:rsidP="00342D79">
      <w:pPr>
        <w:rPr>
          <w:u w:val="single"/>
        </w:rPr>
      </w:pPr>
      <w:r w:rsidRPr="00342D79">
        <w:rPr>
          <w:u w:val="single"/>
        </w:rPr>
        <w:t xml:space="preserve">Before completing the form </w:t>
      </w:r>
      <w:r w:rsidRPr="00342D79">
        <w:rPr>
          <w:b/>
          <w:u w:val="single"/>
        </w:rPr>
        <w:t>read</w:t>
      </w:r>
      <w:r w:rsidRPr="00342D79">
        <w:rPr>
          <w:u w:val="single"/>
        </w:rPr>
        <w:t xml:space="preserve"> these instructions. </w:t>
      </w:r>
      <w:r w:rsidRPr="00342D79">
        <w:rPr>
          <w:b/>
          <w:u w:val="single"/>
        </w:rPr>
        <w:t>Please</w:t>
      </w:r>
      <w:r w:rsidRPr="00342D79">
        <w:rPr>
          <w:u w:val="single"/>
        </w:rPr>
        <w:t xml:space="preserve"> use </w:t>
      </w:r>
      <w:r w:rsidRPr="00342D79">
        <w:rPr>
          <w:b/>
          <w:u w:val="single"/>
        </w:rPr>
        <w:t>BLOCK LETTERS</w:t>
      </w:r>
      <w:r w:rsidRPr="00342D79">
        <w:rPr>
          <w:u w:val="single"/>
        </w:rPr>
        <w:t xml:space="preserve"> when completing the form.</w:t>
      </w:r>
    </w:p>
    <w:p w:rsidR="00342D79" w:rsidRPr="00342D79" w:rsidRDefault="00342D79" w:rsidP="00342D79">
      <w:pPr>
        <w:numPr>
          <w:ilvl w:val="0"/>
          <w:numId w:val="48"/>
        </w:numPr>
      </w:pPr>
      <w:r w:rsidRPr="00342D79">
        <w:t xml:space="preserve">The application can be in the name of a company, partnership or an individual. </w:t>
      </w:r>
    </w:p>
    <w:p w:rsidR="00342D79" w:rsidRPr="00342D79" w:rsidRDefault="00342D79" w:rsidP="00342D79">
      <w:pPr>
        <w:numPr>
          <w:ilvl w:val="0"/>
          <w:numId w:val="48"/>
        </w:numPr>
      </w:pPr>
      <w:r w:rsidRPr="00342D79">
        <w:t xml:space="preserve">If the licence is in an individual or a partnership complete the application on the top left hand side.  Proof of identity is required for an individual (drivers licence, passport </w:t>
      </w:r>
      <w:proofErr w:type="spellStart"/>
      <w:r w:rsidRPr="00342D79">
        <w:t>etc</w:t>
      </w:r>
      <w:proofErr w:type="spellEnd"/>
      <w:r w:rsidRPr="00342D79">
        <w:t xml:space="preserve">).  For a partnership, documentation to prove that the partnership exists along with the individual proof of identity for each partner will be required.  </w:t>
      </w:r>
    </w:p>
    <w:p w:rsidR="00342D79" w:rsidRPr="00342D79" w:rsidRDefault="00342D79" w:rsidP="00342D79">
      <w:pPr>
        <w:numPr>
          <w:ilvl w:val="0"/>
          <w:numId w:val="48"/>
        </w:numPr>
      </w:pPr>
      <w:r w:rsidRPr="00342D79">
        <w:t>If the application is in a company name then complete the top right hand side of the application and proof that the company exists is required.  This is the extract from ASIC.</w:t>
      </w:r>
    </w:p>
    <w:p w:rsidR="00342D79" w:rsidRPr="00342D79" w:rsidRDefault="00342D79" w:rsidP="00342D79">
      <w:pPr>
        <w:numPr>
          <w:ilvl w:val="0"/>
          <w:numId w:val="48"/>
        </w:numPr>
      </w:pPr>
      <w:r w:rsidRPr="00342D79">
        <w:t xml:space="preserve">Aquaculture location is the location of the operation. </w:t>
      </w:r>
    </w:p>
    <w:p w:rsidR="00342D79" w:rsidRPr="00342D79" w:rsidRDefault="00342D79" w:rsidP="00342D79">
      <w:pPr>
        <w:numPr>
          <w:ilvl w:val="0"/>
          <w:numId w:val="48"/>
        </w:numPr>
      </w:pPr>
      <w:r w:rsidRPr="00342D79">
        <w:t>Species to be farmed must be specified.</w:t>
      </w:r>
    </w:p>
    <w:p w:rsidR="00342D79" w:rsidRPr="00342D79" w:rsidRDefault="00342D79" w:rsidP="00342D79">
      <w:pPr>
        <w:numPr>
          <w:ilvl w:val="0"/>
          <w:numId w:val="48"/>
        </w:numPr>
      </w:pPr>
      <w:r w:rsidRPr="00342D79">
        <w:t>Make sure that the document is signed by the applicant(s).</w:t>
      </w:r>
    </w:p>
    <w:p w:rsidR="00342D79" w:rsidRPr="00342D79" w:rsidRDefault="00342D79" w:rsidP="00342D79">
      <w:pPr>
        <w:numPr>
          <w:ilvl w:val="0"/>
          <w:numId w:val="48"/>
        </w:numPr>
      </w:pPr>
      <w:r w:rsidRPr="00342D79">
        <w:t>Ornamental Aquaculture licence proposal to be submitted with this application.</w:t>
      </w:r>
    </w:p>
    <w:p w:rsidR="00342D79" w:rsidRDefault="00342D79" w:rsidP="00342D79">
      <w:pPr>
        <w:rPr>
          <w:b/>
          <w:bCs/>
          <w:u w:val="single"/>
        </w:rPr>
      </w:pPr>
    </w:p>
    <w:p w:rsidR="00342D79" w:rsidRPr="00342D79" w:rsidRDefault="00342D79" w:rsidP="00342D79">
      <w:pPr>
        <w:rPr>
          <w:b/>
          <w:bCs/>
          <w:u w:val="single"/>
        </w:rPr>
      </w:pPr>
      <w:r w:rsidRPr="00342D79">
        <w:rPr>
          <w:b/>
          <w:bCs/>
          <w:u w:val="single"/>
        </w:rPr>
        <w:t>Attention</w:t>
      </w:r>
    </w:p>
    <w:p w:rsidR="00342D79" w:rsidRPr="00342D79" w:rsidRDefault="00342D79" w:rsidP="00342D79">
      <w:pPr>
        <w:rPr>
          <w:b/>
          <w:bCs/>
        </w:rPr>
      </w:pPr>
      <w:r w:rsidRPr="00342D79">
        <w:rPr>
          <w:b/>
          <w:bCs/>
        </w:rPr>
        <w:t>Fisheries legislation changes from time to time. Up-to-date fisheries legislation is available on the Internet. Fisheries legislation may be viewed at the Department of Primary Industry and Fisheries website (</w:t>
      </w:r>
      <w:hyperlink r:id="rId13" w:history="1">
        <w:r w:rsidRPr="00342D79">
          <w:rPr>
            <w:rStyle w:val="Hyperlink"/>
            <w:b/>
            <w:bCs/>
          </w:rPr>
          <w:t>http://www.nt.gov.au/d/Fisheries/</w:t>
        </w:r>
      </w:hyperlink>
      <w:r w:rsidRPr="00342D79">
        <w:rPr>
          <w:b/>
          <w:bCs/>
        </w:rPr>
        <w:t>) and by clicking on the ‘Legislation’ link on the home page.</w:t>
      </w:r>
    </w:p>
    <w:p w:rsidR="00342D79" w:rsidRPr="00342D79" w:rsidRDefault="00342D79" w:rsidP="00342D79">
      <w:pPr>
        <w:rPr>
          <w:b/>
          <w:bCs/>
        </w:rPr>
      </w:pPr>
    </w:p>
    <w:tbl>
      <w:tblPr>
        <w:tblpPr w:leftFromText="180" w:rightFromText="180" w:vertAnchor="text" w:horzAnchor="margin" w:tblpY="1356"/>
        <w:tblW w:w="0" w:type="auto"/>
        <w:tblLook w:val="01E0" w:firstRow="1" w:lastRow="1" w:firstColumn="1" w:lastColumn="1" w:noHBand="0" w:noVBand="0"/>
      </w:tblPr>
      <w:tblGrid>
        <w:gridCol w:w="2445"/>
        <w:gridCol w:w="3440"/>
        <w:gridCol w:w="3685"/>
      </w:tblGrid>
      <w:tr w:rsidR="00342D79" w:rsidRPr="00342D79" w:rsidTr="009B3B84">
        <w:tc>
          <w:tcPr>
            <w:tcW w:w="2445" w:type="dxa"/>
            <w:tcBorders>
              <w:right w:val="single" w:sz="12" w:space="0" w:color="auto"/>
            </w:tcBorders>
            <w:shd w:val="clear" w:color="auto" w:fill="auto"/>
          </w:tcPr>
          <w:p w:rsidR="00342D79" w:rsidRPr="00342D79" w:rsidRDefault="00342D79" w:rsidP="00342D79">
            <w:pPr>
              <w:spacing w:after="0"/>
            </w:pPr>
            <w:r w:rsidRPr="00342D79">
              <w:rPr>
                <w:u w:val="single"/>
              </w:rPr>
              <w:t>Office Address</w:t>
            </w:r>
            <w:r w:rsidRPr="00342D79">
              <w:t>:</w:t>
            </w:r>
          </w:p>
        </w:tc>
        <w:tc>
          <w:tcPr>
            <w:tcW w:w="3440" w:type="dxa"/>
            <w:tcBorders>
              <w:left w:val="single" w:sz="12" w:space="0" w:color="auto"/>
              <w:right w:val="single" w:sz="12" w:space="0" w:color="auto"/>
            </w:tcBorders>
            <w:shd w:val="clear" w:color="auto" w:fill="auto"/>
          </w:tcPr>
          <w:p w:rsidR="00342D79" w:rsidRPr="00342D79" w:rsidRDefault="00342D79" w:rsidP="00342D79">
            <w:pPr>
              <w:spacing w:after="0"/>
            </w:pPr>
          </w:p>
        </w:tc>
        <w:tc>
          <w:tcPr>
            <w:tcW w:w="3685" w:type="dxa"/>
            <w:tcBorders>
              <w:left w:val="single" w:sz="12" w:space="0" w:color="auto"/>
            </w:tcBorders>
            <w:shd w:val="clear" w:color="auto" w:fill="auto"/>
          </w:tcPr>
          <w:p w:rsidR="00342D79" w:rsidRPr="00342D79" w:rsidRDefault="00342D79" w:rsidP="00342D79">
            <w:pPr>
              <w:spacing w:after="0"/>
            </w:pPr>
            <w:r w:rsidRPr="00342D79">
              <w:rPr>
                <w:u w:val="single"/>
              </w:rPr>
              <w:t>Postal Address-</w:t>
            </w:r>
            <w:r w:rsidRPr="00342D79">
              <w:t>Fisheries Licensing</w:t>
            </w:r>
          </w:p>
        </w:tc>
      </w:tr>
      <w:tr w:rsidR="00342D79" w:rsidRPr="00342D79" w:rsidTr="009B3B84">
        <w:tc>
          <w:tcPr>
            <w:tcW w:w="2445" w:type="dxa"/>
            <w:tcBorders>
              <w:right w:val="single" w:sz="12" w:space="0" w:color="auto"/>
            </w:tcBorders>
            <w:shd w:val="clear" w:color="auto" w:fill="auto"/>
          </w:tcPr>
          <w:p w:rsidR="00342D79" w:rsidRPr="00342D79" w:rsidRDefault="00342D79" w:rsidP="00342D79">
            <w:pPr>
              <w:spacing w:after="0"/>
            </w:pPr>
            <w:r w:rsidRPr="00342D79">
              <w:t>Goff Letts Building</w:t>
            </w:r>
          </w:p>
        </w:tc>
        <w:tc>
          <w:tcPr>
            <w:tcW w:w="3440" w:type="dxa"/>
            <w:tcBorders>
              <w:left w:val="single" w:sz="12" w:space="0" w:color="auto"/>
              <w:right w:val="single" w:sz="12" w:space="0" w:color="auto"/>
            </w:tcBorders>
            <w:shd w:val="clear" w:color="auto" w:fill="auto"/>
          </w:tcPr>
          <w:p w:rsidR="00342D79" w:rsidRPr="00342D79" w:rsidRDefault="00342D79" w:rsidP="00342D79">
            <w:pPr>
              <w:spacing w:after="0"/>
            </w:pPr>
            <w:r w:rsidRPr="00342D79">
              <w:t>Tel:   08 89992183</w:t>
            </w:r>
          </w:p>
        </w:tc>
        <w:tc>
          <w:tcPr>
            <w:tcW w:w="3685" w:type="dxa"/>
            <w:tcBorders>
              <w:left w:val="single" w:sz="12" w:space="0" w:color="auto"/>
            </w:tcBorders>
            <w:shd w:val="clear" w:color="auto" w:fill="auto"/>
          </w:tcPr>
          <w:p w:rsidR="00342D79" w:rsidRPr="00342D79" w:rsidRDefault="00342D79" w:rsidP="00342D79">
            <w:pPr>
              <w:spacing w:after="0"/>
            </w:pPr>
            <w:r w:rsidRPr="00342D79">
              <w:t>Department of Primary Industry</w:t>
            </w:r>
          </w:p>
        </w:tc>
      </w:tr>
      <w:tr w:rsidR="00342D79" w:rsidRPr="00342D79" w:rsidTr="009B3B84">
        <w:tc>
          <w:tcPr>
            <w:tcW w:w="2445" w:type="dxa"/>
            <w:tcBorders>
              <w:right w:val="single" w:sz="12" w:space="0" w:color="auto"/>
            </w:tcBorders>
            <w:shd w:val="clear" w:color="auto" w:fill="auto"/>
          </w:tcPr>
          <w:p w:rsidR="00342D79" w:rsidRPr="00342D79" w:rsidRDefault="00342D79" w:rsidP="00342D79">
            <w:pPr>
              <w:spacing w:after="0"/>
            </w:pPr>
            <w:r w:rsidRPr="00342D79">
              <w:t>Berrimah Farm</w:t>
            </w:r>
          </w:p>
        </w:tc>
        <w:tc>
          <w:tcPr>
            <w:tcW w:w="3440" w:type="dxa"/>
            <w:tcBorders>
              <w:left w:val="single" w:sz="12" w:space="0" w:color="auto"/>
              <w:right w:val="single" w:sz="12" w:space="0" w:color="auto"/>
            </w:tcBorders>
            <w:shd w:val="clear" w:color="auto" w:fill="auto"/>
          </w:tcPr>
          <w:p w:rsidR="00342D79" w:rsidRPr="00342D79" w:rsidRDefault="00342D79" w:rsidP="00342D79">
            <w:pPr>
              <w:spacing w:after="0"/>
            </w:pPr>
            <w:r w:rsidRPr="00342D79">
              <w:t>Fax:  08 89992057</w:t>
            </w:r>
          </w:p>
        </w:tc>
        <w:tc>
          <w:tcPr>
            <w:tcW w:w="3685" w:type="dxa"/>
            <w:tcBorders>
              <w:left w:val="single" w:sz="12" w:space="0" w:color="auto"/>
            </w:tcBorders>
            <w:shd w:val="clear" w:color="auto" w:fill="auto"/>
          </w:tcPr>
          <w:p w:rsidR="00342D79" w:rsidRPr="00342D79" w:rsidRDefault="00342D79" w:rsidP="00342D79">
            <w:pPr>
              <w:spacing w:after="0"/>
            </w:pPr>
            <w:r w:rsidRPr="00342D79">
              <w:t>and Fisheries</w:t>
            </w:r>
          </w:p>
        </w:tc>
      </w:tr>
      <w:tr w:rsidR="00342D79" w:rsidRPr="00342D79" w:rsidTr="009B3B84">
        <w:tc>
          <w:tcPr>
            <w:tcW w:w="2445" w:type="dxa"/>
            <w:tcBorders>
              <w:right w:val="single" w:sz="12" w:space="0" w:color="auto"/>
            </w:tcBorders>
            <w:shd w:val="clear" w:color="auto" w:fill="auto"/>
          </w:tcPr>
          <w:p w:rsidR="00342D79" w:rsidRPr="00342D79" w:rsidRDefault="00342D79" w:rsidP="00342D79">
            <w:pPr>
              <w:spacing w:after="0"/>
            </w:pPr>
            <w:proofErr w:type="spellStart"/>
            <w:r w:rsidRPr="00342D79">
              <w:t>Makagon</w:t>
            </w:r>
            <w:proofErr w:type="spellEnd"/>
            <w:r w:rsidRPr="00342D79">
              <w:t xml:space="preserve"> Street</w:t>
            </w:r>
          </w:p>
        </w:tc>
        <w:tc>
          <w:tcPr>
            <w:tcW w:w="3440" w:type="dxa"/>
            <w:tcBorders>
              <w:left w:val="single" w:sz="12" w:space="0" w:color="auto"/>
              <w:right w:val="single" w:sz="12" w:space="0" w:color="auto"/>
            </w:tcBorders>
            <w:shd w:val="clear" w:color="auto" w:fill="auto"/>
          </w:tcPr>
          <w:p w:rsidR="00342D79" w:rsidRPr="00342D79" w:rsidRDefault="00342D79" w:rsidP="00342D79">
            <w:pPr>
              <w:spacing w:after="0"/>
            </w:pPr>
            <w:r w:rsidRPr="00342D79">
              <w:t>Email:</w:t>
            </w:r>
          </w:p>
        </w:tc>
        <w:tc>
          <w:tcPr>
            <w:tcW w:w="3685" w:type="dxa"/>
            <w:tcBorders>
              <w:left w:val="single" w:sz="12" w:space="0" w:color="auto"/>
            </w:tcBorders>
            <w:shd w:val="clear" w:color="auto" w:fill="auto"/>
          </w:tcPr>
          <w:p w:rsidR="00342D79" w:rsidRPr="00342D79" w:rsidRDefault="00342D79" w:rsidP="00342D79">
            <w:pPr>
              <w:spacing w:after="0"/>
            </w:pPr>
            <w:r w:rsidRPr="00342D79">
              <w:t>GPO Box 3000</w:t>
            </w:r>
          </w:p>
        </w:tc>
      </w:tr>
      <w:tr w:rsidR="00342D79" w:rsidRPr="00342D79" w:rsidTr="009B3B84">
        <w:tc>
          <w:tcPr>
            <w:tcW w:w="2445" w:type="dxa"/>
            <w:tcBorders>
              <w:right w:val="single" w:sz="12" w:space="0" w:color="auto"/>
            </w:tcBorders>
            <w:shd w:val="clear" w:color="auto" w:fill="auto"/>
          </w:tcPr>
          <w:p w:rsidR="00342D79" w:rsidRPr="00342D79" w:rsidRDefault="00342D79" w:rsidP="00342D79">
            <w:pPr>
              <w:spacing w:after="0"/>
            </w:pPr>
            <w:r w:rsidRPr="00342D79">
              <w:t>BERRIMAH</w:t>
            </w:r>
          </w:p>
        </w:tc>
        <w:tc>
          <w:tcPr>
            <w:tcW w:w="3440" w:type="dxa"/>
            <w:tcBorders>
              <w:left w:val="single" w:sz="12" w:space="0" w:color="auto"/>
              <w:right w:val="single" w:sz="12" w:space="0" w:color="auto"/>
            </w:tcBorders>
            <w:shd w:val="clear" w:color="auto" w:fill="auto"/>
          </w:tcPr>
          <w:p w:rsidR="00342D79" w:rsidRPr="00342D79" w:rsidRDefault="006F37B4" w:rsidP="00342D79">
            <w:pPr>
              <w:spacing w:after="0"/>
            </w:pPr>
            <w:hyperlink r:id="rId14" w:history="1">
              <w:r w:rsidR="00342D79" w:rsidRPr="00342D79">
                <w:rPr>
                  <w:rStyle w:val="Hyperlink"/>
                </w:rPr>
                <w:t>Fisherieslicensing@nt.gov.au</w:t>
              </w:r>
            </w:hyperlink>
            <w:r w:rsidR="00342D79" w:rsidRPr="00342D79">
              <w:t xml:space="preserve"> </w:t>
            </w:r>
          </w:p>
        </w:tc>
        <w:tc>
          <w:tcPr>
            <w:tcW w:w="3685" w:type="dxa"/>
            <w:tcBorders>
              <w:left w:val="single" w:sz="12" w:space="0" w:color="auto"/>
            </w:tcBorders>
            <w:shd w:val="clear" w:color="auto" w:fill="auto"/>
          </w:tcPr>
          <w:p w:rsidR="00342D79" w:rsidRPr="00342D79" w:rsidRDefault="00342D79" w:rsidP="00342D79">
            <w:pPr>
              <w:spacing w:after="0"/>
            </w:pPr>
            <w:r w:rsidRPr="00342D79">
              <w:t>DARWIN NT 0801</w:t>
            </w:r>
          </w:p>
        </w:tc>
      </w:tr>
    </w:tbl>
    <w:p w:rsidR="00342D79" w:rsidRPr="00342D79" w:rsidRDefault="00342D79" w:rsidP="00342D79">
      <w:pPr>
        <w:rPr>
          <w:bCs/>
        </w:rPr>
      </w:pPr>
    </w:p>
    <w:p w:rsidR="00342D79" w:rsidRPr="00342D79" w:rsidRDefault="00342D79" w:rsidP="00342D79">
      <w:pPr>
        <w:rPr>
          <w:b/>
        </w:rPr>
      </w:pPr>
    </w:p>
    <w:p w:rsidR="00342D79" w:rsidRPr="00342D79" w:rsidRDefault="00342D79" w:rsidP="00342D79">
      <w:pPr>
        <w:rPr>
          <w:b/>
        </w:rPr>
      </w:pPr>
    </w:p>
    <w:p w:rsidR="00342D79" w:rsidRPr="00342D79" w:rsidRDefault="00342D79" w:rsidP="00342D79">
      <w:pPr>
        <w:rPr>
          <w:b/>
        </w:rPr>
      </w:pPr>
    </w:p>
    <w:p w:rsidR="00342D79" w:rsidRPr="00342D79" w:rsidRDefault="00342D79" w:rsidP="00342D79">
      <w:r w:rsidRPr="00342D79">
        <w:rPr>
          <w:b/>
        </w:rPr>
        <w:t>Privacy Statement:</w:t>
      </w:r>
      <w:r w:rsidRPr="00342D79">
        <w:t xml:space="preserve"> Details in this application will be recorded in a Fisheries Register and certain personal details may be released but, will only be done so in accordance with S9 of the </w:t>
      </w:r>
      <w:r w:rsidRPr="00342D79">
        <w:rPr>
          <w:i/>
        </w:rPr>
        <w:t>Fisheries Act</w:t>
      </w:r>
      <w:r w:rsidRPr="00342D79">
        <w:t>.</w:t>
      </w:r>
    </w:p>
    <w:p w:rsidR="00342D79" w:rsidRDefault="00342D79" w:rsidP="00342D79"/>
    <w:p w:rsidR="00342D79" w:rsidRDefault="00342D79">
      <w:pPr>
        <w:spacing w:after="0"/>
      </w:pPr>
      <w:r>
        <w:br w:type="page"/>
      </w:r>
    </w:p>
    <w:p w:rsidR="00342D79" w:rsidRPr="00382561" w:rsidRDefault="00342D79" w:rsidP="00342D79">
      <w:pPr>
        <w:rPr>
          <w:b/>
        </w:rPr>
      </w:pPr>
      <w:r w:rsidRPr="00382561">
        <w:rPr>
          <w:b/>
        </w:rPr>
        <w:lastRenderedPageBreak/>
        <w:t>NORTHERN TERRITORY FISHERIES ACT</w:t>
      </w:r>
    </w:p>
    <w:p w:rsidR="00382561" w:rsidRDefault="00342D79" w:rsidP="00382561">
      <w:pPr>
        <w:pStyle w:val="Heading1"/>
      </w:pPr>
      <w:r w:rsidRPr="00342D79">
        <w:t xml:space="preserve">Application for an </w:t>
      </w:r>
      <w:r w:rsidR="00382561">
        <w:t>ornamental aquaculture licence</w:t>
      </w:r>
    </w:p>
    <w:p w:rsidR="00342D79" w:rsidRPr="00342D79" w:rsidRDefault="00342D79" w:rsidP="00342D79">
      <w:r w:rsidRPr="00342D79">
        <w:rPr>
          <w:bCs/>
        </w:rPr>
        <w:t xml:space="preserve">Division 2, Section 10 of the Fisheries </w:t>
      </w:r>
      <w:proofErr w:type="gramStart"/>
      <w:r w:rsidRPr="00342D79">
        <w:rPr>
          <w:bCs/>
        </w:rPr>
        <w:t>Act</w:t>
      </w:r>
      <w:proofErr w:type="gramEnd"/>
      <w:r w:rsidR="00382561">
        <w:rPr>
          <w:bCs/>
        </w:rPr>
        <w:br/>
      </w:r>
      <w:r w:rsidRPr="00342D79">
        <w:t>(Part 10 Division 2A – Fisheries Regulations)</w:t>
      </w:r>
    </w:p>
    <w:p w:rsidR="00342D79" w:rsidRPr="00382561" w:rsidRDefault="00342D79" w:rsidP="00342D79">
      <w:pPr>
        <w:rPr>
          <w:sz w:val="18"/>
        </w:rPr>
      </w:pPr>
      <w:r w:rsidRPr="00382561">
        <w:rPr>
          <w:sz w:val="18"/>
        </w:rPr>
        <w:t>Incomplete applications cannot be processed. If you have any queries please contact Licensing Section on 08 89992183.</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5"/>
        <w:gridCol w:w="21"/>
        <w:gridCol w:w="5012"/>
        <w:gridCol w:w="15"/>
      </w:tblGrid>
      <w:tr w:rsidR="00342D79" w:rsidRPr="00342D79" w:rsidTr="00382561">
        <w:trPr>
          <w:gridAfter w:val="1"/>
          <w:wAfter w:w="15" w:type="dxa"/>
          <w:trHeight w:val="6255"/>
        </w:trPr>
        <w:tc>
          <w:tcPr>
            <w:tcW w:w="5156" w:type="dxa"/>
            <w:gridSpan w:val="2"/>
          </w:tcPr>
          <w:p w:rsidR="00342D79" w:rsidRPr="00382561" w:rsidRDefault="00342D79" w:rsidP="00382561">
            <w:pPr>
              <w:tabs>
                <w:tab w:val="left" w:leader="dot" w:pos="4712"/>
              </w:tabs>
              <w:spacing w:before="120" w:after="120"/>
              <w:rPr>
                <w:b/>
                <w:sz w:val="20"/>
              </w:rPr>
            </w:pPr>
            <w:r w:rsidRPr="00382561">
              <w:rPr>
                <w:b/>
                <w:sz w:val="20"/>
              </w:rPr>
              <w:t>APPLICATION BY AN INDIVIDUAL/PARTNERSHIP</w:t>
            </w:r>
          </w:p>
          <w:p w:rsidR="00342D79" w:rsidRPr="00382561" w:rsidRDefault="00342D79" w:rsidP="00382561">
            <w:pPr>
              <w:tabs>
                <w:tab w:val="left" w:leader="dot" w:pos="4712"/>
              </w:tabs>
              <w:spacing w:before="120" w:after="120"/>
              <w:rPr>
                <w:sz w:val="20"/>
              </w:rPr>
            </w:pPr>
            <w:r w:rsidRPr="00382561">
              <w:rPr>
                <w:sz w:val="20"/>
              </w:rPr>
              <w:t>Business Trading Name</w:t>
            </w:r>
            <w:r w:rsidR="00382561" w:rsidRPr="00382561">
              <w:rPr>
                <w:sz w:val="20"/>
              </w:rPr>
              <w:t xml:space="preserve">: </w:t>
            </w:r>
            <w:r w:rsidR="00382561">
              <w:rPr>
                <w:sz w:val="20"/>
              </w:rPr>
              <w:tab/>
            </w:r>
          </w:p>
          <w:p w:rsidR="00342D79" w:rsidRPr="00382561" w:rsidRDefault="00342D79" w:rsidP="00382561">
            <w:pPr>
              <w:tabs>
                <w:tab w:val="left" w:leader="dot" w:pos="4712"/>
              </w:tabs>
              <w:spacing w:before="120" w:after="120"/>
              <w:rPr>
                <w:sz w:val="20"/>
              </w:rPr>
            </w:pPr>
            <w:r w:rsidRPr="00382561">
              <w:rPr>
                <w:sz w:val="20"/>
              </w:rPr>
              <w:t>Surname</w:t>
            </w:r>
            <w:r w:rsidR="00382561">
              <w:rPr>
                <w:sz w:val="20"/>
              </w:rPr>
              <w:t xml:space="preserve">: </w:t>
            </w:r>
            <w:r w:rsidR="00382561">
              <w:rPr>
                <w:sz w:val="20"/>
              </w:rPr>
              <w:tab/>
            </w:r>
          </w:p>
          <w:p w:rsidR="00342D79" w:rsidRPr="00382561" w:rsidRDefault="00342D79" w:rsidP="00382561">
            <w:pPr>
              <w:tabs>
                <w:tab w:val="left" w:leader="dot" w:pos="4712"/>
              </w:tabs>
              <w:spacing w:before="120" w:after="120"/>
              <w:rPr>
                <w:sz w:val="20"/>
              </w:rPr>
            </w:pPr>
            <w:r w:rsidRPr="00382561">
              <w:rPr>
                <w:sz w:val="20"/>
              </w:rPr>
              <w:t>Given name</w:t>
            </w:r>
            <w:r w:rsidR="00382561">
              <w:rPr>
                <w:sz w:val="20"/>
              </w:rPr>
              <w:t xml:space="preserve">: </w:t>
            </w:r>
            <w:r w:rsidR="00382561">
              <w:rPr>
                <w:sz w:val="20"/>
              </w:rPr>
              <w:tab/>
            </w:r>
          </w:p>
          <w:p w:rsidR="00342D79" w:rsidRPr="00382561" w:rsidRDefault="00342D79" w:rsidP="00382561">
            <w:pPr>
              <w:tabs>
                <w:tab w:val="left" w:leader="dot" w:pos="3436"/>
              </w:tabs>
              <w:spacing w:before="120" w:after="120"/>
              <w:rPr>
                <w:sz w:val="20"/>
              </w:rPr>
            </w:pPr>
            <w:r w:rsidRPr="00382561">
              <w:rPr>
                <w:sz w:val="20"/>
              </w:rPr>
              <w:t>Date of birth</w:t>
            </w:r>
            <w:r w:rsidR="00382561">
              <w:rPr>
                <w:sz w:val="20"/>
              </w:rPr>
              <w:t>:</w:t>
            </w:r>
            <w:r w:rsidR="00382561">
              <w:rPr>
                <w:sz w:val="20"/>
              </w:rPr>
              <w:tab/>
            </w:r>
            <w:r w:rsidRPr="00382561">
              <w:rPr>
                <w:sz w:val="20"/>
              </w:rPr>
              <w:t>Male/Female</w:t>
            </w:r>
          </w:p>
          <w:p w:rsidR="00342D79" w:rsidRPr="00382561" w:rsidRDefault="00342D79" w:rsidP="00382561">
            <w:pPr>
              <w:tabs>
                <w:tab w:val="left" w:leader="dot" w:pos="4712"/>
              </w:tabs>
              <w:spacing w:before="120" w:after="120"/>
              <w:rPr>
                <w:sz w:val="20"/>
              </w:rPr>
            </w:pPr>
            <w:r w:rsidRPr="00382561">
              <w:rPr>
                <w:sz w:val="20"/>
              </w:rPr>
              <w:t>Residential address</w:t>
            </w:r>
            <w:r w:rsidR="00382561">
              <w:rPr>
                <w:sz w:val="20"/>
              </w:rPr>
              <w:t>:</w:t>
            </w:r>
            <w:r w:rsidR="00382561">
              <w:rPr>
                <w:sz w:val="20"/>
              </w:rPr>
              <w:tab/>
            </w:r>
          </w:p>
          <w:p w:rsidR="00342D79" w:rsidRPr="00382561" w:rsidRDefault="00382561" w:rsidP="00382561">
            <w:pPr>
              <w:tabs>
                <w:tab w:val="left" w:leader="dot" w:pos="4712"/>
              </w:tabs>
              <w:spacing w:before="120" w:after="120"/>
              <w:rPr>
                <w:sz w:val="20"/>
              </w:rPr>
            </w:pPr>
            <w:r>
              <w:rPr>
                <w:sz w:val="20"/>
              </w:rPr>
              <w:tab/>
            </w:r>
          </w:p>
          <w:p w:rsidR="00342D79" w:rsidRDefault="00342D79" w:rsidP="00382561">
            <w:pPr>
              <w:tabs>
                <w:tab w:val="left" w:leader="dot" w:pos="4712"/>
              </w:tabs>
              <w:spacing w:before="120" w:after="120"/>
              <w:rPr>
                <w:sz w:val="20"/>
              </w:rPr>
            </w:pPr>
            <w:r w:rsidRPr="00382561">
              <w:rPr>
                <w:sz w:val="20"/>
              </w:rPr>
              <w:t>Postal address</w:t>
            </w:r>
            <w:r w:rsidR="00382561">
              <w:rPr>
                <w:sz w:val="20"/>
              </w:rPr>
              <w:t>:</w:t>
            </w:r>
            <w:r w:rsidR="00382561">
              <w:rPr>
                <w:sz w:val="20"/>
              </w:rPr>
              <w:tab/>
            </w:r>
          </w:p>
          <w:p w:rsidR="00382561" w:rsidRPr="00382561" w:rsidRDefault="00382561" w:rsidP="00382561">
            <w:pPr>
              <w:tabs>
                <w:tab w:val="left" w:leader="dot" w:pos="4712"/>
              </w:tabs>
              <w:spacing w:before="120" w:after="120"/>
              <w:rPr>
                <w:sz w:val="20"/>
              </w:rPr>
            </w:pPr>
            <w:r>
              <w:rPr>
                <w:sz w:val="20"/>
              </w:rPr>
              <w:tab/>
            </w:r>
          </w:p>
          <w:p w:rsidR="00342D79" w:rsidRPr="00382561" w:rsidRDefault="00342D79" w:rsidP="00382561">
            <w:pPr>
              <w:tabs>
                <w:tab w:val="left" w:leader="dot" w:pos="2160"/>
                <w:tab w:val="left" w:leader="dot" w:pos="4712"/>
              </w:tabs>
              <w:spacing w:before="120" w:after="120"/>
              <w:rPr>
                <w:sz w:val="20"/>
              </w:rPr>
            </w:pPr>
            <w:r w:rsidRPr="00382561">
              <w:rPr>
                <w:sz w:val="20"/>
              </w:rPr>
              <w:t>Phone No</w:t>
            </w:r>
            <w:r w:rsidR="00382561">
              <w:rPr>
                <w:sz w:val="20"/>
              </w:rPr>
              <w:t xml:space="preserve">: </w:t>
            </w:r>
            <w:r w:rsidR="00382561">
              <w:rPr>
                <w:sz w:val="20"/>
              </w:rPr>
              <w:tab/>
            </w:r>
            <w:r w:rsidRPr="00382561">
              <w:rPr>
                <w:sz w:val="20"/>
              </w:rPr>
              <w:t>Fax No</w:t>
            </w:r>
            <w:r w:rsidR="00382561">
              <w:rPr>
                <w:sz w:val="20"/>
              </w:rPr>
              <w:t>:</w:t>
            </w:r>
            <w:r w:rsidR="00382561">
              <w:rPr>
                <w:sz w:val="20"/>
              </w:rPr>
              <w:tab/>
            </w:r>
          </w:p>
          <w:p w:rsidR="00342D79" w:rsidRPr="00382561" w:rsidRDefault="00342D79" w:rsidP="00382561">
            <w:pPr>
              <w:tabs>
                <w:tab w:val="left" w:leader="dot" w:pos="4712"/>
              </w:tabs>
              <w:spacing w:before="120" w:after="120"/>
              <w:rPr>
                <w:sz w:val="20"/>
              </w:rPr>
            </w:pPr>
            <w:r w:rsidRPr="00382561">
              <w:rPr>
                <w:sz w:val="20"/>
              </w:rPr>
              <w:t>Email Address</w:t>
            </w:r>
            <w:r w:rsidR="00382561">
              <w:rPr>
                <w:sz w:val="20"/>
              </w:rPr>
              <w:t>:</w:t>
            </w:r>
            <w:r w:rsidR="00382561">
              <w:rPr>
                <w:sz w:val="20"/>
              </w:rPr>
              <w:tab/>
            </w:r>
          </w:p>
          <w:p w:rsidR="00342D79" w:rsidRDefault="00342D79" w:rsidP="00382561">
            <w:pPr>
              <w:tabs>
                <w:tab w:val="left" w:leader="dot" w:pos="4712"/>
              </w:tabs>
              <w:spacing w:before="120" w:after="120"/>
              <w:rPr>
                <w:sz w:val="20"/>
              </w:rPr>
            </w:pPr>
          </w:p>
          <w:p w:rsidR="00382561" w:rsidRDefault="00634713" w:rsidP="00634713">
            <w:pPr>
              <w:tabs>
                <w:tab w:val="left" w:leader="underscore" w:pos="2444"/>
                <w:tab w:val="left" w:pos="2869"/>
                <w:tab w:val="left" w:leader="underscore" w:pos="4712"/>
              </w:tabs>
              <w:spacing w:before="120" w:after="120"/>
              <w:rPr>
                <w:sz w:val="20"/>
              </w:rPr>
            </w:pPr>
            <w:r>
              <w:rPr>
                <w:sz w:val="20"/>
              </w:rPr>
              <w:tab/>
            </w:r>
            <w:r>
              <w:rPr>
                <w:sz w:val="20"/>
              </w:rPr>
              <w:tab/>
            </w:r>
            <w:r>
              <w:rPr>
                <w:sz w:val="20"/>
              </w:rPr>
              <w:tab/>
            </w:r>
          </w:p>
          <w:p w:rsidR="00382561" w:rsidRPr="00382561" w:rsidRDefault="00382561" w:rsidP="00634713">
            <w:pPr>
              <w:tabs>
                <w:tab w:val="left" w:pos="3436"/>
                <w:tab w:val="left" w:leader="dot" w:pos="4712"/>
              </w:tabs>
              <w:spacing w:before="120" w:after="120"/>
              <w:rPr>
                <w:sz w:val="20"/>
              </w:rPr>
            </w:pPr>
            <w:r w:rsidRPr="00382561">
              <w:rPr>
                <w:sz w:val="20"/>
              </w:rPr>
              <w:t xml:space="preserve">Signature of applicant   </w:t>
            </w:r>
            <w:r w:rsidR="00634713">
              <w:rPr>
                <w:sz w:val="20"/>
              </w:rPr>
              <w:tab/>
            </w:r>
            <w:r w:rsidRPr="00382561">
              <w:rPr>
                <w:sz w:val="20"/>
              </w:rPr>
              <w:t>Date</w:t>
            </w:r>
          </w:p>
        </w:tc>
        <w:tc>
          <w:tcPr>
            <w:tcW w:w="5012" w:type="dxa"/>
          </w:tcPr>
          <w:p w:rsidR="00342D79" w:rsidRPr="00382561" w:rsidRDefault="00342D79" w:rsidP="00382561">
            <w:pPr>
              <w:tabs>
                <w:tab w:val="left" w:leader="dot" w:pos="4441"/>
              </w:tabs>
              <w:spacing w:before="120" w:after="120"/>
              <w:rPr>
                <w:b/>
                <w:sz w:val="20"/>
              </w:rPr>
            </w:pPr>
            <w:r w:rsidRPr="00382561">
              <w:rPr>
                <w:b/>
                <w:sz w:val="20"/>
              </w:rPr>
              <w:t>APPLICATION BY A COMPANY</w:t>
            </w:r>
          </w:p>
          <w:p w:rsidR="00342D79" w:rsidRPr="00382561" w:rsidRDefault="00342D79" w:rsidP="00382561">
            <w:pPr>
              <w:tabs>
                <w:tab w:val="left" w:leader="dot" w:pos="4441"/>
              </w:tabs>
              <w:spacing w:before="120" w:after="120"/>
              <w:rPr>
                <w:sz w:val="20"/>
              </w:rPr>
            </w:pPr>
            <w:r w:rsidRPr="00382561">
              <w:rPr>
                <w:sz w:val="20"/>
              </w:rPr>
              <w:t>Company name</w:t>
            </w:r>
            <w:r w:rsidR="00382561">
              <w:rPr>
                <w:sz w:val="20"/>
              </w:rPr>
              <w:t>:</w:t>
            </w:r>
            <w:r w:rsidR="00382561">
              <w:rPr>
                <w:sz w:val="20"/>
              </w:rPr>
              <w:tab/>
            </w:r>
          </w:p>
          <w:p w:rsidR="00342D79" w:rsidRPr="00382561" w:rsidRDefault="00342D79" w:rsidP="00382561">
            <w:pPr>
              <w:tabs>
                <w:tab w:val="left" w:leader="dot" w:pos="4441"/>
              </w:tabs>
              <w:spacing w:before="120" w:after="120"/>
              <w:rPr>
                <w:sz w:val="20"/>
              </w:rPr>
            </w:pPr>
            <w:r w:rsidRPr="00382561">
              <w:rPr>
                <w:sz w:val="20"/>
              </w:rPr>
              <w:t>A.C.N. No</w:t>
            </w:r>
            <w:r w:rsidR="00382561">
              <w:rPr>
                <w:sz w:val="20"/>
              </w:rPr>
              <w:t xml:space="preserve">: </w:t>
            </w:r>
            <w:r w:rsidR="00382561">
              <w:rPr>
                <w:sz w:val="20"/>
              </w:rPr>
              <w:tab/>
            </w:r>
          </w:p>
          <w:p w:rsidR="00342D79" w:rsidRPr="00382561" w:rsidRDefault="00342D79" w:rsidP="00382561">
            <w:pPr>
              <w:tabs>
                <w:tab w:val="left" w:leader="dot" w:pos="4441"/>
              </w:tabs>
              <w:spacing w:before="120" w:after="120"/>
              <w:rPr>
                <w:sz w:val="20"/>
              </w:rPr>
            </w:pPr>
            <w:r w:rsidRPr="00382561">
              <w:rPr>
                <w:sz w:val="20"/>
              </w:rPr>
              <w:t>Trading name</w:t>
            </w:r>
            <w:r w:rsidR="00382561">
              <w:rPr>
                <w:sz w:val="20"/>
              </w:rPr>
              <w:t xml:space="preserve">: </w:t>
            </w:r>
            <w:r w:rsidR="00382561">
              <w:rPr>
                <w:sz w:val="20"/>
              </w:rPr>
              <w:tab/>
            </w:r>
          </w:p>
          <w:p w:rsidR="00342D79" w:rsidRDefault="00342D79" w:rsidP="00382561">
            <w:pPr>
              <w:tabs>
                <w:tab w:val="left" w:leader="dot" w:pos="4441"/>
              </w:tabs>
              <w:spacing w:before="120" w:after="120"/>
              <w:rPr>
                <w:sz w:val="20"/>
              </w:rPr>
            </w:pPr>
            <w:r w:rsidRPr="00382561">
              <w:rPr>
                <w:sz w:val="20"/>
              </w:rPr>
              <w:t>Postal address</w:t>
            </w:r>
            <w:r w:rsidR="00382561">
              <w:rPr>
                <w:sz w:val="20"/>
              </w:rPr>
              <w:t xml:space="preserve">: </w:t>
            </w:r>
            <w:r w:rsidR="00382561">
              <w:rPr>
                <w:sz w:val="20"/>
              </w:rPr>
              <w:tab/>
            </w:r>
          </w:p>
          <w:p w:rsidR="00382561" w:rsidRPr="00382561" w:rsidRDefault="00382561" w:rsidP="00382561">
            <w:pPr>
              <w:tabs>
                <w:tab w:val="left" w:leader="dot" w:pos="4441"/>
              </w:tabs>
              <w:spacing w:before="120" w:after="120"/>
              <w:rPr>
                <w:sz w:val="20"/>
              </w:rPr>
            </w:pPr>
            <w:r>
              <w:rPr>
                <w:sz w:val="20"/>
              </w:rPr>
              <w:tab/>
            </w:r>
          </w:p>
          <w:p w:rsidR="00342D79" w:rsidRPr="00382561" w:rsidRDefault="00342D79" w:rsidP="00382561">
            <w:pPr>
              <w:tabs>
                <w:tab w:val="left" w:leader="dot" w:pos="4441"/>
              </w:tabs>
              <w:spacing w:before="120" w:after="120"/>
              <w:rPr>
                <w:sz w:val="20"/>
              </w:rPr>
            </w:pPr>
            <w:r w:rsidRPr="00382561">
              <w:rPr>
                <w:sz w:val="20"/>
              </w:rPr>
              <w:t>Public Officer’s surname</w:t>
            </w:r>
            <w:r w:rsidR="00382561">
              <w:rPr>
                <w:sz w:val="20"/>
              </w:rPr>
              <w:t xml:space="preserve">: </w:t>
            </w:r>
            <w:r w:rsidR="00382561">
              <w:rPr>
                <w:sz w:val="20"/>
              </w:rPr>
              <w:tab/>
            </w:r>
          </w:p>
          <w:p w:rsidR="00342D79" w:rsidRPr="00382561" w:rsidRDefault="00342D79" w:rsidP="00382561">
            <w:pPr>
              <w:tabs>
                <w:tab w:val="left" w:leader="dot" w:pos="4441"/>
              </w:tabs>
              <w:spacing w:before="120" w:after="120"/>
              <w:rPr>
                <w:sz w:val="20"/>
              </w:rPr>
            </w:pPr>
            <w:r w:rsidRPr="00382561">
              <w:rPr>
                <w:sz w:val="20"/>
              </w:rPr>
              <w:t>Given name</w:t>
            </w:r>
            <w:r w:rsidR="00382561">
              <w:rPr>
                <w:sz w:val="20"/>
              </w:rPr>
              <w:t xml:space="preserve">: </w:t>
            </w:r>
            <w:r w:rsidR="00382561">
              <w:rPr>
                <w:sz w:val="20"/>
              </w:rPr>
              <w:tab/>
            </w:r>
          </w:p>
          <w:p w:rsidR="00342D79" w:rsidRPr="00382561" w:rsidRDefault="00342D79" w:rsidP="00382561">
            <w:pPr>
              <w:tabs>
                <w:tab w:val="left" w:leader="dot" w:pos="2958"/>
              </w:tabs>
              <w:spacing w:before="120" w:after="120"/>
              <w:rPr>
                <w:sz w:val="20"/>
              </w:rPr>
            </w:pPr>
            <w:r w:rsidRPr="00382561">
              <w:rPr>
                <w:sz w:val="20"/>
              </w:rPr>
              <w:t>Date of birth</w:t>
            </w:r>
            <w:r w:rsidR="00382561">
              <w:rPr>
                <w:sz w:val="20"/>
              </w:rPr>
              <w:t xml:space="preserve">: </w:t>
            </w:r>
            <w:r w:rsidR="00382561">
              <w:rPr>
                <w:sz w:val="20"/>
              </w:rPr>
              <w:tab/>
            </w:r>
            <w:r w:rsidRPr="00382561">
              <w:rPr>
                <w:sz w:val="20"/>
              </w:rPr>
              <w:t>Male/Female</w:t>
            </w:r>
          </w:p>
          <w:p w:rsidR="00342D79" w:rsidRDefault="00342D79" w:rsidP="00382561">
            <w:pPr>
              <w:tabs>
                <w:tab w:val="left" w:leader="dot" w:pos="4441"/>
              </w:tabs>
              <w:spacing w:before="120" w:after="120"/>
              <w:rPr>
                <w:sz w:val="20"/>
              </w:rPr>
            </w:pPr>
            <w:r w:rsidRPr="00382561">
              <w:rPr>
                <w:sz w:val="20"/>
              </w:rPr>
              <w:t>Residential address</w:t>
            </w:r>
            <w:r w:rsidR="00382561">
              <w:rPr>
                <w:sz w:val="20"/>
              </w:rPr>
              <w:t xml:space="preserve">: </w:t>
            </w:r>
            <w:r w:rsidR="00382561">
              <w:rPr>
                <w:sz w:val="20"/>
              </w:rPr>
              <w:tab/>
            </w:r>
          </w:p>
          <w:p w:rsidR="00382561" w:rsidRDefault="00382561" w:rsidP="00382561">
            <w:pPr>
              <w:tabs>
                <w:tab w:val="left" w:leader="dot" w:pos="4441"/>
              </w:tabs>
              <w:spacing w:before="120" w:after="120"/>
              <w:rPr>
                <w:sz w:val="20"/>
              </w:rPr>
            </w:pPr>
            <w:r>
              <w:rPr>
                <w:sz w:val="20"/>
              </w:rPr>
              <w:tab/>
            </w:r>
          </w:p>
          <w:p w:rsidR="00342D79" w:rsidRDefault="00342D79" w:rsidP="00382561">
            <w:pPr>
              <w:tabs>
                <w:tab w:val="left" w:leader="dot" w:pos="4441"/>
              </w:tabs>
              <w:spacing w:before="120" w:after="120"/>
              <w:rPr>
                <w:sz w:val="20"/>
              </w:rPr>
            </w:pPr>
            <w:r w:rsidRPr="00382561">
              <w:rPr>
                <w:sz w:val="20"/>
              </w:rPr>
              <w:t>Postal address</w:t>
            </w:r>
            <w:r w:rsidR="00382561">
              <w:rPr>
                <w:sz w:val="20"/>
              </w:rPr>
              <w:t xml:space="preserve">: </w:t>
            </w:r>
            <w:r w:rsidR="00382561">
              <w:rPr>
                <w:sz w:val="20"/>
              </w:rPr>
              <w:tab/>
            </w:r>
          </w:p>
          <w:p w:rsidR="00342D79" w:rsidRPr="00382561" w:rsidRDefault="00382561" w:rsidP="00382561">
            <w:pPr>
              <w:tabs>
                <w:tab w:val="left" w:leader="dot" w:pos="4441"/>
              </w:tabs>
              <w:spacing w:before="120" w:after="120"/>
              <w:rPr>
                <w:sz w:val="20"/>
              </w:rPr>
            </w:pPr>
            <w:r>
              <w:rPr>
                <w:sz w:val="20"/>
              </w:rPr>
              <w:tab/>
            </w:r>
          </w:p>
          <w:p w:rsidR="00342D79" w:rsidRPr="00382561" w:rsidRDefault="00342D79" w:rsidP="00382561">
            <w:pPr>
              <w:tabs>
                <w:tab w:val="left" w:leader="dot" w:pos="2391"/>
                <w:tab w:val="left" w:leader="dot" w:pos="4441"/>
              </w:tabs>
              <w:spacing w:before="120" w:after="120"/>
              <w:rPr>
                <w:sz w:val="20"/>
              </w:rPr>
            </w:pPr>
            <w:r w:rsidRPr="00382561">
              <w:rPr>
                <w:sz w:val="20"/>
              </w:rPr>
              <w:t>Phone No</w:t>
            </w:r>
            <w:r w:rsidR="00382561">
              <w:rPr>
                <w:sz w:val="20"/>
              </w:rPr>
              <w:t xml:space="preserve">: </w:t>
            </w:r>
            <w:r w:rsidR="00382561">
              <w:rPr>
                <w:sz w:val="20"/>
              </w:rPr>
              <w:tab/>
            </w:r>
            <w:r w:rsidRPr="00382561">
              <w:rPr>
                <w:sz w:val="20"/>
              </w:rPr>
              <w:t>Fax No</w:t>
            </w:r>
            <w:r w:rsidR="00382561">
              <w:rPr>
                <w:sz w:val="20"/>
              </w:rPr>
              <w:t xml:space="preserve">: </w:t>
            </w:r>
            <w:r w:rsidR="00382561">
              <w:rPr>
                <w:sz w:val="20"/>
              </w:rPr>
              <w:tab/>
            </w:r>
          </w:p>
          <w:p w:rsidR="00342D79" w:rsidRDefault="00342D79" w:rsidP="00382561">
            <w:pPr>
              <w:tabs>
                <w:tab w:val="left" w:leader="dot" w:pos="4441"/>
              </w:tabs>
              <w:spacing w:before="120" w:after="120"/>
              <w:rPr>
                <w:sz w:val="20"/>
              </w:rPr>
            </w:pPr>
            <w:r w:rsidRPr="00382561">
              <w:rPr>
                <w:sz w:val="20"/>
              </w:rPr>
              <w:t>Email Address</w:t>
            </w:r>
            <w:r w:rsidR="00382561">
              <w:rPr>
                <w:sz w:val="20"/>
              </w:rPr>
              <w:t xml:space="preserve">: </w:t>
            </w:r>
            <w:r w:rsidR="00382561">
              <w:rPr>
                <w:sz w:val="20"/>
              </w:rPr>
              <w:tab/>
            </w:r>
          </w:p>
          <w:p w:rsidR="00634713" w:rsidRDefault="00634713" w:rsidP="00382561">
            <w:pPr>
              <w:tabs>
                <w:tab w:val="left" w:leader="dot" w:pos="4441"/>
              </w:tabs>
              <w:spacing w:before="120" w:after="120"/>
              <w:rPr>
                <w:sz w:val="20"/>
              </w:rPr>
            </w:pPr>
          </w:p>
          <w:p w:rsidR="00634713" w:rsidRDefault="00634713" w:rsidP="00634713">
            <w:pPr>
              <w:tabs>
                <w:tab w:val="left" w:leader="underscore" w:pos="2444"/>
                <w:tab w:val="left" w:pos="2869"/>
                <w:tab w:val="left" w:leader="underscore" w:pos="4712"/>
              </w:tabs>
              <w:spacing w:before="120" w:after="120"/>
              <w:rPr>
                <w:sz w:val="20"/>
              </w:rPr>
            </w:pPr>
            <w:r>
              <w:rPr>
                <w:sz w:val="20"/>
              </w:rPr>
              <w:tab/>
            </w:r>
            <w:r>
              <w:rPr>
                <w:sz w:val="20"/>
              </w:rPr>
              <w:tab/>
            </w:r>
            <w:r>
              <w:rPr>
                <w:sz w:val="20"/>
              </w:rPr>
              <w:tab/>
            </w:r>
          </w:p>
          <w:p w:rsidR="00634713" w:rsidRPr="00382561" w:rsidRDefault="00634713" w:rsidP="00634713">
            <w:pPr>
              <w:tabs>
                <w:tab w:val="left" w:pos="3525"/>
                <w:tab w:val="left" w:leader="dot" w:pos="4441"/>
              </w:tabs>
              <w:spacing w:before="120" w:after="120"/>
              <w:rPr>
                <w:sz w:val="20"/>
              </w:rPr>
            </w:pPr>
            <w:r w:rsidRPr="00382561">
              <w:rPr>
                <w:sz w:val="20"/>
              </w:rPr>
              <w:t xml:space="preserve">Signature of applicant   </w:t>
            </w:r>
            <w:r>
              <w:rPr>
                <w:sz w:val="20"/>
              </w:rPr>
              <w:tab/>
            </w:r>
            <w:r w:rsidRPr="00382561">
              <w:rPr>
                <w:sz w:val="20"/>
              </w:rPr>
              <w:t>Date</w:t>
            </w:r>
          </w:p>
        </w:tc>
      </w:tr>
      <w:tr w:rsidR="00342D79" w:rsidRPr="00342D79" w:rsidTr="00382561">
        <w:trPr>
          <w:trHeight w:val="4489"/>
        </w:trPr>
        <w:tc>
          <w:tcPr>
            <w:tcW w:w="5135" w:type="dxa"/>
          </w:tcPr>
          <w:p w:rsidR="00342D79" w:rsidRPr="00382561" w:rsidRDefault="00342D79" w:rsidP="00382561">
            <w:pPr>
              <w:spacing w:before="120" w:after="120"/>
              <w:rPr>
                <w:b/>
                <w:sz w:val="20"/>
              </w:rPr>
            </w:pPr>
            <w:r w:rsidRPr="00382561">
              <w:rPr>
                <w:b/>
                <w:sz w:val="20"/>
              </w:rPr>
              <w:t>AQUACULTURE LOCATION</w:t>
            </w:r>
          </w:p>
          <w:p w:rsidR="00342D79" w:rsidRDefault="00382561" w:rsidP="00382561">
            <w:pPr>
              <w:tabs>
                <w:tab w:val="left" w:leader="dot" w:pos="4712"/>
              </w:tabs>
              <w:spacing w:before="120" w:after="120"/>
              <w:rPr>
                <w:sz w:val="20"/>
              </w:rPr>
            </w:pPr>
            <w:r>
              <w:rPr>
                <w:sz w:val="20"/>
              </w:rPr>
              <w:tab/>
            </w:r>
          </w:p>
          <w:p w:rsidR="00382561" w:rsidRDefault="00382561" w:rsidP="00382561">
            <w:pPr>
              <w:tabs>
                <w:tab w:val="left" w:leader="dot" w:pos="4712"/>
              </w:tabs>
              <w:spacing w:before="120" w:after="120"/>
              <w:rPr>
                <w:sz w:val="20"/>
              </w:rPr>
            </w:pPr>
            <w:r>
              <w:rPr>
                <w:sz w:val="20"/>
              </w:rPr>
              <w:tab/>
            </w:r>
          </w:p>
          <w:p w:rsidR="00382561" w:rsidRPr="00382561" w:rsidRDefault="00382561" w:rsidP="00382561">
            <w:pPr>
              <w:tabs>
                <w:tab w:val="left" w:leader="dot" w:pos="4712"/>
              </w:tabs>
              <w:spacing w:before="120" w:after="120"/>
              <w:rPr>
                <w:sz w:val="20"/>
              </w:rPr>
            </w:pPr>
            <w:r>
              <w:rPr>
                <w:sz w:val="20"/>
              </w:rPr>
              <w:tab/>
            </w:r>
          </w:p>
          <w:p w:rsidR="00342D79" w:rsidRPr="00382561" w:rsidRDefault="00342D79" w:rsidP="00382561">
            <w:pPr>
              <w:tabs>
                <w:tab w:val="left" w:leader="dot" w:pos="4712"/>
              </w:tabs>
              <w:spacing w:before="120" w:after="120"/>
              <w:rPr>
                <w:sz w:val="20"/>
              </w:rPr>
            </w:pPr>
            <w:r w:rsidRPr="00382561">
              <w:rPr>
                <w:sz w:val="20"/>
              </w:rPr>
              <w:t>Postal Address</w:t>
            </w:r>
            <w:r w:rsidR="00382561">
              <w:rPr>
                <w:sz w:val="20"/>
              </w:rPr>
              <w:t>:</w:t>
            </w:r>
            <w:r w:rsidR="00382561">
              <w:rPr>
                <w:sz w:val="20"/>
              </w:rPr>
              <w:tab/>
            </w:r>
          </w:p>
          <w:p w:rsidR="00342D79" w:rsidRPr="00382561" w:rsidRDefault="00382561" w:rsidP="00382561">
            <w:pPr>
              <w:tabs>
                <w:tab w:val="left" w:leader="dot" w:pos="4712"/>
              </w:tabs>
              <w:spacing w:before="120" w:after="120"/>
              <w:rPr>
                <w:sz w:val="20"/>
              </w:rPr>
            </w:pPr>
            <w:r>
              <w:rPr>
                <w:sz w:val="20"/>
              </w:rPr>
              <w:tab/>
            </w:r>
          </w:p>
          <w:p w:rsidR="00342D79" w:rsidRPr="00382561" w:rsidRDefault="00342D79" w:rsidP="00382561">
            <w:pPr>
              <w:tabs>
                <w:tab w:val="left" w:leader="dot" w:pos="2160"/>
                <w:tab w:val="left" w:leader="dot" w:pos="4712"/>
              </w:tabs>
              <w:spacing w:before="120" w:after="120"/>
              <w:rPr>
                <w:sz w:val="20"/>
              </w:rPr>
            </w:pPr>
            <w:r w:rsidRPr="00382561">
              <w:rPr>
                <w:sz w:val="20"/>
              </w:rPr>
              <w:t>Phone No</w:t>
            </w:r>
            <w:r w:rsidR="00382561">
              <w:rPr>
                <w:sz w:val="20"/>
              </w:rPr>
              <w:t>:</w:t>
            </w:r>
            <w:r w:rsidR="00382561">
              <w:rPr>
                <w:sz w:val="20"/>
              </w:rPr>
              <w:tab/>
              <w:t xml:space="preserve">Fax </w:t>
            </w:r>
            <w:r w:rsidRPr="00382561">
              <w:rPr>
                <w:sz w:val="20"/>
              </w:rPr>
              <w:t>No</w:t>
            </w:r>
            <w:r w:rsidR="00382561">
              <w:rPr>
                <w:sz w:val="20"/>
              </w:rPr>
              <w:t>:</w:t>
            </w:r>
            <w:r w:rsidR="00382561">
              <w:rPr>
                <w:sz w:val="20"/>
              </w:rPr>
              <w:tab/>
            </w:r>
          </w:p>
          <w:p w:rsidR="00342D79" w:rsidRPr="00382561" w:rsidRDefault="00342D79" w:rsidP="00634713">
            <w:pPr>
              <w:spacing w:before="240" w:after="120"/>
              <w:rPr>
                <w:b/>
                <w:sz w:val="20"/>
              </w:rPr>
            </w:pPr>
            <w:r w:rsidRPr="00382561">
              <w:rPr>
                <w:b/>
                <w:sz w:val="20"/>
              </w:rPr>
              <w:t>SPECIES TO BE FARMED</w:t>
            </w:r>
          </w:p>
          <w:p w:rsidR="00342D79" w:rsidRDefault="00382561" w:rsidP="00382561">
            <w:pPr>
              <w:tabs>
                <w:tab w:val="left" w:leader="dot" w:pos="4712"/>
              </w:tabs>
              <w:spacing w:before="120" w:after="120"/>
              <w:rPr>
                <w:sz w:val="20"/>
              </w:rPr>
            </w:pPr>
            <w:r>
              <w:rPr>
                <w:sz w:val="20"/>
              </w:rPr>
              <w:tab/>
            </w:r>
          </w:p>
          <w:p w:rsidR="00382561" w:rsidRDefault="00382561" w:rsidP="00382561">
            <w:pPr>
              <w:tabs>
                <w:tab w:val="left" w:leader="dot" w:pos="4712"/>
              </w:tabs>
              <w:spacing w:before="120" w:after="120"/>
              <w:rPr>
                <w:sz w:val="20"/>
              </w:rPr>
            </w:pPr>
            <w:r>
              <w:rPr>
                <w:sz w:val="20"/>
              </w:rPr>
              <w:tab/>
            </w:r>
          </w:p>
          <w:p w:rsidR="00382561" w:rsidRPr="00382561" w:rsidRDefault="00382561" w:rsidP="00382561">
            <w:pPr>
              <w:tabs>
                <w:tab w:val="left" w:leader="dot" w:pos="4712"/>
              </w:tabs>
              <w:spacing w:before="120" w:after="120"/>
              <w:rPr>
                <w:sz w:val="20"/>
              </w:rPr>
            </w:pPr>
            <w:r>
              <w:rPr>
                <w:sz w:val="20"/>
              </w:rPr>
              <w:tab/>
            </w:r>
          </w:p>
          <w:p w:rsidR="00342D79" w:rsidRPr="00382561" w:rsidRDefault="00342D79" w:rsidP="00382561">
            <w:pPr>
              <w:spacing w:before="120" w:after="120"/>
              <w:rPr>
                <w:sz w:val="20"/>
              </w:rPr>
            </w:pPr>
            <w:r w:rsidRPr="00634713">
              <w:rPr>
                <w:sz w:val="18"/>
              </w:rPr>
              <w:t>If more than one Aquaculture Location and/or insufficient space to list species farmed an extra page may be submitted with this form.</w:t>
            </w:r>
          </w:p>
        </w:tc>
        <w:tc>
          <w:tcPr>
            <w:tcW w:w="5048" w:type="dxa"/>
            <w:gridSpan w:val="3"/>
          </w:tcPr>
          <w:p w:rsidR="00342D79" w:rsidRPr="00634713" w:rsidRDefault="00634713" w:rsidP="00382561">
            <w:pPr>
              <w:spacing w:before="120" w:after="120"/>
              <w:rPr>
                <w:b/>
                <w:sz w:val="20"/>
              </w:rPr>
            </w:pPr>
            <w:r w:rsidRPr="00634713">
              <w:rPr>
                <w:b/>
                <w:sz w:val="20"/>
              </w:rPr>
              <w:t>OFFICE USE ONLY</w:t>
            </w:r>
          </w:p>
          <w:p w:rsidR="00342D79" w:rsidRPr="00382561" w:rsidRDefault="00342D79" w:rsidP="00634713">
            <w:pPr>
              <w:tabs>
                <w:tab w:val="left" w:pos="4255"/>
              </w:tabs>
              <w:spacing w:before="120" w:after="120"/>
              <w:rPr>
                <w:sz w:val="20"/>
              </w:rPr>
            </w:pPr>
            <w:r w:rsidRPr="00382561">
              <w:rPr>
                <w:sz w:val="20"/>
              </w:rPr>
              <w:t>Recommended by Aquaculture Manager</w:t>
            </w:r>
            <w:r w:rsidR="00634713">
              <w:rPr>
                <w:sz w:val="20"/>
              </w:rPr>
              <w:tab/>
            </w:r>
            <w:sdt>
              <w:sdtPr>
                <w:rPr>
                  <w:sz w:val="20"/>
                </w:rPr>
                <w:id w:val="2141059739"/>
                <w14:checkbox>
                  <w14:checked w14:val="0"/>
                  <w14:checkedState w14:val="2612" w14:font="MS Gothic"/>
                  <w14:uncheckedState w14:val="2610" w14:font="MS Gothic"/>
                </w14:checkbox>
              </w:sdtPr>
              <w:sdtEndPr/>
              <w:sdtContent>
                <w:r w:rsidR="00634713">
                  <w:rPr>
                    <w:rFonts w:ascii="MS Gothic" w:eastAsia="MS Gothic" w:hint="eastAsia"/>
                    <w:sz w:val="20"/>
                  </w:rPr>
                  <w:t>☐</w:t>
                </w:r>
              </w:sdtContent>
            </w:sdt>
          </w:p>
          <w:p w:rsidR="00342D79" w:rsidRPr="00382561" w:rsidRDefault="00342D79" w:rsidP="00634713">
            <w:pPr>
              <w:tabs>
                <w:tab w:val="left" w:pos="4255"/>
              </w:tabs>
              <w:spacing w:before="120" w:after="120"/>
              <w:rPr>
                <w:sz w:val="20"/>
              </w:rPr>
            </w:pPr>
            <w:r w:rsidRPr="00382561">
              <w:rPr>
                <w:sz w:val="20"/>
              </w:rPr>
              <w:t>Check list completed</w:t>
            </w:r>
            <w:r w:rsidR="00634713">
              <w:rPr>
                <w:sz w:val="20"/>
              </w:rPr>
              <w:tab/>
            </w:r>
            <w:sdt>
              <w:sdtPr>
                <w:rPr>
                  <w:sz w:val="20"/>
                </w:rPr>
                <w:id w:val="2081556800"/>
                <w14:checkbox>
                  <w14:checked w14:val="0"/>
                  <w14:checkedState w14:val="2612" w14:font="MS Gothic"/>
                  <w14:uncheckedState w14:val="2610" w14:font="MS Gothic"/>
                </w14:checkbox>
              </w:sdtPr>
              <w:sdtEndPr/>
              <w:sdtContent>
                <w:r w:rsidR="00634713">
                  <w:rPr>
                    <w:rFonts w:ascii="MS Gothic" w:eastAsia="MS Gothic" w:hAnsi="MS Gothic" w:hint="eastAsia"/>
                    <w:sz w:val="20"/>
                  </w:rPr>
                  <w:t>☐</w:t>
                </w:r>
              </w:sdtContent>
            </w:sdt>
          </w:p>
          <w:p w:rsidR="00342D79" w:rsidRPr="00382561" w:rsidRDefault="00342D79" w:rsidP="00634713">
            <w:pPr>
              <w:tabs>
                <w:tab w:val="left" w:pos="4255"/>
              </w:tabs>
              <w:spacing w:before="120" w:after="120"/>
              <w:rPr>
                <w:sz w:val="20"/>
              </w:rPr>
            </w:pPr>
            <w:r w:rsidRPr="00382561">
              <w:rPr>
                <w:sz w:val="20"/>
              </w:rPr>
              <w:t>Proof of ID</w:t>
            </w:r>
            <w:r w:rsidR="00634713">
              <w:rPr>
                <w:sz w:val="20"/>
              </w:rPr>
              <w:tab/>
            </w:r>
            <w:sdt>
              <w:sdtPr>
                <w:rPr>
                  <w:sz w:val="20"/>
                </w:rPr>
                <w:id w:val="553894300"/>
                <w14:checkbox>
                  <w14:checked w14:val="0"/>
                  <w14:checkedState w14:val="2612" w14:font="MS Gothic"/>
                  <w14:uncheckedState w14:val="2610" w14:font="MS Gothic"/>
                </w14:checkbox>
              </w:sdtPr>
              <w:sdtEndPr/>
              <w:sdtContent>
                <w:r w:rsidR="00634713">
                  <w:rPr>
                    <w:rFonts w:ascii="MS Gothic" w:eastAsia="MS Gothic" w:hAnsi="MS Gothic" w:hint="eastAsia"/>
                    <w:sz w:val="20"/>
                  </w:rPr>
                  <w:t>☐</w:t>
                </w:r>
              </w:sdtContent>
            </w:sdt>
          </w:p>
          <w:p w:rsidR="00342D79" w:rsidRPr="00382561" w:rsidRDefault="00342D79" w:rsidP="00634713">
            <w:pPr>
              <w:tabs>
                <w:tab w:val="left" w:pos="4255"/>
              </w:tabs>
              <w:spacing w:before="120" w:after="120"/>
              <w:rPr>
                <w:sz w:val="20"/>
              </w:rPr>
            </w:pPr>
            <w:r w:rsidRPr="00382561">
              <w:rPr>
                <w:sz w:val="20"/>
              </w:rPr>
              <w:t>Police check</w:t>
            </w:r>
            <w:r w:rsidR="00634713">
              <w:rPr>
                <w:sz w:val="20"/>
              </w:rPr>
              <w:tab/>
            </w:r>
            <w:sdt>
              <w:sdtPr>
                <w:rPr>
                  <w:sz w:val="20"/>
                </w:rPr>
                <w:id w:val="-582760772"/>
                <w14:checkbox>
                  <w14:checked w14:val="0"/>
                  <w14:checkedState w14:val="2612" w14:font="MS Gothic"/>
                  <w14:uncheckedState w14:val="2610" w14:font="MS Gothic"/>
                </w14:checkbox>
              </w:sdtPr>
              <w:sdtEndPr/>
              <w:sdtContent>
                <w:r w:rsidR="00634713">
                  <w:rPr>
                    <w:rFonts w:ascii="MS Gothic" w:eastAsia="MS Gothic" w:hAnsi="MS Gothic" w:hint="eastAsia"/>
                    <w:sz w:val="20"/>
                  </w:rPr>
                  <w:t>☐</w:t>
                </w:r>
              </w:sdtContent>
            </w:sdt>
          </w:p>
          <w:p w:rsidR="00342D79" w:rsidRPr="00382561" w:rsidRDefault="00342D79" w:rsidP="00382561">
            <w:pPr>
              <w:spacing w:before="120" w:after="120"/>
              <w:rPr>
                <w:sz w:val="20"/>
              </w:rPr>
            </w:pPr>
          </w:p>
          <w:p w:rsidR="00342D79" w:rsidRPr="00382561" w:rsidRDefault="00342D79" w:rsidP="00634713">
            <w:pPr>
              <w:tabs>
                <w:tab w:val="left" w:leader="dot" w:pos="2412"/>
                <w:tab w:val="left" w:leader="dot" w:pos="4396"/>
              </w:tabs>
              <w:spacing w:before="120" w:after="120"/>
              <w:rPr>
                <w:sz w:val="20"/>
              </w:rPr>
            </w:pPr>
            <w:r w:rsidRPr="00382561">
              <w:rPr>
                <w:sz w:val="20"/>
              </w:rPr>
              <w:t>Receipt No</w:t>
            </w:r>
            <w:r w:rsidR="00634713">
              <w:rPr>
                <w:sz w:val="20"/>
              </w:rPr>
              <w:t>:</w:t>
            </w:r>
            <w:r w:rsidR="00634713">
              <w:rPr>
                <w:sz w:val="20"/>
              </w:rPr>
              <w:tab/>
            </w:r>
            <w:r w:rsidRPr="00382561">
              <w:rPr>
                <w:sz w:val="20"/>
              </w:rPr>
              <w:t>Date</w:t>
            </w:r>
            <w:r w:rsidR="00634713">
              <w:rPr>
                <w:sz w:val="20"/>
              </w:rPr>
              <w:t>:</w:t>
            </w:r>
            <w:r w:rsidR="00634713">
              <w:rPr>
                <w:sz w:val="20"/>
              </w:rPr>
              <w:tab/>
            </w:r>
          </w:p>
          <w:p w:rsidR="00342D79" w:rsidRPr="00382561" w:rsidRDefault="00342D79" w:rsidP="00382561">
            <w:pPr>
              <w:spacing w:before="120" w:after="120"/>
              <w:rPr>
                <w:sz w:val="20"/>
              </w:rPr>
            </w:pPr>
            <w:r w:rsidRPr="00382561">
              <w:rPr>
                <w:sz w:val="20"/>
              </w:rPr>
              <w:t>This application is: APPROVED/NOT APPROVED</w:t>
            </w:r>
          </w:p>
          <w:p w:rsidR="00342D79" w:rsidRDefault="00342D79" w:rsidP="00382561">
            <w:pPr>
              <w:spacing w:before="120" w:after="120"/>
              <w:rPr>
                <w:sz w:val="20"/>
              </w:rPr>
            </w:pPr>
          </w:p>
          <w:p w:rsidR="00634713" w:rsidRPr="00382561" w:rsidRDefault="00634713" w:rsidP="00634713">
            <w:pPr>
              <w:tabs>
                <w:tab w:val="left" w:leader="underscore" w:pos="2979"/>
                <w:tab w:val="left" w:pos="3277"/>
                <w:tab w:val="left" w:leader="underscore" w:pos="4680"/>
              </w:tabs>
              <w:spacing w:before="120" w:after="120"/>
              <w:rPr>
                <w:sz w:val="20"/>
              </w:rPr>
            </w:pPr>
            <w:r>
              <w:rPr>
                <w:sz w:val="20"/>
              </w:rPr>
              <w:tab/>
            </w:r>
            <w:r>
              <w:rPr>
                <w:sz w:val="20"/>
              </w:rPr>
              <w:tab/>
            </w:r>
            <w:r>
              <w:rPr>
                <w:sz w:val="20"/>
              </w:rPr>
              <w:tab/>
            </w:r>
          </w:p>
          <w:p w:rsidR="00342D79" w:rsidRPr="00382561" w:rsidRDefault="00342D79" w:rsidP="00382561">
            <w:pPr>
              <w:spacing w:before="120" w:after="120"/>
              <w:rPr>
                <w:sz w:val="20"/>
              </w:rPr>
            </w:pPr>
            <w:r w:rsidRPr="00382561">
              <w:rPr>
                <w:sz w:val="20"/>
              </w:rPr>
              <w:t>Director of Fisheries or Delegate          Date</w:t>
            </w:r>
          </w:p>
          <w:p w:rsidR="00342D79" w:rsidRPr="00382561" w:rsidRDefault="00342D79" w:rsidP="00634713">
            <w:pPr>
              <w:tabs>
                <w:tab w:val="left" w:leader="underscore" w:pos="3404"/>
              </w:tabs>
              <w:spacing w:before="120" w:after="120"/>
              <w:rPr>
                <w:sz w:val="20"/>
              </w:rPr>
            </w:pPr>
            <w:r w:rsidRPr="00382561">
              <w:rPr>
                <w:sz w:val="20"/>
              </w:rPr>
              <w:t>Licence No.</w:t>
            </w:r>
            <w:r w:rsidR="00634713">
              <w:rPr>
                <w:sz w:val="20"/>
              </w:rPr>
              <w:tab/>
            </w:r>
            <w:r w:rsidR="00634713">
              <w:rPr>
                <w:sz w:val="20"/>
              </w:rPr>
              <w:tab/>
            </w:r>
          </w:p>
          <w:p w:rsidR="00342D79" w:rsidRPr="00382561" w:rsidRDefault="00342D79" w:rsidP="00382561">
            <w:pPr>
              <w:spacing w:before="120" w:after="120"/>
              <w:rPr>
                <w:sz w:val="20"/>
              </w:rPr>
            </w:pPr>
          </w:p>
        </w:tc>
      </w:tr>
    </w:tbl>
    <w:p w:rsidR="00342D79" w:rsidRPr="00342D79" w:rsidRDefault="00342D79" w:rsidP="00342D79">
      <w:pPr>
        <w:rPr>
          <w:i/>
        </w:rPr>
      </w:pPr>
    </w:p>
    <w:p w:rsidR="008A7C12" w:rsidRPr="005A4A87" w:rsidRDefault="008A7C12" w:rsidP="005A4A87"/>
    <w:sectPr w:rsidR="008A7C12" w:rsidRPr="005A4A87" w:rsidSect="00705C9D">
      <w:headerReference w:type="default" r:id="rId15"/>
      <w:footerReference w:type="default" r:id="rId16"/>
      <w:headerReference w:type="first" r:id="rId17"/>
      <w:footerReference w:type="first" r:id="rId18"/>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B4" w:rsidRDefault="006F37B4" w:rsidP="007332FF">
      <w:r>
        <w:separator/>
      </w:r>
    </w:p>
  </w:endnote>
  <w:endnote w:type="continuationSeparator" w:id="0">
    <w:p w:rsidR="006F37B4" w:rsidRDefault="006F37B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Pr="00AE306C" w:rsidRDefault="006F37B4" w:rsidP="002926BC">
    <w:pPr>
      <w:tabs>
        <w:tab w:val="right" w:pos="10206"/>
      </w:tabs>
      <w:spacing w:after="120"/>
      <w:ind w:left="-567" w:right="-568"/>
      <w:rPr>
        <w:sz w:val="16"/>
        <w:szCs w:val="16"/>
      </w:rPr>
    </w:pPr>
    <w:r>
      <w:rPr>
        <w:sz w:val="16"/>
        <w:szCs w:val="16"/>
      </w:rPr>
      <w:pict w14:anchorId="227EBC46">
        <v:rect id="_x0000_i1025" style="width:481.9pt;height:.5pt"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8961A4">
      <w:rPr>
        <w:rStyle w:val="NTGFooterDepartmentofChar"/>
      </w:rPr>
      <w:t>Department of</w:t>
    </w:r>
    <w:r w:rsidRPr="007B5DA2">
      <w:rPr>
        <w:rStyle w:val="NTGFooterDepartmentofChar"/>
      </w:rPr>
      <w:fldChar w:fldCharType="end"/>
    </w:r>
    <w:r w:rsidRPr="007B5DA2">
      <w:rPr>
        <w:rStyle w:val="NTGFooterDepartmentofChar"/>
      </w:rPr>
      <w:t xml:space="preserve"> </w:t>
    </w:r>
    <w:r w:rsidR="00634713">
      <w:rPr>
        <w:rStyle w:val="NTGFooterDepartmentNameChar"/>
      </w:rPr>
      <w:t>primary industry and fisgheries</w:t>
    </w:r>
    <w:r w:rsidR="00634713">
      <w:rPr>
        <w:rStyle w:val="NTGFooterDepartmentNameChar"/>
      </w:rPr>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102E9E">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102E9E">
      <w:rPr>
        <w:rStyle w:val="NTGFooter2deptpagenumChar"/>
        <w:rFonts w:eastAsia="Calibri"/>
        <w:noProof/>
      </w:rPr>
      <w:t>5</w:t>
    </w:r>
    <w:r w:rsidRPr="007B5DA2">
      <w:rPr>
        <w:rStyle w:val="NTGFooter2deptpagenumChar"/>
        <w:rFonts w:eastAsia="Calibri"/>
      </w:rPr>
      <w:fldChar w:fldCharType="end"/>
    </w:r>
  </w:p>
  <w:p w:rsidR="0067400A" w:rsidRPr="007B5DA2" w:rsidRDefault="00634713" w:rsidP="002926BC">
    <w:pPr>
      <w:pStyle w:val="NTGFooter2DateVersion"/>
      <w:tabs>
        <w:tab w:val="clear" w:pos="9639"/>
        <w:tab w:val="right" w:pos="10206"/>
      </w:tabs>
      <w:ind w:left="-567" w:right="-568"/>
      <w:rPr>
        <w:rStyle w:val="NTGFooter2deptpagenumChar"/>
        <w:rFonts w:eastAsia="Calibri"/>
      </w:rPr>
    </w:pPr>
    <w:r>
      <w:t>06/05/2016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8961A4">
            <w:rPr>
              <w:rStyle w:val="NTGFooterDepartmentofChar"/>
            </w:rPr>
            <w:t>Department of</w:t>
          </w:r>
          <w:r w:rsidRPr="00705C9D">
            <w:rPr>
              <w:rStyle w:val="NTGFooterDepartmentofChar"/>
            </w:rPr>
            <w:fldChar w:fldCharType="end"/>
          </w:r>
          <w:r w:rsidRPr="00705C9D">
            <w:rPr>
              <w:rStyle w:val="NTGFooterDepartmentofChar"/>
            </w:rPr>
            <w:t xml:space="preserve"> </w:t>
          </w:r>
          <w:r w:rsidR="00634713" w:rsidRPr="00634713">
            <w:rPr>
              <w:rStyle w:val="NTGFooterDepartmentNameChar"/>
            </w:rPr>
            <w:t>PRIMARY INDUSTRY AND FISGHERIES</w:t>
          </w:r>
        </w:p>
        <w:p w:rsidR="0067400A" w:rsidRPr="007B5DA2" w:rsidRDefault="0067400A" w:rsidP="007B5DA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102E9E">
            <w:rPr>
              <w:noProof/>
            </w:rPr>
            <w:t>1</w:t>
          </w:r>
          <w:r w:rsidRPr="007B5DA2">
            <w:fldChar w:fldCharType="end"/>
          </w:r>
          <w:r w:rsidRPr="007B5DA2">
            <w:t xml:space="preserve"> of </w:t>
          </w:r>
          <w:r w:rsidR="006F37B4">
            <w:fldChar w:fldCharType="begin"/>
          </w:r>
          <w:r w:rsidR="006F37B4">
            <w:instrText xml:space="preserve"> NUMPAGES  \* Arabic  \* MERGEFORMAT </w:instrText>
          </w:r>
          <w:r w:rsidR="006F37B4">
            <w:fldChar w:fldCharType="separate"/>
          </w:r>
          <w:r w:rsidR="00102E9E">
            <w:rPr>
              <w:noProof/>
            </w:rPr>
            <w:t>5</w:t>
          </w:r>
          <w:r w:rsidR="006F37B4">
            <w:rPr>
              <w:noProof/>
            </w:rPr>
            <w:fldChar w:fldCharType="end"/>
          </w:r>
          <w:r w:rsidRPr="007B5DA2">
            <w:tab/>
          </w:r>
          <w:r w:rsidR="00634713" w:rsidRPr="00634713">
            <w:rPr>
              <w:rStyle w:val="NTGFooter1itemsChar"/>
            </w:rPr>
            <w:t>06/05/2016</w:t>
          </w:r>
        </w:p>
      </w:tc>
      <w:tc>
        <w:tcPr>
          <w:tcW w:w="3630" w:type="dxa"/>
          <w:vAlign w:val="center"/>
        </w:tcPr>
        <w:p w:rsidR="0067400A" w:rsidRPr="001E14EB" w:rsidRDefault="0067400A" w:rsidP="00543BD1">
          <w:pPr>
            <w:spacing w:after="0"/>
            <w:jc w:val="right"/>
          </w:pPr>
          <w:r w:rsidRPr="00132658">
            <w:rPr>
              <w:noProof/>
            </w:rPr>
            <w:drawing>
              <wp:inline distT="0" distB="0" distL="0" distR="0" wp14:anchorId="12444210" wp14:editId="5FA71F5A">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B4" w:rsidRDefault="006F37B4" w:rsidP="007332FF">
      <w:r>
        <w:separator/>
      </w:r>
    </w:p>
  </w:footnote>
  <w:footnote w:type="continuationSeparator" w:id="0">
    <w:p w:rsidR="006F37B4" w:rsidRDefault="006F37B4"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Pr="00342D79" w:rsidRDefault="00342D79" w:rsidP="00342D79">
    <w:pPr>
      <w:pStyle w:val="Header"/>
    </w:pPr>
    <w:r w:rsidRPr="00342D79">
      <w:t>Application for an ornamental aquaculture licence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342D79" w:rsidP="0050530C">
        <w:pPr>
          <w:pStyle w:val="Title"/>
        </w:pPr>
        <w:r>
          <w:t>Application for an ornamental aquaculture licence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06C85A"/>
    <w:lvl w:ilvl="0">
      <w:start w:val="1"/>
      <w:numFmt w:val="decimal"/>
      <w:lvlText w:val="%1."/>
      <w:lvlJc w:val="left"/>
      <w:pPr>
        <w:tabs>
          <w:tab w:val="num" w:pos="1492"/>
        </w:tabs>
        <w:ind w:left="1492" w:hanging="360"/>
      </w:pPr>
    </w:lvl>
  </w:abstractNum>
  <w:abstractNum w:abstractNumId="1">
    <w:nsid w:val="FFFFFF7D"/>
    <w:multiLevelType w:val="singleLevel"/>
    <w:tmpl w:val="3EE8C314"/>
    <w:lvl w:ilvl="0">
      <w:start w:val="1"/>
      <w:numFmt w:val="decimal"/>
      <w:lvlText w:val="%1."/>
      <w:lvlJc w:val="left"/>
      <w:pPr>
        <w:tabs>
          <w:tab w:val="num" w:pos="1209"/>
        </w:tabs>
        <w:ind w:left="1209" w:hanging="360"/>
      </w:pPr>
    </w:lvl>
  </w:abstractNum>
  <w:abstractNum w:abstractNumId="2">
    <w:nsid w:val="FFFFFF7E"/>
    <w:multiLevelType w:val="singleLevel"/>
    <w:tmpl w:val="B6C415A2"/>
    <w:lvl w:ilvl="0">
      <w:start w:val="1"/>
      <w:numFmt w:val="decimal"/>
      <w:lvlText w:val="%1."/>
      <w:lvlJc w:val="left"/>
      <w:pPr>
        <w:tabs>
          <w:tab w:val="num" w:pos="926"/>
        </w:tabs>
        <w:ind w:left="926" w:hanging="360"/>
      </w:pPr>
    </w:lvl>
  </w:abstractNum>
  <w:abstractNum w:abstractNumId="3">
    <w:nsid w:val="FFFFFF7F"/>
    <w:multiLevelType w:val="singleLevel"/>
    <w:tmpl w:val="AB44D0CC"/>
    <w:lvl w:ilvl="0">
      <w:start w:val="1"/>
      <w:numFmt w:val="decimal"/>
      <w:lvlText w:val="%1."/>
      <w:lvlJc w:val="left"/>
      <w:pPr>
        <w:tabs>
          <w:tab w:val="num" w:pos="643"/>
        </w:tabs>
        <w:ind w:left="643" w:hanging="360"/>
      </w:pPr>
    </w:lvl>
  </w:abstractNum>
  <w:abstractNum w:abstractNumId="4">
    <w:nsid w:val="FFFFFF80"/>
    <w:multiLevelType w:val="singleLevel"/>
    <w:tmpl w:val="B77A75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24A1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841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F02B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4A987E"/>
    <w:lvl w:ilvl="0">
      <w:start w:val="1"/>
      <w:numFmt w:val="decimal"/>
      <w:lvlText w:val="%1."/>
      <w:lvlJc w:val="left"/>
      <w:pPr>
        <w:tabs>
          <w:tab w:val="num" w:pos="360"/>
        </w:tabs>
        <w:ind w:left="360" w:hanging="360"/>
      </w:pPr>
    </w:lvl>
  </w:abstractNum>
  <w:abstractNum w:abstractNumId="9">
    <w:nsid w:val="FFFFFF89"/>
    <w:multiLevelType w:val="singleLevel"/>
    <w:tmpl w:val="EA460358"/>
    <w:lvl w:ilvl="0">
      <w:start w:val="1"/>
      <w:numFmt w:val="bullet"/>
      <w:lvlText w:val=""/>
      <w:lvlJc w:val="left"/>
      <w:pPr>
        <w:tabs>
          <w:tab w:val="num" w:pos="360"/>
        </w:tabs>
        <w:ind w:left="360" w:hanging="360"/>
      </w:pPr>
      <w:rPr>
        <w:rFonts w:ascii="Symbol" w:hAnsi="Symbol" w:hint="default"/>
      </w:rPr>
    </w:lvl>
  </w:abstractNum>
  <w:abstractNum w:abstractNumId="1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37F41B7"/>
    <w:multiLevelType w:val="hybridMultilevel"/>
    <w:tmpl w:val="A30EE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74106C0"/>
    <w:multiLevelType w:val="multilevel"/>
    <w:tmpl w:val="95661914"/>
    <w:numStyleLink w:val="NTGTableList"/>
  </w:abstractNum>
  <w:abstractNum w:abstractNumId="1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4">
    <w:nsid w:val="14205707"/>
    <w:multiLevelType w:val="hybridMultilevel"/>
    <w:tmpl w:val="C130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841E49"/>
    <w:multiLevelType w:val="hybridMultilevel"/>
    <w:tmpl w:val="2E922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B0E1F2C"/>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2920DD"/>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9">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0253B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3786425"/>
    <w:multiLevelType w:val="hybridMultilevel"/>
    <w:tmpl w:val="79C2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E4079C"/>
    <w:multiLevelType w:val="multilevel"/>
    <w:tmpl w:val="95661914"/>
    <w:numStyleLink w:val="NTGTableList"/>
  </w:abstractNum>
  <w:abstractNum w:abstractNumId="23">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53E6415"/>
    <w:multiLevelType w:val="hybridMultilevel"/>
    <w:tmpl w:val="8298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5B96A77"/>
    <w:multiLevelType w:val="multilevel"/>
    <w:tmpl w:val="9566191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nsid w:val="294C7807"/>
    <w:multiLevelType w:val="hybridMultilevel"/>
    <w:tmpl w:val="2E3C347A"/>
    <w:lvl w:ilvl="0" w:tplc="8F7400F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95721C2"/>
    <w:multiLevelType w:val="multilevel"/>
    <w:tmpl w:val="95661914"/>
    <w:numStyleLink w:val="NTGTableList"/>
  </w:abstractNum>
  <w:abstractNum w:abstractNumId="28">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nsid w:val="2BE6400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C410733"/>
    <w:multiLevelType w:val="multilevel"/>
    <w:tmpl w:val="561CD30E"/>
    <w:numStyleLink w:val="NTGStandardList"/>
  </w:abstractNum>
  <w:abstractNum w:abstractNumId="31">
    <w:nsid w:val="2FB16051"/>
    <w:multiLevelType w:val="hybridMultilevel"/>
    <w:tmpl w:val="ECEA4C20"/>
    <w:lvl w:ilvl="0" w:tplc="EF8C59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5E41C55"/>
    <w:multiLevelType w:val="hybridMultilevel"/>
    <w:tmpl w:val="1996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7C211C1"/>
    <w:multiLevelType w:val="multilevel"/>
    <w:tmpl w:val="53204A44"/>
    <w:numStyleLink w:val="NTGTableNumList"/>
  </w:abstractNum>
  <w:abstractNum w:abstractNumId="35">
    <w:nsid w:val="48430676"/>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32C54"/>
    <w:multiLevelType w:val="hybridMultilevel"/>
    <w:tmpl w:val="CBDC4A9C"/>
    <w:lvl w:ilvl="0" w:tplc="221841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3AB6C6B"/>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3BA19D1"/>
    <w:multiLevelType w:val="multilevel"/>
    <w:tmpl w:val="561CD30E"/>
    <w:numStyleLink w:val="NTGStandardList"/>
  </w:abstractNum>
  <w:abstractNum w:abstractNumId="39">
    <w:nsid w:val="63E80C63"/>
    <w:multiLevelType w:val="hybridMultilevel"/>
    <w:tmpl w:val="7B96A0C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nsid w:val="66201C2A"/>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DC446C7"/>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142529D"/>
    <w:multiLevelType w:val="hybridMultilevel"/>
    <w:tmpl w:val="F7FC2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A00293E"/>
    <w:multiLevelType w:val="multilevel"/>
    <w:tmpl w:val="ECEA4C2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C521F60"/>
    <w:multiLevelType w:val="hybridMultilevel"/>
    <w:tmpl w:val="B9209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8"/>
  </w:num>
  <w:num w:numId="5">
    <w:abstractNumId w:val="10"/>
  </w:num>
  <w:num w:numId="6">
    <w:abstractNumId w:val="13"/>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3"/>
  </w:num>
  <w:num w:numId="19">
    <w:abstractNumId w:val="23"/>
  </w:num>
  <w:num w:numId="20">
    <w:abstractNumId w:val="28"/>
  </w:num>
  <w:num w:numId="21">
    <w:abstractNumId w:val="33"/>
  </w:num>
  <w:num w:numId="22">
    <w:abstractNumId w:val="15"/>
  </w:num>
  <w:num w:numId="23">
    <w:abstractNumId w:val="42"/>
  </w:num>
  <w:num w:numId="24">
    <w:abstractNumId w:val="32"/>
  </w:num>
  <w:num w:numId="25">
    <w:abstractNumId w:val="30"/>
  </w:num>
  <w:num w:numId="26">
    <w:abstractNumId w:val="37"/>
  </w:num>
  <w:num w:numId="27">
    <w:abstractNumId w:val="22"/>
  </w:num>
  <w:num w:numId="28">
    <w:abstractNumId w:val="25"/>
  </w:num>
  <w:num w:numId="29">
    <w:abstractNumId w:val="38"/>
  </w:num>
  <w:num w:numId="30">
    <w:abstractNumId w:val="12"/>
  </w:num>
  <w:num w:numId="31">
    <w:abstractNumId w:val="27"/>
  </w:num>
  <w:num w:numId="32">
    <w:abstractNumId w:val="34"/>
  </w:num>
  <w:num w:numId="33">
    <w:abstractNumId w:val="40"/>
  </w:num>
  <w:num w:numId="34">
    <w:abstractNumId w:val="11"/>
  </w:num>
  <w:num w:numId="35">
    <w:abstractNumId w:val="14"/>
  </w:num>
  <w:num w:numId="36">
    <w:abstractNumId w:val="29"/>
  </w:num>
  <w:num w:numId="37">
    <w:abstractNumId w:val="16"/>
  </w:num>
  <w:num w:numId="38">
    <w:abstractNumId w:val="21"/>
  </w:num>
  <w:num w:numId="39">
    <w:abstractNumId w:val="41"/>
  </w:num>
  <w:num w:numId="40">
    <w:abstractNumId w:val="17"/>
  </w:num>
  <w:num w:numId="41">
    <w:abstractNumId w:val="20"/>
  </w:num>
  <w:num w:numId="42">
    <w:abstractNumId w:val="44"/>
  </w:num>
  <w:num w:numId="43">
    <w:abstractNumId w:val="24"/>
  </w:num>
  <w:num w:numId="44">
    <w:abstractNumId w:val="35"/>
  </w:num>
  <w:num w:numId="45">
    <w:abstractNumId w:val="36"/>
  </w:num>
  <w:num w:numId="46">
    <w:abstractNumId w:val="19"/>
  </w:num>
  <w:num w:numId="47">
    <w:abstractNumId w:val="3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A4"/>
    <w:rsid w:val="00027DB8"/>
    <w:rsid w:val="00031A96"/>
    <w:rsid w:val="00040BF3"/>
    <w:rsid w:val="00051F45"/>
    <w:rsid w:val="0007259C"/>
    <w:rsid w:val="00080202"/>
    <w:rsid w:val="00080DCD"/>
    <w:rsid w:val="000840A3"/>
    <w:rsid w:val="00086A5F"/>
    <w:rsid w:val="00102E9E"/>
    <w:rsid w:val="001137EC"/>
    <w:rsid w:val="001152F5"/>
    <w:rsid w:val="00117743"/>
    <w:rsid w:val="00117F5B"/>
    <w:rsid w:val="00132658"/>
    <w:rsid w:val="00164A3E"/>
    <w:rsid w:val="00181620"/>
    <w:rsid w:val="001957AD"/>
    <w:rsid w:val="001A2B7F"/>
    <w:rsid w:val="001B2B6C"/>
    <w:rsid w:val="001E14EB"/>
    <w:rsid w:val="001F59E6"/>
    <w:rsid w:val="00206936"/>
    <w:rsid w:val="00206C6F"/>
    <w:rsid w:val="00206FBD"/>
    <w:rsid w:val="00207746"/>
    <w:rsid w:val="00247343"/>
    <w:rsid w:val="00274D4B"/>
    <w:rsid w:val="002806F5"/>
    <w:rsid w:val="00281577"/>
    <w:rsid w:val="002926BC"/>
    <w:rsid w:val="00293A72"/>
    <w:rsid w:val="002A30C3"/>
    <w:rsid w:val="002B38F7"/>
    <w:rsid w:val="002C1FE9"/>
    <w:rsid w:val="002D3A57"/>
    <w:rsid w:val="002D7D05"/>
    <w:rsid w:val="002E20C8"/>
    <w:rsid w:val="002F2885"/>
    <w:rsid w:val="003037F9"/>
    <w:rsid w:val="00342283"/>
    <w:rsid w:val="00342D79"/>
    <w:rsid w:val="00343A87"/>
    <w:rsid w:val="00347FB6"/>
    <w:rsid w:val="003504FD"/>
    <w:rsid w:val="00350881"/>
    <w:rsid w:val="00357D55"/>
    <w:rsid w:val="003657E5"/>
    <w:rsid w:val="003714A5"/>
    <w:rsid w:val="00371DC7"/>
    <w:rsid w:val="00382561"/>
    <w:rsid w:val="00394876"/>
    <w:rsid w:val="00394AAF"/>
    <w:rsid w:val="003D42C0"/>
    <w:rsid w:val="003D7818"/>
    <w:rsid w:val="003E2445"/>
    <w:rsid w:val="003E6D85"/>
    <w:rsid w:val="0040222A"/>
    <w:rsid w:val="004047BC"/>
    <w:rsid w:val="00414CB3"/>
    <w:rsid w:val="00426E25"/>
    <w:rsid w:val="0045420A"/>
    <w:rsid w:val="00466D96"/>
    <w:rsid w:val="00473C98"/>
    <w:rsid w:val="00494BE5"/>
    <w:rsid w:val="004A2538"/>
    <w:rsid w:val="004B0C15"/>
    <w:rsid w:val="004B35EA"/>
    <w:rsid w:val="004D075F"/>
    <w:rsid w:val="004D1B76"/>
    <w:rsid w:val="004E019E"/>
    <w:rsid w:val="004E06EC"/>
    <w:rsid w:val="00502FB3"/>
    <w:rsid w:val="00503DE9"/>
    <w:rsid w:val="0050530C"/>
    <w:rsid w:val="00507782"/>
    <w:rsid w:val="00512A04"/>
    <w:rsid w:val="00543BD1"/>
    <w:rsid w:val="005654B8"/>
    <w:rsid w:val="005762CC"/>
    <w:rsid w:val="00595386"/>
    <w:rsid w:val="005A4A87"/>
    <w:rsid w:val="005A4AC0"/>
    <w:rsid w:val="005A5FDF"/>
    <w:rsid w:val="005B0FB7"/>
    <w:rsid w:val="005B5AC2"/>
    <w:rsid w:val="005E144D"/>
    <w:rsid w:val="005E3A43"/>
    <w:rsid w:val="006072AB"/>
    <w:rsid w:val="00634713"/>
    <w:rsid w:val="006433C3"/>
    <w:rsid w:val="00650F5B"/>
    <w:rsid w:val="006719EA"/>
    <w:rsid w:val="00671F13"/>
    <w:rsid w:val="0067400A"/>
    <w:rsid w:val="006A79BD"/>
    <w:rsid w:val="006D66F7"/>
    <w:rsid w:val="006F37B4"/>
    <w:rsid w:val="00705C9D"/>
    <w:rsid w:val="00714F1D"/>
    <w:rsid w:val="00722DDB"/>
    <w:rsid w:val="00724728"/>
    <w:rsid w:val="00724F98"/>
    <w:rsid w:val="00730B9B"/>
    <w:rsid w:val="007332FF"/>
    <w:rsid w:val="007408F5"/>
    <w:rsid w:val="0076190B"/>
    <w:rsid w:val="00763A2D"/>
    <w:rsid w:val="00777795"/>
    <w:rsid w:val="00783A57"/>
    <w:rsid w:val="007A6A4F"/>
    <w:rsid w:val="007B03F5"/>
    <w:rsid w:val="007B5DA2"/>
    <w:rsid w:val="007C5CFD"/>
    <w:rsid w:val="00815297"/>
    <w:rsid w:val="00817BA1"/>
    <w:rsid w:val="00823022"/>
    <w:rsid w:val="008313C4"/>
    <w:rsid w:val="00842838"/>
    <w:rsid w:val="00843EFC"/>
    <w:rsid w:val="0085797F"/>
    <w:rsid w:val="00861DC3"/>
    <w:rsid w:val="008735A9"/>
    <w:rsid w:val="00881C48"/>
    <w:rsid w:val="00885E9B"/>
    <w:rsid w:val="008961A4"/>
    <w:rsid w:val="008A7C12"/>
    <w:rsid w:val="008D57B8"/>
    <w:rsid w:val="008E510B"/>
    <w:rsid w:val="00902B13"/>
    <w:rsid w:val="00911941"/>
    <w:rsid w:val="00932F6B"/>
    <w:rsid w:val="009468BC"/>
    <w:rsid w:val="009616DF"/>
    <w:rsid w:val="0096542F"/>
    <w:rsid w:val="00967FA7"/>
    <w:rsid w:val="00971645"/>
    <w:rsid w:val="00977919"/>
    <w:rsid w:val="009B1913"/>
    <w:rsid w:val="009B3B84"/>
    <w:rsid w:val="009B6657"/>
    <w:rsid w:val="009E175D"/>
    <w:rsid w:val="00A10655"/>
    <w:rsid w:val="00A25193"/>
    <w:rsid w:val="00A31AE8"/>
    <w:rsid w:val="00A3739D"/>
    <w:rsid w:val="00A37DDA"/>
    <w:rsid w:val="00A925EC"/>
    <w:rsid w:val="00AA541E"/>
    <w:rsid w:val="00AD0DA4"/>
    <w:rsid w:val="00AD4169"/>
    <w:rsid w:val="00AE306C"/>
    <w:rsid w:val="00B02EF1"/>
    <w:rsid w:val="00B07C97"/>
    <w:rsid w:val="00B20E8B"/>
    <w:rsid w:val="00B343CC"/>
    <w:rsid w:val="00B614F7"/>
    <w:rsid w:val="00B61B26"/>
    <w:rsid w:val="00B81261"/>
    <w:rsid w:val="00B832AE"/>
    <w:rsid w:val="00B96513"/>
    <w:rsid w:val="00BA66F0"/>
    <w:rsid w:val="00BB2AE7"/>
    <w:rsid w:val="00BB6464"/>
    <w:rsid w:val="00BC1BB8"/>
    <w:rsid w:val="00BE6144"/>
    <w:rsid w:val="00BE635A"/>
    <w:rsid w:val="00BF2ABB"/>
    <w:rsid w:val="00C25D49"/>
    <w:rsid w:val="00C309D8"/>
    <w:rsid w:val="00C61AFA"/>
    <w:rsid w:val="00C62099"/>
    <w:rsid w:val="00C72867"/>
    <w:rsid w:val="00C75E81"/>
    <w:rsid w:val="00C92B4C"/>
    <w:rsid w:val="00C954F6"/>
    <w:rsid w:val="00CA6BC5"/>
    <w:rsid w:val="00CE640F"/>
    <w:rsid w:val="00CF540E"/>
    <w:rsid w:val="00D36A49"/>
    <w:rsid w:val="00D41289"/>
    <w:rsid w:val="00D71D84"/>
    <w:rsid w:val="00D832D9"/>
    <w:rsid w:val="00D975C0"/>
    <w:rsid w:val="00DB4F91"/>
    <w:rsid w:val="00DC5DD9"/>
    <w:rsid w:val="00DE33B5"/>
    <w:rsid w:val="00DE5E18"/>
    <w:rsid w:val="00DF0487"/>
    <w:rsid w:val="00E02681"/>
    <w:rsid w:val="00E02792"/>
    <w:rsid w:val="00E04CC0"/>
    <w:rsid w:val="00E15816"/>
    <w:rsid w:val="00E160D5"/>
    <w:rsid w:val="00E30556"/>
    <w:rsid w:val="00E33136"/>
    <w:rsid w:val="00E3723D"/>
    <w:rsid w:val="00E861DB"/>
    <w:rsid w:val="00E93406"/>
    <w:rsid w:val="00E95C39"/>
    <w:rsid w:val="00EB0A96"/>
    <w:rsid w:val="00EB77F9"/>
    <w:rsid w:val="00EE38FA"/>
    <w:rsid w:val="00EE3E2C"/>
    <w:rsid w:val="00EF3CA4"/>
    <w:rsid w:val="00F94398"/>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46"/>
      </w:numPr>
    </w:pPr>
  </w:style>
  <w:style w:type="numbering" w:customStyle="1" w:styleId="NTGStandardList">
    <w:name w:val="NTG Standard List"/>
    <w:basedOn w:val="NoList"/>
    <w:rsid w:val="00414CB3"/>
    <w:pPr>
      <w:numPr>
        <w:numId w:val="19"/>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20"/>
      </w:numPr>
    </w:pPr>
  </w:style>
  <w:style w:type="numbering" w:customStyle="1" w:styleId="NTGTableNumList">
    <w:name w:val="NTG Table Num List"/>
    <w:uiPriority w:val="99"/>
    <w:rsid w:val="00414CB3"/>
    <w:pPr>
      <w:numPr>
        <w:numId w:val="21"/>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342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46"/>
      </w:numPr>
    </w:pPr>
  </w:style>
  <w:style w:type="numbering" w:customStyle="1" w:styleId="NTGStandardList">
    <w:name w:val="NTG Standard List"/>
    <w:basedOn w:val="NoList"/>
    <w:rsid w:val="00414CB3"/>
    <w:pPr>
      <w:numPr>
        <w:numId w:val="19"/>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20"/>
      </w:numPr>
    </w:pPr>
  </w:style>
  <w:style w:type="numbering" w:customStyle="1" w:styleId="NTGTableNumList">
    <w:name w:val="NTG Table Num List"/>
    <w:uiPriority w:val="99"/>
    <w:rsid w:val="00414CB3"/>
    <w:pPr>
      <w:numPr>
        <w:numId w:val="21"/>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342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t.gov.au/d/Fisher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sherieslicensing@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3.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4.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5.xml><?xml version="1.0" encoding="utf-8"?>
<ds:datastoreItem xmlns:ds="http://schemas.openxmlformats.org/officeDocument/2006/customXml" ds:itemID="{FF6C7E52-EFC8-4D90-A60B-7B610664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an ornamental aquaculture licence</vt:lpstr>
    </vt:vector>
  </TitlesOfParts>
  <Company>Northern Territory Government</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ornamental aquaculture licence</dc:title>
  <dc:creator>Northern Territory Government</dc:creator>
  <cp:lastModifiedBy>Aveen Ali</cp:lastModifiedBy>
  <cp:revision>3</cp:revision>
  <cp:lastPrinted>2016-02-04T04:37:00Z</cp:lastPrinted>
  <dcterms:created xsi:type="dcterms:W3CDTF">2016-06-28T02:18:00Z</dcterms:created>
  <dcterms:modified xsi:type="dcterms:W3CDTF">2016-06-28T02:18:00Z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